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AE3DAB"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AE3DAB"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6450AF">
                    <w:rPr>
                      <w:rFonts w:ascii="Arial" w:hAnsi="Arial" w:cs="Arial"/>
                      <w:i/>
                      <w:iCs/>
                      <w:sz w:val="16"/>
                      <w:szCs w:val="16"/>
                    </w:rPr>
                    <w:t>ыпуск № 31(673)       13</w:t>
                  </w:r>
                  <w:r w:rsidR="00F44F64">
                    <w:rPr>
                      <w:rFonts w:ascii="Arial" w:hAnsi="Arial" w:cs="Arial"/>
                      <w:i/>
                      <w:iCs/>
                      <w:sz w:val="16"/>
                      <w:szCs w:val="16"/>
                    </w:rPr>
                    <w:t xml:space="preserve">  мая</w:t>
                  </w:r>
                  <w:r>
                    <w:rPr>
                      <w:rFonts w:ascii="Arial" w:hAnsi="Arial" w:cs="Arial"/>
                      <w:i/>
                      <w:iCs/>
                      <w:sz w:val="16"/>
                      <w:szCs w:val="16"/>
                    </w:rPr>
                    <w:t xml:space="preserve">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AE3DAB"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AE3DAB"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proofErr w:type="gramStart"/>
                  <w:r>
                    <w:rPr>
                      <w:rFonts w:eastAsia="Calibri"/>
                      <w:b/>
                      <w:kern w:val="1"/>
                      <w:sz w:val="20"/>
                      <w:szCs w:val="18"/>
                      <w:lang w:eastAsia="en-US"/>
                    </w:rPr>
                    <w:t>Городское</w:t>
                  </w:r>
                  <w:proofErr w:type="gramEnd"/>
                  <w:r>
                    <w:rPr>
                      <w:rFonts w:eastAsia="Calibri"/>
                      <w:b/>
                      <w:kern w:val="1"/>
                      <w:sz w:val="20"/>
                      <w:szCs w:val="18"/>
                      <w:lang w:eastAsia="en-US"/>
                    </w:rPr>
                    <w:t xml:space="preserve">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6450AF" w:rsidRPr="006450AF" w:rsidRDefault="006450AF" w:rsidP="006450AF">
                  <w:pPr>
                    <w:widowControl w:val="0"/>
                    <w:autoSpaceDE w:val="0"/>
                    <w:autoSpaceDN w:val="0"/>
                    <w:adjustRightInd w:val="0"/>
                    <w:jc w:val="both"/>
                    <w:rPr>
                      <w:sz w:val="18"/>
                      <w:szCs w:val="18"/>
                    </w:rPr>
                  </w:pPr>
                  <w:r w:rsidRPr="006450AF">
                    <w:rPr>
                      <w:sz w:val="18"/>
                      <w:szCs w:val="18"/>
                    </w:rPr>
                    <w:t xml:space="preserve">«13»  мая  2022 г. </w:t>
                  </w:r>
                  <w:r w:rsidRPr="006450AF">
                    <w:rPr>
                      <w:sz w:val="18"/>
                      <w:szCs w:val="18"/>
                    </w:rPr>
                    <w:tab/>
                  </w:r>
                  <w:r w:rsidRPr="006450AF">
                    <w:rPr>
                      <w:sz w:val="18"/>
                      <w:szCs w:val="18"/>
                    </w:rPr>
                    <w:tab/>
                    <w:t xml:space="preserve">                                                                           №  139/НПА  </w:t>
                  </w:r>
                </w:p>
                <w:p w:rsidR="006450AF" w:rsidRPr="006450AF" w:rsidRDefault="006450AF" w:rsidP="006450AF">
                  <w:pPr>
                    <w:widowControl w:val="0"/>
                    <w:autoSpaceDE w:val="0"/>
                    <w:autoSpaceDN w:val="0"/>
                    <w:adjustRightInd w:val="0"/>
                    <w:jc w:val="both"/>
                    <w:rPr>
                      <w:sz w:val="18"/>
                      <w:szCs w:val="18"/>
                    </w:rPr>
                  </w:pPr>
                </w:p>
                <w:p w:rsidR="006450AF" w:rsidRPr="006450AF" w:rsidRDefault="006450AF" w:rsidP="006450AF">
                  <w:pPr>
                    <w:shd w:val="clear" w:color="auto" w:fill="FFFFFF"/>
                    <w:autoSpaceDE w:val="0"/>
                    <w:jc w:val="both"/>
                    <w:rPr>
                      <w:sz w:val="18"/>
                      <w:szCs w:val="18"/>
                      <w:highlight w:val="white"/>
                    </w:rPr>
                  </w:pPr>
                  <w:r w:rsidRPr="006450AF">
                    <w:rPr>
                      <w:sz w:val="18"/>
                      <w:szCs w:val="18"/>
                      <w:highlight w:val="white"/>
                    </w:rPr>
                    <w:t xml:space="preserve">О внесении изменений и дополнений в постановление </w:t>
                  </w:r>
                </w:p>
                <w:p w:rsidR="006450AF" w:rsidRPr="006450AF" w:rsidRDefault="006450AF" w:rsidP="006450AF">
                  <w:pPr>
                    <w:shd w:val="clear" w:color="auto" w:fill="FFFFFF"/>
                    <w:autoSpaceDE w:val="0"/>
                    <w:jc w:val="both"/>
                    <w:rPr>
                      <w:sz w:val="18"/>
                      <w:szCs w:val="18"/>
                      <w:highlight w:val="white"/>
                    </w:rPr>
                  </w:pPr>
                  <w:r w:rsidRPr="006450AF">
                    <w:rPr>
                      <w:sz w:val="18"/>
                      <w:szCs w:val="18"/>
                      <w:highlight w:val="white"/>
                    </w:rPr>
                    <w:t xml:space="preserve">администрации городского поселения Агириш от 13.03.2018 </w:t>
                  </w:r>
                </w:p>
                <w:p w:rsidR="006450AF" w:rsidRPr="006450AF" w:rsidRDefault="006450AF" w:rsidP="006450AF">
                  <w:pPr>
                    <w:widowControl w:val="0"/>
                    <w:autoSpaceDE w:val="0"/>
                    <w:autoSpaceDN w:val="0"/>
                    <w:adjustRightInd w:val="0"/>
                    <w:rPr>
                      <w:bCs/>
                      <w:sz w:val="18"/>
                      <w:szCs w:val="18"/>
                    </w:rPr>
                  </w:pPr>
                  <w:r w:rsidRPr="006450AF">
                    <w:rPr>
                      <w:sz w:val="18"/>
                      <w:szCs w:val="18"/>
                      <w:highlight w:val="white"/>
                    </w:rPr>
                    <w:t>№ 50/НПА</w:t>
                  </w:r>
                  <w:r w:rsidRPr="006450AF">
                    <w:rPr>
                      <w:color w:val="2B4279"/>
                      <w:sz w:val="18"/>
                      <w:szCs w:val="18"/>
                      <w:highlight w:val="white"/>
                    </w:rPr>
                    <w:t xml:space="preserve"> </w:t>
                  </w:r>
                  <w:r w:rsidRPr="006450AF">
                    <w:rPr>
                      <w:sz w:val="18"/>
                      <w:szCs w:val="18"/>
                      <w:highlight w:val="white"/>
                    </w:rPr>
                    <w:t>«</w:t>
                  </w:r>
                  <w:r w:rsidRPr="006450AF">
                    <w:rPr>
                      <w:bCs/>
                      <w:sz w:val="18"/>
                      <w:szCs w:val="18"/>
                    </w:rPr>
                    <w:t>Об утверждении Порядка и Перечня услуг и (или)</w:t>
                  </w:r>
                </w:p>
                <w:p w:rsidR="006450AF" w:rsidRPr="006450AF" w:rsidRDefault="006450AF" w:rsidP="006450AF">
                  <w:pPr>
                    <w:widowControl w:val="0"/>
                    <w:autoSpaceDE w:val="0"/>
                    <w:autoSpaceDN w:val="0"/>
                    <w:adjustRightInd w:val="0"/>
                    <w:rPr>
                      <w:bCs/>
                      <w:sz w:val="18"/>
                      <w:szCs w:val="18"/>
                    </w:rPr>
                  </w:pPr>
                  <w:r w:rsidRPr="006450AF">
                    <w:rPr>
                      <w:bCs/>
                      <w:sz w:val="18"/>
                      <w:szCs w:val="18"/>
                    </w:rPr>
                    <w:t xml:space="preserve">работ оказания на возвратной и (или) безвозвратной основе </w:t>
                  </w:r>
                  <w:proofErr w:type="gramStart"/>
                  <w:r w:rsidRPr="006450AF">
                    <w:rPr>
                      <w:bCs/>
                      <w:sz w:val="18"/>
                      <w:szCs w:val="18"/>
                    </w:rPr>
                    <w:t>за</w:t>
                  </w:r>
                  <w:proofErr w:type="gramEnd"/>
                  <w:r w:rsidRPr="006450AF">
                    <w:rPr>
                      <w:bCs/>
                      <w:sz w:val="18"/>
                      <w:szCs w:val="18"/>
                    </w:rPr>
                    <w:t xml:space="preserve"> </w:t>
                  </w:r>
                </w:p>
                <w:p w:rsidR="006450AF" w:rsidRPr="006450AF" w:rsidRDefault="006450AF" w:rsidP="006450AF">
                  <w:pPr>
                    <w:widowControl w:val="0"/>
                    <w:autoSpaceDE w:val="0"/>
                    <w:autoSpaceDN w:val="0"/>
                    <w:adjustRightInd w:val="0"/>
                    <w:rPr>
                      <w:bCs/>
                      <w:sz w:val="18"/>
                      <w:szCs w:val="18"/>
                    </w:rPr>
                  </w:pPr>
                  <w:r w:rsidRPr="006450AF">
                    <w:rPr>
                      <w:bCs/>
                      <w:sz w:val="18"/>
                      <w:szCs w:val="18"/>
                    </w:rPr>
                    <w:t xml:space="preserve">счет средств местного бюджета дополнительной помощи </w:t>
                  </w:r>
                  <w:proofErr w:type="gramStart"/>
                  <w:r w:rsidRPr="006450AF">
                    <w:rPr>
                      <w:bCs/>
                      <w:sz w:val="18"/>
                      <w:szCs w:val="18"/>
                    </w:rPr>
                    <w:t>при</w:t>
                  </w:r>
                  <w:proofErr w:type="gramEnd"/>
                  <w:r w:rsidRPr="006450AF">
                    <w:rPr>
                      <w:bCs/>
                      <w:sz w:val="18"/>
                      <w:szCs w:val="18"/>
                    </w:rPr>
                    <w:t xml:space="preserve"> </w:t>
                  </w:r>
                </w:p>
                <w:p w:rsidR="006450AF" w:rsidRPr="006450AF" w:rsidRDefault="006450AF" w:rsidP="006450AF">
                  <w:pPr>
                    <w:widowControl w:val="0"/>
                    <w:autoSpaceDE w:val="0"/>
                    <w:autoSpaceDN w:val="0"/>
                    <w:adjustRightInd w:val="0"/>
                    <w:rPr>
                      <w:bCs/>
                      <w:sz w:val="18"/>
                      <w:szCs w:val="18"/>
                    </w:rPr>
                  </w:pPr>
                  <w:proofErr w:type="gramStart"/>
                  <w:r w:rsidRPr="006450AF">
                    <w:rPr>
                      <w:bCs/>
                      <w:sz w:val="18"/>
                      <w:szCs w:val="18"/>
                    </w:rPr>
                    <w:t>возникновении</w:t>
                  </w:r>
                  <w:proofErr w:type="gramEnd"/>
                  <w:r w:rsidRPr="006450AF">
                    <w:rPr>
                      <w:bCs/>
                      <w:sz w:val="18"/>
                      <w:szCs w:val="18"/>
                    </w:rPr>
                    <w:t xml:space="preserve"> неотложной необходимости в проведении </w:t>
                  </w:r>
                </w:p>
                <w:p w:rsidR="006450AF" w:rsidRPr="006450AF" w:rsidRDefault="006450AF" w:rsidP="006450AF">
                  <w:pPr>
                    <w:widowControl w:val="0"/>
                    <w:autoSpaceDE w:val="0"/>
                    <w:autoSpaceDN w:val="0"/>
                    <w:adjustRightInd w:val="0"/>
                    <w:rPr>
                      <w:bCs/>
                      <w:sz w:val="18"/>
                      <w:szCs w:val="18"/>
                    </w:rPr>
                  </w:pPr>
                  <w:r w:rsidRPr="006450AF">
                    <w:rPr>
                      <w:bCs/>
                      <w:sz w:val="18"/>
                      <w:szCs w:val="18"/>
                    </w:rPr>
                    <w:t xml:space="preserve">капитального ремонта общего имущества в </w:t>
                  </w:r>
                  <w:proofErr w:type="gramStart"/>
                  <w:r w:rsidRPr="006450AF">
                    <w:rPr>
                      <w:bCs/>
                      <w:sz w:val="18"/>
                      <w:szCs w:val="18"/>
                    </w:rPr>
                    <w:t>многоквартирных</w:t>
                  </w:r>
                  <w:proofErr w:type="gramEnd"/>
                  <w:r w:rsidRPr="006450AF">
                    <w:rPr>
                      <w:bCs/>
                      <w:sz w:val="18"/>
                      <w:szCs w:val="18"/>
                    </w:rPr>
                    <w:t xml:space="preserve"> </w:t>
                  </w:r>
                </w:p>
                <w:p w:rsidR="006450AF" w:rsidRPr="006450AF" w:rsidRDefault="006450AF" w:rsidP="006450AF">
                  <w:pPr>
                    <w:widowControl w:val="0"/>
                    <w:autoSpaceDE w:val="0"/>
                    <w:autoSpaceDN w:val="0"/>
                    <w:adjustRightInd w:val="0"/>
                    <w:rPr>
                      <w:bCs/>
                      <w:sz w:val="18"/>
                      <w:szCs w:val="18"/>
                    </w:rPr>
                  </w:pPr>
                  <w:proofErr w:type="gramStart"/>
                  <w:r w:rsidRPr="006450AF">
                    <w:rPr>
                      <w:bCs/>
                      <w:sz w:val="18"/>
                      <w:szCs w:val="18"/>
                    </w:rPr>
                    <w:t>домах</w:t>
                  </w:r>
                  <w:proofErr w:type="gramEnd"/>
                  <w:r w:rsidRPr="006450AF">
                    <w:rPr>
                      <w:bCs/>
                      <w:sz w:val="18"/>
                      <w:szCs w:val="18"/>
                    </w:rPr>
                    <w:t>, расположенных на территории городского поселения Агириш</w:t>
                  </w:r>
                  <w:r w:rsidRPr="006450AF">
                    <w:rPr>
                      <w:rFonts w:ascii="Arial" w:hAnsi="Arial" w:cs="Arial"/>
                      <w:color w:val="2B4279"/>
                      <w:sz w:val="18"/>
                      <w:szCs w:val="18"/>
                      <w:highlight w:val="white"/>
                    </w:rPr>
                    <w:t xml:space="preserve">» </w:t>
                  </w:r>
                </w:p>
                <w:p w:rsidR="006450AF" w:rsidRPr="006450AF" w:rsidRDefault="006450AF" w:rsidP="006450AF">
                  <w:pPr>
                    <w:shd w:val="clear" w:color="auto" w:fill="FFFFFF"/>
                    <w:autoSpaceDE w:val="0"/>
                    <w:jc w:val="both"/>
                    <w:rPr>
                      <w:sz w:val="18"/>
                      <w:szCs w:val="18"/>
                    </w:rPr>
                  </w:pPr>
                </w:p>
                <w:p w:rsidR="006450AF" w:rsidRPr="006450AF" w:rsidRDefault="006450AF" w:rsidP="006450AF">
                  <w:pPr>
                    <w:widowControl w:val="0"/>
                    <w:autoSpaceDE w:val="0"/>
                    <w:autoSpaceDN w:val="0"/>
                    <w:adjustRightInd w:val="0"/>
                    <w:ind w:firstLine="568"/>
                    <w:jc w:val="both"/>
                    <w:rPr>
                      <w:sz w:val="18"/>
                      <w:szCs w:val="18"/>
                    </w:rPr>
                  </w:pPr>
                  <w:r w:rsidRPr="006450AF">
                    <w:rPr>
                      <w:sz w:val="18"/>
                      <w:szCs w:val="18"/>
                    </w:rPr>
                    <w:t xml:space="preserve">В соответствии с Федеральным законом от 29.11.2021 </w:t>
                  </w:r>
                  <w:hyperlink r:id="rId1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6450AF">
                      <w:rPr>
                        <w:sz w:val="18"/>
                        <w:szCs w:val="18"/>
                      </w:rPr>
                      <w:t>№ 384-ФЗ</w:t>
                    </w:r>
                  </w:hyperlink>
                  <w:r w:rsidRPr="006450AF">
                    <w:rPr>
                      <w:sz w:val="18"/>
                      <w:szCs w:val="18"/>
                    </w:rPr>
                    <w:t xml:space="preserve"> «О внесении изменений в </w:t>
                  </w:r>
                  <w:hyperlink r:id="rId12" w:history="1">
                    <w:r w:rsidRPr="006450AF">
                      <w:rPr>
                        <w:sz w:val="18"/>
                        <w:szCs w:val="18"/>
                      </w:rPr>
                      <w:t>Бюджетный кодекс Российской Федерации</w:t>
                    </w:r>
                  </w:hyperlink>
                  <w:r w:rsidRPr="006450AF">
                    <w:rPr>
                      <w:sz w:val="18"/>
                      <w:szCs w:val="18"/>
                    </w:rPr>
                    <w:t xml:space="preserve"> и отдельные законодательные акты Российской Федерации и установлении </w:t>
                  </w:r>
                  <w:proofErr w:type="gramStart"/>
                  <w:r w:rsidRPr="006450AF">
                    <w:rPr>
                      <w:sz w:val="18"/>
                      <w:szCs w:val="18"/>
                    </w:rPr>
                    <w:t>особенностей исполнения бюджетов бюджетной системы Российской Федерации</w:t>
                  </w:r>
                  <w:proofErr w:type="gramEnd"/>
                  <w:r w:rsidRPr="006450AF">
                    <w:rPr>
                      <w:sz w:val="18"/>
                      <w:szCs w:val="18"/>
                    </w:rPr>
                    <w:t xml:space="preserve"> в 2022 году», Уставом городского поселения Агириш:</w:t>
                  </w:r>
                </w:p>
                <w:p w:rsidR="006450AF" w:rsidRPr="006450AF" w:rsidRDefault="006450AF" w:rsidP="006450AF">
                  <w:pPr>
                    <w:widowControl w:val="0"/>
                    <w:autoSpaceDE w:val="0"/>
                    <w:autoSpaceDN w:val="0"/>
                    <w:adjustRightInd w:val="0"/>
                    <w:ind w:firstLine="568"/>
                    <w:jc w:val="both"/>
                    <w:rPr>
                      <w:sz w:val="18"/>
                      <w:szCs w:val="18"/>
                    </w:rPr>
                  </w:pPr>
                </w:p>
                <w:p w:rsidR="006450AF" w:rsidRPr="006450AF" w:rsidRDefault="006450AF" w:rsidP="006450AF">
                  <w:pPr>
                    <w:widowControl w:val="0"/>
                    <w:autoSpaceDE w:val="0"/>
                    <w:autoSpaceDN w:val="0"/>
                    <w:adjustRightInd w:val="0"/>
                    <w:jc w:val="both"/>
                    <w:rPr>
                      <w:bCs/>
                      <w:sz w:val="18"/>
                      <w:szCs w:val="18"/>
                    </w:rPr>
                  </w:pPr>
                  <w:r w:rsidRPr="006450AF">
                    <w:rPr>
                      <w:sz w:val="18"/>
                      <w:szCs w:val="18"/>
                    </w:rPr>
                    <w:t xml:space="preserve">               1. </w:t>
                  </w:r>
                  <w:proofErr w:type="gramStart"/>
                  <w:r w:rsidRPr="006450AF">
                    <w:rPr>
                      <w:sz w:val="18"/>
                      <w:szCs w:val="18"/>
                    </w:rPr>
                    <w:t xml:space="preserve">Внести в постановление администрации городского поселения Агириш </w:t>
                  </w:r>
                  <w:r w:rsidRPr="006450AF">
                    <w:rPr>
                      <w:sz w:val="18"/>
                      <w:szCs w:val="18"/>
                      <w:highlight w:val="white"/>
                    </w:rPr>
                    <w:t>от 13.03.2018    № 50/НПА «</w:t>
                  </w:r>
                  <w:r w:rsidRPr="006450AF">
                    <w:rPr>
                      <w:bCs/>
                      <w:sz w:val="18"/>
                      <w:szCs w:val="1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поселения Агириш</w:t>
                  </w:r>
                  <w:r w:rsidRPr="006450AF">
                    <w:rPr>
                      <w:sz w:val="18"/>
                      <w:szCs w:val="18"/>
                    </w:rPr>
                    <w:t>»  следующие изменения:</w:t>
                  </w:r>
                  <w:proofErr w:type="gramEnd"/>
                </w:p>
                <w:p w:rsidR="006450AF" w:rsidRPr="006450AF" w:rsidRDefault="006450AF" w:rsidP="006450AF">
                  <w:pPr>
                    <w:rPr>
                      <w:sz w:val="18"/>
                      <w:szCs w:val="18"/>
                    </w:rPr>
                  </w:pPr>
                  <w:r w:rsidRPr="006450AF">
                    <w:rPr>
                      <w:sz w:val="18"/>
                      <w:szCs w:val="18"/>
                    </w:rPr>
                    <w:t xml:space="preserve">            1.1. В Приложении:</w:t>
                  </w:r>
                </w:p>
                <w:p w:rsidR="006450AF" w:rsidRPr="006450AF" w:rsidRDefault="006450AF" w:rsidP="006450AF">
                  <w:pPr>
                    <w:rPr>
                      <w:sz w:val="18"/>
                      <w:szCs w:val="18"/>
                    </w:rPr>
                  </w:pPr>
                  <w:r w:rsidRPr="006450AF">
                    <w:rPr>
                      <w:sz w:val="18"/>
                      <w:szCs w:val="18"/>
                    </w:rPr>
                    <w:t xml:space="preserve">           1.1.1. Пункт 4.8 раздела 4 изложить в следующей редакции:</w:t>
                  </w:r>
                </w:p>
                <w:p w:rsidR="006450AF" w:rsidRPr="006450AF" w:rsidRDefault="006450AF" w:rsidP="006450AF">
                  <w:pPr>
                    <w:ind w:firstLine="480"/>
                    <w:jc w:val="both"/>
                    <w:rPr>
                      <w:sz w:val="18"/>
                      <w:szCs w:val="18"/>
                    </w:rPr>
                  </w:pPr>
                  <w:r w:rsidRPr="006450AF">
                    <w:rPr>
                      <w:sz w:val="18"/>
                      <w:szCs w:val="18"/>
                    </w:rPr>
                    <w:t xml:space="preserve">4.8. </w:t>
                  </w:r>
                  <w:proofErr w:type="gramStart"/>
                  <w:r w:rsidRPr="006450AF">
                    <w:rPr>
                      <w:sz w:val="18"/>
                      <w:szCs w:val="18"/>
                    </w:rPr>
                    <w:t xml:space="preserve">Получатель субсидии несет полную ответственность за достоверность сведений, предоставляемых главному распорядителю (распорядителям)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3" w:history="1">
                    <w:r w:rsidRPr="006450AF">
                      <w:rPr>
                        <w:sz w:val="18"/>
                        <w:szCs w:val="18"/>
                      </w:rPr>
                      <w:t>статьями 268_1</w:t>
                    </w:r>
                  </w:hyperlink>
                  <w:r w:rsidRPr="006450AF">
                    <w:rPr>
                      <w:sz w:val="18"/>
                      <w:szCs w:val="18"/>
                    </w:rPr>
                    <w:t xml:space="preserve"> и </w:t>
                  </w:r>
                  <w:hyperlink r:id="rId14" w:history="1">
                    <w:r w:rsidRPr="006450AF">
                      <w:rPr>
                        <w:sz w:val="18"/>
                        <w:szCs w:val="18"/>
                      </w:rPr>
                      <w:t xml:space="preserve">269_2 </w:t>
                    </w:r>
                    <w:hyperlink r:id="rId15" w:history="1">
                      <w:r w:rsidRPr="006450AF">
                        <w:rPr>
                          <w:sz w:val="18"/>
                          <w:szCs w:val="18"/>
                        </w:rPr>
                        <w:t>Бюджетного кодекса Российской Федерации</w:t>
                      </w:r>
                    </w:hyperlink>
                  </w:hyperlink>
                  <w:r w:rsidRPr="006450AF">
                    <w:rPr>
                      <w:sz w:val="18"/>
                      <w:szCs w:val="18"/>
                    </w:rPr>
                    <w:t>, по целевому использованию субсидий.»</w:t>
                  </w:r>
                  <w:proofErr w:type="gramEnd"/>
                </w:p>
                <w:p w:rsidR="006450AF" w:rsidRPr="006450AF" w:rsidRDefault="006450AF" w:rsidP="006450AF">
                  <w:pPr>
                    <w:tabs>
                      <w:tab w:val="num" w:pos="1080"/>
                    </w:tabs>
                    <w:contextualSpacing/>
                    <w:jc w:val="both"/>
                    <w:rPr>
                      <w:sz w:val="18"/>
                      <w:szCs w:val="18"/>
                    </w:rPr>
                  </w:pPr>
                  <w:r w:rsidRPr="006450AF">
                    <w:rPr>
                      <w:rFonts w:ascii="Calibri" w:hAnsi="Calibri"/>
                      <w:sz w:val="18"/>
                      <w:szCs w:val="18"/>
                    </w:rPr>
                    <w:t xml:space="preserve">                </w:t>
                  </w:r>
                  <w:r w:rsidRPr="006450AF">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450AF" w:rsidRPr="006450AF" w:rsidRDefault="006450AF" w:rsidP="006450AF">
                  <w:pPr>
                    <w:tabs>
                      <w:tab w:val="left" w:pos="900"/>
                    </w:tabs>
                    <w:jc w:val="both"/>
                    <w:rPr>
                      <w:sz w:val="18"/>
                      <w:szCs w:val="18"/>
                    </w:rPr>
                  </w:pPr>
                  <w:r w:rsidRPr="006450AF">
                    <w:rPr>
                      <w:sz w:val="18"/>
                      <w:szCs w:val="18"/>
                    </w:rPr>
                    <w:t xml:space="preserve">            3.  Настоящее постановление вступает в силу после его официального опубликования. </w:t>
                  </w:r>
                </w:p>
                <w:p w:rsidR="006450AF" w:rsidRPr="006450AF" w:rsidRDefault="006450AF" w:rsidP="006450AF">
                  <w:pPr>
                    <w:tabs>
                      <w:tab w:val="num" w:pos="1080"/>
                    </w:tabs>
                    <w:contextualSpacing/>
                    <w:jc w:val="both"/>
                    <w:rPr>
                      <w:sz w:val="18"/>
                      <w:szCs w:val="18"/>
                    </w:rPr>
                  </w:pPr>
                  <w:r w:rsidRPr="006450AF">
                    <w:rPr>
                      <w:sz w:val="18"/>
                      <w:szCs w:val="18"/>
                    </w:rPr>
                    <w:t xml:space="preserve">            4. </w:t>
                  </w:r>
                  <w:proofErr w:type="gramStart"/>
                  <w:r w:rsidRPr="006450AF">
                    <w:rPr>
                      <w:sz w:val="18"/>
                      <w:szCs w:val="18"/>
                    </w:rPr>
                    <w:t>Контроль за</w:t>
                  </w:r>
                  <w:proofErr w:type="gramEnd"/>
                  <w:r w:rsidRPr="006450AF">
                    <w:rPr>
                      <w:sz w:val="18"/>
                      <w:szCs w:val="18"/>
                    </w:rPr>
                    <w:t xml:space="preserve"> выполнением постановления возлагаю на заместителя главы городского поселения Агириш.</w:t>
                  </w:r>
                </w:p>
                <w:p w:rsidR="006450AF" w:rsidRPr="006450AF" w:rsidRDefault="006450AF" w:rsidP="006450AF">
                  <w:pPr>
                    <w:tabs>
                      <w:tab w:val="num" w:pos="1080"/>
                    </w:tabs>
                    <w:contextualSpacing/>
                    <w:jc w:val="both"/>
                    <w:rPr>
                      <w:sz w:val="22"/>
                      <w:szCs w:val="22"/>
                    </w:rPr>
                  </w:pPr>
                </w:p>
                <w:p w:rsidR="006450AF" w:rsidRPr="006450AF" w:rsidRDefault="006450AF" w:rsidP="006450AF">
                  <w:pPr>
                    <w:tabs>
                      <w:tab w:val="num" w:pos="1080"/>
                    </w:tabs>
                    <w:contextualSpacing/>
                    <w:jc w:val="both"/>
                    <w:rPr>
                      <w:sz w:val="22"/>
                      <w:szCs w:val="22"/>
                    </w:rPr>
                  </w:pPr>
                </w:p>
                <w:p w:rsidR="006450AF" w:rsidRPr="006450AF" w:rsidRDefault="006450AF" w:rsidP="006450AF">
                  <w:pPr>
                    <w:tabs>
                      <w:tab w:val="num" w:pos="1080"/>
                    </w:tabs>
                    <w:contextualSpacing/>
                    <w:jc w:val="both"/>
                    <w:rPr>
                      <w:sz w:val="22"/>
                      <w:szCs w:val="22"/>
                    </w:rPr>
                  </w:pPr>
                </w:p>
                <w:p w:rsidR="006450AF" w:rsidRPr="006450AF" w:rsidRDefault="006450AF" w:rsidP="006450AF">
                  <w:pPr>
                    <w:tabs>
                      <w:tab w:val="num" w:pos="1080"/>
                    </w:tabs>
                    <w:contextualSpacing/>
                    <w:jc w:val="both"/>
                    <w:rPr>
                      <w:sz w:val="22"/>
                      <w:szCs w:val="22"/>
                    </w:rPr>
                  </w:pPr>
                </w:p>
                <w:p w:rsidR="006450AF" w:rsidRPr="006450AF" w:rsidRDefault="006450AF" w:rsidP="006450AF">
                  <w:pPr>
                    <w:widowControl w:val="0"/>
                    <w:autoSpaceDE w:val="0"/>
                    <w:autoSpaceDN w:val="0"/>
                    <w:adjustRightInd w:val="0"/>
                    <w:ind w:firstLine="540"/>
                    <w:jc w:val="both"/>
                    <w:rPr>
                      <w:kern w:val="2"/>
                      <w:sz w:val="18"/>
                      <w:szCs w:val="22"/>
                    </w:rPr>
                  </w:pPr>
                  <w:r w:rsidRPr="006450AF">
                    <w:rPr>
                      <w:kern w:val="2"/>
                      <w:sz w:val="18"/>
                      <w:szCs w:val="22"/>
                    </w:rPr>
                    <w:t xml:space="preserve">Глава городского поселения Агириш </w:t>
                  </w:r>
                  <w:r w:rsidRPr="006450AF">
                    <w:rPr>
                      <w:kern w:val="2"/>
                      <w:sz w:val="18"/>
                      <w:szCs w:val="22"/>
                    </w:rPr>
                    <w:tab/>
                  </w:r>
                  <w:r w:rsidRPr="006450AF">
                    <w:rPr>
                      <w:kern w:val="2"/>
                      <w:sz w:val="18"/>
                      <w:szCs w:val="22"/>
                    </w:rPr>
                    <w:tab/>
                  </w:r>
                  <w:r w:rsidRPr="006450AF">
                    <w:rPr>
                      <w:kern w:val="2"/>
                      <w:sz w:val="18"/>
                      <w:szCs w:val="22"/>
                    </w:rPr>
                    <w:tab/>
                  </w:r>
                  <w:r w:rsidRPr="006450AF">
                    <w:rPr>
                      <w:kern w:val="2"/>
                      <w:sz w:val="18"/>
                      <w:szCs w:val="22"/>
                    </w:rPr>
                    <w:tab/>
                    <w:t xml:space="preserve">       </w:t>
                  </w:r>
                  <w:proofErr w:type="spellStart"/>
                  <w:r w:rsidRPr="006450AF">
                    <w:rPr>
                      <w:kern w:val="2"/>
                      <w:sz w:val="18"/>
                      <w:szCs w:val="22"/>
                    </w:rPr>
                    <w:t>Г.А.Крицына</w:t>
                  </w:r>
                  <w:proofErr w:type="spellEnd"/>
                </w:p>
                <w:p w:rsidR="006450AF" w:rsidRPr="006450AF" w:rsidRDefault="006450AF" w:rsidP="006450AF">
                  <w:pPr>
                    <w:widowControl w:val="0"/>
                    <w:autoSpaceDE w:val="0"/>
                    <w:autoSpaceDN w:val="0"/>
                    <w:adjustRightInd w:val="0"/>
                    <w:ind w:firstLine="540"/>
                    <w:jc w:val="both"/>
                    <w:rPr>
                      <w:kern w:val="2"/>
                      <w:sz w:val="22"/>
                      <w:szCs w:val="22"/>
                    </w:rPr>
                  </w:pPr>
                </w:p>
                <w:p w:rsidR="006450AF" w:rsidRPr="0019756D" w:rsidRDefault="006450AF"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6450AF" w:rsidRDefault="006450AF" w:rsidP="0019756D">
      <w:pPr>
        <w:pStyle w:val="40"/>
        <w:widowControl w:val="0"/>
        <w:spacing w:before="0" w:beforeAutospacing="0" w:after="0" w:afterAutospacing="0"/>
        <w:rPr>
          <w:b w:val="0"/>
          <w:sz w:val="16"/>
          <w:szCs w:val="16"/>
        </w:rPr>
      </w:pPr>
      <w:r>
        <w:rPr>
          <w:b w:val="0"/>
          <w:sz w:val="16"/>
          <w:szCs w:val="16"/>
        </w:rPr>
        <w:t>Постановление главы</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6"/>
          <w:footerReference w:type="even" r:id="rId17"/>
          <w:footerReference w:type="default" r:id="rId18"/>
          <w:pgSz w:w="11906" w:h="16838"/>
          <w:pgMar w:top="357" w:right="851" w:bottom="38" w:left="1701" w:header="709" w:footer="709" w:gutter="0"/>
          <w:cols w:space="708"/>
          <w:titlePg/>
          <w:docGrid w:linePitch="360"/>
        </w:sectPr>
      </w:pPr>
    </w:p>
    <w:p w:rsidR="006450AF" w:rsidRDefault="006450AF" w:rsidP="006450AF">
      <w:pPr>
        <w:spacing w:line="259" w:lineRule="auto"/>
        <w:ind w:right="21"/>
        <w:jc w:val="center"/>
        <w:rPr>
          <w:rFonts w:eastAsia="Calibri"/>
          <w:b/>
          <w:kern w:val="1"/>
          <w:sz w:val="20"/>
          <w:szCs w:val="18"/>
          <w:lang w:eastAsia="en-US"/>
        </w:rPr>
      </w:pPr>
      <w:bookmarkStart w:id="2" w:name="P004D"/>
      <w:bookmarkEnd w:id="1"/>
      <w:bookmarkEnd w:id="2"/>
      <w:proofErr w:type="gramStart"/>
      <w:r>
        <w:rPr>
          <w:rFonts w:eastAsia="Calibri"/>
          <w:b/>
          <w:kern w:val="1"/>
          <w:sz w:val="20"/>
          <w:szCs w:val="18"/>
          <w:lang w:eastAsia="en-US"/>
        </w:rPr>
        <w:lastRenderedPageBreak/>
        <w:t>Городское</w:t>
      </w:r>
      <w:proofErr w:type="gramEnd"/>
      <w:r>
        <w:rPr>
          <w:rFonts w:eastAsia="Calibri"/>
          <w:b/>
          <w:kern w:val="1"/>
          <w:sz w:val="20"/>
          <w:szCs w:val="18"/>
          <w:lang w:eastAsia="en-US"/>
        </w:rPr>
        <w:t xml:space="preserve">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ГЛАВА</w:t>
      </w:r>
      <w:r>
        <w:rPr>
          <w:rFonts w:eastAsia="Calibri"/>
          <w:b/>
          <w:kern w:val="1"/>
          <w:sz w:val="20"/>
          <w:szCs w:val="18"/>
          <w:lang w:eastAsia="en-US"/>
        </w:rPr>
        <w:t xml:space="preserve">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F44F64" w:rsidRDefault="00F44F64" w:rsidP="00F44F64">
      <w:pPr>
        <w:jc w:val="both"/>
      </w:pPr>
    </w:p>
    <w:p w:rsidR="006450AF" w:rsidRPr="006450AF" w:rsidRDefault="006450AF" w:rsidP="006450AF">
      <w:pPr>
        <w:widowControl w:val="0"/>
        <w:autoSpaceDE w:val="0"/>
        <w:autoSpaceDN w:val="0"/>
        <w:adjustRightInd w:val="0"/>
        <w:jc w:val="both"/>
        <w:rPr>
          <w:kern w:val="2"/>
          <w:sz w:val="18"/>
          <w:szCs w:val="18"/>
        </w:rPr>
      </w:pPr>
      <w:r w:rsidRPr="006450AF">
        <w:rPr>
          <w:kern w:val="2"/>
          <w:sz w:val="18"/>
          <w:szCs w:val="18"/>
        </w:rPr>
        <w:t>«13» мая 2022 год</w:t>
      </w:r>
      <w:r w:rsidRPr="006450AF">
        <w:rPr>
          <w:kern w:val="2"/>
          <w:sz w:val="18"/>
          <w:szCs w:val="18"/>
        </w:rPr>
        <w:tab/>
      </w:r>
      <w:r w:rsidRPr="006450AF">
        <w:rPr>
          <w:kern w:val="2"/>
          <w:sz w:val="18"/>
          <w:szCs w:val="18"/>
        </w:rPr>
        <w:tab/>
      </w:r>
      <w:r w:rsidRPr="006450AF">
        <w:rPr>
          <w:kern w:val="2"/>
          <w:sz w:val="18"/>
          <w:szCs w:val="18"/>
        </w:rPr>
        <w:tab/>
      </w:r>
      <w:r w:rsidRPr="006450AF">
        <w:rPr>
          <w:kern w:val="2"/>
          <w:sz w:val="18"/>
          <w:szCs w:val="18"/>
        </w:rPr>
        <w:tab/>
      </w:r>
      <w:r w:rsidRPr="006450AF">
        <w:rPr>
          <w:kern w:val="2"/>
          <w:sz w:val="18"/>
          <w:szCs w:val="18"/>
        </w:rPr>
        <w:tab/>
      </w:r>
      <w:r w:rsidRPr="006450AF">
        <w:rPr>
          <w:kern w:val="2"/>
          <w:sz w:val="18"/>
          <w:szCs w:val="18"/>
        </w:rPr>
        <w:tab/>
      </w:r>
      <w:r w:rsidRPr="006450AF">
        <w:rPr>
          <w:kern w:val="2"/>
          <w:sz w:val="18"/>
          <w:szCs w:val="18"/>
        </w:rPr>
        <w:tab/>
        <w:t xml:space="preserve">                       № </w:t>
      </w:r>
      <w:r w:rsidRPr="006450AF">
        <w:rPr>
          <w:kern w:val="2"/>
          <w:sz w:val="18"/>
          <w:szCs w:val="18"/>
        </w:rPr>
        <w:softHyphen/>
      </w:r>
      <w:r w:rsidRPr="006450AF">
        <w:rPr>
          <w:kern w:val="2"/>
          <w:sz w:val="18"/>
          <w:szCs w:val="18"/>
        </w:rPr>
        <w:softHyphen/>
      </w:r>
      <w:r w:rsidRPr="006450AF">
        <w:rPr>
          <w:kern w:val="2"/>
          <w:sz w:val="18"/>
          <w:szCs w:val="18"/>
        </w:rPr>
        <w:softHyphen/>
        <w:t>12</w:t>
      </w: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r w:rsidRPr="006450AF">
        <w:rPr>
          <w:kern w:val="2"/>
          <w:sz w:val="18"/>
          <w:szCs w:val="18"/>
        </w:rPr>
        <w:t xml:space="preserve">О награждении ко Дню социального работника </w:t>
      </w: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r w:rsidRPr="006450AF">
        <w:rPr>
          <w:kern w:val="2"/>
          <w:sz w:val="18"/>
          <w:szCs w:val="18"/>
        </w:rPr>
        <w:t xml:space="preserve">          На основании Устава городского поселения Агириш, Постановления главы городского поселения Агириш от 01.09.2008 № 26 «Об утверждении Положения о наградах Главы городского поселения Агириш», ходатайства БУ ХМАО-Югры «Советский комплексный центр социального обслуживания населения» от 06.05.2022, в связи с празднованием 8 июня 2022 Дня социального работника: </w:t>
      </w:r>
    </w:p>
    <w:p w:rsidR="006450AF" w:rsidRPr="006450AF" w:rsidRDefault="006450AF" w:rsidP="006450AF">
      <w:pPr>
        <w:widowControl w:val="0"/>
        <w:numPr>
          <w:ilvl w:val="0"/>
          <w:numId w:val="58"/>
        </w:numPr>
        <w:autoSpaceDE w:val="0"/>
        <w:autoSpaceDN w:val="0"/>
        <w:adjustRightInd w:val="0"/>
        <w:jc w:val="both"/>
        <w:rPr>
          <w:kern w:val="2"/>
          <w:sz w:val="18"/>
          <w:szCs w:val="18"/>
        </w:rPr>
      </w:pPr>
      <w:r w:rsidRPr="006450AF">
        <w:rPr>
          <w:kern w:val="2"/>
          <w:sz w:val="18"/>
          <w:szCs w:val="18"/>
        </w:rPr>
        <w:t>Наградить Почетной грамотой главы городского поселения Агириш:</w:t>
      </w:r>
    </w:p>
    <w:p w:rsidR="006450AF" w:rsidRPr="006450AF" w:rsidRDefault="006450AF" w:rsidP="006450AF">
      <w:pPr>
        <w:widowControl w:val="0"/>
        <w:numPr>
          <w:ilvl w:val="1"/>
          <w:numId w:val="58"/>
        </w:numPr>
        <w:autoSpaceDE w:val="0"/>
        <w:autoSpaceDN w:val="0"/>
        <w:adjustRightInd w:val="0"/>
        <w:jc w:val="both"/>
        <w:rPr>
          <w:kern w:val="2"/>
          <w:sz w:val="18"/>
          <w:szCs w:val="18"/>
        </w:rPr>
      </w:pPr>
      <w:r w:rsidRPr="006450AF">
        <w:rPr>
          <w:kern w:val="2"/>
          <w:sz w:val="18"/>
          <w:szCs w:val="18"/>
        </w:rPr>
        <w:t>Горбатову Ирину Викторовну, социального работника специализированного отделения социально-медицинского обслуживания на дому граждан пожилого возраста и инвалидов;</w:t>
      </w:r>
    </w:p>
    <w:p w:rsidR="006450AF" w:rsidRPr="006450AF" w:rsidRDefault="006450AF" w:rsidP="006450AF">
      <w:pPr>
        <w:widowControl w:val="0"/>
        <w:numPr>
          <w:ilvl w:val="1"/>
          <w:numId w:val="58"/>
        </w:numPr>
        <w:autoSpaceDE w:val="0"/>
        <w:autoSpaceDN w:val="0"/>
        <w:adjustRightInd w:val="0"/>
        <w:jc w:val="both"/>
        <w:rPr>
          <w:kern w:val="2"/>
          <w:sz w:val="18"/>
          <w:szCs w:val="18"/>
        </w:rPr>
      </w:pPr>
      <w:proofErr w:type="spellStart"/>
      <w:r w:rsidRPr="006450AF">
        <w:rPr>
          <w:kern w:val="2"/>
          <w:sz w:val="18"/>
          <w:szCs w:val="18"/>
        </w:rPr>
        <w:t>Гусельникову</w:t>
      </w:r>
      <w:proofErr w:type="spellEnd"/>
      <w:r w:rsidRPr="006450AF">
        <w:rPr>
          <w:kern w:val="2"/>
          <w:sz w:val="18"/>
          <w:szCs w:val="18"/>
        </w:rPr>
        <w:t xml:space="preserve"> Ольгу Михайловну, администратора отделения «Специальный дом для одиноких престарелых» п. Агириш</w:t>
      </w:r>
    </w:p>
    <w:p w:rsidR="006450AF" w:rsidRPr="006450AF" w:rsidRDefault="006450AF" w:rsidP="006450AF">
      <w:pPr>
        <w:widowControl w:val="0"/>
        <w:numPr>
          <w:ilvl w:val="0"/>
          <w:numId w:val="58"/>
        </w:numPr>
        <w:autoSpaceDE w:val="0"/>
        <w:autoSpaceDN w:val="0"/>
        <w:adjustRightInd w:val="0"/>
        <w:jc w:val="both"/>
        <w:rPr>
          <w:kern w:val="2"/>
          <w:sz w:val="18"/>
          <w:szCs w:val="18"/>
        </w:rPr>
      </w:pPr>
      <w:r w:rsidRPr="006450AF">
        <w:rPr>
          <w:kern w:val="2"/>
          <w:sz w:val="18"/>
          <w:szCs w:val="18"/>
        </w:rPr>
        <w:t>Настоящее постановление вступает в силу с момента подписания.</w:t>
      </w:r>
    </w:p>
    <w:p w:rsidR="006450AF" w:rsidRPr="006450AF" w:rsidRDefault="006450AF" w:rsidP="006450AF">
      <w:pPr>
        <w:widowControl w:val="0"/>
        <w:numPr>
          <w:ilvl w:val="0"/>
          <w:numId w:val="58"/>
        </w:numPr>
        <w:autoSpaceDE w:val="0"/>
        <w:autoSpaceDN w:val="0"/>
        <w:adjustRightInd w:val="0"/>
        <w:jc w:val="both"/>
        <w:rPr>
          <w:kern w:val="2"/>
          <w:sz w:val="18"/>
          <w:szCs w:val="18"/>
        </w:rPr>
      </w:pPr>
      <w:r w:rsidRPr="006450AF">
        <w:rPr>
          <w:kern w:val="2"/>
          <w:sz w:val="18"/>
          <w:szCs w:val="18"/>
        </w:rPr>
        <w:t>Настоящее постановление опубликовать в бюллетене «Вестник городского поселения Агириш».</w:t>
      </w:r>
    </w:p>
    <w:p w:rsidR="006450AF" w:rsidRPr="006450AF" w:rsidRDefault="006450AF" w:rsidP="006450AF">
      <w:pPr>
        <w:widowControl w:val="0"/>
        <w:numPr>
          <w:ilvl w:val="0"/>
          <w:numId w:val="58"/>
        </w:numPr>
        <w:autoSpaceDE w:val="0"/>
        <w:autoSpaceDN w:val="0"/>
        <w:adjustRightInd w:val="0"/>
        <w:jc w:val="both"/>
        <w:rPr>
          <w:kern w:val="2"/>
          <w:sz w:val="18"/>
          <w:szCs w:val="18"/>
        </w:rPr>
      </w:pPr>
      <w:r w:rsidRPr="006450AF">
        <w:rPr>
          <w:kern w:val="2"/>
          <w:sz w:val="18"/>
          <w:szCs w:val="18"/>
        </w:rPr>
        <w:t>Контроль исполнения настоящего постановления оставляю за собой.</w:t>
      </w: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r w:rsidRPr="006450AF">
        <w:rPr>
          <w:kern w:val="2"/>
          <w:sz w:val="18"/>
          <w:szCs w:val="18"/>
        </w:rPr>
        <w:t xml:space="preserve">Глава городского поселения Агириш           </w:t>
      </w:r>
      <w:r w:rsidRPr="006450AF">
        <w:rPr>
          <w:kern w:val="2"/>
          <w:sz w:val="18"/>
          <w:szCs w:val="18"/>
        </w:rPr>
        <w:tab/>
        <w:t xml:space="preserve">    </w:t>
      </w:r>
      <w:proofErr w:type="spellStart"/>
      <w:r w:rsidRPr="006450AF">
        <w:rPr>
          <w:kern w:val="2"/>
          <w:sz w:val="18"/>
          <w:szCs w:val="18"/>
        </w:rPr>
        <w:t>Г.А.Крицына</w:t>
      </w:r>
      <w:proofErr w:type="spellEnd"/>
    </w:p>
    <w:p w:rsidR="006450AF" w:rsidRPr="006450AF" w:rsidRDefault="006450AF" w:rsidP="006450AF">
      <w:pPr>
        <w:widowControl w:val="0"/>
        <w:autoSpaceDE w:val="0"/>
        <w:autoSpaceDN w:val="0"/>
        <w:adjustRightInd w:val="0"/>
        <w:jc w:val="both"/>
        <w:rPr>
          <w:kern w:val="2"/>
          <w:sz w:val="18"/>
          <w:szCs w:val="18"/>
        </w:rPr>
      </w:pPr>
    </w:p>
    <w:p w:rsidR="006450AF" w:rsidRPr="006450AF" w:rsidRDefault="006450AF" w:rsidP="006450AF">
      <w:pPr>
        <w:widowControl w:val="0"/>
        <w:autoSpaceDE w:val="0"/>
        <w:autoSpaceDN w:val="0"/>
        <w:adjustRightInd w:val="0"/>
        <w:jc w:val="both"/>
        <w:rPr>
          <w:kern w:val="2"/>
          <w:sz w:val="18"/>
          <w:szCs w:val="18"/>
        </w:rPr>
      </w:pPr>
    </w:p>
    <w:p w:rsidR="00FF6AA9" w:rsidRPr="00FF6AA9" w:rsidRDefault="00FF6AA9" w:rsidP="00F44F64">
      <w:pPr>
        <w:widowControl w:val="0"/>
        <w:autoSpaceDE w:val="0"/>
        <w:autoSpaceDN w:val="0"/>
        <w:adjustRightInd w:val="0"/>
        <w:jc w:val="both"/>
        <w:rPr>
          <w:kern w:val="2"/>
          <w:sz w:val="18"/>
          <w:szCs w:val="18"/>
        </w:rPr>
      </w:pPr>
      <w:bookmarkStart w:id="3" w:name="_GoBack"/>
      <w:bookmarkEnd w:id="3"/>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9"/>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AB" w:rsidRDefault="00AE3DAB">
      <w:r>
        <w:separator/>
      </w:r>
    </w:p>
  </w:endnote>
  <w:endnote w:type="continuationSeparator" w:id="0">
    <w:p w:rsidR="00AE3DAB" w:rsidRDefault="00AE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6450AF">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AB" w:rsidRDefault="00AE3DAB">
      <w:r>
        <w:separator/>
      </w:r>
    </w:p>
  </w:footnote>
  <w:footnote w:type="continuationSeparator" w:id="0">
    <w:p w:rsidR="00AE3DAB" w:rsidRDefault="00AE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AE3DAB"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6450AF">
      <w:t xml:space="preserve">                           №  31     13</w:t>
    </w:r>
    <w:r w:rsidR="00F44F64">
      <w:t xml:space="preserve">  мая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8">
    <w:nsid w:val="3D657C72"/>
    <w:multiLevelType w:val="hybridMultilevel"/>
    <w:tmpl w:val="06AE84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2">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1">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62"/>
  </w:num>
  <w:num w:numId="4">
    <w:abstractNumId w:val="66"/>
  </w:num>
  <w:num w:numId="5">
    <w:abstractNumId w:val="29"/>
  </w:num>
  <w:num w:numId="6">
    <w:abstractNumId w:val="69"/>
  </w:num>
  <w:num w:numId="7">
    <w:abstractNumId w:val="42"/>
  </w:num>
  <w:num w:numId="8">
    <w:abstractNumId w:val="22"/>
  </w:num>
  <w:num w:numId="9">
    <w:abstractNumId w:val="61"/>
  </w:num>
  <w:num w:numId="10">
    <w:abstractNumId w:val="57"/>
  </w:num>
  <w:num w:numId="11">
    <w:abstractNumId w:val="58"/>
  </w:num>
  <w:num w:numId="12">
    <w:abstractNumId w:val="51"/>
  </w:num>
  <w:num w:numId="13">
    <w:abstractNumId w:val="7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34"/>
  </w:num>
  <w:num w:numId="18">
    <w:abstractNumId w:val="68"/>
  </w:num>
  <w:num w:numId="19">
    <w:abstractNumId w:val="50"/>
  </w:num>
  <w:num w:numId="20">
    <w:abstractNumId w:val="38"/>
  </w:num>
  <w:num w:numId="21">
    <w:abstractNumId w:val="59"/>
  </w:num>
  <w:num w:numId="22">
    <w:abstractNumId w:val="40"/>
  </w:num>
  <w:num w:numId="23">
    <w:abstractNumId w:val="32"/>
  </w:num>
  <w:num w:numId="24">
    <w:abstractNumId w:val="43"/>
  </w:num>
  <w:num w:numId="25">
    <w:abstractNumId w:val="64"/>
  </w:num>
  <w:num w:numId="26">
    <w:abstractNumId w:val="54"/>
  </w:num>
  <w:num w:numId="27">
    <w:abstractNumId w:val="39"/>
  </w:num>
  <w:num w:numId="28">
    <w:abstractNumId w:val="23"/>
  </w:num>
  <w:num w:numId="29">
    <w:abstractNumId w:val="44"/>
  </w:num>
  <w:num w:numId="30">
    <w:abstractNumId w:val="67"/>
  </w:num>
  <w:num w:numId="31">
    <w:abstractNumId w:val="55"/>
  </w:num>
  <w:num w:numId="32">
    <w:abstractNumId w:val="60"/>
  </w:num>
  <w:num w:numId="33">
    <w:abstractNumId w:val="28"/>
  </w:num>
  <w:num w:numId="34">
    <w:abstractNumId w:val="19"/>
  </w:num>
  <w:num w:numId="35">
    <w:abstractNumId w:val="65"/>
  </w:num>
  <w:num w:numId="36">
    <w:abstractNumId w:val="26"/>
  </w:num>
  <w:num w:numId="37">
    <w:abstractNumId w:val="41"/>
  </w:num>
  <w:num w:numId="38">
    <w:abstractNumId w:val="45"/>
  </w:num>
  <w:num w:numId="39">
    <w:abstractNumId w:val="46"/>
  </w:num>
  <w:num w:numId="40">
    <w:abstractNumId w:val="37"/>
  </w:num>
  <w:num w:numId="41">
    <w:abstractNumId w:val="2"/>
  </w:num>
  <w:num w:numId="42">
    <w:abstractNumId w:val="1"/>
  </w:num>
  <w:num w:numId="43">
    <w:abstractNumId w:val="27"/>
  </w:num>
  <w:num w:numId="44">
    <w:abstractNumId w:val="53"/>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33"/>
  </w:num>
  <w:num w:numId="57">
    <w:abstractNumId w:val="48"/>
  </w:num>
  <w:num w:numId="5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714433&amp;prevdoc=727209592&amp;point=mark=00000000000000000000000000000000000000000000000000BR00P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kodeks://link/d?nd=901714433&amp;prevdoc=7272095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674DE3D13327D35249DDA722BE89CC37B4F6CFFBEB11EA872DFDC6C21748A0A6EFCB32045260F0Cp5I" TargetMode="External"/><Relationship Id="rId5" Type="http://schemas.openxmlformats.org/officeDocument/2006/relationships/settings" Target="settings.xml"/><Relationship Id="rId15" Type="http://schemas.openxmlformats.org/officeDocument/2006/relationships/hyperlink" Target="kodeks://link/d?nd=901714433&amp;prevdoc=727209592" TargetMode="Externa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714433&amp;prevdoc=727209592&amp;point=mark=00000000000000000000000000000000000000000000000000BRG0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74AC-5EA8-4496-8319-5C4E0FA8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15</cp:revision>
  <cp:lastPrinted>2015-07-31T09:23:00Z</cp:lastPrinted>
  <dcterms:created xsi:type="dcterms:W3CDTF">2022-03-30T11:52:00Z</dcterms:created>
  <dcterms:modified xsi:type="dcterms:W3CDTF">2022-05-13T06:36:00Z</dcterms:modified>
</cp:coreProperties>
</file>