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EC46BE" w:rsidRPr="008D043E" w:rsidRDefault="00EC46BE" w:rsidP="00221B21">
                            <w:pPr>
                              <w:pStyle w:val="msoaccenttext7"/>
                              <w:widowControl w:val="0"/>
                              <w:rPr>
                                <w:rFonts w:ascii="Arial" w:hAnsi="Arial" w:cs="Arial"/>
                                <w:i/>
                                <w:iCs/>
                                <w:sz w:val="16"/>
                                <w:szCs w:val="16"/>
                              </w:rPr>
                            </w:pPr>
                            <w:r>
                              <w:rPr>
                                <w:rFonts w:ascii="Arial" w:hAnsi="Arial" w:cs="Arial"/>
                                <w:i/>
                                <w:iCs/>
                                <w:sz w:val="16"/>
                                <w:szCs w:val="16"/>
                              </w:rPr>
                              <w:t>Выпуск № 38(868)       25 апреля  2024 г.</w:t>
                            </w:r>
                          </w:p>
                          <w:p w:rsidR="00EC46BE" w:rsidRDefault="00EC46BE" w:rsidP="00221B21">
                            <w:pPr>
                              <w:widowControl w:val="0"/>
                            </w:pPr>
                          </w:p>
                          <w:p w:rsidR="00EC46BE" w:rsidRPr="00221B21" w:rsidRDefault="00EC46BE"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EC46BE" w:rsidRPr="008D043E" w:rsidRDefault="00EC46BE" w:rsidP="00221B21">
                      <w:pPr>
                        <w:pStyle w:val="msoaccenttext7"/>
                        <w:widowControl w:val="0"/>
                        <w:rPr>
                          <w:rFonts w:ascii="Arial" w:hAnsi="Arial" w:cs="Arial"/>
                          <w:i/>
                          <w:iCs/>
                          <w:sz w:val="16"/>
                          <w:szCs w:val="16"/>
                        </w:rPr>
                      </w:pPr>
                      <w:r>
                        <w:rPr>
                          <w:rFonts w:ascii="Arial" w:hAnsi="Arial" w:cs="Arial"/>
                          <w:i/>
                          <w:iCs/>
                          <w:sz w:val="16"/>
                          <w:szCs w:val="16"/>
                        </w:rPr>
                        <w:t>Выпуск № 38(868)       25 апреля  2024 г.</w:t>
                      </w:r>
                    </w:p>
                    <w:p w:rsidR="00EC46BE" w:rsidRDefault="00EC46BE" w:rsidP="00221B21">
                      <w:pPr>
                        <w:widowControl w:val="0"/>
                      </w:pPr>
                    </w:p>
                    <w:p w:rsidR="00EC46BE" w:rsidRPr="00221B21" w:rsidRDefault="00EC46BE"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C46BE" w:rsidRPr="005846A9" w:rsidRDefault="00EC46BE" w:rsidP="00C177E4">
                            <w:pPr>
                              <w:widowControl w:val="0"/>
                              <w:jc w:val="center"/>
                              <w:rPr>
                                <w:b/>
                                <w:bCs/>
                                <w:sz w:val="28"/>
                                <w:szCs w:val="28"/>
                              </w:rPr>
                            </w:pPr>
                            <w:r w:rsidRPr="005846A9">
                              <w:rPr>
                                <w:b/>
                                <w:bCs/>
                                <w:sz w:val="28"/>
                                <w:szCs w:val="28"/>
                              </w:rPr>
                              <w:t>Официально</w:t>
                            </w:r>
                          </w:p>
                          <w:p w:rsidR="00EC46BE" w:rsidRPr="005846A9" w:rsidRDefault="00EC46BE"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EC46BE" w:rsidRDefault="00EC46BE" w:rsidP="00C177E4">
                            <w:pPr>
                              <w:widowControl w:val="0"/>
                              <w:rPr>
                                <w:sz w:val="16"/>
                                <w:szCs w:val="16"/>
                              </w:rPr>
                            </w:pPr>
                          </w:p>
                          <w:p w:rsidR="00EC46BE" w:rsidRDefault="00EC46BE"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EC46BE" w:rsidRPr="005846A9" w:rsidRDefault="00EC46BE" w:rsidP="00C177E4">
                      <w:pPr>
                        <w:widowControl w:val="0"/>
                        <w:jc w:val="center"/>
                        <w:rPr>
                          <w:b/>
                          <w:bCs/>
                          <w:sz w:val="28"/>
                          <w:szCs w:val="28"/>
                        </w:rPr>
                      </w:pPr>
                      <w:r w:rsidRPr="005846A9">
                        <w:rPr>
                          <w:b/>
                          <w:bCs/>
                          <w:sz w:val="28"/>
                          <w:szCs w:val="28"/>
                        </w:rPr>
                        <w:t>Официально</w:t>
                      </w:r>
                    </w:p>
                    <w:p w:rsidR="00EC46BE" w:rsidRPr="005846A9" w:rsidRDefault="00EC46BE"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EC46BE" w:rsidRDefault="00EC46BE" w:rsidP="00C177E4">
                      <w:pPr>
                        <w:widowControl w:val="0"/>
                        <w:rPr>
                          <w:sz w:val="16"/>
                          <w:szCs w:val="16"/>
                        </w:rPr>
                      </w:pPr>
                    </w:p>
                    <w:p w:rsidR="00EC46BE" w:rsidRDefault="00EC46BE"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044066" w:rsidP="00E57D5D">
      <w:pPr>
        <w:tabs>
          <w:tab w:val="left" w:pos="3795"/>
          <w:tab w:val="center" w:pos="4677"/>
        </w:tabs>
      </w:pPr>
      <w:r>
        <w:rPr>
          <w:noProof/>
        </w:rPr>
        <mc:AlternateContent>
          <mc:Choice Requires="wps">
            <w:drawing>
              <wp:anchor distT="36576" distB="36576" distL="36576" distR="36576" simplePos="0" relativeHeight="251672576" behindDoc="0" locked="0" layoutInCell="1" allowOverlap="1" wp14:anchorId="0B01FC83" wp14:editId="6640F093">
                <wp:simplePos x="0" y="0"/>
                <wp:positionH relativeFrom="column">
                  <wp:posOffset>1272540</wp:posOffset>
                </wp:positionH>
                <wp:positionV relativeFrom="paragraph">
                  <wp:posOffset>72390</wp:posOffset>
                </wp:positionV>
                <wp:extent cx="4895850" cy="8934450"/>
                <wp:effectExtent l="0" t="0" r="0"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95850" cy="89344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tbl>
                            <w:tblPr>
                              <w:tblW w:w="0" w:type="auto"/>
                              <w:tblInd w:w="70" w:type="dxa"/>
                              <w:tblLayout w:type="fixed"/>
                              <w:tblCellMar>
                                <w:left w:w="70" w:type="dxa"/>
                                <w:right w:w="70" w:type="dxa"/>
                              </w:tblCellMar>
                              <w:tblLook w:val="04A0" w:firstRow="1" w:lastRow="0" w:firstColumn="1" w:lastColumn="0" w:noHBand="0" w:noVBand="1"/>
                            </w:tblPr>
                            <w:tblGrid>
                              <w:gridCol w:w="9540"/>
                            </w:tblGrid>
                            <w:tr w:rsidR="00EC46BE" w:rsidRPr="00EC46BE" w:rsidTr="00EC46BE">
                              <w:trPr>
                                <w:trHeight w:val="125"/>
                              </w:trPr>
                              <w:tc>
                                <w:tcPr>
                                  <w:tcW w:w="9540" w:type="dxa"/>
                                  <w:tcBorders>
                                    <w:top w:val="double" w:sz="2" w:space="0" w:color="000000"/>
                                    <w:left w:val="nil"/>
                                    <w:bottom w:val="nil"/>
                                    <w:right w:val="nil"/>
                                  </w:tcBorders>
                                </w:tcPr>
                                <w:p w:rsidR="00EC46BE" w:rsidRPr="00EC46BE" w:rsidRDefault="00EC46BE" w:rsidP="00EC46BE">
                                  <w:pPr>
                                    <w:suppressAutoHyphens/>
                                    <w:spacing w:line="240" w:lineRule="atLeast"/>
                                    <w:ind w:right="639"/>
                                    <w:jc w:val="center"/>
                                    <w:rPr>
                                      <w:b/>
                                      <w:sz w:val="18"/>
                                      <w:szCs w:val="18"/>
                                      <w:lang w:eastAsia="ar-SA"/>
                                    </w:rPr>
                                  </w:pPr>
                                  <w:r w:rsidRPr="00EC46BE">
                                    <w:rPr>
                                      <w:b/>
                                      <w:sz w:val="18"/>
                                      <w:szCs w:val="18"/>
                                      <w:lang w:eastAsia="ar-SA"/>
                                    </w:rPr>
                                    <w:t xml:space="preserve">    </w:t>
                                  </w:r>
                                </w:p>
                                <w:p w:rsidR="00EC46BE" w:rsidRPr="00EC46BE" w:rsidRDefault="00EC46BE" w:rsidP="00EC46BE">
                                  <w:pPr>
                                    <w:suppressAutoHyphens/>
                                    <w:spacing w:line="240" w:lineRule="atLeast"/>
                                    <w:ind w:right="639"/>
                                    <w:jc w:val="center"/>
                                    <w:rPr>
                                      <w:b/>
                                      <w:sz w:val="18"/>
                                      <w:szCs w:val="18"/>
                                      <w:lang w:eastAsia="ar-SA"/>
                                    </w:rPr>
                                  </w:pPr>
                                  <w:r w:rsidRPr="00EC46BE">
                                    <w:rPr>
                                      <w:b/>
                                      <w:sz w:val="18"/>
                                      <w:szCs w:val="18"/>
                                      <w:lang w:eastAsia="ar-SA"/>
                                    </w:rPr>
                                    <w:t>РЕШЕНИЕ</w:t>
                                  </w:r>
                                </w:p>
                                <w:p w:rsidR="00EC46BE" w:rsidRPr="00EC46BE" w:rsidRDefault="00EC46BE" w:rsidP="00EC46BE">
                                  <w:pPr>
                                    <w:suppressAutoHyphens/>
                                    <w:spacing w:line="240" w:lineRule="atLeast"/>
                                    <w:ind w:right="639"/>
                                    <w:jc w:val="center"/>
                                    <w:rPr>
                                      <w:sz w:val="18"/>
                                      <w:szCs w:val="18"/>
                                      <w:lang w:eastAsia="ar-SA"/>
                                    </w:rPr>
                                  </w:pPr>
                                </w:p>
                              </w:tc>
                            </w:tr>
                          </w:tbl>
                          <w:p w:rsidR="00EC46BE" w:rsidRPr="00EC46BE" w:rsidRDefault="00EC46BE" w:rsidP="00EC46BE">
                            <w:pPr>
                              <w:widowControl w:val="0"/>
                              <w:suppressAutoHyphens/>
                              <w:autoSpaceDE w:val="0"/>
                              <w:ind w:left="-709" w:right="-665"/>
                              <w:jc w:val="both"/>
                              <w:rPr>
                                <w:sz w:val="18"/>
                                <w:szCs w:val="18"/>
                                <w:lang w:eastAsia="ar-SA"/>
                              </w:rPr>
                            </w:pPr>
                            <w:r w:rsidRPr="00EC46BE">
                              <w:rPr>
                                <w:bCs/>
                                <w:sz w:val="18"/>
                                <w:szCs w:val="18"/>
                                <w:lang w:eastAsia="ar-SA"/>
                              </w:rPr>
                              <w:t xml:space="preserve">            «25»   апреля  2024  г.                                                                                                                    №  57</w:t>
                            </w:r>
                          </w:p>
                          <w:p w:rsidR="00EC46BE" w:rsidRPr="00EC46BE" w:rsidRDefault="00EC46BE" w:rsidP="00EC46BE">
                            <w:pPr>
                              <w:keepNext/>
                              <w:widowControl w:val="0"/>
                              <w:suppressAutoHyphens/>
                              <w:autoSpaceDE w:val="0"/>
                              <w:spacing w:line="228" w:lineRule="auto"/>
                              <w:rPr>
                                <w:sz w:val="18"/>
                                <w:szCs w:val="18"/>
                                <w:lang w:eastAsia="ar-SA"/>
                              </w:rPr>
                            </w:pPr>
                            <w:r w:rsidRPr="00EC46BE">
                              <w:rPr>
                                <w:sz w:val="18"/>
                                <w:szCs w:val="18"/>
                                <w:lang w:eastAsia="ar-SA"/>
                              </w:rPr>
                              <w:t xml:space="preserve">          </w:t>
                            </w:r>
                          </w:p>
                          <w:p w:rsidR="00EC46BE" w:rsidRPr="00EC46BE" w:rsidRDefault="00EC46BE" w:rsidP="00EC46BE">
                            <w:pPr>
                              <w:widowControl w:val="0"/>
                              <w:suppressAutoHyphens/>
                              <w:autoSpaceDE w:val="0"/>
                              <w:spacing w:line="228" w:lineRule="auto"/>
                              <w:rPr>
                                <w:sz w:val="18"/>
                                <w:szCs w:val="18"/>
                                <w:lang w:eastAsia="ar-SA"/>
                              </w:rPr>
                            </w:pPr>
                            <w:r w:rsidRPr="00EC46BE">
                              <w:rPr>
                                <w:sz w:val="18"/>
                                <w:szCs w:val="18"/>
                                <w:lang w:eastAsia="ar-SA"/>
                              </w:rPr>
                              <w:t>О проведении публичных слушаний</w:t>
                            </w:r>
                          </w:p>
                          <w:p w:rsidR="00EC46BE" w:rsidRPr="00EC46BE" w:rsidRDefault="00EC46BE" w:rsidP="00EC46BE">
                            <w:pPr>
                              <w:keepNext/>
                              <w:widowControl w:val="0"/>
                              <w:suppressAutoHyphens/>
                              <w:autoSpaceDE w:val="0"/>
                              <w:spacing w:line="228" w:lineRule="auto"/>
                              <w:rPr>
                                <w:sz w:val="18"/>
                                <w:szCs w:val="18"/>
                                <w:lang w:eastAsia="ar-SA"/>
                              </w:rPr>
                            </w:pPr>
                            <w:r w:rsidRPr="00EC46BE">
                              <w:rPr>
                                <w:sz w:val="18"/>
                                <w:szCs w:val="18"/>
                                <w:lang w:eastAsia="ar-SA"/>
                              </w:rPr>
                              <w:t>по проекту решения Совета депутатов</w:t>
                            </w:r>
                          </w:p>
                          <w:p w:rsidR="00EC46BE" w:rsidRPr="00EC46BE" w:rsidRDefault="00EC46BE" w:rsidP="00EC46BE">
                            <w:pPr>
                              <w:keepNext/>
                              <w:widowControl w:val="0"/>
                              <w:suppressAutoHyphens/>
                              <w:autoSpaceDE w:val="0"/>
                              <w:spacing w:line="228" w:lineRule="auto"/>
                              <w:rPr>
                                <w:sz w:val="18"/>
                                <w:szCs w:val="18"/>
                                <w:lang w:eastAsia="ar-SA"/>
                              </w:rPr>
                            </w:pPr>
                            <w:r w:rsidRPr="00EC46BE">
                              <w:rPr>
                                <w:sz w:val="18"/>
                                <w:szCs w:val="18"/>
                                <w:lang w:eastAsia="ar-SA"/>
                              </w:rPr>
                              <w:t xml:space="preserve">городского поселения Агириш «Об </w:t>
                            </w:r>
                            <w:proofErr w:type="gramStart"/>
                            <w:r w:rsidRPr="00EC46BE">
                              <w:rPr>
                                <w:sz w:val="18"/>
                                <w:szCs w:val="18"/>
                                <w:lang w:eastAsia="ar-SA"/>
                              </w:rPr>
                              <w:t>исполнении</w:t>
                            </w:r>
                            <w:proofErr w:type="gramEnd"/>
                          </w:p>
                          <w:p w:rsidR="00EC46BE" w:rsidRPr="00EC46BE" w:rsidRDefault="00EC46BE" w:rsidP="00EC46BE">
                            <w:pPr>
                              <w:keepNext/>
                              <w:widowControl w:val="0"/>
                              <w:suppressAutoHyphens/>
                              <w:autoSpaceDE w:val="0"/>
                              <w:spacing w:line="228" w:lineRule="auto"/>
                              <w:rPr>
                                <w:color w:val="000000"/>
                                <w:sz w:val="18"/>
                                <w:szCs w:val="18"/>
                                <w:lang w:eastAsia="ar-SA"/>
                              </w:rPr>
                            </w:pPr>
                            <w:r w:rsidRPr="00EC46BE">
                              <w:rPr>
                                <w:sz w:val="18"/>
                                <w:szCs w:val="18"/>
                                <w:lang w:eastAsia="ar-SA"/>
                              </w:rPr>
                              <w:t xml:space="preserve">бюджета </w:t>
                            </w:r>
                            <w:r w:rsidRPr="00EC46BE">
                              <w:rPr>
                                <w:color w:val="000000"/>
                                <w:sz w:val="18"/>
                                <w:szCs w:val="18"/>
                                <w:lang w:eastAsia="ar-SA"/>
                              </w:rPr>
                              <w:t>городского поселения Агириш за 2023 год»</w:t>
                            </w:r>
                          </w:p>
                          <w:p w:rsidR="00EC46BE" w:rsidRPr="00EC46BE" w:rsidRDefault="00EC46BE" w:rsidP="00EC46BE">
                            <w:pPr>
                              <w:widowControl w:val="0"/>
                              <w:suppressAutoHyphens/>
                              <w:autoSpaceDE w:val="0"/>
                              <w:rPr>
                                <w:sz w:val="18"/>
                                <w:szCs w:val="18"/>
                                <w:lang w:eastAsia="ar-SA"/>
                              </w:rPr>
                            </w:pPr>
                          </w:p>
                          <w:p w:rsidR="00EC46BE" w:rsidRPr="00EC46BE" w:rsidRDefault="00EC46BE" w:rsidP="00EC46BE">
                            <w:pPr>
                              <w:widowControl w:val="0"/>
                              <w:suppressAutoHyphens/>
                              <w:autoSpaceDE w:val="0"/>
                              <w:ind w:firstLine="708"/>
                              <w:jc w:val="both"/>
                              <w:rPr>
                                <w:sz w:val="18"/>
                                <w:szCs w:val="18"/>
                                <w:lang w:eastAsia="ar-SA"/>
                              </w:rPr>
                            </w:pPr>
                            <w:r w:rsidRPr="00EC46BE">
                              <w:rPr>
                                <w:sz w:val="18"/>
                                <w:szCs w:val="18"/>
                                <w:lang w:eastAsia="ar-SA"/>
                              </w:rPr>
                              <w:t xml:space="preserve">  </w:t>
                            </w:r>
                            <w:proofErr w:type="gramStart"/>
                            <w:r w:rsidRPr="00EC46BE">
                              <w:rPr>
                                <w:sz w:val="18"/>
                                <w:szCs w:val="18"/>
                                <w:lang w:eastAsia="ar-SA"/>
                              </w:rPr>
                              <w:t xml:space="preserve">В целях обсуждения проекта  решения «Об исполнении бюджета городского поселения Агириш за 2017 год» с непосредственным участием жителей городского поселения Агириш, в соответствии с Федеральным законом от 06.10.2003 г. № 131-ФЗ «Об общих принципах организации местного самоуправления в Российской Федерации», Решением Совета депутатов городского поселения Агириш от </w:t>
                            </w:r>
                            <w:proofErr w:type="spellStart"/>
                            <w:r w:rsidRPr="00EC46BE">
                              <w:rPr>
                                <w:sz w:val="18"/>
                                <w:szCs w:val="18"/>
                                <w:lang w:eastAsia="ar-SA"/>
                              </w:rPr>
                              <w:t>28.02.2017г</w:t>
                            </w:r>
                            <w:proofErr w:type="spellEnd"/>
                            <w:r w:rsidRPr="00EC46BE">
                              <w:rPr>
                                <w:sz w:val="18"/>
                                <w:szCs w:val="18"/>
                                <w:lang w:eastAsia="ar-SA"/>
                              </w:rPr>
                              <w:t>.  № 208 "Об утверждении порядка организации и проведения публичных слушаний в городском поселении</w:t>
                            </w:r>
                            <w:proofErr w:type="gramEnd"/>
                            <w:r w:rsidRPr="00EC46BE">
                              <w:rPr>
                                <w:sz w:val="18"/>
                                <w:szCs w:val="18"/>
                                <w:lang w:eastAsia="ar-SA"/>
                              </w:rPr>
                              <w:t xml:space="preserve"> Агириш", Решением Совета депутатов г.п. Агириш от 22.12.2012 № 234 «Об утверждении Положения о бюджетном процессе в городском поселении Агириш»,</w:t>
                            </w:r>
                          </w:p>
                          <w:p w:rsidR="00EC46BE" w:rsidRPr="00EC46BE" w:rsidRDefault="00EC46BE" w:rsidP="00EC46BE">
                            <w:pPr>
                              <w:widowControl w:val="0"/>
                              <w:suppressAutoHyphens/>
                              <w:autoSpaceDE w:val="0"/>
                              <w:ind w:firstLine="540"/>
                              <w:jc w:val="both"/>
                              <w:rPr>
                                <w:kern w:val="2"/>
                                <w:sz w:val="18"/>
                                <w:szCs w:val="18"/>
                                <w:lang w:eastAsia="ar-SA"/>
                              </w:rPr>
                            </w:pPr>
                            <w:r w:rsidRPr="00EC46BE">
                              <w:rPr>
                                <w:sz w:val="18"/>
                                <w:szCs w:val="18"/>
                                <w:lang w:eastAsia="ar-SA"/>
                              </w:rPr>
                              <w:t xml:space="preserve"> </w:t>
                            </w:r>
                          </w:p>
                          <w:p w:rsidR="00EC46BE" w:rsidRPr="00EC46BE" w:rsidRDefault="00EC46BE" w:rsidP="00EC46BE">
                            <w:pPr>
                              <w:widowControl w:val="0"/>
                              <w:suppressAutoHyphens/>
                              <w:autoSpaceDE w:val="0"/>
                              <w:jc w:val="center"/>
                              <w:rPr>
                                <w:kern w:val="2"/>
                                <w:sz w:val="18"/>
                                <w:szCs w:val="18"/>
                                <w:lang w:eastAsia="ar-SA"/>
                              </w:rPr>
                            </w:pPr>
                            <w:r w:rsidRPr="00EC46BE">
                              <w:rPr>
                                <w:kern w:val="2"/>
                                <w:sz w:val="18"/>
                                <w:szCs w:val="18"/>
                                <w:lang w:eastAsia="ar-SA"/>
                              </w:rPr>
                              <w:t>Совет депутатов городского поселения Агириш решил:</w:t>
                            </w:r>
                          </w:p>
                          <w:p w:rsidR="00EC46BE" w:rsidRPr="00EC46BE" w:rsidRDefault="00EC46BE" w:rsidP="00EC46BE">
                            <w:pPr>
                              <w:widowControl w:val="0"/>
                              <w:suppressAutoHyphens/>
                              <w:autoSpaceDE w:val="0"/>
                              <w:jc w:val="center"/>
                              <w:rPr>
                                <w:kern w:val="2"/>
                                <w:sz w:val="18"/>
                                <w:szCs w:val="18"/>
                                <w:lang w:eastAsia="ar-SA"/>
                              </w:rPr>
                            </w:pP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 xml:space="preserve">1. Назначить публичные слушания по проекту решения </w:t>
                            </w:r>
                            <w:r w:rsidRPr="00EC46BE">
                              <w:rPr>
                                <w:sz w:val="18"/>
                                <w:szCs w:val="18"/>
                                <w:lang w:eastAsia="ar-SA"/>
                              </w:rPr>
                              <w:t xml:space="preserve">Совета депутатов </w:t>
                            </w:r>
                            <w:r w:rsidRPr="00EC46BE">
                              <w:rPr>
                                <w:kern w:val="2"/>
                                <w:sz w:val="18"/>
                                <w:szCs w:val="18"/>
                                <w:lang w:eastAsia="ar-SA"/>
                              </w:rPr>
                              <w:t xml:space="preserve">городского поселения </w:t>
                            </w:r>
                            <w:r w:rsidRPr="00EC46BE">
                              <w:rPr>
                                <w:sz w:val="18"/>
                                <w:szCs w:val="18"/>
                                <w:lang w:eastAsia="ar-SA"/>
                              </w:rPr>
                              <w:t xml:space="preserve">Агириш </w:t>
                            </w:r>
                            <w:r w:rsidRPr="00EC46BE">
                              <w:rPr>
                                <w:kern w:val="2"/>
                                <w:sz w:val="18"/>
                                <w:szCs w:val="18"/>
                                <w:lang w:eastAsia="ar-SA"/>
                              </w:rPr>
                              <w:t xml:space="preserve">«Об </w:t>
                            </w:r>
                            <w:proofErr w:type="gramStart"/>
                            <w:r w:rsidRPr="00EC46BE">
                              <w:rPr>
                                <w:kern w:val="2"/>
                                <w:sz w:val="18"/>
                                <w:szCs w:val="18"/>
                                <w:lang w:eastAsia="ar-SA"/>
                              </w:rPr>
                              <w:t>исполнении</w:t>
                            </w:r>
                            <w:proofErr w:type="gramEnd"/>
                            <w:r w:rsidRPr="00EC46BE">
                              <w:rPr>
                                <w:kern w:val="2"/>
                                <w:sz w:val="18"/>
                                <w:szCs w:val="18"/>
                                <w:lang w:eastAsia="ar-SA"/>
                              </w:rPr>
                              <w:t xml:space="preserve"> бюджета городского поселения Агириш за 2023 год» (Приложение № 1). </w:t>
                            </w:r>
                          </w:p>
                          <w:p w:rsidR="00EC46BE" w:rsidRPr="00EC46BE" w:rsidRDefault="00EC46BE" w:rsidP="00EC46BE">
                            <w:pPr>
                              <w:widowControl w:val="0"/>
                              <w:suppressAutoHyphens/>
                              <w:autoSpaceDE w:val="0"/>
                              <w:jc w:val="both"/>
                              <w:rPr>
                                <w:kern w:val="2"/>
                                <w:sz w:val="18"/>
                                <w:szCs w:val="18"/>
                                <w:u w:val="single"/>
                                <w:lang w:eastAsia="ar-SA"/>
                              </w:rPr>
                            </w:pPr>
                            <w:r w:rsidRPr="00EC46BE">
                              <w:rPr>
                                <w:kern w:val="2"/>
                                <w:sz w:val="18"/>
                                <w:szCs w:val="18"/>
                                <w:lang w:eastAsia="ar-SA"/>
                              </w:rPr>
                              <w:tab/>
                              <w:t xml:space="preserve">2. </w:t>
                            </w:r>
                            <w:r w:rsidRPr="00EC46BE">
                              <w:rPr>
                                <w:sz w:val="18"/>
                                <w:szCs w:val="18"/>
                                <w:lang w:eastAsia="ar-SA"/>
                              </w:rPr>
                              <w:t xml:space="preserve">Собрание жителей городского поселения  Агириш, для обсуждения  проекта </w:t>
                            </w:r>
                            <w:r w:rsidRPr="00EC46BE">
                              <w:rPr>
                                <w:kern w:val="2"/>
                                <w:sz w:val="18"/>
                                <w:szCs w:val="18"/>
                                <w:lang w:eastAsia="ar-SA"/>
                              </w:rPr>
                              <w:t xml:space="preserve">решения </w:t>
                            </w:r>
                            <w:r w:rsidRPr="00EC46BE">
                              <w:rPr>
                                <w:sz w:val="18"/>
                                <w:szCs w:val="18"/>
                                <w:lang w:eastAsia="ar-SA"/>
                              </w:rPr>
                              <w:t xml:space="preserve">Совета депутатов </w:t>
                            </w:r>
                            <w:r w:rsidRPr="00EC46BE">
                              <w:rPr>
                                <w:kern w:val="2"/>
                                <w:sz w:val="18"/>
                                <w:szCs w:val="18"/>
                                <w:lang w:eastAsia="ar-SA"/>
                              </w:rPr>
                              <w:t xml:space="preserve">городского поселения </w:t>
                            </w:r>
                            <w:r w:rsidRPr="00EC46BE">
                              <w:rPr>
                                <w:sz w:val="18"/>
                                <w:szCs w:val="18"/>
                                <w:lang w:eastAsia="ar-SA"/>
                              </w:rPr>
                              <w:t>Агириш</w:t>
                            </w:r>
                            <w:r w:rsidRPr="00EC46BE">
                              <w:rPr>
                                <w:kern w:val="2"/>
                                <w:sz w:val="18"/>
                                <w:szCs w:val="18"/>
                                <w:lang w:eastAsia="ar-SA"/>
                              </w:rPr>
                              <w:t xml:space="preserve"> «Об исполнении бюджета городского поселения Агириш за 2023 год»  провести  </w:t>
                            </w:r>
                            <w:r w:rsidRPr="00EC46BE">
                              <w:rPr>
                                <w:b/>
                                <w:kern w:val="2"/>
                                <w:sz w:val="18"/>
                                <w:szCs w:val="18"/>
                                <w:u w:val="single"/>
                                <w:lang w:eastAsia="ar-SA"/>
                              </w:rPr>
                              <w:t>02.05.2024</w:t>
                            </w:r>
                            <w:r w:rsidRPr="00EC46BE">
                              <w:rPr>
                                <w:kern w:val="2"/>
                                <w:sz w:val="18"/>
                                <w:szCs w:val="18"/>
                                <w:lang w:eastAsia="ar-SA"/>
                              </w:rPr>
                              <w:t xml:space="preserve"> года по адресу: ул. Винницкая, д. 16, </w:t>
                            </w:r>
                            <w:proofErr w:type="spellStart"/>
                            <w:r w:rsidRPr="00EC46BE">
                              <w:rPr>
                                <w:kern w:val="2"/>
                                <w:sz w:val="18"/>
                                <w:szCs w:val="18"/>
                                <w:lang w:eastAsia="ar-SA"/>
                              </w:rPr>
                              <w:t>п</w:t>
                            </w:r>
                            <w:proofErr w:type="gramStart"/>
                            <w:r w:rsidRPr="00EC46BE">
                              <w:rPr>
                                <w:kern w:val="2"/>
                                <w:sz w:val="18"/>
                                <w:szCs w:val="18"/>
                                <w:lang w:eastAsia="ar-SA"/>
                              </w:rPr>
                              <w:t>.А</w:t>
                            </w:r>
                            <w:proofErr w:type="gramEnd"/>
                            <w:r w:rsidRPr="00EC46BE">
                              <w:rPr>
                                <w:kern w:val="2"/>
                                <w:sz w:val="18"/>
                                <w:szCs w:val="18"/>
                                <w:lang w:eastAsia="ar-SA"/>
                              </w:rPr>
                              <w:t>гириш</w:t>
                            </w:r>
                            <w:proofErr w:type="spellEnd"/>
                            <w:r w:rsidRPr="00EC46BE">
                              <w:rPr>
                                <w:kern w:val="2"/>
                                <w:sz w:val="18"/>
                                <w:szCs w:val="18"/>
                                <w:lang w:eastAsia="ar-SA"/>
                              </w:rPr>
                              <w:t xml:space="preserve">, Советский район, Ханты-Мансийский автономный округ – Югра, здание администрации городского поселения Агириш, зал заседаний, время начала публичных слушаний 17.00 часов по местному времени.   </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3. Общий срок проведения публичных слушаний составляет 10  дней, начиная со  дня опубликования. Днем начала публичных слушаний является день опубликования настоящего решения.</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4. Утвердить состав организационного комитета по проведению публичных слушаний (Приложение 2).</w:t>
                            </w:r>
                          </w:p>
                          <w:p w:rsidR="00EC46BE" w:rsidRPr="00EC46BE" w:rsidRDefault="00EC46BE" w:rsidP="00EC46BE">
                            <w:pPr>
                              <w:widowControl w:val="0"/>
                              <w:suppressAutoHyphens/>
                              <w:autoSpaceDE w:val="0"/>
                              <w:jc w:val="both"/>
                              <w:rPr>
                                <w:sz w:val="18"/>
                                <w:szCs w:val="18"/>
                                <w:lang w:eastAsia="ar-SA"/>
                              </w:rPr>
                            </w:pPr>
                            <w:r w:rsidRPr="00EC46BE">
                              <w:rPr>
                                <w:kern w:val="2"/>
                                <w:sz w:val="18"/>
                                <w:szCs w:val="18"/>
                                <w:lang w:eastAsia="ar-SA"/>
                              </w:rPr>
                              <w:tab/>
                              <w:t>5. Утвердить Порядок приема предложений и замечаний к</w:t>
                            </w:r>
                            <w:r w:rsidRPr="00EC46BE">
                              <w:rPr>
                                <w:sz w:val="18"/>
                                <w:szCs w:val="18"/>
                                <w:lang w:eastAsia="ar-SA"/>
                              </w:rPr>
                              <w:t xml:space="preserve"> проекту решения Совета депутатов городского поселения Агириш «Об </w:t>
                            </w:r>
                            <w:proofErr w:type="gramStart"/>
                            <w:r w:rsidRPr="00EC46BE">
                              <w:rPr>
                                <w:sz w:val="18"/>
                                <w:szCs w:val="18"/>
                                <w:lang w:eastAsia="ar-SA"/>
                              </w:rPr>
                              <w:t>исполнении</w:t>
                            </w:r>
                            <w:proofErr w:type="gramEnd"/>
                            <w:r w:rsidRPr="00EC46BE">
                              <w:rPr>
                                <w:sz w:val="18"/>
                                <w:szCs w:val="18"/>
                                <w:lang w:eastAsia="ar-SA"/>
                              </w:rPr>
                              <w:t xml:space="preserve"> бюджета городского поселения Агириш за 2023 год» (Приложение № 3).</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 xml:space="preserve">6. </w:t>
                            </w:r>
                            <w:r w:rsidRPr="00EC46BE">
                              <w:rPr>
                                <w:sz w:val="18"/>
                                <w:szCs w:val="18"/>
                                <w:lang w:eastAsia="ar-SA"/>
                              </w:rPr>
                              <w:t>Утвердить порядок проведения публичных слушаний (Приложение 4).</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 xml:space="preserve">7. Опубликовать настоящее решение и проект решения «Об </w:t>
                            </w:r>
                            <w:proofErr w:type="gramStart"/>
                            <w:r w:rsidRPr="00EC46BE">
                              <w:rPr>
                                <w:kern w:val="2"/>
                                <w:sz w:val="18"/>
                                <w:szCs w:val="18"/>
                                <w:lang w:eastAsia="ar-SA"/>
                              </w:rPr>
                              <w:t>исполнении</w:t>
                            </w:r>
                            <w:proofErr w:type="gramEnd"/>
                            <w:r w:rsidRPr="00EC46BE">
                              <w:rPr>
                                <w:kern w:val="2"/>
                                <w:sz w:val="18"/>
                                <w:szCs w:val="18"/>
                                <w:lang w:eastAsia="ar-SA"/>
                              </w:rPr>
                              <w:t xml:space="preserve"> бюджета городского поселения Агириш  за 2023 год» в бюллетене "Вестник городского поселения Агириш" и на официальном сайте администрации городского поселения Агириш.</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8. Настоящее решение вступает в силу после его официального опубликования.</w:t>
                            </w:r>
                          </w:p>
                          <w:p w:rsidR="00EC46BE" w:rsidRPr="00EC46BE" w:rsidRDefault="00EC46BE" w:rsidP="00EC46BE">
                            <w:pPr>
                              <w:widowControl w:val="0"/>
                              <w:suppressAutoHyphens/>
                              <w:autoSpaceDE w:val="0"/>
                              <w:jc w:val="both"/>
                              <w:rPr>
                                <w:kern w:val="2"/>
                                <w:sz w:val="18"/>
                                <w:szCs w:val="18"/>
                                <w:lang w:eastAsia="ar-SA"/>
                              </w:rPr>
                            </w:pPr>
                          </w:p>
                          <w:p w:rsidR="00EC46BE" w:rsidRPr="00EC46BE" w:rsidRDefault="00EC46BE" w:rsidP="00EC46BE">
                            <w:pPr>
                              <w:widowControl w:val="0"/>
                              <w:suppressAutoHyphens/>
                              <w:autoSpaceDE w:val="0"/>
                              <w:jc w:val="both"/>
                              <w:rPr>
                                <w:kern w:val="2"/>
                                <w:sz w:val="18"/>
                                <w:szCs w:val="18"/>
                                <w:lang w:eastAsia="ar-SA"/>
                              </w:rPr>
                            </w:pP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Председатель Совета депутатов                                                   И.о.главы городского поселения Агириш городского поселения Агириш</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r>
                            <w:r w:rsidRPr="00EC46BE">
                              <w:rPr>
                                <w:kern w:val="2"/>
                                <w:sz w:val="18"/>
                                <w:szCs w:val="18"/>
                                <w:lang w:eastAsia="ar-SA"/>
                              </w:rPr>
                              <w:tab/>
                            </w:r>
                            <w:r w:rsidRPr="00EC46BE">
                              <w:rPr>
                                <w:kern w:val="2"/>
                                <w:sz w:val="18"/>
                                <w:szCs w:val="18"/>
                                <w:lang w:eastAsia="ar-SA"/>
                              </w:rPr>
                              <w:tab/>
                              <w:t xml:space="preserve">                                                    </w:t>
                            </w:r>
                          </w:p>
                          <w:p w:rsidR="00EC46BE" w:rsidRPr="00EC46BE" w:rsidRDefault="00EC46BE" w:rsidP="00EC46BE">
                            <w:pPr>
                              <w:widowControl w:val="0"/>
                              <w:suppressAutoHyphens/>
                              <w:autoSpaceDE w:val="0"/>
                              <w:jc w:val="both"/>
                              <w:rPr>
                                <w:kern w:val="2"/>
                                <w:sz w:val="16"/>
                                <w:szCs w:val="16"/>
                                <w:lang w:eastAsia="ar-SA"/>
                              </w:rPr>
                            </w:pPr>
                            <w:r w:rsidRPr="00EC46BE">
                              <w:rPr>
                                <w:kern w:val="2"/>
                                <w:sz w:val="16"/>
                                <w:szCs w:val="16"/>
                                <w:lang w:eastAsia="ar-SA"/>
                              </w:rPr>
                              <w:t>__________________</w:t>
                            </w:r>
                            <w:proofErr w:type="spellStart"/>
                            <w:r w:rsidRPr="00EC46BE">
                              <w:rPr>
                                <w:kern w:val="2"/>
                                <w:sz w:val="16"/>
                                <w:szCs w:val="16"/>
                                <w:lang w:eastAsia="ar-SA"/>
                              </w:rPr>
                              <w:t>С.А.Ивашков</w:t>
                            </w:r>
                            <w:proofErr w:type="spellEnd"/>
                            <w:r w:rsidRPr="00EC46BE">
                              <w:rPr>
                                <w:kern w:val="2"/>
                                <w:sz w:val="16"/>
                                <w:szCs w:val="16"/>
                                <w:lang w:eastAsia="ar-SA"/>
                              </w:rPr>
                              <w:t xml:space="preserve">                                                          __________________</w:t>
                            </w:r>
                            <w:proofErr w:type="spellStart"/>
                            <w:r w:rsidRPr="00EC46BE">
                              <w:rPr>
                                <w:kern w:val="2"/>
                                <w:sz w:val="16"/>
                                <w:szCs w:val="16"/>
                                <w:lang w:eastAsia="ar-SA"/>
                              </w:rPr>
                              <w:t>Н.А.Волкова</w:t>
                            </w:r>
                            <w:proofErr w:type="spellEnd"/>
                          </w:p>
                          <w:p w:rsidR="00EC46BE" w:rsidRPr="00EC46BE" w:rsidRDefault="00EC46BE" w:rsidP="00EC46BE">
                            <w:pPr>
                              <w:widowControl w:val="0"/>
                              <w:suppressAutoHyphens/>
                              <w:autoSpaceDE w:val="0"/>
                              <w:jc w:val="both"/>
                              <w:rPr>
                                <w:rFonts w:ascii="Times New Roman CYR" w:hAnsi="Times New Roman CYR" w:cs="Times New Roman CYR"/>
                                <w:kern w:val="2"/>
                                <w:sz w:val="16"/>
                                <w:szCs w:val="16"/>
                                <w:lang w:eastAsia="ar-SA"/>
                              </w:rPr>
                            </w:pPr>
                          </w:p>
                          <w:p w:rsidR="00EC46BE" w:rsidRPr="00514141" w:rsidRDefault="00EC46BE" w:rsidP="00173A8E">
                            <w:pPr>
                              <w:shd w:val="clear" w:color="auto" w:fill="FFFFFF"/>
                              <w:autoSpaceDE w:val="0"/>
                              <w:jc w:val="center"/>
                              <w:rPr>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100.2pt;margin-top:5.7pt;width:385.5pt;height:703.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" stroked="f" strokeweight="0" insetpen="t">
                <v:shadow color="#ccc"/>
                <o:lock v:ext="edit" shapetype="t"/>
                <v:textbox inset="2.85pt,2.85pt,2.85pt,2.85pt">
                  <w:txbxContent>
                    <w:tbl>
                      <w:tblPr>
                        <w:tblW w:w="0" w:type="auto"/>
                        <w:tblInd w:w="70" w:type="dxa"/>
                        <w:tblLayout w:type="fixed"/>
                        <w:tblCellMar>
                          <w:left w:w="70" w:type="dxa"/>
                          <w:right w:w="70" w:type="dxa"/>
                        </w:tblCellMar>
                        <w:tblLook w:val="04A0" w:firstRow="1" w:lastRow="0" w:firstColumn="1" w:lastColumn="0" w:noHBand="0" w:noVBand="1"/>
                      </w:tblPr>
                      <w:tblGrid>
                        <w:gridCol w:w="9540"/>
                      </w:tblGrid>
                      <w:tr w:rsidR="00EC46BE" w:rsidRPr="00EC46BE" w:rsidTr="00EC46BE">
                        <w:trPr>
                          <w:trHeight w:val="125"/>
                        </w:trPr>
                        <w:tc>
                          <w:tcPr>
                            <w:tcW w:w="9540" w:type="dxa"/>
                            <w:tcBorders>
                              <w:top w:val="double" w:sz="2" w:space="0" w:color="000000"/>
                              <w:left w:val="nil"/>
                              <w:bottom w:val="nil"/>
                              <w:right w:val="nil"/>
                            </w:tcBorders>
                          </w:tcPr>
                          <w:p w:rsidR="00EC46BE" w:rsidRPr="00EC46BE" w:rsidRDefault="00EC46BE" w:rsidP="00EC46BE">
                            <w:pPr>
                              <w:suppressAutoHyphens/>
                              <w:spacing w:line="240" w:lineRule="atLeast"/>
                              <w:ind w:right="639"/>
                              <w:jc w:val="center"/>
                              <w:rPr>
                                <w:b/>
                                <w:sz w:val="18"/>
                                <w:szCs w:val="18"/>
                                <w:lang w:eastAsia="ar-SA"/>
                              </w:rPr>
                            </w:pPr>
                            <w:r w:rsidRPr="00EC46BE">
                              <w:rPr>
                                <w:b/>
                                <w:sz w:val="18"/>
                                <w:szCs w:val="18"/>
                                <w:lang w:eastAsia="ar-SA"/>
                              </w:rPr>
                              <w:t xml:space="preserve">    </w:t>
                            </w:r>
                          </w:p>
                          <w:p w:rsidR="00EC46BE" w:rsidRPr="00EC46BE" w:rsidRDefault="00EC46BE" w:rsidP="00EC46BE">
                            <w:pPr>
                              <w:suppressAutoHyphens/>
                              <w:spacing w:line="240" w:lineRule="atLeast"/>
                              <w:ind w:right="639"/>
                              <w:jc w:val="center"/>
                              <w:rPr>
                                <w:b/>
                                <w:sz w:val="18"/>
                                <w:szCs w:val="18"/>
                                <w:lang w:eastAsia="ar-SA"/>
                              </w:rPr>
                            </w:pPr>
                            <w:r w:rsidRPr="00EC46BE">
                              <w:rPr>
                                <w:b/>
                                <w:sz w:val="18"/>
                                <w:szCs w:val="18"/>
                                <w:lang w:eastAsia="ar-SA"/>
                              </w:rPr>
                              <w:t>РЕШЕНИЕ</w:t>
                            </w:r>
                          </w:p>
                          <w:p w:rsidR="00EC46BE" w:rsidRPr="00EC46BE" w:rsidRDefault="00EC46BE" w:rsidP="00EC46BE">
                            <w:pPr>
                              <w:suppressAutoHyphens/>
                              <w:spacing w:line="240" w:lineRule="atLeast"/>
                              <w:ind w:right="639"/>
                              <w:jc w:val="center"/>
                              <w:rPr>
                                <w:sz w:val="18"/>
                                <w:szCs w:val="18"/>
                                <w:lang w:eastAsia="ar-SA"/>
                              </w:rPr>
                            </w:pPr>
                          </w:p>
                        </w:tc>
                      </w:tr>
                    </w:tbl>
                    <w:p w:rsidR="00EC46BE" w:rsidRPr="00EC46BE" w:rsidRDefault="00EC46BE" w:rsidP="00EC46BE">
                      <w:pPr>
                        <w:widowControl w:val="0"/>
                        <w:suppressAutoHyphens/>
                        <w:autoSpaceDE w:val="0"/>
                        <w:ind w:left="-709" w:right="-665"/>
                        <w:jc w:val="both"/>
                        <w:rPr>
                          <w:sz w:val="18"/>
                          <w:szCs w:val="18"/>
                          <w:lang w:eastAsia="ar-SA"/>
                        </w:rPr>
                      </w:pPr>
                      <w:r w:rsidRPr="00EC46BE">
                        <w:rPr>
                          <w:bCs/>
                          <w:sz w:val="18"/>
                          <w:szCs w:val="18"/>
                          <w:lang w:eastAsia="ar-SA"/>
                        </w:rPr>
                        <w:t xml:space="preserve">            «25»   апреля  2024  г.                                                                                                                    №  57</w:t>
                      </w:r>
                    </w:p>
                    <w:p w:rsidR="00EC46BE" w:rsidRPr="00EC46BE" w:rsidRDefault="00EC46BE" w:rsidP="00EC46BE">
                      <w:pPr>
                        <w:keepNext/>
                        <w:widowControl w:val="0"/>
                        <w:suppressAutoHyphens/>
                        <w:autoSpaceDE w:val="0"/>
                        <w:spacing w:line="228" w:lineRule="auto"/>
                        <w:rPr>
                          <w:sz w:val="18"/>
                          <w:szCs w:val="18"/>
                          <w:lang w:eastAsia="ar-SA"/>
                        </w:rPr>
                      </w:pPr>
                      <w:r w:rsidRPr="00EC46BE">
                        <w:rPr>
                          <w:sz w:val="18"/>
                          <w:szCs w:val="18"/>
                          <w:lang w:eastAsia="ar-SA"/>
                        </w:rPr>
                        <w:t xml:space="preserve">          </w:t>
                      </w:r>
                    </w:p>
                    <w:p w:rsidR="00EC46BE" w:rsidRPr="00EC46BE" w:rsidRDefault="00EC46BE" w:rsidP="00EC46BE">
                      <w:pPr>
                        <w:widowControl w:val="0"/>
                        <w:suppressAutoHyphens/>
                        <w:autoSpaceDE w:val="0"/>
                        <w:spacing w:line="228" w:lineRule="auto"/>
                        <w:rPr>
                          <w:sz w:val="18"/>
                          <w:szCs w:val="18"/>
                          <w:lang w:eastAsia="ar-SA"/>
                        </w:rPr>
                      </w:pPr>
                      <w:r w:rsidRPr="00EC46BE">
                        <w:rPr>
                          <w:sz w:val="18"/>
                          <w:szCs w:val="18"/>
                          <w:lang w:eastAsia="ar-SA"/>
                        </w:rPr>
                        <w:t>О проведении публичных слушаний</w:t>
                      </w:r>
                    </w:p>
                    <w:p w:rsidR="00EC46BE" w:rsidRPr="00EC46BE" w:rsidRDefault="00EC46BE" w:rsidP="00EC46BE">
                      <w:pPr>
                        <w:keepNext/>
                        <w:widowControl w:val="0"/>
                        <w:suppressAutoHyphens/>
                        <w:autoSpaceDE w:val="0"/>
                        <w:spacing w:line="228" w:lineRule="auto"/>
                        <w:rPr>
                          <w:sz w:val="18"/>
                          <w:szCs w:val="18"/>
                          <w:lang w:eastAsia="ar-SA"/>
                        </w:rPr>
                      </w:pPr>
                      <w:r w:rsidRPr="00EC46BE">
                        <w:rPr>
                          <w:sz w:val="18"/>
                          <w:szCs w:val="18"/>
                          <w:lang w:eastAsia="ar-SA"/>
                        </w:rPr>
                        <w:t>по проекту решения Совета депутатов</w:t>
                      </w:r>
                    </w:p>
                    <w:p w:rsidR="00EC46BE" w:rsidRPr="00EC46BE" w:rsidRDefault="00EC46BE" w:rsidP="00EC46BE">
                      <w:pPr>
                        <w:keepNext/>
                        <w:widowControl w:val="0"/>
                        <w:suppressAutoHyphens/>
                        <w:autoSpaceDE w:val="0"/>
                        <w:spacing w:line="228" w:lineRule="auto"/>
                        <w:rPr>
                          <w:sz w:val="18"/>
                          <w:szCs w:val="18"/>
                          <w:lang w:eastAsia="ar-SA"/>
                        </w:rPr>
                      </w:pPr>
                      <w:r w:rsidRPr="00EC46BE">
                        <w:rPr>
                          <w:sz w:val="18"/>
                          <w:szCs w:val="18"/>
                          <w:lang w:eastAsia="ar-SA"/>
                        </w:rPr>
                        <w:t xml:space="preserve">городского поселения Агириш «Об </w:t>
                      </w:r>
                      <w:proofErr w:type="gramStart"/>
                      <w:r w:rsidRPr="00EC46BE">
                        <w:rPr>
                          <w:sz w:val="18"/>
                          <w:szCs w:val="18"/>
                          <w:lang w:eastAsia="ar-SA"/>
                        </w:rPr>
                        <w:t>исполнении</w:t>
                      </w:r>
                      <w:proofErr w:type="gramEnd"/>
                    </w:p>
                    <w:p w:rsidR="00EC46BE" w:rsidRPr="00EC46BE" w:rsidRDefault="00EC46BE" w:rsidP="00EC46BE">
                      <w:pPr>
                        <w:keepNext/>
                        <w:widowControl w:val="0"/>
                        <w:suppressAutoHyphens/>
                        <w:autoSpaceDE w:val="0"/>
                        <w:spacing w:line="228" w:lineRule="auto"/>
                        <w:rPr>
                          <w:color w:val="000000"/>
                          <w:sz w:val="18"/>
                          <w:szCs w:val="18"/>
                          <w:lang w:eastAsia="ar-SA"/>
                        </w:rPr>
                      </w:pPr>
                      <w:r w:rsidRPr="00EC46BE">
                        <w:rPr>
                          <w:sz w:val="18"/>
                          <w:szCs w:val="18"/>
                          <w:lang w:eastAsia="ar-SA"/>
                        </w:rPr>
                        <w:t xml:space="preserve">бюджета </w:t>
                      </w:r>
                      <w:r w:rsidRPr="00EC46BE">
                        <w:rPr>
                          <w:color w:val="000000"/>
                          <w:sz w:val="18"/>
                          <w:szCs w:val="18"/>
                          <w:lang w:eastAsia="ar-SA"/>
                        </w:rPr>
                        <w:t>городского поселения Агириш за 2023 год»</w:t>
                      </w:r>
                    </w:p>
                    <w:p w:rsidR="00EC46BE" w:rsidRPr="00EC46BE" w:rsidRDefault="00EC46BE" w:rsidP="00EC46BE">
                      <w:pPr>
                        <w:widowControl w:val="0"/>
                        <w:suppressAutoHyphens/>
                        <w:autoSpaceDE w:val="0"/>
                        <w:rPr>
                          <w:sz w:val="18"/>
                          <w:szCs w:val="18"/>
                          <w:lang w:eastAsia="ar-SA"/>
                        </w:rPr>
                      </w:pPr>
                    </w:p>
                    <w:p w:rsidR="00EC46BE" w:rsidRPr="00EC46BE" w:rsidRDefault="00EC46BE" w:rsidP="00EC46BE">
                      <w:pPr>
                        <w:widowControl w:val="0"/>
                        <w:suppressAutoHyphens/>
                        <w:autoSpaceDE w:val="0"/>
                        <w:ind w:firstLine="708"/>
                        <w:jc w:val="both"/>
                        <w:rPr>
                          <w:sz w:val="18"/>
                          <w:szCs w:val="18"/>
                          <w:lang w:eastAsia="ar-SA"/>
                        </w:rPr>
                      </w:pPr>
                      <w:r w:rsidRPr="00EC46BE">
                        <w:rPr>
                          <w:sz w:val="18"/>
                          <w:szCs w:val="18"/>
                          <w:lang w:eastAsia="ar-SA"/>
                        </w:rPr>
                        <w:t xml:space="preserve">  </w:t>
                      </w:r>
                      <w:proofErr w:type="gramStart"/>
                      <w:r w:rsidRPr="00EC46BE">
                        <w:rPr>
                          <w:sz w:val="18"/>
                          <w:szCs w:val="18"/>
                          <w:lang w:eastAsia="ar-SA"/>
                        </w:rPr>
                        <w:t xml:space="preserve">В целях обсуждения проекта  решения «Об исполнении бюджета городского поселения Агириш за 2017 год» с непосредственным участием жителей городского поселения Агириш, в соответствии с Федеральным законом от 06.10.2003 г. № 131-ФЗ «Об общих принципах организации местного самоуправления в Российской Федерации», Решением Совета депутатов городского поселения Агириш от </w:t>
                      </w:r>
                      <w:proofErr w:type="spellStart"/>
                      <w:r w:rsidRPr="00EC46BE">
                        <w:rPr>
                          <w:sz w:val="18"/>
                          <w:szCs w:val="18"/>
                          <w:lang w:eastAsia="ar-SA"/>
                        </w:rPr>
                        <w:t>28.02.2017г</w:t>
                      </w:r>
                      <w:proofErr w:type="spellEnd"/>
                      <w:r w:rsidRPr="00EC46BE">
                        <w:rPr>
                          <w:sz w:val="18"/>
                          <w:szCs w:val="18"/>
                          <w:lang w:eastAsia="ar-SA"/>
                        </w:rPr>
                        <w:t>.  № 208 "Об утверждении порядка организации и проведения публичных слушаний в городском поселении</w:t>
                      </w:r>
                      <w:proofErr w:type="gramEnd"/>
                      <w:r w:rsidRPr="00EC46BE">
                        <w:rPr>
                          <w:sz w:val="18"/>
                          <w:szCs w:val="18"/>
                          <w:lang w:eastAsia="ar-SA"/>
                        </w:rPr>
                        <w:t xml:space="preserve"> Агириш", Решением Совета депутатов г.п. Агириш от 22.12.2012 № 234 «Об утверждении Положения о бюджетном процессе в городском поселении Агириш»,</w:t>
                      </w:r>
                    </w:p>
                    <w:p w:rsidR="00EC46BE" w:rsidRPr="00EC46BE" w:rsidRDefault="00EC46BE" w:rsidP="00EC46BE">
                      <w:pPr>
                        <w:widowControl w:val="0"/>
                        <w:suppressAutoHyphens/>
                        <w:autoSpaceDE w:val="0"/>
                        <w:ind w:firstLine="540"/>
                        <w:jc w:val="both"/>
                        <w:rPr>
                          <w:kern w:val="2"/>
                          <w:sz w:val="18"/>
                          <w:szCs w:val="18"/>
                          <w:lang w:eastAsia="ar-SA"/>
                        </w:rPr>
                      </w:pPr>
                      <w:r w:rsidRPr="00EC46BE">
                        <w:rPr>
                          <w:sz w:val="18"/>
                          <w:szCs w:val="18"/>
                          <w:lang w:eastAsia="ar-SA"/>
                        </w:rPr>
                        <w:t xml:space="preserve"> </w:t>
                      </w:r>
                    </w:p>
                    <w:p w:rsidR="00EC46BE" w:rsidRPr="00EC46BE" w:rsidRDefault="00EC46BE" w:rsidP="00EC46BE">
                      <w:pPr>
                        <w:widowControl w:val="0"/>
                        <w:suppressAutoHyphens/>
                        <w:autoSpaceDE w:val="0"/>
                        <w:jc w:val="center"/>
                        <w:rPr>
                          <w:kern w:val="2"/>
                          <w:sz w:val="18"/>
                          <w:szCs w:val="18"/>
                          <w:lang w:eastAsia="ar-SA"/>
                        </w:rPr>
                      </w:pPr>
                      <w:r w:rsidRPr="00EC46BE">
                        <w:rPr>
                          <w:kern w:val="2"/>
                          <w:sz w:val="18"/>
                          <w:szCs w:val="18"/>
                          <w:lang w:eastAsia="ar-SA"/>
                        </w:rPr>
                        <w:t>Совет депутатов городского поселения Агириш решил:</w:t>
                      </w:r>
                    </w:p>
                    <w:p w:rsidR="00EC46BE" w:rsidRPr="00EC46BE" w:rsidRDefault="00EC46BE" w:rsidP="00EC46BE">
                      <w:pPr>
                        <w:widowControl w:val="0"/>
                        <w:suppressAutoHyphens/>
                        <w:autoSpaceDE w:val="0"/>
                        <w:jc w:val="center"/>
                        <w:rPr>
                          <w:kern w:val="2"/>
                          <w:sz w:val="18"/>
                          <w:szCs w:val="18"/>
                          <w:lang w:eastAsia="ar-SA"/>
                        </w:rPr>
                      </w:pP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 xml:space="preserve">1. Назначить публичные слушания по проекту решения </w:t>
                      </w:r>
                      <w:r w:rsidRPr="00EC46BE">
                        <w:rPr>
                          <w:sz w:val="18"/>
                          <w:szCs w:val="18"/>
                          <w:lang w:eastAsia="ar-SA"/>
                        </w:rPr>
                        <w:t xml:space="preserve">Совета депутатов </w:t>
                      </w:r>
                      <w:r w:rsidRPr="00EC46BE">
                        <w:rPr>
                          <w:kern w:val="2"/>
                          <w:sz w:val="18"/>
                          <w:szCs w:val="18"/>
                          <w:lang w:eastAsia="ar-SA"/>
                        </w:rPr>
                        <w:t xml:space="preserve">городского поселения </w:t>
                      </w:r>
                      <w:r w:rsidRPr="00EC46BE">
                        <w:rPr>
                          <w:sz w:val="18"/>
                          <w:szCs w:val="18"/>
                          <w:lang w:eastAsia="ar-SA"/>
                        </w:rPr>
                        <w:t xml:space="preserve">Агириш </w:t>
                      </w:r>
                      <w:r w:rsidRPr="00EC46BE">
                        <w:rPr>
                          <w:kern w:val="2"/>
                          <w:sz w:val="18"/>
                          <w:szCs w:val="18"/>
                          <w:lang w:eastAsia="ar-SA"/>
                        </w:rPr>
                        <w:t xml:space="preserve">«Об </w:t>
                      </w:r>
                      <w:proofErr w:type="gramStart"/>
                      <w:r w:rsidRPr="00EC46BE">
                        <w:rPr>
                          <w:kern w:val="2"/>
                          <w:sz w:val="18"/>
                          <w:szCs w:val="18"/>
                          <w:lang w:eastAsia="ar-SA"/>
                        </w:rPr>
                        <w:t>исполнении</w:t>
                      </w:r>
                      <w:proofErr w:type="gramEnd"/>
                      <w:r w:rsidRPr="00EC46BE">
                        <w:rPr>
                          <w:kern w:val="2"/>
                          <w:sz w:val="18"/>
                          <w:szCs w:val="18"/>
                          <w:lang w:eastAsia="ar-SA"/>
                        </w:rPr>
                        <w:t xml:space="preserve"> бюджета городского поселения Агириш за 2023 год» (Приложение № 1). </w:t>
                      </w:r>
                    </w:p>
                    <w:p w:rsidR="00EC46BE" w:rsidRPr="00EC46BE" w:rsidRDefault="00EC46BE" w:rsidP="00EC46BE">
                      <w:pPr>
                        <w:widowControl w:val="0"/>
                        <w:suppressAutoHyphens/>
                        <w:autoSpaceDE w:val="0"/>
                        <w:jc w:val="both"/>
                        <w:rPr>
                          <w:kern w:val="2"/>
                          <w:sz w:val="18"/>
                          <w:szCs w:val="18"/>
                          <w:u w:val="single"/>
                          <w:lang w:eastAsia="ar-SA"/>
                        </w:rPr>
                      </w:pPr>
                      <w:r w:rsidRPr="00EC46BE">
                        <w:rPr>
                          <w:kern w:val="2"/>
                          <w:sz w:val="18"/>
                          <w:szCs w:val="18"/>
                          <w:lang w:eastAsia="ar-SA"/>
                        </w:rPr>
                        <w:tab/>
                        <w:t xml:space="preserve">2. </w:t>
                      </w:r>
                      <w:r w:rsidRPr="00EC46BE">
                        <w:rPr>
                          <w:sz w:val="18"/>
                          <w:szCs w:val="18"/>
                          <w:lang w:eastAsia="ar-SA"/>
                        </w:rPr>
                        <w:t xml:space="preserve">Собрание жителей городского поселения  Агириш, для обсуждения  проекта </w:t>
                      </w:r>
                      <w:r w:rsidRPr="00EC46BE">
                        <w:rPr>
                          <w:kern w:val="2"/>
                          <w:sz w:val="18"/>
                          <w:szCs w:val="18"/>
                          <w:lang w:eastAsia="ar-SA"/>
                        </w:rPr>
                        <w:t xml:space="preserve">решения </w:t>
                      </w:r>
                      <w:r w:rsidRPr="00EC46BE">
                        <w:rPr>
                          <w:sz w:val="18"/>
                          <w:szCs w:val="18"/>
                          <w:lang w:eastAsia="ar-SA"/>
                        </w:rPr>
                        <w:t xml:space="preserve">Совета депутатов </w:t>
                      </w:r>
                      <w:r w:rsidRPr="00EC46BE">
                        <w:rPr>
                          <w:kern w:val="2"/>
                          <w:sz w:val="18"/>
                          <w:szCs w:val="18"/>
                          <w:lang w:eastAsia="ar-SA"/>
                        </w:rPr>
                        <w:t xml:space="preserve">городского поселения </w:t>
                      </w:r>
                      <w:r w:rsidRPr="00EC46BE">
                        <w:rPr>
                          <w:sz w:val="18"/>
                          <w:szCs w:val="18"/>
                          <w:lang w:eastAsia="ar-SA"/>
                        </w:rPr>
                        <w:t>Агириш</w:t>
                      </w:r>
                      <w:r w:rsidRPr="00EC46BE">
                        <w:rPr>
                          <w:kern w:val="2"/>
                          <w:sz w:val="18"/>
                          <w:szCs w:val="18"/>
                          <w:lang w:eastAsia="ar-SA"/>
                        </w:rPr>
                        <w:t xml:space="preserve"> «Об исполнении бюджета городского поселения Агириш за 2023 год»  провести  </w:t>
                      </w:r>
                      <w:r w:rsidRPr="00EC46BE">
                        <w:rPr>
                          <w:b/>
                          <w:kern w:val="2"/>
                          <w:sz w:val="18"/>
                          <w:szCs w:val="18"/>
                          <w:u w:val="single"/>
                          <w:lang w:eastAsia="ar-SA"/>
                        </w:rPr>
                        <w:t>02.05.2024</w:t>
                      </w:r>
                      <w:r w:rsidRPr="00EC46BE">
                        <w:rPr>
                          <w:kern w:val="2"/>
                          <w:sz w:val="18"/>
                          <w:szCs w:val="18"/>
                          <w:lang w:eastAsia="ar-SA"/>
                        </w:rPr>
                        <w:t xml:space="preserve"> года по адресу: ул. Винницкая, д. 16, </w:t>
                      </w:r>
                      <w:proofErr w:type="spellStart"/>
                      <w:r w:rsidRPr="00EC46BE">
                        <w:rPr>
                          <w:kern w:val="2"/>
                          <w:sz w:val="18"/>
                          <w:szCs w:val="18"/>
                          <w:lang w:eastAsia="ar-SA"/>
                        </w:rPr>
                        <w:t>п</w:t>
                      </w:r>
                      <w:proofErr w:type="gramStart"/>
                      <w:r w:rsidRPr="00EC46BE">
                        <w:rPr>
                          <w:kern w:val="2"/>
                          <w:sz w:val="18"/>
                          <w:szCs w:val="18"/>
                          <w:lang w:eastAsia="ar-SA"/>
                        </w:rPr>
                        <w:t>.А</w:t>
                      </w:r>
                      <w:proofErr w:type="gramEnd"/>
                      <w:r w:rsidRPr="00EC46BE">
                        <w:rPr>
                          <w:kern w:val="2"/>
                          <w:sz w:val="18"/>
                          <w:szCs w:val="18"/>
                          <w:lang w:eastAsia="ar-SA"/>
                        </w:rPr>
                        <w:t>гириш</w:t>
                      </w:r>
                      <w:proofErr w:type="spellEnd"/>
                      <w:r w:rsidRPr="00EC46BE">
                        <w:rPr>
                          <w:kern w:val="2"/>
                          <w:sz w:val="18"/>
                          <w:szCs w:val="18"/>
                          <w:lang w:eastAsia="ar-SA"/>
                        </w:rPr>
                        <w:t xml:space="preserve">, Советский район, Ханты-Мансийский автономный округ – Югра, здание администрации городского поселения Агириш, зал заседаний, время начала публичных слушаний 17.00 часов по местному времени.   </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3. Общий срок проведения публичных слушаний составляет 10  дней, начиная со  дня опубликования. Днем начала публичных слушаний является день опубликования настоящего решения.</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4. Утвердить состав организационного комитета по проведению публичных слушаний (Приложение 2).</w:t>
                      </w:r>
                    </w:p>
                    <w:p w:rsidR="00EC46BE" w:rsidRPr="00EC46BE" w:rsidRDefault="00EC46BE" w:rsidP="00EC46BE">
                      <w:pPr>
                        <w:widowControl w:val="0"/>
                        <w:suppressAutoHyphens/>
                        <w:autoSpaceDE w:val="0"/>
                        <w:jc w:val="both"/>
                        <w:rPr>
                          <w:sz w:val="18"/>
                          <w:szCs w:val="18"/>
                          <w:lang w:eastAsia="ar-SA"/>
                        </w:rPr>
                      </w:pPr>
                      <w:r w:rsidRPr="00EC46BE">
                        <w:rPr>
                          <w:kern w:val="2"/>
                          <w:sz w:val="18"/>
                          <w:szCs w:val="18"/>
                          <w:lang w:eastAsia="ar-SA"/>
                        </w:rPr>
                        <w:tab/>
                        <w:t>5. Утвердить Порядок приема предложений и замечаний к</w:t>
                      </w:r>
                      <w:r w:rsidRPr="00EC46BE">
                        <w:rPr>
                          <w:sz w:val="18"/>
                          <w:szCs w:val="18"/>
                          <w:lang w:eastAsia="ar-SA"/>
                        </w:rPr>
                        <w:t xml:space="preserve"> проекту решения Совета депутатов городского поселения Агириш «Об </w:t>
                      </w:r>
                      <w:proofErr w:type="gramStart"/>
                      <w:r w:rsidRPr="00EC46BE">
                        <w:rPr>
                          <w:sz w:val="18"/>
                          <w:szCs w:val="18"/>
                          <w:lang w:eastAsia="ar-SA"/>
                        </w:rPr>
                        <w:t>исполнении</w:t>
                      </w:r>
                      <w:proofErr w:type="gramEnd"/>
                      <w:r w:rsidRPr="00EC46BE">
                        <w:rPr>
                          <w:sz w:val="18"/>
                          <w:szCs w:val="18"/>
                          <w:lang w:eastAsia="ar-SA"/>
                        </w:rPr>
                        <w:t xml:space="preserve"> бюджета городского поселения Агириш за 2023 год» (Приложение № 3).</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 xml:space="preserve">6. </w:t>
                      </w:r>
                      <w:r w:rsidRPr="00EC46BE">
                        <w:rPr>
                          <w:sz w:val="18"/>
                          <w:szCs w:val="18"/>
                          <w:lang w:eastAsia="ar-SA"/>
                        </w:rPr>
                        <w:t>Утвердить порядок проведения публичных слушаний (Приложение 4).</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 xml:space="preserve">7. Опубликовать настоящее решение и проект решения «Об </w:t>
                      </w:r>
                      <w:proofErr w:type="gramStart"/>
                      <w:r w:rsidRPr="00EC46BE">
                        <w:rPr>
                          <w:kern w:val="2"/>
                          <w:sz w:val="18"/>
                          <w:szCs w:val="18"/>
                          <w:lang w:eastAsia="ar-SA"/>
                        </w:rPr>
                        <w:t>исполнении</w:t>
                      </w:r>
                      <w:proofErr w:type="gramEnd"/>
                      <w:r w:rsidRPr="00EC46BE">
                        <w:rPr>
                          <w:kern w:val="2"/>
                          <w:sz w:val="18"/>
                          <w:szCs w:val="18"/>
                          <w:lang w:eastAsia="ar-SA"/>
                        </w:rPr>
                        <w:t xml:space="preserve"> бюджета городского поселения Агириш  за 2023 год» в бюллетене "Вестник городского поселения Агириш" и на официальном сайте администрации городского поселения Агириш.</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t>8. Настоящее решение вступает в силу после его официального опубликования.</w:t>
                      </w:r>
                    </w:p>
                    <w:p w:rsidR="00EC46BE" w:rsidRPr="00EC46BE" w:rsidRDefault="00EC46BE" w:rsidP="00EC46BE">
                      <w:pPr>
                        <w:widowControl w:val="0"/>
                        <w:suppressAutoHyphens/>
                        <w:autoSpaceDE w:val="0"/>
                        <w:jc w:val="both"/>
                        <w:rPr>
                          <w:kern w:val="2"/>
                          <w:sz w:val="18"/>
                          <w:szCs w:val="18"/>
                          <w:lang w:eastAsia="ar-SA"/>
                        </w:rPr>
                      </w:pPr>
                    </w:p>
                    <w:p w:rsidR="00EC46BE" w:rsidRPr="00EC46BE" w:rsidRDefault="00EC46BE" w:rsidP="00EC46BE">
                      <w:pPr>
                        <w:widowControl w:val="0"/>
                        <w:suppressAutoHyphens/>
                        <w:autoSpaceDE w:val="0"/>
                        <w:jc w:val="both"/>
                        <w:rPr>
                          <w:kern w:val="2"/>
                          <w:sz w:val="18"/>
                          <w:szCs w:val="18"/>
                          <w:lang w:eastAsia="ar-SA"/>
                        </w:rPr>
                      </w:pP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Председатель Совета депутатов                                                   И.о.главы городского поселения Агириш городского поселения Агириш</w:t>
                      </w:r>
                    </w:p>
                    <w:p w:rsidR="00EC46BE" w:rsidRPr="00EC46BE" w:rsidRDefault="00EC46BE" w:rsidP="00EC46BE">
                      <w:pPr>
                        <w:widowControl w:val="0"/>
                        <w:suppressAutoHyphens/>
                        <w:autoSpaceDE w:val="0"/>
                        <w:jc w:val="both"/>
                        <w:rPr>
                          <w:kern w:val="2"/>
                          <w:sz w:val="18"/>
                          <w:szCs w:val="18"/>
                          <w:lang w:eastAsia="ar-SA"/>
                        </w:rPr>
                      </w:pPr>
                      <w:r w:rsidRPr="00EC46BE">
                        <w:rPr>
                          <w:kern w:val="2"/>
                          <w:sz w:val="18"/>
                          <w:szCs w:val="18"/>
                          <w:lang w:eastAsia="ar-SA"/>
                        </w:rPr>
                        <w:tab/>
                      </w:r>
                      <w:r w:rsidRPr="00EC46BE">
                        <w:rPr>
                          <w:kern w:val="2"/>
                          <w:sz w:val="18"/>
                          <w:szCs w:val="18"/>
                          <w:lang w:eastAsia="ar-SA"/>
                        </w:rPr>
                        <w:tab/>
                      </w:r>
                      <w:r w:rsidRPr="00EC46BE">
                        <w:rPr>
                          <w:kern w:val="2"/>
                          <w:sz w:val="18"/>
                          <w:szCs w:val="18"/>
                          <w:lang w:eastAsia="ar-SA"/>
                        </w:rPr>
                        <w:tab/>
                        <w:t xml:space="preserve">                                                    </w:t>
                      </w:r>
                    </w:p>
                    <w:p w:rsidR="00EC46BE" w:rsidRPr="00EC46BE" w:rsidRDefault="00EC46BE" w:rsidP="00EC46BE">
                      <w:pPr>
                        <w:widowControl w:val="0"/>
                        <w:suppressAutoHyphens/>
                        <w:autoSpaceDE w:val="0"/>
                        <w:jc w:val="both"/>
                        <w:rPr>
                          <w:kern w:val="2"/>
                          <w:sz w:val="16"/>
                          <w:szCs w:val="16"/>
                          <w:lang w:eastAsia="ar-SA"/>
                        </w:rPr>
                      </w:pPr>
                      <w:r w:rsidRPr="00EC46BE">
                        <w:rPr>
                          <w:kern w:val="2"/>
                          <w:sz w:val="16"/>
                          <w:szCs w:val="16"/>
                          <w:lang w:eastAsia="ar-SA"/>
                        </w:rPr>
                        <w:t>__________________</w:t>
                      </w:r>
                      <w:proofErr w:type="spellStart"/>
                      <w:r w:rsidRPr="00EC46BE">
                        <w:rPr>
                          <w:kern w:val="2"/>
                          <w:sz w:val="16"/>
                          <w:szCs w:val="16"/>
                          <w:lang w:eastAsia="ar-SA"/>
                        </w:rPr>
                        <w:t>С.А.Ивашков</w:t>
                      </w:r>
                      <w:proofErr w:type="spellEnd"/>
                      <w:r w:rsidRPr="00EC46BE">
                        <w:rPr>
                          <w:kern w:val="2"/>
                          <w:sz w:val="16"/>
                          <w:szCs w:val="16"/>
                          <w:lang w:eastAsia="ar-SA"/>
                        </w:rPr>
                        <w:t xml:space="preserve">                                                          __________________</w:t>
                      </w:r>
                      <w:proofErr w:type="spellStart"/>
                      <w:r w:rsidRPr="00EC46BE">
                        <w:rPr>
                          <w:kern w:val="2"/>
                          <w:sz w:val="16"/>
                          <w:szCs w:val="16"/>
                          <w:lang w:eastAsia="ar-SA"/>
                        </w:rPr>
                        <w:t>Н.А.Волкова</w:t>
                      </w:r>
                      <w:proofErr w:type="spellEnd"/>
                    </w:p>
                    <w:p w:rsidR="00EC46BE" w:rsidRPr="00EC46BE" w:rsidRDefault="00EC46BE" w:rsidP="00EC46BE">
                      <w:pPr>
                        <w:widowControl w:val="0"/>
                        <w:suppressAutoHyphens/>
                        <w:autoSpaceDE w:val="0"/>
                        <w:jc w:val="both"/>
                        <w:rPr>
                          <w:rFonts w:ascii="Times New Roman CYR" w:hAnsi="Times New Roman CYR" w:cs="Times New Roman CYR"/>
                          <w:kern w:val="2"/>
                          <w:sz w:val="16"/>
                          <w:szCs w:val="16"/>
                          <w:lang w:eastAsia="ar-SA"/>
                        </w:rPr>
                      </w:pPr>
                    </w:p>
                    <w:p w:rsidR="00EC46BE" w:rsidRPr="00514141" w:rsidRDefault="00EC46BE" w:rsidP="00173A8E">
                      <w:pPr>
                        <w:shd w:val="clear" w:color="auto" w:fill="FFFFFF"/>
                        <w:autoSpaceDE w:val="0"/>
                        <w:jc w:val="center"/>
                        <w:rPr>
                          <w:sz w:val="18"/>
                          <w:szCs w:val="18"/>
                        </w:rPr>
                      </w:pPr>
                    </w:p>
                  </w:txbxContent>
                </v:textbox>
              </v:shape>
            </w:pict>
          </mc:Fallback>
        </mc:AlternateContent>
      </w:r>
      <w:r w:rsidR="001158E7">
        <w:tab/>
      </w:r>
      <w:r w:rsidR="00E57D5D">
        <w:tab/>
      </w:r>
    </w:p>
    <w:p w:rsidR="00C177E4" w:rsidRDefault="00C177E4" w:rsidP="00613BF8"/>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EC46BE" w:rsidRPr="00EC46BE" w:rsidRDefault="00EC46BE" w:rsidP="00EC46BE">
      <w:pPr>
        <w:widowControl w:val="0"/>
        <w:suppressAutoHyphens/>
        <w:autoSpaceDE w:val="0"/>
        <w:jc w:val="right"/>
        <w:rPr>
          <w:rFonts w:ascii="Times New Roman CYR" w:hAnsi="Times New Roman CYR" w:cs="Times New Roman CYR"/>
          <w:sz w:val="18"/>
          <w:szCs w:val="18"/>
          <w:lang w:eastAsia="ar-SA"/>
        </w:rPr>
      </w:pPr>
      <w:bookmarkStart w:id="2" w:name="P004D"/>
      <w:bookmarkStart w:id="3" w:name="P02E8"/>
      <w:bookmarkStart w:id="4" w:name="RANGE!A1:C53"/>
      <w:bookmarkEnd w:id="1"/>
      <w:bookmarkEnd w:id="2"/>
      <w:bookmarkEnd w:id="3"/>
      <w:bookmarkEnd w:id="4"/>
      <w:r w:rsidRPr="00EC46BE">
        <w:rPr>
          <w:rFonts w:ascii="Times New Roman CYR" w:hAnsi="Times New Roman CYR" w:cs="Times New Roman CYR"/>
          <w:sz w:val="18"/>
          <w:szCs w:val="18"/>
          <w:lang w:eastAsia="ar-SA"/>
        </w:rPr>
        <w:lastRenderedPageBreak/>
        <w:t>Приложение № 2</w:t>
      </w:r>
    </w:p>
    <w:p w:rsidR="00EC46BE" w:rsidRPr="00EC46BE" w:rsidRDefault="00EC46BE" w:rsidP="00EC46BE">
      <w:pPr>
        <w:widowControl w:val="0"/>
        <w:suppressAutoHyphens/>
        <w:autoSpaceDE w:val="0"/>
        <w:ind w:left="6521"/>
        <w:jc w:val="right"/>
        <w:rPr>
          <w:rFonts w:ascii="Times New Roman CYR" w:hAnsi="Times New Roman CYR" w:cs="Times New Roman CYR"/>
          <w:sz w:val="18"/>
          <w:szCs w:val="18"/>
          <w:lang w:eastAsia="ar-SA"/>
        </w:rPr>
      </w:pPr>
      <w:r w:rsidRPr="00EC46BE">
        <w:rPr>
          <w:rFonts w:ascii="Times New Roman CYR" w:hAnsi="Times New Roman CYR" w:cs="Times New Roman CYR"/>
          <w:sz w:val="18"/>
          <w:szCs w:val="18"/>
          <w:lang w:eastAsia="ar-SA"/>
        </w:rPr>
        <w:t xml:space="preserve">                      к решению Совета депутатов </w:t>
      </w:r>
    </w:p>
    <w:p w:rsidR="00EC46BE" w:rsidRPr="00EC46BE" w:rsidRDefault="00EC46BE" w:rsidP="00EC46BE">
      <w:pPr>
        <w:widowControl w:val="0"/>
        <w:suppressAutoHyphens/>
        <w:autoSpaceDE w:val="0"/>
        <w:ind w:left="6521"/>
        <w:jc w:val="right"/>
        <w:rPr>
          <w:rFonts w:ascii="Times New Roman CYR" w:hAnsi="Times New Roman CYR" w:cs="Times New Roman CYR"/>
          <w:sz w:val="18"/>
          <w:szCs w:val="18"/>
          <w:lang w:eastAsia="ar-SA"/>
        </w:rPr>
      </w:pPr>
      <w:r w:rsidRPr="00EC46BE">
        <w:rPr>
          <w:rFonts w:ascii="Times New Roman CYR" w:hAnsi="Times New Roman CYR" w:cs="Times New Roman CYR"/>
          <w:sz w:val="18"/>
          <w:szCs w:val="18"/>
          <w:lang w:eastAsia="ar-SA"/>
        </w:rPr>
        <w:t xml:space="preserve">                      городского поселения Агириш                        </w:t>
      </w:r>
    </w:p>
    <w:p w:rsidR="00EC46BE" w:rsidRPr="00EC46BE" w:rsidRDefault="00EC46BE" w:rsidP="00EC46BE">
      <w:pPr>
        <w:widowControl w:val="0"/>
        <w:suppressAutoHyphens/>
        <w:autoSpaceDE w:val="0"/>
        <w:ind w:left="6521"/>
        <w:jc w:val="right"/>
        <w:rPr>
          <w:rFonts w:ascii="Times New Roman CYR" w:hAnsi="Times New Roman CYR" w:cs="Times New Roman CYR"/>
          <w:sz w:val="18"/>
          <w:szCs w:val="18"/>
          <w:lang w:eastAsia="ar-SA"/>
        </w:rPr>
      </w:pPr>
      <w:r w:rsidRPr="00EC46BE">
        <w:rPr>
          <w:rFonts w:ascii="Times New Roman CYR" w:hAnsi="Times New Roman CYR" w:cs="Times New Roman CYR"/>
          <w:sz w:val="18"/>
          <w:szCs w:val="18"/>
          <w:lang w:eastAsia="ar-SA"/>
        </w:rPr>
        <w:t xml:space="preserve">                      от «25»  апреля  2024  №  57</w:t>
      </w:r>
    </w:p>
    <w:p w:rsidR="00EC46BE" w:rsidRPr="00EC46BE" w:rsidRDefault="00EC46BE" w:rsidP="00EC46BE">
      <w:pPr>
        <w:widowControl w:val="0"/>
        <w:suppressAutoHyphens/>
        <w:autoSpaceDE w:val="0"/>
        <w:ind w:left="6521"/>
        <w:rPr>
          <w:rFonts w:ascii="Times New Roman CYR" w:hAnsi="Times New Roman CYR" w:cs="Times New Roman CYR"/>
          <w:b/>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center"/>
        <w:rPr>
          <w:rFonts w:ascii="Times New Roman CYR" w:hAnsi="Times New Roman CYR" w:cs="Times New Roman CYR"/>
          <w:b/>
          <w:bCs/>
          <w:sz w:val="18"/>
          <w:szCs w:val="18"/>
          <w:lang w:eastAsia="ar-SA"/>
        </w:rPr>
      </w:pPr>
      <w:r w:rsidRPr="00EC46BE">
        <w:rPr>
          <w:rFonts w:ascii="Times New Roman CYR" w:hAnsi="Times New Roman CYR" w:cs="Times New Roman CYR"/>
          <w:b/>
          <w:bCs/>
          <w:sz w:val="18"/>
          <w:szCs w:val="18"/>
          <w:lang w:eastAsia="ar-SA"/>
        </w:rPr>
        <w:t xml:space="preserve">Состав организационного комитета по проведению публичных слушаний по проекту решения Совета депутатов городского поселения Агириш «Об </w:t>
      </w:r>
      <w:proofErr w:type="gramStart"/>
      <w:r w:rsidRPr="00EC46BE">
        <w:rPr>
          <w:rFonts w:ascii="Times New Roman CYR" w:hAnsi="Times New Roman CYR" w:cs="Times New Roman CYR"/>
          <w:b/>
          <w:bCs/>
          <w:sz w:val="18"/>
          <w:szCs w:val="18"/>
          <w:lang w:eastAsia="ar-SA"/>
        </w:rPr>
        <w:t>исполнении</w:t>
      </w:r>
      <w:proofErr w:type="gramEnd"/>
      <w:r w:rsidRPr="00EC46BE">
        <w:rPr>
          <w:rFonts w:ascii="Times New Roman CYR" w:hAnsi="Times New Roman CYR" w:cs="Times New Roman CYR"/>
          <w:b/>
          <w:bCs/>
          <w:sz w:val="18"/>
          <w:szCs w:val="18"/>
          <w:lang w:eastAsia="ar-SA"/>
        </w:rPr>
        <w:t xml:space="preserve"> бюджета городского поселения Агириш за 2023 год»</w:t>
      </w:r>
    </w:p>
    <w:p w:rsidR="00EC46BE" w:rsidRPr="00EC46BE" w:rsidRDefault="00EC46BE" w:rsidP="00EC46BE">
      <w:pPr>
        <w:keepNext/>
        <w:keepLines/>
        <w:widowControl w:val="0"/>
        <w:suppressLineNumbers/>
        <w:suppressAutoHyphens/>
        <w:autoSpaceDE w:val="0"/>
        <w:spacing w:line="228" w:lineRule="auto"/>
        <w:jc w:val="center"/>
        <w:rPr>
          <w:rFonts w:ascii="Times New Roman CYR" w:hAnsi="Times New Roman CYR" w:cs="Times New Roman CYR"/>
          <w:b/>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center"/>
        <w:rPr>
          <w:rFonts w:ascii="Times New Roman CYR" w:hAnsi="Times New Roman CYR" w:cs="Times New Roman CYR"/>
          <w:b/>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r w:rsidRPr="00EC46BE">
        <w:rPr>
          <w:rFonts w:ascii="Times New Roman CYR" w:hAnsi="Times New Roman CYR" w:cs="Times New Roman CYR"/>
          <w:bCs/>
          <w:sz w:val="18"/>
          <w:szCs w:val="18"/>
          <w:lang w:eastAsia="ar-SA"/>
        </w:rPr>
        <w:t>Председатель организационного комитета:</w:t>
      </w: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r w:rsidRPr="00EC46BE">
        <w:rPr>
          <w:rFonts w:ascii="Times New Roman CYR" w:hAnsi="Times New Roman CYR" w:cs="Times New Roman CYR"/>
          <w:bCs/>
          <w:sz w:val="18"/>
          <w:szCs w:val="18"/>
          <w:lang w:eastAsia="ar-SA"/>
        </w:rPr>
        <w:t>Волкова Надежда Александровна - заместитель главы городского поселения Агириш.</w:t>
      </w: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r w:rsidRPr="00EC46BE">
        <w:rPr>
          <w:rFonts w:ascii="Times New Roman CYR" w:hAnsi="Times New Roman CYR" w:cs="Times New Roman CYR"/>
          <w:bCs/>
          <w:sz w:val="18"/>
          <w:szCs w:val="18"/>
          <w:lang w:eastAsia="ar-SA"/>
        </w:rPr>
        <w:t>Члены организационного комитета:</w:t>
      </w: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r w:rsidRPr="00EC46BE">
        <w:rPr>
          <w:rFonts w:ascii="Times New Roman CYR" w:hAnsi="Times New Roman CYR" w:cs="Times New Roman CYR"/>
          <w:bCs/>
          <w:sz w:val="18"/>
          <w:szCs w:val="18"/>
          <w:lang w:eastAsia="ar-SA"/>
        </w:rPr>
        <w:t>Басырова Светлана Сергеевна – начальник отдела по организации деятельности;</w:t>
      </w: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r w:rsidRPr="00EC46BE">
        <w:rPr>
          <w:rFonts w:ascii="Times New Roman CYR" w:hAnsi="Times New Roman CYR" w:cs="Times New Roman CYR"/>
          <w:bCs/>
          <w:sz w:val="18"/>
          <w:szCs w:val="18"/>
          <w:lang w:eastAsia="ar-SA"/>
        </w:rPr>
        <w:t>Троицкая Наталья Петровна - экономист финансово-экономического отдела;</w:t>
      </w: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r w:rsidRPr="00EC46BE">
        <w:rPr>
          <w:rFonts w:ascii="Times New Roman CYR" w:hAnsi="Times New Roman CYR" w:cs="Times New Roman CYR"/>
          <w:bCs/>
          <w:sz w:val="18"/>
          <w:szCs w:val="18"/>
          <w:lang w:eastAsia="ar-SA"/>
        </w:rPr>
        <w:t xml:space="preserve">Судоплатова Наталья </w:t>
      </w:r>
      <w:proofErr w:type="spellStart"/>
      <w:r w:rsidRPr="00EC46BE">
        <w:rPr>
          <w:rFonts w:ascii="Times New Roman CYR" w:hAnsi="Times New Roman CYR" w:cs="Times New Roman CYR"/>
          <w:bCs/>
          <w:sz w:val="18"/>
          <w:szCs w:val="18"/>
          <w:lang w:eastAsia="ar-SA"/>
        </w:rPr>
        <w:t>Демьяновна</w:t>
      </w:r>
      <w:proofErr w:type="spellEnd"/>
      <w:r w:rsidRPr="00EC46BE">
        <w:rPr>
          <w:rFonts w:ascii="Times New Roman CYR" w:hAnsi="Times New Roman CYR" w:cs="Times New Roman CYR"/>
          <w:bCs/>
          <w:sz w:val="18"/>
          <w:szCs w:val="18"/>
          <w:lang w:eastAsia="ar-SA"/>
        </w:rPr>
        <w:t xml:space="preserve"> – бухгалтер финансово-экономического отдела.</w:t>
      </w: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r w:rsidRPr="00EC46BE">
        <w:rPr>
          <w:rFonts w:ascii="Times New Roman CYR" w:hAnsi="Times New Roman CYR" w:cs="Times New Roman CYR"/>
          <w:bCs/>
          <w:sz w:val="18"/>
          <w:szCs w:val="18"/>
          <w:lang w:eastAsia="ar-SA"/>
        </w:rPr>
        <w:t>Секретарь организационного комитета:</w:t>
      </w: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r w:rsidRPr="00EC46BE">
        <w:rPr>
          <w:rFonts w:ascii="Times New Roman CYR" w:hAnsi="Times New Roman CYR" w:cs="Times New Roman CYR"/>
          <w:bCs/>
          <w:sz w:val="18"/>
          <w:szCs w:val="18"/>
          <w:lang w:eastAsia="ar-SA"/>
        </w:rPr>
        <w:t>Самохвалова Маргарита Александровна - главный специали</w:t>
      </w:r>
      <w:proofErr w:type="gramStart"/>
      <w:r w:rsidRPr="00EC46BE">
        <w:rPr>
          <w:rFonts w:ascii="Times New Roman CYR" w:hAnsi="Times New Roman CYR" w:cs="Times New Roman CYR"/>
          <w:bCs/>
          <w:sz w:val="18"/>
          <w:szCs w:val="18"/>
          <w:lang w:eastAsia="ar-SA"/>
        </w:rPr>
        <w:t>ст  в сф</w:t>
      </w:r>
      <w:proofErr w:type="gramEnd"/>
      <w:r w:rsidRPr="00EC46BE">
        <w:rPr>
          <w:rFonts w:ascii="Times New Roman CYR" w:hAnsi="Times New Roman CYR" w:cs="Times New Roman CYR"/>
          <w:bCs/>
          <w:sz w:val="18"/>
          <w:szCs w:val="18"/>
          <w:lang w:eastAsia="ar-SA"/>
        </w:rPr>
        <w:t>ере государственных и муниципальных закупок отдела по организации деятельности.</w:t>
      </w:r>
    </w:p>
    <w:p w:rsidR="00EC46BE" w:rsidRPr="00EC46BE" w:rsidRDefault="00EC46BE" w:rsidP="00EC46BE">
      <w:pPr>
        <w:keepNext/>
        <w:keepLines/>
        <w:widowControl w:val="0"/>
        <w:suppressLineNumbers/>
        <w:suppressAutoHyphens/>
        <w:autoSpaceDE w:val="0"/>
        <w:spacing w:line="228" w:lineRule="auto"/>
        <w:jc w:val="both"/>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center"/>
        <w:rPr>
          <w:rFonts w:ascii="Times New Roman CYR" w:hAnsi="Times New Roman CYR" w:cs="Times New Roman CYR"/>
          <w:bCs/>
          <w:sz w:val="18"/>
          <w:szCs w:val="18"/>
          <w:lang w:eastAsia="ar-SA"/>
        </w:rPr>
      </w:pPr>
    </w:p>
    <w:p w:rsidR="00EC46BE" w:rsidRPr="00EC46BE" w:rsidRDefault="00EC46BE" w:rsidP="00EC46BE">
      <w:pPr>
        <w:keepNext/>
        <w:keepLines/>
        <w:widowControl w:val="0"/>
        <w:suppressLineNumbers/>
        <w:suppressAutoHyphens/>
        <w:autoSpaceDE w:val="0"/>
        <w:spacing w:line="228" w:lineRule="auto"/>
        <w:jc w:val="center"/>
        <w:rPr>
          <w:sz w:val="18"/>
          <w:szCs w:val="18"/>
          <w:lang w:eastAsia="ar-SA"/>
        </w:rPr>
      </w:pPr>
    </w:p>
    <w:p w:rsidR="00EC46BE" w:rsidRPr="00EC46BE" w:rsidRDefault="00EC46BE" w:rsidP="00EC46BE">
      <w:pPr>
        <w:keepNext/>
        <w:keepLines/>
        <w:widowControl w:val="0"/>
        <w:suppressLineNumbers/>
        <w:suppressAutoHyphens/>
        <w:autoSpaceDE w:val="0"/>
        <w:spacing w:line="228" w:lineRule="auto"/>
        <w:jc w:val="center"/>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Times New Roman CYR" w:hAnsi="Times New Roman CYR" w:cs="Times New Roman CYR"/>
          <w:b/>
          <w:bCs/>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autoSpaceDE w:val="0"/>
        <w:jc w:val="both"/>
        <w:rPr>
          <w:rFonts w:ascii="Courier New" w:hAnsi="Courier New" w:cs="Courier New"/>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Default="00EC46BE" w:rsidP="00EC46BE">
      <w:pPr>
        <w:suppressAutoHyphens/>
        <w:rPr>
          <w:sz w:val="18"/>
          <w:szCs w:val="18"/>
          <w:lang w:eastAsia="ar-SA"/>
        </w:rPr>
      </w:pPr>
    </w:p>
    <w:p w:rsidR="00EC46BE" w:rsidRDefault="00EC46BE" w:rsidP="00EC46BE">
      <w:pPr>
        <w:suppressAutoHyphens/>
        <w:rPr>
          <w:sz w:val="18"/>
          <w:szCs w:val="18"/>
          <w:lang w:eastAsia="ar-SA"/>
        </w:rPr>
      </w:pPr>
    </w:p>
    <w:p w:rsidR="00EC46BE" w:rsidRDefault="00EC46BE" w:rsidP="00EC46BE">
      <w:pPr>
        <w:suppressAutoHyphens/>
        <w:rPr>
          <w:sz w:val="18"/>
          <w:szCs w:val="18"/>
          <w:lang w:eastAsia="ar-SA"/>
        </w:rPr>
      </w:pPr>
    </w:p>
    <w:p w:rsidR="00EC46BE" w:rsidRDefault="00EC46BE" w:rsidP="00EC46BE">
      <w:pPr>
        <w:suppressAutoHyphens/>
        <w:rPr>
          <w:sz w:val="18"/>
          <w:szCs w:val="18"/>
          <w:lang w:eastAsia="ar-SA"/>
        </w:rPr>
      </w:pPr>
    </w:p>
    <w:p w:rsid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jc w:val="right"/>
        <w:rPr>
          <w:sz w:val="18"/>
          <w:szCs w:val="18"/>
          <w:lang w:eastAsia="ar-SA"/>
        </w:rPr>
      </w:pPr>
      <w:r w:rsidRPr="00EC46BE">
        <w:rPr>
          <w:sz w:val="18"/>
          <w:szCs w:val="18"/>
          <w:lang w:eastAsia="ar-SA"/>
        </w:rPr>
        <w:lastRenderedPageBreak/>
        <w:t xml:space="preserve">                                                                                                                                                        Приложение № 3</w:t>
      </w:r>
    </w:p>
    <w:p w:rsidR="00EC46BE" w:rsidRPr="00EC46BE" w:rsidRDefault="00EC46BE" w:rsidP="00EC46BE">
      <w:pPr>
        <w:suppressAutoHyphens/>
        <w:ind w:left="6372"/>
        <w:jc w:val="right"/>
        <w:rPr>
          <w:sz w:val="18"/>
          <w:szCs w:val="18"/>
          <w:lang w:eastAsia="ar-SA"/>
        </w:rPr>
      </w:pPr>
      <w:r w:rsidRPr="00EC46BE">
        <w:rPr>
          <w:sz w:val="18"/>
          <w:szCs w:val="18"/>
          <w:lang w:eastAsia="ar-SA"/>
        </w:rPr>
        <w:t xml:space="preserve">                         к Решению Совета депутатов</w:t>
      </w:r>
    </w:p>
    <w:p w:rsidR="00EC46BE" w:rsidRPr="00EC46BE" w:rsidRDefault="00EC46BE" w:rsidP="00EC46BE">
      <w:pPr>
        <w:suppressAutoHyphens/>
        <w:ind w:left="6372"/>
        <w:jc w:val="right"/>
        <w:rPr>
          <w:sz w:val="18"/>
          <w:szCs w:val="18"/>
          <w:lang w:eastAsia="ar-SA"/>
        </w:rPr>
      </w:pPr>
      <w:r w:rsidRPr="00EC46BE">
        <w:rPr>
          <w:sz w:val="18"/>
          <w:szCs w:val="18"/>
          <w:lang w:eastAsia="ar-SA"/>
        </w:rPr>
        <w:t xml:space="preserve">                         городского поселения Агириш</w:t>
      </w:r>
    </w:p>
    <w:p w:rsidR="00EC46BE" w:rsidRPr="00EC46BE" w:rsidRDefault="00EC46BE" w:rsidP="00EC46BE">
      <w:pPr>
        <w:suppressAutoHyphens/>
        <w:jc w:val="right"/>
        <w:rPr>
          <w:sz w:val="18"/>
          <w:szCs w:val="18"/>
          <w:lang w:eastAsia="ar-SA"/>
        </w:rPr>
      </w:pPr>
      <w:r w:rsidRPr="00EC46BE">
        <w:rPr>
          <w:sz w:val="18"/>
          <w:szCs w:val="18"/>
          <w:lang w:eastAsia="ar-SA"/>
        </w:rPr>
        <w:t xml:space="preserve">                                                                                                                                                        от  «25»  апреля 2024  № 57</w:t>
      </w:r>
    </w:p>
    <w:p w:rsidR="00EC46BE" w:rsidRPr="00EC46BE" w:rsidRDefault="00EC46BE" w:rsidP="00EC46BE">
      <w:pPr>
        <w:suppressAutoHyphens/>
        <w:rPr>
          <w:sz w:val="18"/>
          <w:szCs w:val="18"/>
          <w:lang w:eastAsia="ar-SA"/>
        </w:rPr>
      </w:pPr>
    </w:p>
    <w:p w:rsidR="00EC46BE" w:rsidRPr="00EC46BE" w:rsidRDefault="00EC46BE" w:rsidP="00EC46BE">
      <w:pPr>
        <w:suppressAutoHyphens/>
        <w:ind w:left="6372"/>
        <w:rPr>
          <w:sz w:val="18"/>
          <w:szCs w:val="18"/>
          <w:lang w:eastAsia="ar-SA"/>
        </w:rPr>
      </w:pPr>
    </w:p>
    <w:p w:rsidR="00EC46BE" w:rsidRPr="00EC46BE" w:rsidRDefault="00EC46BE" w:rsidP="00EC46BE">
      <w:pPr>
        <w:suppressAutoHyphens/>
        <w:jc w:val="center"/>
        <w:rPr>
          <w:b/>
          <w:sz w:val="18"/>
          <w:szCs w:val="18"/>
          <w:lang w:eastAsia="ar-SA"/>
        </w:rPr>
      </w:pPr>
      <w:r w:rsidRPr="00EC46BE">
        <w:rPr>
          <w:sz w:val="18"/>
          <w:szCs w:val="18"/>
          <w:lang w:eastAsia="ar-SA"/>
        </w:rPr>
        <w:tab/>
      </w:r>
      <w:r w:rsidRPr="00EC46BE">
        <w:rPr>
          <w:sz w:val="18"/>
          <w:szCs w:val="18"/>
          <w:lang w:eastAsia="ar-SA"/>
        </w:rPr>
        <w:tab/>
      </w:r>
      <w:r w:rsidRPr="00EC46BE">
        <w:rPr>
          <w:b/>
          <w:sz w:val="18"/>
          <w:szCs w:val="18"/>
          <w:lang w:eastAsia="ar-SA"/>
        </w:rPr>
        <w:t xml:space="preserve">Порядок приема предложений и замечаний к проекту решения Совета депутатов городского поселения Агириш «Об </w:t>
      </w:r>
      <w:proofErr w:type="gramStart"/>
      <w:r w:rsidRPr="00EC46BE">
        <w:rPr>
          <w:b/>
          <w:sz w:val="18"/>
          <w:szCs w:val="18"/>
          <w:lang w:eastAsia="ar-SA"/>
        </w:rPr>
        <w:t>исполнении</w:t>
      </w:r>
      <w:proofErr w:type="gramEnd"/>
      <w:r w:rsidRPr="00EC46BE">
        <w:rPr>
          <w:b/>
          <w:sz w:val="18"/>
          <w:szCs w:val="18"/>
          <w:lang w:eastAsia="ar-SA"/>
        </w:rPr>
        <w:t xml:space="preserve"> бюджета городского поселения Агириш за 2023 год»</w:t>
      </w:r>
    </w:p>
    <w:p w:rsidR="00EC46BE" w:rsidRPr="00EC46BE" w:rsidRDefault="00EC46BE" w:rsidP="00EC46BE">
      <w:pPr>
        <w:suppressAutoHyphens/>
        <w:jc w:val="both"/>
        <w:rPr>
          <w:b/>
          <w:sz w:val="18"/>
          <w:szCs w:val="18"/>
          <w:lang w:eastAsia="ar-SA"/>
        </w:rPr>
      </w:pPr>
    </w:p>
    <w:p w:rsidR="00EC46BE" w:rsidRPr="00EC46BE" w:rsidRDefault="00EC46BE" w:rsidP="00EC46BE">
      <w:pPr>
        <w:numPr>
          <w:ilvl w:val="0"/>
          <w:numId w:val="69"/>
        </w:numPr>
        <w:suppressAutoHyphens/>
        <w:jc w:val="both"/>
        <w:rPr>
          <w:sz w:val="18"/>
          <w:szCs w:val="18"/>
          <w:lang w:eastAsia="ar-SA"/>
        </w:rPr>
      </w:pPr>
      <w:r w:rsidRPr="00EC46BE">
        <w:rPr>
          <w:sz w:val="18"/>
          <w:szCs w:val="18"/>
          <w:lang w:eastAsia="ar-SA"/>
        </w:rPr>
        <w:t xml:space="preserve">Предложения и замечания к проекту решения Совета депутатов городского поселения Агириш «Об </w:t>
      </w:r>
      <w:proofErr w:type="gramStart"/>
      <w:r w:rsidRPr="00EC46BE">
        <w:rPr>
          <w:sz w:val="18"/>
          <w:szCs w:val="18"/>
          <w:lang w:eastAsia="ar-SA"/>
        </w:rPr>
        <w:t>исполнении</w:t>
      </w:r>
      <w:proofErr w:type="gramEnd"/>
      <w:r w:rsidRPr="00EC46BE">
        <w:rPr>
          <w:sz w:val="18"/>
          <w:szCs w:val="18"/>
          <w:lang w:eastAsia="ar-SA"/>
        </w:rPr>
        <w:t xml:space="preserve"> бюджета городского поселения Агириш за 2023 год» (далее Проект) предоставляются участниками публичных слушаний:</w:t>
      </w:r>
    </w:p>
    <w:p w:rsidR="00EC46BE" w:rsidRPr="00EC46BE" w:rsidRDefault="00EC46BE" w:rsidP="00EC46BE">
      <w:pPr>
        <w:numPr>
          <w:ilvl w:val="0"/>
          <w:numId w:val="70"/>
        </w:numPr>
        <w:suppressAutoHyphens/>
        <w:jc w:val="both"/>
        <w:rPr>
          <w:sz w:val="18"/>
          <w:szCs w:val="18"/>
          <w:lang w:eastAsia="ar-SA"/>
        </w:rPr>
      </w:pPr>
      <w:r w:rsidRPr="00EC46BE">
        <w:rPr>
          <w:sz w:val="18"/>
          <w:szCs w:val="18"/>
          <w:lang w:eastAsia="ar-SA"/>
        </w:rPr>
        <w:t xml:space="preserve">С </w:t>
      </w:r>
      <w:r w:rsidRPr="00EC46BE">
        <w:rPr>
          <w:b/>
          <w:sz w:val="18"/>
          <w:szCs w:val="18"/>
          <w:u w:val="single"/>
          <w:lang w:eastAsia="ar-SA"/>
        </w:rPr>
        <w:t xml:space="preserve">25.04.2024 </w:t>
      </w:r>
      <w:r w:rsidRPr="00EC46BE">
        <w:rPr>
          <w:b/>
          <w:sz w:val="18"/>
          <w:szCs w:val="18"/>
          <w:lang w:eastAsia="ar-SA"/>
        </w:rPr>
        <w:t xml:space="preserve">по </w:t>
      </w:r>
      <w:r w:rsidRPr="00EC46BE">
        <w:rPr>
          <w:b/>
          <w:sz w:val="18"/>
          <w:szCs w:val="18"/>
          <w:u w:val="single"/>
          <w:lang w:eastAsia="ar-SA"/>
        </w:rPr>
        <w:t>05.05.2024</w:t>
      </w:r>
      <w:r w:rsidRPr="00EC46BE">
        <w:rPr>
          <w:sz w:val="18"/>
          <w:szCs w:val="18"/>
          <w:lang w:eastAsia="ar-SA"/>
        </w:rPr>
        <w:t xml:space="preserve"> в организационный комитет по проведению публичных слушаний по проекту решения Совета депутатов городского поселения Агириш «Об </w:t>
      </w:r>
      <w:proofErr w:type="gramStart"/>
      <w:r w:rsidRPr="00EC46BE">
        <w:rPr>
          <w:sz w:val="18"/>
          <w:szCs w:val="18"/>
          <w:lang w:eastAsia="ar-SA"/>
        </w:rPr>
        <w:t>исполнении</w:t>
      </w:r>
      <w:proofErr w:type="gramEnd"/>
      <w:r w:rsidRPr="00EC46BE">
        <w:rPr>
          <w:sz w:val="18"/>
          <w:szCs w:val="18"/>
          <w:lang w:eastAsia="ar-SA"/>
        </w:rPr>
        <w:t xml:space="preserve"> бюджета городского поселения Агириш за 2023 год» (далее оргкомитет);</w:t>
      </w:r>
    </w:p>
    <w:p w:rsidR="00EC46BE" w:rsidRPr="00EC46BE" w:rsidRDefault="00EC46BE" w:rsidP="00EC46BE">
      <w:pPr>
        <w:numPr>
          <w:ilvl w:val="0"/>
          <w:numId w:val="70"/>
        </w:numPr>
        <w:suppressAutoHyphens/>
        <w:jc w:val="both"/>
        <w:rPr>
          <w:sz w:val="18"/>
          <w:szCs w:val="18"/>
          <w:lang w:eastAsia="ar-SA"/>
        </w:rPr>
      </w:pPr>
      <w:r w:rsidRPr="00EC46BE">
        <w:rPr>
          <w:sz w:val="18"/>
          <w:szCs w:val="18"/>
          <w:lang w:eastAsia="ar-SA"/>
        </w:rPr>
        <w:t xml:space="preserve">В день проведения собрания жителей городского поселения  Агириш, для обсуждения  проекта </w:t>
      </w:r>
      <w:r w:rsidRPr="00EC46BE">
        <w:rPr>
          <w:bCs/>
          <w:sz w:val="18"/>
          <w:szCs w:val="18"/>
          <w:lang w:eastAsia="ar-SA"/>
        </w:rPr>
        <w:t xml:space="preserve">решения Совета депутатов городского поселения </w:t>
      </w:r>
      <w:proofErr w:type="spellStart"/>
      <w:r w:rsidRPr="00EC46BE">
        <w:rPr>
          <w:bCs/>
          <w:sz w:val="18"/>
          <w:szCs w:val="18"/>
          <w:lang w:eastAsia="ar-SA"/>
        </w:rPr>
        <w:t>Агириш</w:t>
      </w:r>
      <w:proofErr w:type="gramStart"/>
      <w:r w:rsidRPr="00EC46BE">
        <w:rPr>
          <w:sz w:val="18"/>
          <w:szCs w:val="18"/>
          <w:lang w:eastAsia="ar-SA"/>
        </w:rPr>
        <w:t>«О</w:t>
      </w:r>
      <w:proofErr w:type="gramEnd"/>
      <w:r w:rsidRPr="00EC46BE">
        <w:rPr>
          <w:sz w:val="18"/>
          <w:szCs w:val="18"/>
          <w:lang w:eastAsia="ar-SA"/>
        </w:rPr>
        <w:t>б</w:t>
      </w:r>
      <w:proofErr w:type="spellEnd"/>
      <w:r w:rsidRPr="00EC46BE">
        <w:rPr>
          <w:sz w:val="18"/>
          <w:szCs w:val="18"/>
          <w:lang w:eastAsia="ar-SA"/>
        </w:rPr>
        <w:t xml:space="preserve"> исполнении бюджета городского поселения Агириш за 2023 год» </w:t>
      </w:r>
      <w:r w:rsidRPr="00EC46BE">
        <w:rPr>
          <w:bCs/>
          <w:sz w:val="18"/>
          <w:szCs w:val="18"/>
          <w:lang w:eastAsia="ar-SA"/>
        </w:rPr>
        <w:t xml:space="preserve"> </w:t>
      </w:r>
      <w:r w:rsidRPr="00EC46BE">
        <w:rPr>
          <w:b/>
          <w:sz w:val="18"/>
          <w:szCs w:val="18"/>
          <w:u w:val="single"/>
          <w:lang w:eastAsia="ar-SA"/>
        </w:rPr>
        <w:t xml:space="preserve">02.05.2024 </w:t>
      </w:r>
      <w:r w:rsidRPr="00EC46BE">
        <w:rPr>
          <w:sz w:val="18"/>
          <w:szCs w:val="18"/>
          <w:lang w:eastAsia="ar-SA"/>
        </w:rPr>
        <w:t>по адресу: Ханты-Мансийский автономный округ – Югра, Советский район, п. Агириш, ул. Винницкая, д. 16, здание администрации городского поселения Агириш, во время проведения публичных слушаний в письменной форме или устно.</w:t>
      </w:r>
    </w:p>
    <w:p w:rsidR="00EC46BE" w:rsidRPr="00EC46BE" w:rsidRDefault="00EC46BE" w:rsidP="00EC46BE">
      <w:pPr>
        <w:numPr>
          <w:ilvl w:val="0"/>
          <w:numId w:val="69"/>
        </w:numPr>
        <w:suppressAutoHyphens/>
        <w:jc w:val="both"/>
        <w:rPr>
          <w:sz w:val="18"/>
          <w:szCs w:val="18"/>
          <w:lang w:eastAsia="ar-SA"/>
        </w:rPr>
      </w:pPr>
      <w:r w:rsidRPr="00EC46BE">
        <w:rPr>
          <w:sz w:val="18"/>
          <w:szCs w:val="18"/>
          <w:lang w:eastAsia="ar-SA"/>
        </w:rPr>
        <w:t>Предложения и замечания к Проекту предоставляются участниками публичных слушаний в оргкомитет одним из способов:</w:t>
      </w:r>
    </w:p>
    <w:p w:rsidR="00EC46BE" w:rsidRPr="00EC46BE" w:rsidRDefault="00EC46BE" w:rsidP="00EC46BE">
      <w:pPr>
        <w:numPr>
          <w:ilvl w:val="0"/>
          <w:numId w:val="71"/>
        </w:numPr>
        <w:suppressAutoHyphens/>
        <w:jc w:val="both"/>
        <w:rPr>
          <w:sz w:val="18"/>
          <w:szCs w:val="18"/>
          <w:lang w:eastAsia="ar-SA"/>
        </w:rPr>
      </w:pPr>
      <w:r w:rsidRPr="00EC46BE">
        <w:rPr>
          <w:sz w:val="18"/>
          <w:szCs w:val="18"/>
          <w:lang w:eastAsia="ar-SA"/>
        </w:rPr>
        <w:t>В письменной форме лично по адресу: г.п. Агириш, ул. Винницкая, здание администрации городского поселения Агириш, д. 16, 2 этаж, приемная, согласно графику работы по местному времени;</w:t>
      </w:r>
    </w:p>
    <w:p w:rsidR="00EC46BE" w:rsidRPr="00EC46BE" w:rsidRDefault="00EC46BE" w:rsidP="00EC46BE">
      <w:pPr>
        <w:numPr>
          <w:ilvl w:val="0"/>
          <w:numId w:val="71"/>
        </w:numPr>
        <w:suppressAutoHyphens/>
        <w:jc w:val="both"/>
        <w:rPr>
          <w:sz w:val="18"/>
          <w:szCs w:val="18"/>
          <w:lang w:eastAsia="ar-SA"/>
        </w:rPr>
      </w:pPr>
      <w:r w:rsidRPr="00EC46BE">
        <w:rPr>
          <w:sz w:val="18"/>
          <w:szCs w:val="18"/>
          <w:lang w:eastAsia="ar-SA"/>
        </w:rPr>
        <w:t>В письменной форме на почтовый адрес: 628245, ул. Винницкая, д. 16, п. Агириш, Советский район, Ханты-Мансийский автономный округ – Югра;</w:t>
      </w:r>
    </w:p>
    <w:p w:rsidR="00EC46BE" w:rsidRPr="00EC46BE" w:rsidRDefault="00EC46BE" w:rsidP="00EC46BE">
      <w:pPr>
        <w:numPr>
          <w:ilvl w:val="0"/>
          <w:numId w:val="71"/>
        </w:numPr>
        <w:suppressAutoHyphens/>
        <w:jc w:val="both"/>
        <w:rPr>
          <w:sz w:val="18"/>
          <w:szCs w:val="18"/>
          <w:lang w:eastAsia="ar-SA"/>
        </w:rPr>
      </w:pPr>
      <w:r w:rsidRPr="00EC46BE">
        <w:rPr>
          <w:sz w:val="18"/>
          <w:szCs w:val="18"/>
          <w:lang w:eastAsia="ar-SA"/>
        </w:rPr>
        <w:t xml:space="preserve">В форме электронного документа на электронный адрес: </w:t>
      </w:r>
      <w:proofErr w:type="spellStart"/>
      <w:r w:rsidRPr="00EC46BE">
        <w:rPr>
          <w:sz w:val="18"/>
          <w:szCs w:val="18"/>
          <w:u w:val="single"/>
          <w:lang w:val="en-US" w:eastAsia="ar-SA"/>
        </w:rPr>
        <w:t>agirish</w:t>
      </w:r>
      <w:proofErr w:type="spellEnd"/>
      <w:r w:rsidRPr="00EC46BE">
        <w:rPr>
          <w:sz w:val="18"/>
          <w:szCs w:val="18"/>
          <w:u w:val="single"/>
          <w:lang w:eastAsia="ar-SA"/>
        </w:rPr>
        <w:t>@</w:t>
      </w:r>
      <w:proofErr w:type="spellStart"/>
      <w:r w:rsidRPr="00EC46BE">
        <w:rPr>
          <w:sz w:val="18"/>
          <w:szCs w:val="18"/>
          <w:u w:val="single"/>
          <w:lang w:val="en-US" w:eastAsia="ar-SA"/>
        </w:rPr>
        <w:t>sovrnhmao</w:t>
      </w:r>
      <w:proofErr w:type="spellEnd"/>
      <w:r w:rsidRPr="00EC46BE">
        <w:rPr>
          <w:sz w:val="18"/>
          <w:szCs w:val="18"/>
          <w:u w:val="single"/>
          <w:lang w:eastAsia="ar-SA"/>
        </w:rPr>
        <w:t>.</w:t>
      </w:r>
      <w:proofErr w:type="spellStart"/>
      <w:r w:rsidRPr="00EC46BE">
        <w:rPr>
          <w:sz w:val="18"/>
          <w:szCs w:val="18"/>
          <w:u w:val="single"/>
          <w:lang w:val="en-US" w:eastAsia="ar-SA"/>
        </w:rPr>
        <w:t>ru</w:t>
      </w:r>
      <w:proofErr w:type="spellEnd"/>
    </w:p>
    <w:p w:rsidR="00EC46BE" w:rsidRPr="00EC46BE" w:rsidRDefault="00EC46BE" w:rsidP="00EC46BE">
      <w:pPr>
        <w:numPr>
          <w:ilvl w:val="0"/>
          <w:numId w:val="69"/>
        </w:numPr>
        <w:suppressAutoHyphens/>
        <w:jc w:val="both"/>
        <w:rPr>
          <w:sz w:val="18"/>
          <w:szCs w:val="18"/>
          <w:lang w:eastAsia="ar-SA"/>
        </w:rPr>
      </w:pPr>
      <w:r w:rsidRPr="00EC46BE">
        <w:rPr>
          <w:sz w:val="18"/>
          <w:szCs w:val="18"/>
          <w:lang w:eastAsia="ar-SA"/>
        </w:rPr>
        <w:t>Предложения или замечания к Проекту предоставляются участниками публичных слушаний с указанием фамилии, имени, отчества (последнее при наличии), даты рождения, адреса места жительства и контактного телефона, а также контактных данных секретаря оргкомитета.</w:t>
      </w:r>
    </w:p>
    <w:p w:rsidR="00EC46BE" w:rsidRPr="00EC46BE" w:rsidRDefault="00EC46BE" w:rsidP="00EC46BE">
      <w:pPr>
        <w:numPr>
          <w:ilvl w:val="0"/>
          <w:numId w:val="69"/>
        </w:numPr>
        <w:suppressAutoHyphens/>
        <w:jc w:val="both"/>
        <w:rPr>
          <w:sz w:val="18"/>
          <w:szCs w:val="18"/>
          <w:lang w:eastAsia="ar-SA"/>
        </w:rPr>
      </w:pPr>
      <w:r w:rsidRPr="00EC46BE">
        <w:rPr>
          <w:sz w:val="18"/>
          <w:szCs w:val="18"/>
          <w:lang w:eastAsia="ar-SA"/>
        </w:rPr>
        <w:t>Предложения или замечания, поступившие от участников публичных слушаний в оргкомитет, регистрируются секретарем оргкомитета в журнале регистрации предложений и замечаний к Проекту в день их поступления.</w:t>
      </w:r>
    </w:p>
    <w:p w:rsidR="00EC46BE" w:rsidRPr="00EC46BE" w:rsidRDefault="00EC46BE" w:rsidP="00EC46BE">
      <w:pPr>
        <w:numPr>
          <w:ilvl w:val="0"/>
          <w:numId w:val="69"/>
        </w:numPr>
        <w:suppressAutoHyphens/>
        <w:jc w:val="both"/>
        <w:rPr>
          <w:sz w:val="18"/>
          <w:szCs w:val="18"/>
          <w:lang w:eastAsia="ar-SA"/>
        </w:rPr>
      </w:pPr>
      <w:r w:rsidRPr="00EC46BE">
        <w:rPr>
          <w:sz w:val="18"/>
          <w:szCs w:val="18"/>
          <w:lang w:eastAsia="ar-SA"/>
        </w:rPr>
        <w:t>Основания отказа в приеме предложений и замечаний к Проекту:</w:t>
      </w:r>
    </w:p>
    <w:p w:rsidR="00EC46BE" w:rsidRPr="00EC46BE" w:rsidRDefault="00EC46BE" w:rsidP="00EC46BE">
      <w:pPr>
        <w:numPr>
          <w:ilvl w:val="0"/>
          <w:numId w:val="72"/>
        </w:numPr>
        <w:suppressAutoHyphens/>
        <w:jc w:val="both"/>
        <w:rPr>
          <w:sz w:val="18"/>
          <w:szCs w:val="18"/>
          <w:lang w:eastAsia="ar-SA"/>
        </w:rPr>
      </w:pPr>
      <w:r w:rsidRPr="00EC46BE">
        <w:rPr>
          <w:sz w:val="18"/>
          <w:szCs w:val="18"/>
          <w:lang w:eastAsia="ar-SA"/>
        </w:rPr>
        <w:t>Предложения и замечания к Проекту поступили с нарушением требований, установленных пунктами 1-3 настоящего Порядка;</w:t>
      </w:r>
    </w:p>
    <w:p w:rsidR="00EC46BE" w:rsidRPr="00EC46BE" w:rsidRDefault="00EC46BE" w:rsidP="00EC46BE">
      <w:pPr>
        <w:numPr>
          <w:ilvl w:val="0"/>
          <w:numId w:val="72"/>
        </w:numPr>
        <w:suppressAutoHyphens/>
        <w:jc w:val="both"/>
        <w:rPr>
          <w:color w:val="000000"/>
          <w:sz w:val="18"/>
          <w:szCs w:val="18"/>
        </w:rPr>
      </w:pPr>
      <w:r w:rsidRPr="00EC46BE">
        <w:rPr>
          <w:color w:val="000000"/>
          <w:sz w:val="18"/>
          <w:szCs w:val="18"/>
        </w:rPr>
        <w:t xml:space="preserve">предложения и замечания к Проекту поступили после окончания публичных слушаний </w:t>
      </w:r>
      <w:r w:rsidRPr="00EC46BE">
        <w:rPr>
          <w:b/>
          <w:color w:val="000000"/>
          <w:sz w:val="18"/>
          <w:szCs w:val="18"/>
          <w:u w:val="single"/>
        </w:rPr>
        <w:t xml:space="preserve">05.05.2024 </w:t>
      </w:r>
      <w:r w:rsidRPr="00EC46BE">
        <w:rPr>
          <w:color w:val="000000"/>
          <w:sz w:val="18"/>
          <w:szCs w:val="18"/>
        </w:rPr>
        <w:t>года.</w:t>
      </w:r>
    </w:p>
    <w:p w:rsidR="00EC46BE" w:rsidRPr="00EC46BE" w:rsidRDefault="00EC46BE" w:rsidP="00EC46BE">
      <w:pPr>
        <w:numPr>
          <w:ilvl w:val="0"/>
          <w:numId w:val="69"/>
        </w:numPr>
        <w:suppressAutoHyphens/>
        <w:jc w:val="both"/>
        <w:rPr>
          <w:sz w:val="18"/>
          <w:szCs w:val="18"/>
          <w:lang w:eastAsia="ar-SA"/>
        </w:rPr>
      </w:pPr>
      <w:r w:rsidRPr="00EC46BE">
        <w:rPr>
          <w:sz w:val="18"/>
          <w:szCs w:val="18"/>
          <w:lang w:eastAsia="ar-SA"/>
        </w:rPr>
        <w:t>Участнику публичных слушаний, представившему предложения и замечания к Проекту с нарушениями, указанными в пункте 5 настоящего Порядка, направляется письменный мотивированный отказ в приеме предложений и замечаний к Проекту.</w:t>
      </w:r>
    </w:p>
    <w:p w:rsidR="00EC46BE" w:rsidRPr="00EC46BE" w:rsidRDefault="00EC46BE" w:rsidP="00EC46BE">
      <w:pPr>
        <w:suppressAutoHyphens/>
        <w:jc w:val="both"/>
        <w:rPr>
          <w:sz w:val="18"/>
          <w:szCs w:val="18"/>
          <w:lang w:eastAsia="ar-SA"/>
        </w:rPr>
      </w:pPr>
    </w:p>
    <w:p w:rsidR="00EC46BE" w:rsidRPr="00EC46BE" w:rsidRDefault="00EC46BE" w:rsidP="00EC46BE">
      <w:pPr>
        <w:suppressAutoHyphens/>
        <w:jc w:val="both"/>
        <w:rPr>
          <w:b/>
          <w:sz w:val="18"/>
          <w:szCs w:val="18"/>
          <w:lang w:eastAsia="ar-SA"/>
        </w:rPr>
      </w:pPr>
    </w:p>
    <w:p w:rsidR="00EC46BE" w:rsidRPr="00EC46BE" w:rsidRDefault="00EC46BE" w:rsidP="00EC46BE">
      <w:pPr>
        <w:suppressAutoHyphens/>
        <w:jc w:val="both"/>
        <w:rPr>
          <w:sz w:val="18"/>
          <w:szCs w:val="18"/>
          <w:lang w:eastAsia="ar-SA"/>
        </w:rPr>
      </w:pPr>
    </w:p>
    <w:p w:rsidR="00EC46BE" w:rsidRPr="00EC46BE" w:rsidRDefault="00EC46BE" w:rsidP="00EC46BE">
      <w:pPr>
        <w:suppressAutoHyphens/>
        <w:jc w:val="both"/>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r w:rsidRPr="00EC46BE">
        <w:rPr>
          <w:sz w:val="18"/>
          <w:szCs w:val="18"/>
          <w:lang w:eastAsia="ar-SA"/>
        </w:rPr>
        <w:tab/>
        <w:t xml:space="preserve">                                                                                                              </w:t>
      </w: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rPr>
          <w:sz w:val="18"/>
          <w:szCs w:val="18"/>
          <w:lang w:eastAsia="ar-SA"/>
        </w:rPr>
      </w:pPr>
    </w:p>
    <w:p w:rsidR="00EC46BE" w:rsidRPr="00EC46BE" w:rsidRDefault="00EC46BE" w:rsidP="00EC46BE">
      <w:pPr>
        <w:suppressAutoHyphens/>
        <w:jc w:val="right"/>
        <w:rPr>
          <w:sz w:val="18"/>
          <w:szCs w:val="18"/>
          <w:lang w:eastAsia="ar-SA"/>
        </w:rPr>
      </w:pPr>
      <w:r w:rsidRPr="00EC46BE">
        <w:rPr>
          <w:sz w:val="18"/>
          <w:szCs w:val="18"/>
          <w:lang w:eastAsia="ar-SA"/>
        </w:rPr>
        <w:t xml:space="preserve">                                                                                                                                                        </w:t>
      </w:r>
    </w:p>
    <w:p w:rsidR="00EC46BE" w:rsidRPr="00EC46BE" w:rsidRDefault="00EC46BE" w:rsidP="00EC46BE">
      <w:pPr>
        <w:suppressAutoHyphens/>
        <w:jc w:val="right"/>
        <w:rPr>
          <w:sz w:val="18"/>
          <w:szCs w:val="18"/>
          <w:lang w:eastAsia="ar-SA"/>
        </w:rPr>
      </w:pPr>
    </w:p>
    <w:p w:rsidR="00EC46BE" w:rsidRPr="00EC46BE" w:rsidRDefault="00EC46BE" w:rsidP="00EC46BE">
      <w:pPr>
        <w:suppressAutoHyphens/>
        <w:jc w:val="right"/>
        <w:rPr>
          <w:sz w:val="18"/>
          <w:szCs w:val="18"/>
          <w:lang w:eastAsia="ar-SA"/>
        </w:rPr>
      </w:pPr>
    </w:p>
    <w:p w:rsidR="00EC46BE" w:rsidRPr="00EC46BE" w:rsidRDefault="00EC46BE" w:rsidP="00EC46BE">
      <w:pPr>
        <w:suppressAutoHyphens/>
        <w:jc w:val="right"/>
        <w:rPr>
          <w:sz w:val="18"/>
          <w:szCs w:val="18"/>
          <w:lang w:eastAsia="ar-SA"/>
        </w:rPr>
      </w:pPr>
    </w:p>
    <w:p w:rsidR="00EC46BE" w:rsidRPr="00EC46BE" w:rsidRDefault="00EC46BE" w:rsidP="00EC46BE">
      <w:pPr>
        <w:suppressAutoHyphens/>
        <w:jc w:val="right"/>
        <w:rPr>
          <w:sz w:val="18"/>
          <w:szCs w:val="18"/>
          <w:lang w:eastAsia="ar-SA"/>
        </w:rPr>
      </w:pPr>
    </w:p>
    <w:p w:rsidR="00EC46BE" w:rsidRPr="00EC46BE" w:rsidRDefault="00EC46BE" w:rsidP="00EC46BE">
      <w:pPr>
        <w:suppressAutoHyphens/>
        <w:jc w:val="right"/>
        <w:rPr>
          <w:sz w:val="18"/>
          <w:szCs w:val="18"/>
          <w:lang w:eastAsia="ar-SA"/>
        </w:rPr>
      </w:pPr>
    </w:p>
    <w:p w:rsidR="00EC46BE" w:rsidRPr="00EC46BE" w:rsidRDefault="00EC46BE" w:rsidP="00EC46BE">
      <w:pPr>
        <w:suppressAutoHyphens/>
        <w:jc w:val="right"/>
        <w:rPr>
          <w:sz w:val="18"/>
          <w:szCs w:val="18"/>
          <w:lang w:eastAsia="ar-SA"/>
        </w:rPr>
      </w:pPr>
    </w:p>
    <w:p w:rsidR="00EC46BE" w:rsidRPr="00EC46BE" w:rsidRDefault="00EC46BE" w:rsidP="00EC46BE">
      <w:pPr>
        <w:suppressAutoHyphens/>
        <w:jc w:val="right"/>
        <w:rPr>
          <w:sz w:val="18"/>
          <w:szCs w:val="18"/>
          <w:lang w:eastAsia="ar-SA"/>
        </w:rPr>
      </w:pPr>
    </w:p>
    <w:p w:rsidR="00EC46BE" w:rsidRDefault="00EC46BE" w:rsidP="00EC46BE">
      <w:pPr>
        <w:suppressAutoHyphens/>
        <w:jc w:val="right"/>
        <w:rPr>
          <w:sz w:val="18"/>
          <w:szCs w:val="18"/>
          <w:lang w:eastAsia="ar-SA"/>
        </w:rPr>
      </w:pPr>
    </w:p>
    <w:p w:rsidR="00EC46BE" w:rsidRDefault="00EC46BE" w:rsidP="00EC46BE">
      <w:pPr>
        <w:suppressAutoHyphens/>
        <w:jc w:val="right"/>
        <w:rPr>
          <w:sz w:val="18"/>
          <w:szCs w:val="18"/>
          <w:lang w:eastAsia="ar-SA"/>
        </w:rPr>
      </w:pPr>
    </w:p>
    <w:p w:rsidR="00EC46BE" w:rsidRDefault="00EC46BE" w:rsidP="00EC46BE">
      <w:pPr>
        <w:suppressAutoHyphens/>
        <w:jc w:val="right"/>
        <w:rPr>
          <w:sz w:val="18"/>
          <w:szCs w:val="18"/>
          <w:lang w:eastAsia="ar-SA"/>
        </w:rPr>
      </w:pPr>
    </w:p>
    <w:p w:rsidR="00EC46BE" w:rsidRDefault="00EC46BE" w:rsidP="00EC46BE">
      <w:pPr>
        <w:suppressAutoHyphens/>
        <w:jc w:val="right"/>
        <w:rPr>
          <w:sz w:val="18"/>
          <w:szCs w:val="18"/>
          <w:lang w:eastAsia="ar-SA"/>
        </w:rPr>
      </w:pPr>
    </w:p>
    <w:p w:rsidR="00EC46BE" w:rsidRPr="00EC46BE" w:rsidRDefault="00EC46BE" w:rsidP="00EC46BE">
      <w:pPr>
        <w:suppressAutoHyphens/>
        <w:jc w:val="right"/>
        <w:rPr>
          <w:sz w:val="18"/>
          <w:szCs w:val="18"/>
          <w:lang w:eastAsia="ar-SA"/>
        </w:rPr>
      </w:pPr>
    </w:p>
    <w:p w:rsidR="00EC46BE" w:rsidRPr="00EC46BE" w:rsidRDefault="00EC46BE" w:rsidP="00EC46BE">
      <w:pPr>
        <w:suppressAutoHyphens/>
        <w:jc w:val="right"/>
        <w:rPr>
          <w:sz w:val="18"/>
          <w:szCs w:val="18"/>
          <w:lang w:eastAsia="ar-SA"/>
        </w:rPr>
      </w:pPr>
      <w:r w:rsidRPr="00EC46BE">
        <w:rPr>
          <w:sz w:val="18"/>
          <w:szCs w:val="18"/>
          <w:lang w:eastAsia="ar-SA"/>
        </w:rPr>
        <w:lastRenderedPageBreak/>
        <w:t>Приложение № 4</w:t>
      </w:r>
    </w:p>
    <w:p w:rsidR="00EC46BE" w:rsidRPr="00EC46BE" w:rsidRDefault="00EC46BE" w:rsidP="00EC46BE">
      <w:pPr>
        <w:suppressAutoHyphens/>
        <w:ind w:left="6372"/>
        <w:jc w:val="right"/>
        <w:rPr>
          <w:sz w:val="18"/>
          <w:szCs w:val="18"/>
          <w:lang w:eastAsia="ar-SA"/>
        </w:rPr>
      </w:pPr>
      <w:r w:rsidRPr="00EC46BE">
        <w:rPr>
          <w:sz w:val="18"/>
          <w:szCs w:val="18"/>
          <w:lang w:eastAsia="ar-SA"/>
        </w:rPr>
        <w:t xml:space="preserve">                         к Решению Совета депутатов</w:t>
      </w:r>
    </w:p>
    <w:p w:rsidR="00EC46BE" w:rsidRPr="00EC46BE" w:rsidRDefault="00EC46BE" w:rsidP="00EC46BE">
      <w:pPr>
        <w:suppressAutoHyphens/>
        <w:ind w:left="6372"/>
        <w:jc w:val="right"/>
        <w:rPr>
          <w:sz w:val="18"/>
          <w:szCs w:val="18"/>
          <w:lang w:eastAsia="ar-SA"/>
        </w:rPr>
      </w:pPr>
      <w:r w:rsidRPr="00EC46BE">
        <w:rPr>
          <w:sz w:val="18"/>
          <w:szCs w:val="18"/>
          <w:lang w:eastAsia="ar-SA"/>
        </w:rPr>
        <w:t xml:space="preserve">                         городского поселения Агириш</w:t>
      </w:r>
    </w:p>
    <w:p w:rsidR="00EC46BE" w:rsidRPr="00EC46BE" w:rsidRDefault="00EC46BE" w:rsidP="00EC46BE">
      <w:pPr>
        <w:suppressAutoHyphens/>
        <w:jc w:val="right"/>
        <w:rPr>
          <w:sz w:val="18"/>
          <w:szCs w:val="18"/>
          <w:lang w:eastAsia="ar-SA"/>
        </w:rPr>
      </w:pPr>
      <w:r w:rsidRPr="00EC46BE">
        <w:rPr>
          <w:sz w:val="18"/>
          <w:szCs w:val="18"/>
          <w:lang w:eastAsia="ar-SA"/>
        </w:rPr>
        <w:tab/>
      </w:r>
      <w:r w:rsidRPr="00EC46BE">
        <w:rPr>
          <w:sz w:val="18"/>
          <w:szCs w:val="18"/>
          <w:lang w:eastAsia="ar-SA"/>
        </w:rPr>
        <w:tab/>
      </w:r>
      <w:r w:rsidRPr="00EC46BE">
        <w:rPr>
          <w:sz w:val="18"/>
          <w:szCs w:val="18"/>
          <w:lang w:eastAsia="ar-SA"/>
        </w:rPr>
        <w:tab/>
        <w:t xml:space="preserve">                                                                                                              от  «25»  апреля  2024  № 57</w:t>
      </w:r>
    </w:p>
    <w:p w:rsidR="00EC46BE" w:rsidRPr="00EC46BE" w:rsidRDefault="00EC46BE" w:rsidP="00EC46BE">
      <w:pPr>
        <w:suppressAutoHyphens/>
        <w:jc w:val="right"/>
        <w:rPr>
          <w:b/>
          <w:sz w:val="18"/>
          <w:szCs w:val="18"/>
          <w:lang w:eastAsia="ar-SA"/>
        </w:rPr>
      </w:pPr>
    </w:p>
    <w:p w:rsidR="00EC46BE" w:rsidRPr="00EC46BE" w:rsidRDefault="00EC46BE" w:rsidP="00EC46BE">
      <w:pPr>
        <w:suppressAutoHyphens/>
        <w:jc w:val="center"/>
        <w:rPr>
          <w:b/>
          <w:sz w:val="18"/>
          <w:szCs w:val="18"/>
          <w:lang w:eastAsia="ar-SA"/>
        </w:rPr>
      </w:pPr>
      <w:r w:rsidRPr="00EC46BE">
        <w:rPr>
          <w:b/>
          <w:sz w:val="18"/>
          <w:szCs w:val="18"/>
          <w:lang w:eastAsia="ar-SA"/>
        </w:rPr>
        <w:t xml:space="preserve">Порядок проведения публичных слушаний по проекту решения Совета депутатов городского поселения Агириш «Об </w:t>
      </w:r>
      <w:proofErr w:type="gramStart"/>
      <w:r w:rsidRPr="00EC46BE">
        <w:rPr>
          <w:b/>
          <w:sz w:val="18"/>
          <w:szCs w:val="18"/>
          <w:lang w:eastAsia="ar-SA"/>
        </w:rPr>
        <w:t>исполнении</w:t>
      </w:r>
      <w:proofErr w:type="gramEnd"/>
      <w:r w:rsidRPr="00EC46BE">
        <w:rPr>
          <w:b/>
          <w:sz w:val="18"/>
          <w:szCs w:val="18"/>
          <w:lang w:eastAsia="ar-SA"/>
        </w:rPr>
        <w:t xml:space="preserve"> бюджета городского поселения Агириш за 2023 год»</w:t>
      </w:r>
    </w:p>
    <w:p w:rsidR="00EC46BE" w:rsidRPr="00EC46BE" w:rsidRDefault="00EC46BE" w:rsidP="00EC46BE">
      <w:pPr>
        <w:tabs>
          <w:tab w:val="left" w:pos="360"/>
          <w:tab w:val="left" w:pos="1080"/>
        </w:tabs>
        <w:suppressAutoHyphens/>
        <w:jc w:val="both"/>
        <w:rPr>
          <w:sz w:val="18"/>
          <w:szCs w:val="18"/>
          <w:lang w:eastAsia="ar-SA"/>
        </w:rPr>
      </w:pPr>
    </w:p>
    <w:p w:rsidR="00EC46BE" w:rsidRPr="00EC46BE" w:rsidRDefault="00EC46BE" w:rsidP="00EC46BE">
      <w:pPr>
        <w:tabs>
          <w:tab w:val="left" w:pos="360"/>
          <w:tab w:val="left" w:pos="1080"/>
        </w:tabs>
        <w:suppressAutoHyphens/>
        <w:jc w:val="both"/>
        <w:rPr>
          <w:sz w:val="18"/>
          <w:szCs w:val="18"/>
          <w:lang w:eastAsia="ar-SA"/>
        </w:rPr>
      </w:pPr>
      <w:r w:rsidRPr="00EC46BE">
        <w:rPr>
          <w:sz w:val="18"/>
          <w:szCs w:val="18"/>
          <w:lang w:eastAsia="ar-SA"/>
        </w:rPr>
        <w:t xml:space="preserve"> </w:t>
      </w:r>
      <w:r w:rsidRPr="00EC46BE">
        <w:rPr>
          <w:sz w:val="18"/>
          <w:szCs w:val="18"/>
          <w:lang w:eastAsia="ar-SA"/>
        </w:rPr>
        <w:tab/>
        <w:t xml:space="preserve">     1.  Публичные слушания по проекту решения Совета депутатов городского поселения Агириш «Об </w:t>
      </w:r>
      <w:proofErr w:type="gramStart"/>
      <w:r w:rsidRPr="00EC46BE">
        <w:rPr>
          <w:sz w:val="18"/>
          <w:szCs w:val="18"/>
          <w:lang w:eastAsia="ar-SA"/>
        </w:rPr>
        <w:t>исполнении</w:t>
      </w:r>
      <w:proofErr w:type="gramEnd"/>
      <w:r w:rsidRPr="00EC46BE">
        <w:rPr>
          <w:sz w:val="18"/>
          <w:szCs w:val="18"/>
          <w:lang w:eastAsia="ar-SA"/>
        </w:rPr>
        <w:t xml:space="preserve"> бюджета городского поселения Агириш за 2023 год» (далее публичные слушания, Проект соответственно) проводятся  </w:t>
      </w:r>
      <w:r w:rsidRPr="00EC46BE">
        <w:rPr>
          <w:b/>
          <w:sz w:val="18"/>
          <w:szCs w:val="18"/>
          <w:u w:val="single"/>
          <w:lang w:eastAsia="ar-SA"/>
        </w:rPr>
        <w:t xml:space="preserve">02.05.2024 </w:t>
      </w:r>
      <w:r w:rsidRPr="00EC46BE">
        <w:rPr>
          <w:sz w:val="18"/>
          <w:szCs w:val="18"/>
          <w:lang w:eastAsia="ar-SA"/>
        </w:rPr>
        <w:t xml:space="preserve"> в </w:t>
      </w:r>
      <w:r w:rsidRPr="00EC46BE">
        <w:rPr>
          <w:sz w:val="18"/>
          <w:szCs w:val="18"/>
          <w:u w:val="single"/>
          <w:lang w:eastAsia="ar-SA"/>
        </w:rPr>
        <w:t>17</w:t>
      </w:r>
      <w:r w:rsidRPr="00EC46BE">
        <w:rPr>
          <w:sz w:val="18"/>
          <w:szCs w:val="18"/>
          <w:lang w:eastAsia="ar-SA"/>
        </w:rPr>
        <w:t>.</w:t>
      </w:r>
      <w:r w:rsidRPr="00EC46BE">
        <w:rPr>
          <w:sz w:val="18"/>
          <w:szCs w:val="18"/>
          <w:u w:val="single"/>
          <w:lang w:eastAsia="ar-SA"/>
        </w:rPr>
        <w:t>00</w:t>
      </w:r>
      <w:r w:rsidRPr="00EC46BE">
        <w:rPr>
          <w:sz w:val="18"/>
          <w:szCs w:val="18"/>
          <w:lang w:eastAsia="ar-SA"/>
        </w:rPr>
        <w:t xml:space="preserve"> часов по местному времени по адресу: Ханты-Мансийский автономный округ – Югра, Советский район, п. Агириш, ул. Винницкая, д. 16, здание администрации городского поселения Агириш, зал заседаний.</w:t>
      </w:r>
    </w:p>
    <w:p w:rsidR="00EC46BE" w:rsidRPr="00EC46BE" w:rsidRDefault="00EC46BE" w:rsidP="00EC46BE">
      <w:pPr>
        <w:tabs>
          <w:tab w:val="left" w:pos="360"/>
          <w:tab w:val="left" w:pos="1080"/>
        </w:tabs>
        <w:suppressAutoHyphens/>
        <w:jc w:val="both"/>
        <w:rPr>
          <w:sz w:val="18"/>
          <w:szCs w:val="18"/>
          <w:lang w:eastAsia="ar-SA"/>
        </w:rPr>
      </w:pPr>
      <w:r w:rsidRPr="00EC46BE">
        <w:rPr>
          <w:sz w:val="18"/>
          <w:szCs w:val="18"/>
          <w:lang w:eastAsia="ar-SA"/>
        </w:rPr>
        <w:tab/>
        <w:t xml:space="preserve">     2.  Регистрация участников публичных слушаний открывается </w:t>
      </w:r>
      <w:r w:rsidRPr="00EC46BE">
        <w:rPr>
          <w:b/>
          <w:sz w:val="18"/>
          <w:szCs w:val="18"/>
          <w:u w:val="single"/>
          <w:lang w:eastAsia="ar-SA"/>
        </w:rPr>
        <w:t>02.05.2024</w:t>
      </w:r>
      <w:r w:rsidRPr="00EC46BE">
        <w:rPr>
          <w:sz w:val="18"/>
          <w:szCs w:val="18"/>
          <w:lang w:eastAsia="ar-SA"/>
        </w:rPr>
        <w:t xml:space="preserve"> в </w:t>
      </w:r>
      <w:r w:rsidRPr="00EC46BE">
        <w:rPr>
          <w:sz w:val="18"/>
          <w:szCs w:val="18"/>
          <w:u w:val="single"/>
          <w:lang w:eastAsia="ar-SA"/>
        </w:rPr>
        <w:t>16</w:t>
      </w:r>
      <w:r w:rsidRPr="00EC46BE">
        <w:rPr>
          <w:sz w:val="18"/>
          <w:szCs w:val="18"/>
          <w:lang w:eastAsia="ar-SA"/>
        </w:rPr>
        <w:t>.</w:t>
      </w:r>
      <w:r w:rsidRPr="00EC46BE">
        <w:rPr>
          <w:sz w:val="18"/>
          <w:szCs w:val="18"/>
          <w:u w:val="single"/>
          <w:lang w:eastAsia="ar-SA"/>
        </w:rPr>
        <w:t>00</w:t>
      </w:r>
      <w:r w:rsidRPr="00EC46BE">
        <w:rPr>
          <w:sz w:val="18"/>
          <w:szCs w:val="18"/>
          <w:lang w:eastAsia="ar-SA"/>
        </w:rPr>
        <w:t xml:space="preserve"> часов по местному времени по адресу: Ханты-Мансийский автономный округ – Югра, Советский район, п. Агириш, ул. Винницкая, д. 16, здание администрации городского поселения Агириш и осуществляется на всем протяжении публичных слушаний.</w:t>
      </w:r>
    </w:p>
    <w:p w:rsidR="00EC46BE" w:rsidRPr="00EC46BE" w:rsidRDefault="00EC46BE" w:rsidP="00EC46BE">
      <w:pPr>
        <w:suppressAutoHyphens/>
        <w:jc w:val="both"/>
        <w:rPr>
          <w:sz w:val="18"/>
          <w:szCs w:val="18"/>
          <w:lang w:eastAsia="ar-SA"/>
        </w:rPr>
      </w:pPr>
      <w:r w:rsidRPr="00EC46BE">
        <w:rPr>
          <w:sz w:val="18"/>
          <w:szCs w:val="18"/>
          <w:lang w:eastAsia="ar-SA"/>
        </w:rPr>
        <w:t xml:space="preserve">          3.  Для регистрации участником публичных слушаний предъявляется документ, удостоверяющий личность.</w:t>
      </w:r>
    </w:p>
    <w:p w:rsidR="00EC46BE" w:rsidRPr="00EC46BE" w:rsidRDefault="00EC46BE" w:rsidP="00EC46BE">
      <w:pPr>
        <w:suppressAutoHyphens/>
        <w:jc w:val="both"/>
        <w:rPr>
          <w:sz w:val="18"/>
          <w:szCs w:val="18"/>
          <w:lang w:eastAsia="ar-SA"/>
        </w:rPr>
      </w:pPr>
      <w:r w:rsidRPr="00EC46BE">
        <w:rPr>
          <w:sz w:val="18"/>
          <w:szCs w:val="18"/>
          <w:lang w:eastAsia="ar-SA"/>
        </w:rPr>
        <w:t xml:space="preserve">          4.  При регистрации указывается фамилия, имя, отчество (последнее при наличии), дата рождения, адрес места жительства, контактный телефон участника публичных слушаний.</w:t>
      </w:r>
    </w:p>
    <w:p w:rsidR="00EC46BE" w:rsidRPr="00EC46BE" w:rsidRDefault="00EC46BE" w:rsidP="00EC46BE">
      <w:pPr>
        <w:tabs>
          <w:tab w:val="left" w:pos="900"/>
          <w:tab w:val="left" w:pos="1080"/>
        </w:tabs>
        <w:suppressAutoHyphens/>
        <w:jc w:val="both"/>
        <w:rPr>
          <w:sz w:val="18"/>
          <w:szCs w:val="18"/>
          <w:lang w:eastAsia="ar-SA"/>
        </w:rPr>
      </w:pPr>
      <w:r w:rsidRPr="00EC46BE">
        <w:rPr>
          <w:sz w:val="18"/>
          <w:szCs w:val="18"/>
          <w:lang w:eastAsia="ar-SA"/>
        </w:rPr>
        <w:t xml:space="preserve">         5. В помещение, указанное в пункте 1 настоящего Порядка, не допускаются лица, не зарегистрированные в качестве участников публичных слушаний.</w:t>
      </w:r>
    </w:p>
    <w:p w:rsidR="00EC46BE" w:rsidRPr="00EC46BE" w:rsidRDefault="00EC46BE" w:rsidP="00EC46BE">
      <w:pPr>
        <w:tabs>
          <w:tab w:val="left" w:pos="900"/>
          <w:tab w:val="left" w:pos="1080"/>
        </w:tabs>
        <w:suppressAutoHyphens/>
        <w:jc w:val="both"/>
        <w:rPr>
          <w:sz w:val="18"/>
          <w:szCs w:val="18"/>
          <w:lang w:eastAsia="ar-SA"/>
        </w:rPr>
      </w:pPr>
      <w:r w:rsidRPr="00EC46BE">
        <w:rPr>
          <w:sz w:val="18"/>
          <w:szCs w:val="18"/>
          <w:lang w:eastAsia="ar-SA"/>
        </w:rPr>
        <w:t xml:space="preserve">         6.  Председательствующим на публичных </w:t>
      </w:r>
      <w:proofErr w:type="gramStart"/>
      <w:r w:rsidRPr="00EC46BE">
        <w:rPr>
          <w:sz w:val="18"/>
          <w:szCs w:val="18"/>
          <w:lang w:eastAsia="ar-SA"/>
        </w:rPr>
        <w:t>слушаниях</w:t>
      </w:r>
      <w:proofErr w:type="gramEnd"/>
      <w:r w:rsidRPr="00EC46BE">
        <w:rPr>
          <w:sz w:val="18"/>
          <w:szCs w:val="18"/>
          <w:lang w:eastAsia="ar-SA"/>
        </w:rPr>
        <w:t xml:space="preserve"> является председатель организационного комитета (далее оргкомитет) или член оргкомитета, исполняющий его обязанности.</w:t>
      </w:r>
    </w:p>
    <w:p w:rsidR="00EC46BE" w:rsidRPr="00EC46BE" w:rsidRDefault="00EC46BE" w:rsidP="00EC46BE">
      <w:pPr>
        <w:tabs>
          <w:tab w:val="left" w:pos="900"/>
          <w:tab w:val="left" w:pos="1080"/>
        </w:tabs>
        <w:suppressAutoHyphens/>
        <w:jc w:val="both"/>
        <w:rPr>
          <w:sz w:val="18"/>
          <w:szCs w:val="18"/>
          <w:lang w:eastAsia="ar-SA"/>
        </w:rPr>
      </w:pPr>
      <w:r w:rsidRPr="00EC46BE">
        <w:rPr>
          <w:sz w:val="18"/>
          <w:szCs w:val="18"/>
          <w:lang w:eastAsia="ar-SA"/>
        </w:rPr>
        <w:t xml:space="preserve">         7.  Председательствующий на публичных </w:t>
      </w:r>
      <w:proofErr w:type="gramStart"/>
      <w:r w:rsidRPr="00EC46BE">
        <w:rPr>
          <w:sz w:val="18"/>
          <w:szCs w:val="18"/>
          <w:lang w:eastAsia="ar-SA"/>
        </w:rPr>
        <w:t>слушаниях</w:t>
      </w:r>
      <w:proofErr w:type="gramEnd"/>
      <w:r w:rsidRPr="00EC46BE">
        <w:rPr>
          <w:sz w:val="18"/>
          <w:szCs w:val="18"/>
          <w:lang w:eastAsia="ar-SA"/>
        </w:rPr>
        <w:t xml:space="preserve"> (далее Председательствующий) открывает публичные слушания в день, в месте и время начала, указанные в пункте 1 настоящего Порядка, оглашает Проект, инициатора публичных слушаний, Порядок проведения публичных слушаний.</w:t>
      </w:r>
    </w:p>
    <w:p w:rsidR="00EC46BE" w:rsidRPr="00EC46BE" w:rsidRDefault="00EC46BE" w:rsidP="00EC46BE">
      <w:pPr>
        <w:widowControl w:val="0"/>
        <w:tabs>
          <w:tab w:val="left" w:pos="950"/>
        </w:tabs>
        <w:spacing w:line="274" w:lineRule="exact"/>
        <w:jc w:val="both"/>
        <w:rPr>
          <w:sz w:val="18"/>
          <w:szCs w:val="18"/>
        </w:rPr>
      </w:pPr>
      <w:r w:rsidRPr="00EC46BE">
        <w:rPr>
          <w:sz w:val="18"/>
          <w:szCs w:val="18"/>
        </w:rPr>
        <w:t xml:space="preserve">         8.  Председательствующий предоставляет слово в следующем порядке:</w:t>
      </w:r>
    </w:p>
    <w:p w:rsidR="00EC46BE" w:rsidRPr="00EC46BE" w:rsidRDefault="00EC46BE" w:rsidP="00EC46BE">
      <w:pPr>
        <w:widowControl w:val="0"/>
        <w:tabs>
          <w:tab w:val="left" w:pos="419"/>
        </w:tabs>
        <w:spacing w:line="274" w:lineRule="exact"/>
        <w:jc w:val="both"/>
        <w:rPr>
          <w:color w:val="000000"/>
          <w:sz w:val="18"/>
          <w:szCs w:val="18"/>
          <w:lang w:bidi="ru-RU"/>
        </w:rPr>
      </w:pPr>
      <w:r w:rsidRPr="00EC46BE">
        <w:rPr>
          <w:sz w:val="18"/>
          <w:szCs w:val="18"/>
        </w:rPr>
        <w:t xml:space="preserve">         1)  </w:t>
      </w:r>
      <w:r w:rsidRPr="00EC46BE">
        <w:rPr>
          <w:color w:val="000000"/>
          <w:sz w:val="18"/>
          <w:szCs w:val="18"/>
          <w:lang w:bidi="ru-RU"/>
        </w:rPr>
        <w:t>представителю инициатора публичных слушаний для подробного разъяснения и обоснования Проекта;</w:t>
      </w:r>
    </w:p>
    <w:p w:rsidR="00EC46BE" w:rsidRPr="00EC46BE" w:rsidRDefault="00EC46BE" w:rsidP="00EC46BE">
      <w:pPr>
        <w:widowControl w:val="0"/>
        <w:tabs>
          <w:tab w:val="left" w:pos="950"/>
        </w:tabs>
        <w:spacing w:line="274" w:lineRule="exact"/>
        <w:jc w:val="both"/>
        <w:rPr>
          <w:sz w:val="18"/>
          <w:szCs w:val="18"/>
        </w:rPr>
      </w:pPr>
      <w:r w:rsidRPr="00EC46BE">
        <w:rPr>
          <w:sz w:val="18"/>
          <w:szCs w:val="18"/>
        </w:rPr>
        <w:t xml:space="preserve">         2)  участникам публичных слушаний, внесшим предложения и замечания к Проекту в оргкомитет, зарегистрированных в хронологическом порядке в журнале регистрации предложений и замечаний к Проекту;</w:t>
      </w:r>
    </w:p>
    <w:p w:rsidR="00EC46BE" w:rsidRPr="00EC46BE" w:rsidRDefault="00EC46BE" w:rsidP="00EC46BE">
      <w:pPr>
        <w:widowControl w:val="0"/>
        <w:tabs>
          <w:tab w:val="left" w:pos="950"/>
        </w:tabs>
        <w:spacing w:line="274" w:lineRule="exact"/>
        <w:jc w:val="both"/>
        <w:rPr>
          <w:sz w:val="18"/>
          <w:szCs w:val="18"/>
        </w:rPr>
      </w:pPr>
      <w:r w:rsidRPr="00EC46BE">
        <w:rPr>
          <w:sz w:val="18"/>
          <w:szCs w:val="18"/>
        </w:rPr>
        <w:t xml:space="preserve">         3)  участникам публичных слушаний, внесшим предложения и замечания к Проекту, во время проведения публичных слушаний в порядке очередности поступления предложений и замечаний к Проекту;</w:t>
      </w:r>
    </w:p>
    <w:p w:rsidR="00EC46BE" w:rsidRPr="00EC46BE" w:rsidRDefault="00EC46BE" w:rsidP="00EC46BE">
      <w:pPr>
        <w:widowControl w:val="0"/>
        <w:tabs>
          <w:tab w:val="left" w:pos="950"/>
        </w:tabs>
        <w:spacing w:line="274" w:lineRule="exact"/>
        <w:jc w:val="both"/>
        <w:rPr>
          <w:sz w:val="18"/>
          <w:szCs w:val="18"/>
        </w:rPr>
      </w:pPr>
      <w:r w:rsidRPr="00EC46BE">
        <w:rPr>
          <w:sz w:val="18"/>
          <w:szCs w:val="18"/>
        </w:rPr>
        <w:t xml:space="preserve">         4)</w:t>
      </w:r>
      <w:r w:rsidRPr="00EC46BE">
        <w:rPr>
          <w:color w:val="000000"/>
          <w:sz w:val="18"/>
          <w:szCs w:val="18"/>
          <w:lang w:bidi="ru-RU"/>
        </w:rPr>
        <w:t xml:space="preserve">   всем желающим участникам публичных слушаний;</w:t>
      </w:r>
    </w:p>
    <w:p w:rsidR="00EC46BE" w:rsidRPr="00EC46BE" w:rsidRDefault="00EC46BE" w:rsidP="00EC46BE">
      <w:pPr>
        <w:widowControl w:val="0"/>
        <w:tabs>
          <w:tab w:val="left" w:pos="950"/>
        </w:tabs>
        <w:spacing w:line="274" w:lineRule="exact"/>
        <w:jc w:val="both"/>
        <w:rPr>
          <w:sz w:val="18"/>
          <w:szCs w:val="18"/>
        </w:rPr>
      </w:pPr>
      <w:r w:rsidRPr="00EC46BE">
        <w:rPr>
          <w:sz w:val="18"/>
          <w:szCs w:val="18"/>
        </w:rPr>
        <w:t xml:space="preserve">         5)  лицам, приглашенным к участию в публичных слушаниях в качестве экспертов (далее эксперты), для оглашения предложений, замечаний и рекомендаций к Проекту (при необходимости);</w:t>
      </w:r>
    </w:p>
    <w:p w:rsidR="00EC46BE" w:rsidRPr="00EC46BE" w:rsidRDefault="00EC46BE" w:rsidP="00EC46BE">
      <w:pPr>
        <w:widowControl w:val="0"/>
        <w:tabs>
          <w:tab w:val="left" w:pos="950"/>
        </w:tabs>
        <w:spacing w:line="274" w:lineRule="exact"/>
        <w:jc w:val="both"/>
        <w:rPr>
          <w:sz w:val="18"/>
          <w:szCs w:val="18"/>
        </w:rPr>
      </w:pPr>
      <w:r w:rsidRPr="00EC46BE">
        <w:rPr>
          <w:sz w:val="18"/>
          <w:szCs w:val="18"/>
        </w:rPr>
        <w:t xml:space="preserve">         6)  членам оргкомитета (при необходимости).</w:t>
      </w:r>
    </w:p>
    <w:p w:rsidR="00EC46BE" w:rsidRPr="00EC46BE" w:rsidRDefault="00EC46BE" w:rsidP="00EC46BE">
      <w:pPr>
        <w:widowControl w:val="0"/>
        <w:tabs>
          <w:tab w:val="left" w:pos="710"/>
        </w:tabs>
        <w:spacing w:line="274" w:lineRule="exact"/>
        <w:jc w:val="both"/>
        <w:rPr>
          <w:color w:val="000000"/>
          <w:sz w:val="18"/>
          <w:szCs w:val="18"/>
          <w:lang w:bidi="ru-RU"/>
        </w:rPr>
      </w:pPr>
      <w:r w:rsidRPr="00EC46BE">
        <w:rPr>
          <w:sz w:val="18"/>
          <w:szCs w:val="18"/>
        </w:rPr>
        <w:t xml:space="preserve">         9.  </w:t>
      </w:r>
      <w:r w:rsidRPr="00EC46BE">
        <w:rPr>
          <w:color w:val="000000"/>
          <w:sz w:val="18"/>
          <w:szCs w:val="18"/>
          <w:lang w:bidi="ru-RU"/>
        </w:rPr>
        <w:t>Время выступления устанавливается:</w:t>
      </w:r>
    </w:p>
    <w:p w:rsidR="00EC46BE" w:rsidRPr="00EC46BE" w:rsidRDefault="00EC46BE" w:rsidP="00EC46BE">
      <w:pPr>
        <w:widowControl w:val="0"/>
        <w:tabs>
          <w:tab w:val="left" w:pos="710"/>
        </w:tabs>
        <w:spacing w:line="274" w:lineRule="exact"/>
        <w:jc w:val="both"/>
        <w:rPr>
          <w:color w:val="000000"/>
          <w:sz w:val="18"/>
          <w:szCs w:val="18"/>
          <w:lang w:bidi="ru-RU"/>
        </w:rPr>
      </w:pPr>
      <w:r w:rsidRPr="00EC46BE">
        <w:rPr>
          <w:color w:val="000000"/>
          <w:sz w:val="18"/>
          <w:szCs w:val="18"/>
          <w:lang w:bidi="ru-RU"/>
        </w:rPr>
        <w:t xml:space="preserve">         1)</w:t>
      </w:r>
      <w:r w:rsidRPr="00EC46BE">
        <w:rPr>
          <w:sz w:val="18"/>
          <w:szCs w:val="18"/>
        </w:rPr>
        <w:t xml:space="preserve">   для представителя инициатора публичных слушаний - не более 10 минут;</w:t>
      </w:r>
    </w:p>
    <w:p w:rsidR="00EC46BE" w:rsidRPr="00EC46BE" w:rsidRDefault="00EC46BE" w:rsidP="00EC46BE">
      <w:pPr>
        <w:widowControl w:val="0"/>
        <w:tabs>
          <w:tab w:val="left" w:pos="710"/>
        </w:tabs>
        <w:spacing w:line="274" w:lineRule="exact"/>
        <w:jc w:val="both"/>
        <w:rPr>
          <w:color w:val="000000"/>
          <w:sz w:val="18"/>
          <w:szCs w:val="18"/>
          <w:lang w:bidi="ru-RU"/>
        </w:rPr>
      </w:pPr>
      <w:r w:rsidRPr="00EC46BE">
        <w:rPr>
          <w:color w:val="000000"/>
          <w:sz w:val="18"/>
          <w:szCs w:val="18"/>
          <w:lang w:bidi="ru-RU"/>
        </w:rPr>
        <w:t xml:space="preserve">         2)</w:t>
      </w:r>
      <w:r w:rsidRPr="00EC46BE">
        <w:rPr>
          <w:sz w:val="18"/>
          <w:szCs w:val="18"/>
        </w:rPr>
        <w:t xml:space="preserve">   для участника публичных слушаний - не более 5 минут;</w:t>
      </w:r>
    </w:p>
    <w:p w:rsidR="00EC46BE" w:rsidRPr="00EC46BE" w:rsidRDefault="00EC46BE" w:rsidP="00EC46BE">
      <w:pPr>
        <w:widowControl w:val="0"/>
        <w:tabs>
          <w:tab w:val="left" w:pos="710"/>
        </w:tabs>
        <w:spacing w:line="274" w:lineRule="exact"/>
        <w:jc w:val="both"/>
        <w:rPr>
          <w:color w:val="000000"/>
          <w:sz w:val="18"/>
          <w:szCs w:val="18"/>
          <w:lang w:bidi="ru-RU"/>
        </w:rPr>
      </w:pPr>
      <w:r w:rsidRPr="00EC46BE">
        <w:rPr>
          <w:color w:val="000000"/>
          <w:sz w:val="18"/>
          <w:szCs w:val="18"/>
          <w:lang w:bidi="ru-RU"/>
        </w:rPr>
        <w:t xml:space="preserve">         3)</w:t>
      </w:r>
      <w:r w:rsidRPr="00EC46BE">
        <w:rPr>
          <w:sz w:val="18"/>
          <w:szCs w:val="18"/>
        </w:rPr>
        <w:t xml:space="preserve">  для эксперта - не более 10 минут;</w:t>
      </w:r>
    </w:p>
    <w:p w:rsidR="00EC46BE" w:rsidRPr="00EC46BE" w:rsidRDefault="00EC46BE" w:rsidP="00EC46BE">
      <w:pPr>
        <w:widowControl w:val="0"/>
        <w:tabs>
          <w:tab w:val="left" w:pos="710"/>
        </w:tabs>
        <w:spacing w:line="274" w:lineRule="exact"/>
        <w:jc w:val="both"/>
        <w:rPr>
          <w:sz w:val="18"/>
          <w:szCs w:val="18"/>
        </w:rPr>
      </w:pPr>
      <w:r w:rsidRPr="00EC46BE">
        <w:rPr>
          <w:color w:val="000000"/>
          <w:sz w:val="18"/>
          <w:szCs w:val="18"/>
          <w:lang w:bidi="ru-RU"/>
        </w:rPr>
        <w:t xml:space="preserve">         4)</w:t>
      </w:r>
      <w:r w:rsidRPr="00EC46BE">
        <w:rPr>
          <w:sz w:val="18"/>
          <w:szCs w:val="18"/>
        </w:rPr>
        <w:t xml:space="preserve">  для членов оргкомитета - не более 5 минут.</w:t>
      </w:r>
    </w:p>
    <w:p w:rsidR="00EC46BE" w:rsidRPr="00EC46BE" w:rsidRDefault="00EC46BE" w:rsidP="00EC46BE">
      <w:pPr>
        <w:widowControl w:val="0"/>
        <w:tabs>
          <w:tab w:val="left" w:pos="710"/>
        </w:tabs>
        <w:spacing w:line="274" w:lineRule="exact"/>
        <w:jc w:val="both"/>
        <w:rPr>
          <w:sz w:val="18"/>
          <w:szCs w:val="18"/>
        </w:rPr>
      </w:pPr>
      <w:r w:rsidRPr="00EC46BE">
        <w:rPr>
          <w:sz w:val="18"/>
          <w:szCs w:val="18"/>
        </w:rPr>
        <w:t xml:space="preserve">        10.  Участники публичных слушаний выступают на публичных </w:t>
      </w:r>
      <w:proofErr w:type="gramStart"/>
      <w:r w:rsidRPr="00EC46BE">
        <w:rPr>
          <w:sz w:val="18"/>
          <w:szCs w:val="18"/>
        </w:rPr>
        <w:t>слушаниях</w:t>
      </w:r>
      <w:proofErr w:type="gramEnd"/>
      <w:r w:rsidRPr="00EC46BE">
        <w:rPr>
          <w:sz w:val="18"/>
          <w:szCs w:val="18"/>
        </w:rPr>
        <w:t>, отвечают на реплики и задают вопросы только с разрешения председательствующего.</w:t>
      </w:r>
    </w:p>
    <w:p w:rsidR="00EC46BE" w:rsidRPr="00EC46BE" w:rsidRDefault="00EC46BE" w:rsidP="00EC46BE">
      <w:pPr>
        <w:widowControl w:val="0"/>
        <w:tabs>
          <w:tab w:val="left" w:pos="774"/>
        </w:tabs>
        <w:spacing w:line="274" w:lineRule="exact"/>
        <w:jc w:val="both"/>
        <w:rPr>
          <w:color w:val="000000"/>
          <w:sz w:val="18"/>
          <w:szCs w:val="18"/>
          <w:lang w:bidi="ru-RU"/>
        </w:rPr>
      </w:pPr>
      <w:r w:rsidRPr="00EC46BE">
        <w:rPr>
          <w:sz w:val="18"/>
          <w:szCs w:val="18"/>
        </w:rPr>
        <w:t xml:space="preserve">        11.  </w:t>
      </w:r>
      <w:r w:rsidRPr="00EC46BE">
        <w:rPr>
          <w:color w:val="000000"/>
          <w:sz w:val="18"/>
          <w:szCs w:val="18"/>
          <w:lang w:bidi="ru-RU"/>
        </w:rPr>
        <w:t xml:space="preserve">Участник публичных слушаний, выступающий на публичных </w:t>
      </w:r>
      <w:proofErr w:type="gramStart"/>
      <w:r w:rsidRPr="00EC46BE">
        <w:rPr>
          <w:color w:val="000000"/>
          <w:sz w:val="18"/>
          <w:szCs w:val="18"/>
          <w:lang w:bidi="ru-RU"/>
        </w:rPr>
        <w:t>слушаниях</w:t>
      </w:r>
      <w:proofErr w:type="gramEnd"/>
      <w:r w:rsidRPr="00EC46BE">
        <w:rPr>
          <w:color w:val="000000"/>
          <w:sz w:val="18"/>
          <w:szCs w:val="18"/>
          <w:lang w:bidi="ru-RU"/>
        </w:rPr>
        <w:t>,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публичных слушаниях.</w:t>
      </w:r>
    </w:p>
    <w:p w:rsidR="00EC46BE" w:rsidRPr="00EC46BE" w:rsidRDefault="00EC46BE" w:rsidP="00EC46BE">
      <w:pPr>
        <w:widowControl w:val="0"/>
        <w:tabs>
          <w:tab w:val="left" w:pos="774"/>
        </w:tabs>
        <w:spacing w:line="274" w:lineRule="exact"/>
        <w:jc w:val="both"/>
        <w:rPr>
          <w:sz w:val="18"/>
          <w:szCs w:val="18"/>
        </w:rPr>
      </w:pPr>
      <w:r w:rsidRPr="00EC46BE">
        <w:rPr>
          <w:color w:val="000000"/>
          <w:sz w:val="18"/>
          <w:szCs w:val="18"/>
          <w:lang w:bidi="ru-RU"/>
        </w:rPr>
        <w:t xml:space="preserve">         12. </w:t>
      </w:r>
      <w:r w:rsidRPr="00EC46BE">
        <w:rPr>
          <w:sz w:val="18"/>
          <w:szCs w:val="18"/>
        </w:rPr>
        <w:t>Выступления участников публичных слушаний допускаются только по Проекту, иным вопросам, связанным с проведением публичных слушаний.</w:t>
      </w:r>
    </w:p>
    <w:p w:rsidR="00EC46BE" w:rsidRPr="00EC46BE" w:rsidRDefault="00EC46BE" w:rsidP="00EC46BE">
      <w:pPr>
        <w:widowControl w:val="0"/>
        <w:tabs>
          <w:tab w:val="left" w:pos="774"/>
        </w:tabs>
        <w:spacing w:line="274" w:lineRule="exact"/>
        <w:jc w:val="both"/>
        <w:rPr>
          <w:sz w:val="18"/>
          <w:szCs w:val="18"/>
        </w:rPr>
      </w:pPr>
      <w:r w:rsidRPr="00EC46BE">
        <w:rPr>
          <w:sz w:val="18"/>
          <w:szCs w:val="18"/>
        </w:rPr>
        <w:t xml:space="preserve">         13.  Участники публичных слушаний вправе использовать в своём выступлении вспомогательные материалы.</w:t>
      </w:r>
    </w:p>
    <w:p w:rsidR="00EC46BE" w:rsidRPr="00EC46BE" w:rsidRDefault="00EC46BE" w:rsidP="00EC46BE">
      <w:pPr>
        <w:widowControl w:val="0"/>
        <w:tabs>
          <w:tab w:val="left" w:pos="774"/>
        </w:tabs>
        <w:spacing w:line="274" w:lineRule="exact"/>
        <w:jc w:val="both"/>
        <w:rPr>
          <w:sz w:val="18"/>
          <w:szCs w:val="18"/>
        </w:rPr>
      </w:pPr>
      <w:r w:rsidRPr="00EC46BE">
        <w:rPr>
          <w:sz w:val="18"/>
          <w:szCs w:val="18"/>
        </w:rPr>
        <w:t xml:space="preserve">         14.  </w:t>
      </w:r>
      <w:proofErr w:type="gramStart"/>
      <w:r w:rsidRPr="00EC46BE">
        <w:rPr>
          <w:sz w:val="18"/>
          <w:szCs w:val="18"/>
        </w:rPr>
        <w:t>Участник публичных слушаний, выступающий на публичных слушаниях, не вправе употреблять в своем выступлении грубые, оскорбительные выражения, наносящие вред чести и достоинству, деловой репутации участникам публичных слушаний, призывать к незаконным действиям, использовать заведомо ложную информацию, допускать необоснованные обвинения в чей-либо адрес.</w:t>
      </w:r>
      <w:proofErr w:type="gramEnd"/>
    </w:p>
    <w:p w:rsidR="00EC46BE" w:rsidRPr="00EC46BE" w:rsidRDefault="00EC46BE" w:rsidP="00EC46BE">
      <w:pPr>
        <w:widowControl w:val="0"/>
        <w:tabs>
          <w:tab w:val="left" w:pos="774"/>
        </w:tabs>
        <w:spacing w:line="274" w:lineRule="exact"/>
        <w:jc w:val="both"/>
        <w:rPr>
          <w:sz w:val="18"/>
          <w:szCs w:val="18"/>
        </w:rPr>
      </w:pPr>
      <w:r w:rsidRPr="00EC46BE">
        <w:rPr>
          <w:sz w:val="18"/>
          <w:szCs w:val="18"/>
        </w:rPr>
        <w:t xml:space="preserve">          15.  Председательствующий задает вопросы выступающим участникам публичных слушаний, дает возможность участникам публичных слушаний, членам оргкомитета задать уточняющие вопросы по позиции и (или) аргументам выступающего и дополнительное время для ответов на вопросы и пояснения.</w:t>
      </w:r>
    </w:p>
    <w:p w:rsidR="00EC46BE" w:rsidRPr="00EC46BE" w:rsidRDefault="00EC46BE" w:rsidP="00EC46BE">
      <w:pPr>
        <w:widowControl w:val="0"/>
        <w:tabs>
          <w:tab w:val="left" w:pos="774"/>
        </w:tabs>
        <w:spacing w:line="274" w:lineRule="exact"/>
        <w:jc w:val="both"/>
        <w:rPr>
          <w:sz w:val="18"/>
          <w:szCs w:val="18"/>
        </w:rPr>
      </w:pPr>
      <w:r w:rsidRPr="00EC46BE">
        <w:rPr>
          <w:sz w:val="18"/>
          <w:szCs w:val="18"/>
        </w:rPr>
        <w:t xml:space="preserve">         16.  Председательствующий организует прения по Проекту, предложениям и замечаниям, поступившим от участников </w:t>
      </w:r>
      <w:r w:rsidRPr="00EC46BE">
        <w:rPr>
          <w:sz w:val="18"/>
          <w:szCs w:val="18"/>
        </w:rPr>
        <w:lastRenderedPageBreak/>
        <w:t>публичных слушаний, и определяет их время.</w:t>
      </w:r>
    </w:p>
    <w:p w:rsidR="00EC46BE" w:rsidRPr="00EC46BE" w:rsidRDefault="00EC46BE" w:rsidP="00EC46BE">
      <w:pPr>
        <w:widowControl w:val="0"/>
        <w:tabs>
          <w:tab w:val="left" w:pos="774"/>
        </w:tabs>
        <w:spacing w:line="274" w:lineRule="exact"/>
        <w:jc w:val="both"/>
        <w:rPr>
          <w:sz w:val="18"/>
          <w:szCs w:val="18"/>
        </w:rPr>
      </w:pPr>
      <w:r w:rsidRPr="00EC46BE">
        <w:rPr>
          <w:sz w:val="18"/>
          <w:szCs w:val="18"/>
        </w:rPr>
        <w:t xml:space="preserve">         17.  </w:t>
      </w:r>
      <w:proofErr w:type="gramStart"/>
      <w:r w:rsidRPr="00EC46BE">
        <w:rPr>
          <w:sz w:val="18"/>
          <w:szCs w:val="18"/>
        </w:rPr>
        <w:t>Если предложение или замечание участника публичных слушаний по Проекту противоречит федеральному законодательству, законодательству Ханты-Мансийского автономного округа - Югры, Уставу Советского района или не относится по существу к Проекту - такое предложение или замечание участника публичных слушаний снимается с обсуждения председательствующим на публичных слушаниях.</w:t>
      </w:r>
      <w:proofErr w:type="gramEnd"/>
    </w:p>
    <w:p w:rsidR="00EC46BE" w:rsidRPr="00EC46BE" w:rsidRDefault="00EC46BE" w:rsidP="00EC46BE">
      <w:pPr>
        <w:widowControl w:val="0"/>
        <w:tabs>
          <w:tab w:val="left" w:pos="774"/>
        </w:tabs>
        <w:spacing w:line="274" w:lineRule="exact"/>
        <w:jc w:val="both"/>
        <w:rPr>
          <w:sz w:val="18"/>
          <w:szCs w:val="18"/>
        </w:rPr>
      </w:pPr>
      <w:r w:rsidRPr="00EC46BE">
        <w:rPr>
          <w:sz w:val="18"/>
          <w:szCs w:val="18"/>
        </w:rPr>
        <w:t xml:space="preserve">         18.  Участники публичных слушаний не вправе препятствовать проведению публичных слушаний.</w:t>
      </w:r>
    </w:p>
    <w:p w:rsidR="00EC46BE" w:rsidRPr="00EC46BE" w:rsidRDefault="00EC46BE" w:rsidP="00EC46BE">
      <w:pPr>
        <w:widowControl w:val="0"/>
        <w:tabs>
          <w:tab w:val="left" w:pos="814"/>
        </w:tabs>
        <w:spacing w:line="274" w:lineRule="exact"/>
        <w:jc w:val="both"/>
        <w:rPr>
          <w:color w:val="000000"/>
          <w:sz w:val="18"/>
          <w:szCs w:val="18"/>
          <w:lang w:bidi="ru-RU"/>
        </w:rPr>
      </w:pPr>
      <w:r w:rsidRPr="00EC46BE">
        <w:rPr>
          <w:sz w:val="18"/>
          <w:szCs w:val="18"/>
        </w:rPr>
        <w:t xml:space="preserve">         19.  </w:t>
      </w:r>
      <w:r w:rsidRPr="00EC46BE">
        <w:rPr>
          <w:color w:val="000000"/>
          <w:sz w:val="18"/>
          <w:szCs w:val="18"/>
          <w:lang w:bidi="ru-RU"/>
        </w:rPr>
        <w:t xml:space="preserve">Председательствующий обеспечивает порядок на публичных </w:t>
      </w:r>
      <w:proofErr w:type="gramStart"/>
      <w:r w:rsidRPr="00EC46BE">
        <w:rPr>
          <w:color w:val="000000"/>
          <w:sz w:val="18"/>
          <w:szCs w:val="18"/>
          <w:lang w:bidi="ru-RU"/>
        </w:rPr>
        <w:t>слушаниях</w:t>
      </w:r>
      <w:proofErr w:type="gramEnd"/>
      <w:r w:rsidRPr="00EC46BE">
        <w:rPr>
          <w:color w:val="000000"/>
          <w:sz w:val="18"/>
          <w:szCs w:val="18"/>
          <w:lang w:bidi="ru-RU"/>
        </w:rPr>
        <w:t>.</w:t>
      </w:r>
    </w:p>
    <w:p w:rsidR="00EC46BE" w:rsidRPr="00EC46BE" w:rsidRDefault="00EC46BE" w:rsidP="00EC46BE">
      <w:pPr>
        <w:widowControl w:val="0"/>
        <w:tabs>
          <w:tab w:val="left" w:pos="814"/>
        </w:tabs>
        <w:spacing w:line="274" w:lineRule="exact"/>
        <w:jc w:val="both"/>
        <w:rPr>
          <w:sz w:val="18"/>
          <w:szCs w:val="18"/>
        </w:rPr>
      </w:pPr>
      <w:r w:rsidRPr="00EC46BE">
        <w:rPr>
          <w:color w:val="000000"/>
          <w:sz w:val="18"/>
          <w:szCs w:val="18"/>
          <w:lang w:bidi="ru-RU"/>
        </w:rPr>
        <w:t xml:space="preserve">         20.  </w:t>
      </w:r>
      <w:r w:rsidRPr="00EC46BE">
        <w:rPr>
          <w:sz w:val="18"/>
          <w:szCs w:val="18"/>
        </w:rPr>
        <w:t>В случае нарушения Порядка проведения публичных слушаний председательствующий обязан принять меры к пресечению таких нарушений.</w:t>
      </w:r>
    </w:p>
    <w:p w:rsidR="00EC46BE" w:rsidRPr="00EC46BE" w:rsidRDefault="00EC46BE" w:rsidP="00EC46BE">
      <w:pPr>
        <w:widowControl w:val="0"/>
        <w:tabs>
          <w:tab w:val="left" w:pos="814"/>
        </w:tabs>
        <w:spacing w:line="274" w:lineRule="exact"/>
        <w:jc w:val="both"/>
        <w:rPr>
          <w:sz w:val="18"/>
          <w:szCs w:val="18"/>
        </w:rPr>
      </w:pPr>
      <w:r w:rsidRPr="00EC46BE">
        <w:rPr>
          <w:sz w:val="18"/>
          <w:szCs w:val="18"/>
        </w:rPr>
        <w:t xml:space="preserve">         21.  Лица, не соблюдающие Порядок проведения публичных слушаний, могут быть удалены из помещения, указанного в пункте 1 настоящего Порядка, по' решению председательствующего.</w:t>
      </w:r>
    </w:p>
    <w:p w:rsidR="00EC46BE" w:rsidRPr="00EC46BE" w:rsidRDefault="00EC46BE" w:rsidP="00EC46BE">
      <w:pPr>
        <w:widowControl w:val="0"/>
        <w:tabs>
          <w:tab w:val="left" w:pos="814"/>
        </w:tabs>
        <w:spacing w:line="274" w:lineRule="exact"/>
        <w:jc w:val="both"/>
        <w:rPr>
          <w:sz w:val="18"/>
          <w:szCs w:val="18"/>
        </w:rPr>
      </w:pPr>
      <w:r w:rsidRPr="00EC46BE">
        <w:rPr>
          <w:sz w:val="18"/>
          <w:szCs w:val="18"/>
        </w:rPr>
        <w:t xml:space="preserve">         22.  При проведении публичных слушаний ведется протокол и при необходимости аудио - и/или видеозапись публичных слушаний.</w:t>
      </w:r>
    </w:p>
    <w:p w:rsidR="00EC46BE" w:rsidRPr="00EC46BE" w:rsidRDefault="00EC46BE" w:rsidP="00EC46BE">
      <w:pPr>
        <w:widowControl w:val="0"/>
        <w:tabs>
          <w:tab w:val="left" w:pos="814"/>
        </w:tabs>
        <w:spacing w:line="274" w:lineRule="exact"/>
        <w:jc w:val="both"/>
        <w:rPr>
          <w:sz w:val="18"/>
          <w:szCs w:val="18"/>
        </w:rPr>
      </w:pPr>
      <w:r w:rsidRPr="00EC46BE">
        <w:rPr>
          <w:sz w:val="18"/>
          <w:szCs w:val="18"/>
        </w:rPr>
        <w:t xml:space="preserve">         23.  Оргкомитетом при наличии технической возможности может быть организована прямая трансляция публичных слушаний на официальном сайте городского поселения Агириш в информационно-телекоммуникационной сети «Интернет».</w:t>
      </w:r>
    </w:p>
    <w:p w:rsidR="00EC46BE" w:rsidRPr="00EC46BE" w:rsidRDefault="00EC46BE" w:rsidP="00EC46BE">
      <w:pPr>
        <w:widowControl w:val="0"/>
        <w:tabs>
          <w:tab w:val="left" w:pos="814"/>
        </w:tabs>
        <w:spacing w:line="274" w:lineRule="exact"/>
        <w:jc w:val="both"/>
        <w:rPr>
          <w:color w:val="000000"/>
          <w:sz w:val="18"/>
          <w:szCs w:val="18"/>
          <w:lang w:bidi="ru-RU"/>
        </w:rPr>
      </w:pPr>
      <w:r w:rsidRPr="00EC46BE">
        <w:rPr>
          <w:sz w:val="18"/>
          <w:szCs w:val="18"/>
        </w:rPr>
        <w:t xml:space="preserve">         24.  Председательствующий закрывает публичные слушания.</w:t>
      </w:r>
    </w:p>
    <w:p w:rsidR="004A5A0B" w:rsidRDefault="004A5A0B"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tbl>
      <w:tblPr>
        <w:tblW w:w="11359" w:type="dxa"/>
        <w:tblInd w:w="93" w:type="dxa"/>
        <w:tblLook w:val="04A0" w:firstRow="1" w:lastRow="0" w:firstColumn="1" w:lastColumn="0" w:noHBand="0" w:noVBand="1"/>
      </w:tblPr>
      <w:tblGrid>
        <w:gridCol w:w="2500"/>
        <w:gridCol w:w="7061"/>
        <w:gridCol w:w="1798"/>
      </w:tblGrid>
      <w:tr w:rsidR="00EC46BE" w:rsidRPr="00EC46BE" w:rsidTr="00EC46BE">
        <w:trPr>
          <w:trHeight w:val="300"/>
        </w:trPr>
        <w:tc>
          <w:tcPr>
            <w:tcW w:w="250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8859" w:type="dxa"/>
            <w:gridSpan w:val="2"/>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 xml:space="preserve">                                                                                     Приложение № 1</w:t>
            </w:r>
          </w:p>
        </w:tc>
      </w:tr>
      <w:tr w:rsidR="00EC46BE" w:rsidRPr="00EC46BE" w:rsidTr="00EC46BE">
        <w:trPr>
          <w:trHeight w:val="300"/>
        </w:trPr>
        <w:tc>
          <w:tcPr>
            <w:tcW w:w="250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8859" w:type="dxa"/>
            <w:gridSpan w:val="2"/>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 xml:space="preserve">                                                                                                         к решению Совета депутатов</w:t>
            </w:r>
          </w:p>
        </w:tc>
      </w:tr>
      <w:tr w:rsidR="00EC46BE" w:rsidRPr="00EC46BE" w:rsidTr="00EC46BE">
        <w:trPr>
          <w:trHeight w:val="300"/>
        </w:trPr>
        <w:tc>
          <w:tcPr>
            <w:tcW w:w="250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8859" w:type="dxa"/>
            <w:gridSpan w:val="2"/>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 xml:space="preserve">                                                                                                            городского поселения Агириш </w:t>
            </w:r>
          </w:p>
        </w:tc>
      </w:tr>
      <w:tr w:rsidR="00EC46BE" w:rsidRPr="00EC46BE" w:rsidTr="00EC46BE">
        <w:trPr>
          <w:trHeight w:val="300"/>
        </w:trPr>
        <w:tc>
          <w:tcPr>
            <w:tcW w:w="250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8859" w:type="dxa"/>
            <w:gridSpan w:val="2"/>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 xml:space="preserve">от   "" апреля 2024 № </w:t>
            </w:r>
          </w:p>
        </w:tc>
      </w:tr>
      <w:tr w:rsidR="00EC46BE" w:rsidRPr="00EC46BE" w:rsidTr="00EC46BE">
        <w:trPr>
          <w:trHeight w:val="60"/>
        </w:trPr>
        <w:tc>
          <w:tcPr>
            <w:tcW w:w="250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7061" w:type="dxa"/>
            <w:tcBorders>
              <w:top w:val="nil"/>
              <w:left w:val="nil"/>
              <w:bottom w:val="nil"/>
              <w:right w:val="nil"/>
            </w:tcBorders>
            <w:shd w:val="clear" w:color="auto" w:fill="auto"/>
            <w:noWrap/>
            <w:vAlign w:val="bottom"/>
            <w:hideMark/>
          </w:tcPr>
          <w:p w:rsidR="00EC46BE" w:rsidRPr="00EC46BE" w:rsidRDefault="00EC46BE" w:rsidP="00EC46BE">
            <w:pPr>
              <w:jc w:val="center"/>
              <w:rPr>
                <w:sz w:val="18"/>
                <w:szCs w:val="18"/>
              </w:rPr>
            </w:pPr>
          </w:p>
        </w:tc>
        <w:tc>
          <w:tcPr>
            <w:tcW w:w="1798" w:type="dxa"/>
            <w:tcBorders>
              <w:top w:val="nil"/>
              <w:left w:val="nil"/>
              <w:bottom w:val="nil"/>
              <w:right w:val="nil"/>
            </w:tcBorders>
            <w:shd w:val="clear" w:color="auto" w:fill="auto"/>
            <w:noWrap/>
            <w:vAlign w:val="bottom"/>
            <w:hideMark/>
          </w:tcPr>
          <w:p w:rsidR="00EC46BE" w:rsidRPr="00EC46BE" w:rsidRDefault="00EC46BE" w:rsidP="00EC46BE">
            <w:pPr>
              <w:jc w:val="center"/>
              <w:rPr>
                <w:sz w:val="18"/>
                <w:szCs w:val="18"/>
              </w:rPr>
            </w:pPr>
          </w:p>
        </w:tc>
      </w:tr>
      <w:tr w:rsidR="00EC46BE" w:rsidRPr="00EC46BE" w:rsidTr="00EC46BE">
        <w:trPr>
          <w:trHeight w:val="402"/>
        </w:trPr>
        <w:tc>
          <w:tcPr>
            <w:tcW w:w="2500" w:type="dxa"/>
            <w:tcBorders>
              <w:top w:val="nil"/>
              <w:left w:val="nil"/>
              <w:bottom w:val="nil"/>
              <w:right w:val="nil"/>
            </w:tcBorders>
            <w:shd w:val="clear" w:color="auto" w:fill="auto"/>
            <w:noWrap/>
            <w:vAlign w:val="center"/>
            <w:hideMark/>
          </w:tcPr>
          <w:p w:rsidR="00EC46BE" w:rsidRPr="00EC46BE" w:rsidRDefault="00EC46BE" w:rsidP="00EC46BE">
            <w:pPr>
              <w:jc w:val="center"/>
              <w:rPr>
                <w:sz w:val="18"/>
                <w:szCs w:val="18"/>
              </w:rPr>
            </w:pPr>
          </w:p>
        </w:tc>
        <w:tc>
          <w:tcPr>
            <w:tcW w:w="7061" w:type="dxa"/>
            <w:vMerge w:val="restart"/>
            <w:tcBorders>
              <w:top w:val="nil"/>
              <w:left w:val="nil"/>
              <w:bottom w:val="nil"/>
              <w:right w:val="nil"/>
            </w:tcBorders>
            <w:shd w:val="clear" w:color="auto" w:fill="auto"/>
            <w:vAlign w:val="center"/>
            <w:hideMark/>
          </w:tcPr>
          <w:p w:rsidR="00EC46BE" w:rsidRPr="00EC46BE" w:rsidRDefault="00EC46BE" w:rsidP="00EC46BE">
            <w:pPr>
              <w:jc w:val="center"/>
              <w:rPr>
                <w:b/>
                <w:bCs/>
                <w:sz w:val="18"/>
                <w:szCs w:val="18"/>
              </w:rPr>
            </w:pPr>
            <w:r w:rsidRPr="00EC46BE">
              <w:rPr>
                <w:b/>
                <w:bCs/>
                <w:sz w:val="18"/>
                <w:szCs w:val="18"/>
              </w:rPr>
              <w:t>Доходы  бюджета  городского  поселения  Агириш по кодам видов доходов, подвидов доходов, классификации операций сектора государственного управления, относящихся к доходам бюджета за 2023 год</w:t>
            </w:r>
          </w:p>
        </w:tc>
        <w:tc>
          <w:tcPr>
            <w:tcW w:w="1798" w:type="dxa"/>
            <w:tcBorders>
              <w:top w:val="nil"/>
              <w:left w:val="nil"/>
              <w:bottom w:val="nil"/>
              <w:right w:val="nil"/>
            </w:tcBorders>
            <w:shd w:val="clear" w:color="auto" w:fill="auto"/>
            <w:noWrap/>
            <w:vAlign w:val="center"/>
            <w:hideMark/>
          </w:tcPr>
          <w:p w:rsidR="00EC46BE" w:rsidRPr="00EC46BE" w:rsidRDefault="00EC46BE" w:rsidP="00EC46BE">
            <w:pPr>
              <w:jc w:val="center"/>
              <w:rPr>
                <w:sz w:val="18"/>
                <w:szCs w:val="18"/>
              </w:rPr>
            </w:pPr>
          </w:p>
        </w:tc>
      </w:tr>
      <w:tr w:rsidR="00EC46BE" w:rsidRPr="00EC46BE" w:rsidTr="00EC46BE">
        <w:trPr>
          <w:trHeight w:val="900"/>
        </w:trPr>
        <w:tc>
          <w:tcPr>
            <w:tcW w:w="250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7061" w:type="dxa"/>
            <w:vMerge/>
            <w:tcBorders>
              <w:top w:val="nil"/>
              <w:left w:val="nil"/>
              <w:bottom w:val="nil"/>
              <w:right w:val="nil"/>
            </w:tcBorders>
            <w:vAlign w:val="center"/>
            <w:hideMark/>
          </w:tcPr>
          <w:p w:rsidR="00EC46BE" w:rsidRPr="00EC46BE" w:rsidRDefault="00EC46BE" w:rsidP="00EC46BE">
            <w:pPr>
              <w:rPr>
                <w:b/>
                <w:bCs/>
                <w:sz w:val="18"/>
                <w:szCs w:val="18"/>
              </w:rPr>
            </w:pPr>
          </w:p>
        </w:tc>
        <w:tc>
          <w:tcPr>
            <w:tcW w:w="1798"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r>
      <w:tr w:rsidR="00EC46BE" w:rsidRPr="00EC46BE" w:rsidTr="00EC46BE">
        <w:trPr>
          <w:trHeight w:val="150"/>
        </w:trPr>
        <w:tc>
          <w:tcPr>
            <w:tcW w:w="250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7061" w:type="dxa"/>
            <w:tcBorders>
              <w:top w:val="nil"/>
              <w:left w:val="nil"/>
              <w:bottom w:val="nil"/>
              <w:right w:val="nil"/>
            </w:tcBorders>
            <w:shd w:val="clear" w:color="auto" w:fill="auto"/>
            <w:hideMark/>
          </w:tcPr>
          <w:p w:rsidR="00EC46BE" w:rsidRPr="00EC46BE" w:rsidRDefault="00EC46BE" w:rsidP="00EC46BE">
            <w:pPr>
              <w:jc w:val="center"/>
              <w:rPr>
                <w:b/>
                <w:bCs/>
                <w:sz w:val="18"/>
                <w:szCs w:val="18"/>
              </w:rPr>
            </w:pPr>
          </w:p>
        </w:tc>
        <w:tc>
          <w:tcPr>
            <w:tcW w:w="1798"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p>
        </w:tc>
      </w:tr>
      <w:tr w:rsidR="00EC46BE" w:rsidRPr="00EC46BE" w:rsidTr="00EC46BE">
        <w:trPr>
          <w:trHeight w:val="300"/>
        </w:trPr>
        <w:tc>
          <w:tcPr>
            <w:tcW w:w="250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7061" w:type="dxa"/>
            <w:tcBorders>
              <w:top w:val="nil"/>
              <w:left w:val="nil"/>
              <w:bottom w:val="nil"/>
              <w:right w:val="nil"/>
            </w:tcBorders>
            <w:shd w:val="clear" w:color="auto" w:fill="auto"/>
            <w:hideMark/>
          </w:tcPr>
          <w:p w:rsidR="00EC46BE" w:rsidRPr="00EC46BE" w:rsidRDefault="00EC46BE" w:rsidP="00EC46BE">
            <w:pPr>
              <w:jc w:val="center"/>
              <w:rPr>
                <w:b/>
                <w:bCs/>
                <w:sz w:val="18"/>
                <w:szCs w:val="18"/>
              </w:rPr>
            </w:pPr>
          </w:p>
        </w:tc>
        <w:tc>
          <w:tcPr>
            <w:tcW w:w="1798"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(рублей)</w:t>
            </w:r>
          </w:p>
        </w:tc>
      </w:tr>
      <w:tr w:rsidR="00EC46BE" w:rsidRPr="00EC46BE" w:rsidTr="00EC46BE">
        <w:trPr>
          <w:trHeight w:val="402"/>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Код бюджетной классификации Российской Федерации</w:t>
            </w:r>
          </w:p>
        </w:tc>
        <w:tc>
          <w:tcPr>
            <w:tcW w:w="70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Наименование кодов видов доходов</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Исполнено</w:t>
            </w:r>
          </w:p>
        </w:tc>
      </w:tr>
      <w:tr w:rsidR="00EC46BE" w:rsidRPr="00EC46BE" w:rsidTr="00EC46BE">
        <w:trPr>
          <w:trHeight w:val="55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EC46BE" w:rsidRPr="00EC46BE" w:rsidRDefault="00EC46BE" w:rsidP="00EC46BE">
            <w:pPr>
              <w:rPr>
                <w:sz w:val="18"/>
                <w:szCs w:val="18"/>
              </w:rPr>
            </w:pPr>
          </w:p>
        </w:tc>
        <w:tc>
          <w:tcPr>
            <w:tcW w:w="7061" w:type="dxa"/>
            <w:vMerge/>
            <w:tcBorders>
              <w:top w:val="single" w:sz="4" w:space="0" w:color="auto"/>
              <w:left w:val="single" w:sz="4" w:space="0" w:color="auto"/>
              <w:bottom w:val="single" w:sz="4" w:space="0" w:color="auto"/>
              <w:right w:val="single" w:sz="4" w:space="0" w:color="auto"/>
            </w:tcBorders>
            <w:vAlign w:val="center"/>
            <w:hideMark/>
          </w:tcPr>
          <w:p w:rsidR="00EC46BE" w:rsidRPr="00EC46BE" w:rsidRDefault="00EC46BE" w:rsidP="00EC46BE">
            <w:pPr>
              <w:rPr>
                <w:sz w:val="18"/>
                <w:szCs w:val="18"/>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EC46BE" w:rsidRPr="00EC46BE" w:rsidRDefault="00EC46BE" w:rsidP="00EC46BE">
            <w:pPr>
              <w:rPr>
                <w:sz w:val="18"/>
                <w:szCs w:val="18"/>
              </w:rPr>
            </w:pPr>
          </w:p>
        </w:tc>
      </w:tr>
      <w:tr w:rsidR="00EC46BE" w:rsidRPr="00EC46BE" w:rsidTr="00EC46BE">
        <w:trPr>
          <w:trHeight w:val="402"/>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1</w:t>
            </w:r>
          </w:p>
        </w:tc>
        <w:tc>
          <w:tcPr>
            <w:tcW w:w="7061"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2</w:t>
            </w:r>
          </w:p>
        </w:tc>
        <w:tc>
          <w:tcPr>
            <w:tcW w:w="1798"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3</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1 00 00000 00 0000 000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НАЛОГОВЫЕ И НЕНАЛОГОВЫЕ ДОХОДЫ</w:t>
            </w:r>
          </w:p>
        </w:tc>
        <w:tc>
          <w:tcPr>
            <w:tcW w:w="179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15 822 501,81</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1 01 00000 00 0000 000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НАЛОГИ НА ПРИБЫЛЬ, ДОХОДЫ</w:t>
            </w:r>
          </w:p>
        </w:tc>
        <w:tc>
          <w:tcPr>
            <w:tcW w:w="179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6 794 863,86</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1 01 02000 01 0000 110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 xml:space="preserve">Налог на доходы физических лиц </w:t>
            </w:r>
          </w:p>
        </w:tc>
        <w:tc>
          <w:tcPr>
            <w:tcW w:w="179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6 794 863,86</w:t>
            </w:r>
          </w:p>
        </w:tc>
      </w:tr>
      <w:tr w:rsidR="00EC46BE" w:rsidRPr="00EC46BE" w:rsidTr="00EC46BE">
        <w:trPr>
          <w:trHeight w:val="15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1 01 02010 01 0000 110</w:t>
            </w:r>
          </w:p>
        </w:tc>
        <w:tc>
          <w:tcPr>
            <w:tcW w:w="7061" w:type="dxa"/>
            <w:tcBorders>
              <w:top w:val="nil"/>
              <w:left w:val="nil"/>
              <w:bottom w:val="single" w:sz="4" w:space="0" w:color="auto"/>
              <w:right w:val="single" w:sz="4" w:space="0" w:color="auto"/>
            </w:tcBorders>
            <w:shd w:val="clear" w:color="auto" w:fill="auto"/>
            <w:vAlign w:val="bottom"/>
            <w:hideMark/>
          </w:tcPr>
          <w:p w:rsidR="00EC46BE" w:rsidRPr="00EC46BE" w:rsidRDefault="00EC46BE" w:rsidP="00EC46BE">
            <w:pPr>
              <w:rPr>
                <w:sz w:val="18"/>
                <w:szCs w:val="18"/>
              </w:rPr>
            </w:pPr>
            <w:r w:rsidRPr="00EC46B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98"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jc w:val="right"/>
              <w:rPr>
                <w:sz w:val="18"/>
                <w:szCs w:val="18"/>
              </w:rPr>
            </w:pPr>
            <w:r w:rsidRPr="00EC46BE">
              <w:rPr>
                <w:sz w:val="18"/>
                <w:szCs w:val="18"/>
              </w:rPr>
              <w:t xml:space="preserve">  6 784 677,34   </w:t>
            </w:r>
          </w:p>
        </w:tc>
      </w:tr>
      <w:tr w:rsidR="00EC46BE" w:rsidRPr="00EC46BE" w:rsidTr="00EC46BE">
        <w:trPr>
          <w:trHeight w:val="21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1 01 02020 01 0000 110</w:t>
            </w:r>
          </w:p>
        </w:tc>
        <w:tc>
          <w:tcPr>
            <w:tcW w:w="7061" w:type="dxa"/>
            <w:tcBorders>
              <w:top w:val="nil"/>
              <w:left w:val="nil"/>
              <w:bottom w:val="single" w:sz="4" w:space="0" w:color="auto"/>
              <w:right w:val="single" w:sz="4" w:space="0" w:color="auto"/>
            </w:tcBorders>
            <w:shd w:val="clear" w:color="auto" w:fill="auto"/>
            <w:vAlign w:val="bottom"/>
            <w:hideMark/>
          </w:tcPr>
          <w:p w:rsidR="00EC46BE" w:rsidRPr="00EC46BE" w:rsidRDefault="0009007C" w:rsidP="00EC46BE">
            <w:pPr>
              <w:rPr>
                <w:sz w:val="18"/>
                <w:szCs w:val="18"/>
              </w:rPr>
            </w:pPr>
            <w:hyperlink r:id="rId14" w:anchor="dst3019" w:history="1">
              <w:r w:rsidR="00EC46BE" w:rsidRPr="00EC46B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798"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 xml:space="preserve">-          645,00   </w:t>
            </w:r>
          </w:p>
        </w:tc>
      </w:tr>
      <w:tr w:rsidR="00EC46BE" w:rsidRPr="00EC46BE" w:rsidTr="00EC46BE">
        <w:trPr>
          <w:trHeight w:val="9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1 01 02030 01 0000 110</w:t>
            </w:r>
          </w:p>
        </w:tc>
        <w:tc>
          <w:tcPr>
            <w:tcW w:w="7061" w:type="dxa"/>
            <w:tcBorders>
              <w:top w:val="nil"/>
              <w:left w:val="nil"/>
              <w:bottom w:val="single" w:sz="4" w:space="0" w:color="auto"/>
              <w:right w:val="single" w:sz="4" w:space="0" w:color="auto"/>
            </w:tcBorders>
            <w:shd w:val="clear" w:color="auto" w:fill="auto"/>
            <w:vAlign w:val="bottom"/>
            <w:hideMark/>
          </w:tcPr>
          <w:p w:rsidR="00EC46BE" w:rsidRPr="00EC46BE" w:rsidRDefault="0009007C" w:rsidP="00EC46BE">
            <w:pPr>
              <w:rPr>
                <w:sz w:val="18"/>
                <w:szCs w:val="18"/>
              </w:rPr>
            </w:pPr>
            <w:hyperlink r:id="rId15" w:anchor="dst101491" w:history="1">
              <w:r w:rsidR="00EC46BE" w:rsidRPr="00EC46B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798"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 xml:space="preserve">         5 799,41   </w:t>
            </w:r>
          </w:p>
        </w:tc>
      </w:tr>
      <w:tr w:rsidR="00EC46BE" w:rsidRPr="00EC46BE" w:rsidTr="00EC46BE">
        <w:trPr>
          <w:trHeight w:val="24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1 01 02080 01 0000 110</w:t>
            </w:r>
          </w:p>
        </w:tc>
        <w:tc>
          <w:tcPr>
            <w:tcW w:w="7061" w:type="dxa"/>
            <w:tcBorders>
              <w:top w:val="nil"/>
              <w:left w:val="nil"/>
              <w:bottom w:val="single" w:sz="4" w:space="0" w:color="auto"/>
              <w:right w:val="single" w:sz="4" w:space="0" w:color="auto"/>
            </w:tcBorders>
            <w:shd w:val="clear" w:color="auto" w:fill="auto"/>
            <w:hideMark/>
          </w:tcPr>
          <w:p w:rsidR="00EC46BE" w:rsidRPr="00EC46BE" w:rsidRDefault="00EC46BE" w:rsidP="00EC46BE">
            <w:pPr>
              <w:rPr>
                <w:color w:val="000000"/>
                <w:sz w:val="18"/>
                <w:szCs w:val="18"/>
              </w:rPr>
            </w:pPr>
            <w:proofErr w:type="gramStart"/>
            <w:r w:rsidRPr="00EC46BE">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C46BE">
              <w:rPr>
                <w:color w:val="000000"/>
                <w:sz w:val="18"/>
                <w:szCs w:val="18"/>
              </w:rPr>
              <w:t xml:space="preserve"> в виде дивидендов)</w:t>
            </w:r>
          </w:p>
        </w:tc>
        <w:tc>
          <w:tcPr>
            <w:tcW w:w="1798"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 xml:space="preserve">         5 025,51   </w:t>
            </w:r>
          </w:p>
        </w:tc>
      </w:tr>
      <w:tr w:rsidR="00EC46BE" w:rsidRPr="00EC46BE" w:rsidTr="00EC46BE">
        <w:trPr>
          <w:trHeight w:val="9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1 01 012130 01 0000 110</w:t>
            </w:r>
          </w:p>
        </w:tc>
        <w:tc>
          <w:tcPr>
            <w:tcW w:w="7061" w:type="dxa"/>
            <w:tcBorders>
              <w:top w:val="nil"/>
              <w:left w:val="nil"/>
              <w:bottom w:val="single" w:sz="4" w:space="0" w:color="auto"/>
              <w:right w:val="single" w:sz="4" w:space="0" w:color="auto"/>
            </w:tcBorders>
            <w:shd w:val="clear" w:color="auto" w:fill="auto"/>
            <w:hideMark/>
          </w:tcPr>
          <w:p w:rsidR="00EC46BE" w:rsidRPr="00EC46BE" w:rsidRDefault="00EC46BE" w:rsidP="00EC46BE">
            <w:pPr>
              <w:rPr>
                <w:color w:val="000000"/>
                <w:sz w:val="18"/>
                <w:szCs w:val="18"/>
              </w:rPr>
            </w:pPr>
            <w:r w:rsidRPr="00EC46BE">
              <w:rPr>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98"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 xml:space="preserve">                6,60   </w:t>
            </w:r>
          </w:p>
        </w:tc>
      </w:tr>
      <w:tr w:rsidR="00EC46BE" w:rsidRPr="00EC46BE" w:rsidTr="00EC46BE">
        <w:trPr>
          <w:trHeight w:val="8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103 00000 00 0000 000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НАЛОГИ НА ТОВАРЫ (РАБОТЫ, УСЛУГИ), РЕАЛИЗУЕМЫЕ НА ТЕРРИТОРИИ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3 097 852,32</w:t>
            </w:r>
          </w:p>
        </w:tc>
      </w:tr>
      <w:tr w:rsidR="00EC46BE" w:rsidRPr="00EC46BE" w:rsidTr="00EC46BE">
        <w:trPr>
          <w:trHeight w:val="6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lastRenderedPageBreak/>
              <w:t>103 02000 01 0000 110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Акцизы по подакцизным товарам (продукции), производимым на территории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3 097 852,32</w:t>
            </w:r>
          </w:p>
        </w:tc>
      </w:tr>
      <w:tr w:rsidR="00EC46BE" w:rsidRPr="00EC46BE" w:rsidTr="00EC46BE">
        <w:trPr>
          <w:trHeight w:val="21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103 02231 01 0000 110</w:t>
            </w:r>
          </w:p>
        </w:tc>
        <w:tc>
          <w:tcPr>
            <w:tcW w:w="7061" w:type="dxa"/>
            <w:tcBorders>
              <w:top w:val="nil"/>
              <w:left w:val="nil"/>
              <w:bottom w:val="single" w:sz="4" w:space="0" w:color="auto"/>
              <w:right w:val="single" w:sz="4" w:space="0" w:color="auto"/>
            </w:tcBorders>
            <w:shd w:val="clear" w:color="auto" w:fill="auto"/>
            <w:vAlign w:val="bottom"/>
            <w:hideMark/>
          </w:tcPr>
          <w:p w:rsidR="00EC46BE" w:rsidRPr="00EC46BE" w:rsidRDefault="00EC46BE" w:rsidP="00EC46BE">
            <w:pPr>
              <w:rPr>
                <w:color w:val="333333"/>
                <w:sz w:val="18"/>
                <w:szCs w:val="18"/>
              </w:rPr>
            </w:pPr>
            <w:r w:rsidRPr="00EC46BE">
              <w:rPr>
                <w:color w:val="333333"/>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1 605 166,15</w:t>
            </w:r>
          </w:p>
        </w:tc>
      </w:tr>
      <w:tr w:rsidR="00EC46BE" w:rsidRPr="00EC46BE" w:rsidTr="00EC46BE">
        <w:trPr>
          <w:trHeight w:val="24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103 02241 01 0000 110</w:t>
            </w:r>
          </w:p>
        </w:tc>
        <w:tc>
          <w:tcPr>
            <w:tcW w:w="7061" w:type="dxa"/>
            <w:tcBorders>
              <w:top w:val="nil"/>
              <w:left w:val="nil"/>
              <w:bottom w:val="single" w:sz="4" w:space="0" w:color="auto"/>
              <w:right w:val="single" w:sz="4" w:space="0" w:color="auto"/>
            </w:tcBorders>
            <w:shd w:val="clear" w:color="auto" w:fill="auto"/>
            <w:vAlign w:val="bottom"/>
            <w:hideMark/>
          </w:tcPr>
          <w:p w:rsidR="00EC46BE" w:rsidRPr="00EC46BE" w:rsidRDefault="00EC46BE" w:rsidP="00EC46BE">
            <w:pPr>
              <w:rPr>
                <w:color w:val="333333"/>
                <w:sz w:val="18"/>
                <w:szCs w:val="18"/>
              </w:rPr>
            </w:pPr>
            <w:r w:rsidRPr="00EC46BE">
              <w:rPr>
                <w:color w:val="333333"/>
                <w:sz w:val="18"/>
                <w:szCs w:val="18"/>
              </w:rPr>
              <w:t>Доходы от уплаты акцизов на моторные масла для дизельных и (или) карбюраторных (</w:t>
            </w:r>
            <w:proofErr w:type="spellStart"/>
            <w:r w:rsidRPr="00EC46BE">
              <w:rPr>
                <w:color w:val="333333"/>
                <w:sz w:val="18"/>
                <w:szCs w:val="18"/>
              </w:rPr>
              <w:t>инжекторных</w:t>
            </w:r>
            <w:proofErr w:type="spellEnd"/>
            <w:r w:rsidRPr="00EC46BE">
              <w:rPr>
                <w:color w:val="333333"/>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8 383,63</w:t>
            </w:r>
          </w:p>
        </w:tc>
      </w:tr>
      <w:tr w:rsidR="00EC46BE" w:rsidRPr="00EC46BE" w:rsidTr="00EC46BE">
        <w:trPr>
          <w:trHeight w:val="24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103 02251 01 0000 110</w:t>
            </w:r>
          </w:p>
        </w:tc>
        <w:tc>
          <w:tcPr>
            <w:tcW w:w="7061" w:type="dxa"/>
            <w:tcBorders>
              <w:top w:val="nil"/>
              <w:left w:val="nil"/>
              <w:bottom w:val="single" w:sz="4" w:space="0" w:color="auto"/>
              <w:right w:val="single" w:sz="4" w:space="0" w:color="auto"/>
            </w:tcBorders>
            <w:shd w:val="clear" w:color="auto" w:fill="auto"/>
            <w:vAlign w:val="bottom"/>
            <w:hideMark/>
          </w:tcPr>
          <w:p w:rsidR="00EC46BE" w:rsidRPr="00EC46BE" w:rsidRDefault="00EC46BE" w:rsidP="00EC46BE">
            <w:pPr>
              <w:rPr>
                <w:color w:val="333333"/>
                <w:sz w:val="18"/>
                <w:szCs w:val="18"/>
              </w:rPr>
            </w:pPr>
            <w:r w:rsidRPr="00EC46BE">
              <w:rPr>
                <w:color w:val="333333"/>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1 659 064,46</w:t>
            </w:r>
          </w:p>
        </w:tc>
      </w:tr>
      <w:tr w:rsidR="00EC46BE" w:rsidRPr="00EC46BE" w:rsidTr="00EC46BE">
        <w:trPr>
          <w:trHeight w:val="21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103 02261 01 0000 110</w:t>
            </w:r>
          </w:p>
        </w:tc>
        <w:tc>
          <w:tcPr>
            <w:tcW w:w="7061" w:type="dxa"/>
            <w:tcBorders>
              <w:top w:val="nil"/>
              <w:left w:val="nil"/>
              <w:bottom w:val="single" w:sz="4" w:space="0" w:color="auto"/>
              <w:right w:val="single" w:sz="4" w:space="0" w:color="auto"/>
            </w:tcBorders>
            <w:shd w:val="clear" w:color="auto" w:fill="auto"/>
            <w:vAlign w:val="bottom"/>
            <w:hideMark/>
          </w:tcPr>
          <w:p w:rsidR="00EC46BE" w:rsidRPr="00EC46BE" w:rsidRDefault="00EC46BE" w:rsidP="00EC46BE">
            <w:pPr>
              <w:rPr>
                <w:color w:val="333333"/>
                <w:sz w:val="18"/>
                <w:szCs w:val="18"/>
              </w:rPr>
            </w:pPr>
            <w:r w:rsidRPr="00EC46BE">
              <w:rPr>
                <w:color w:val="333333"/>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-174 761,92</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 xml:space="preserve">1 06 00000 00 0000 000  </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НАЛОГИ НА ИМУЩЕСТВО</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1 661 353,03</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1 06 01000 00 0000 110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Налог на имущество физических лиц</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1 026 474,74</w:t>
            </w:r>
          </w:p>
        </w:tc>
      </w:tr>
      <w:tr w:rsidR="00EC46BE" w:rsidRPr="00EC46BE" w:rsidTr="00EC46BE">
        <w:trPr>
          <w:trHeight w:val="9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1 06 01030 13 0000 110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1 026 474,74</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1 06 04000 02 0000 110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Транспортный налог</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122 045,65</w:t>
            </w:r>
          </w:p>
        </w:tc>
      </w:tr>
      <w:tr w:rsidR="00EC46BE" w:rsidRPr="00EC46BE" w:rsidTr="00EC46BE">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1 06 04011 02 0000 110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color w:val="333333"/>
                <w:sz w:val="18"/>
                <w:szCs w:val="18"/>
              </w:rPr>
            </w:pPr>
            <w:r w:rsidRPr="00EC46BE">
              <w:rPr>
                <w:color w:val="333333"/>
                <w:sz w:val="18"/>
                <w:szCs w:val="18"/>
              </w:rPr>
              <w:t>Транспортный налог с организаций</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14 307,21</w:t>
            </w:r>
          </w:p>
        </w:tc>
      </w:tr>
      <w:tr w:rsidR="00EC46BE" w:rsidRPr="00EC46BE" w:rsidTr="00EC46BE">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1 06 04012 02 0000 110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color w:val="333333"/>
                <w:sz w:val="18"/>
                <w:szCs w:val="18"/>
              </w:rPr>
            </w:pPr>
            <w:r w:rsidRPr="00EC46BE">
              <w:rPr>
                <w:color w:val="333333"/>
                <w:sz w:val="18"/>
                <w:szCs w:val="18"/>
              </w:rPr>
              <w:t>Транспортный налог с физических лиц</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107 738,44</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1 06 06000 00 0000 110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Земельный налог</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512 832,64</w:t>
            </w:r>
          </w:p>
        </w:tc>
      </w:tr>
      <w:tr w:rsidR="00EC46BE" w:rsidRPr="00EC46BE" w:rsidTr="00EC46BE">
        <w:trPr>
          <w:trHeight w:val="6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1 06 06033 13 0000 110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Земельный налог с организаций, обладающих земельным участком, расположенным в границах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150 006,12</w:t>
            </w:r>
          </w:p>
        </w:tc>
      </w:tr>
      <w:tr w:rsidR="00EC46BE" w:rsidRPr="00EC46BE" w:rsidTr="00EC46BE">
        <w:trPr>
          <w:trHeight w:val="6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1 06 06043 13 0000 110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Земельный налог с физических лиц, обладающих земельным участком, расположенным в границах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362 826,52</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1 08 00000 00 0000 000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ГОСУДАРСТВЕННАЯ ПОШЛИНА</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11 370,00</w:t>
            </w:r>
          </w:p>
        </w:tc>
      </w:tr>
      <w:tr w:rsidR="00EC46BE" w:rsidRPr="00EC46BE" w:rsidTr="00EC46BE">
        <w:trPr>
          <w:trHeight w:val="12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lastRenderedPageBreak/>
              <w:t>1 08 04020 01 0000 110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11 370,00</w:t>
            </w:r>
          </w:p>
        </w:tc>
      </w:tr>
      <w:tr w:rsidR="00EC46BE" w:rsidRPr="00EC46BE" w:rsidTr="00EC46BE">
        <w:trPr>
          <w:trHeight w:val="8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1 11 00000 00 0000 000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ДОХОДЫ ОТ ИСПОЛЬЗОВАНИЯ ИМУЩЕСТВА, НАХОДЯЩЕГОСЯ В ГОСУДАРСТВЕННОЙ И МУНИЦИПАЛЬНОЙ СОБСТВЕННОСТИ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4 047 033,93</w:t>
            </w:r>
          </w:p>
        </w:tc>
      </w:tr>
      <w:tr w:rsidR="00EC46BE" w:rsidRPr="00EC46BE" w:rsidTr="00EC46BE">
        <w:trPr>
          <w:trHeight w:val="15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1 11 05013 13 0000 120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proofErr w:type="gramStart"/>
            <w:r w:rsidRPr="00EC46B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roofErr w:type="gramEnd"/>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2 650 756,33</w:t>
            </w:r>
          </w:p>
        </w:tc>
      </w:tr>
      <w:tr w:rsidR="00EC46BE" w:rsidRPr="00EC46BE" w:rsidTr="00EC46BE">
        <w:trPr>
          <w:trHeight w:val="15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1 11 09045 13 0000 120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1 396 277,60</w:t>
            </w:r>
          </w:p>
        </w:tc>
      </w:tr>
      <w:tr w:rsidR="00EC46BE" w:rsidRPr="00EC46BE" w:rsidTr="00EC46BE">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1 14 00000 00 0000 000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ДОХОДЫ ОТ ПРОДАЖИ МАТЕРИАЛЬНЫХ И НЕМАТЕРИАЛЬНЫХ АКТИВОВ</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26 290,97</w:t>
            </w:r>
          </w:p>
        </w:tc>
      </w:tr>
      <w:tr w:rsidR="00EC46BE" w:rsidRPr="00EC46BE" w:rsidTr="00EC46BE">
        <w:trPr>
          <w:trHeight w:val="9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1 14 06013 13 0000 430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26 290,97</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1 16 00000 00 0000 000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ШТРАФЫ, САНКЦИИ, ВОЗМЕЩЕНИЕ УЩЕРБА</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10 500,00</w:t>
            </w:r>
          </w:p>
        </w:tc>
      </w:tr>
      <w:tr w:rsidR="00EC46BE" w:rsidRPr="00EC46BE" w:rsidTr="00EC46BE">
        <w:trPr>
          <w:trHeight w:val="18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1 16 02010 02 0000 140</w:t>
            </w:r>
          </w:p>
        </w:tc>
        <w:tc>
          <w:tcPr>
            <w:tcW w:w="7061" w:type="dxa"/>
            <w:tcBorders>
              <w:top w:val="nil"/>
              <w:left w:val="nil"/>
              <w:bottom w:val="single" w:sz="4" w:space="0" w:color="auto"/>
              <w:right w:val="single" w:sz="4" w:space="0" w:color="auto"/>
            </w:tcBorders>
            <w:shd w:val="clear" w:color="auto" w:fill="auto"/>
            <w:vAlign w:val="bottom"/>
            <w:hideMark/>
          </w:tcPr>
          <w:p w:rsidR="00EC46BE" w:rsidRPr="00EC46BE" w:rsidRDefault="0009007C" w:rsidP="00EC46BE">
            <w:pPr>
              <w:rPr>
                <w:sz w:val="18"/>
                <w:szCs w:val="18"/>
              </w:rPr>
            </w:pPr>
            <w:hyperlink r:id="rId16" w:anchor="block_90" w:history="1">
              <w:r w:rsidR="00EC46BE" w:rsidRPr="00EC46BE">
                <w:rPr>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hyperlink>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10 500,00</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1 17 00000 00 0000 000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 xml:space="preserve">ПРОЧИЕ </w:t>
            </w:r>
            <w:proofErr w:type="spellStart"/>
            <w:r w:rsidRPr="00EC46BE">
              <w:rPr>
                <w:b/>
                <w:bCs/>
                <w:sz w:val="18"/>
                <w:szCs w:val="18"/>
              </w:rPr>
              <w:t>НАНАЛОГОВЫЕ</w:t>
            </w:r>
            <w:proofErr w:type="spellEnd"/>
            <w:r w:rsidRPr="00EC46BE">
              <w:rPr>
                <w:b/>
                <w:bCs/>
                <w:sz w:val="18"/>
                <w:szCs w:val="18"/>
              </w:rPr>
              <w:t xml:space="preserve"> ДОХОДЫ</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173 237,70</w:t>
            </w:r>
          </w:p>
        </w:tc>
      </w:tr>
      <w:tr w:rsidR="00EC46BE" w:rsidRPr="00EC46BE" w:rsidTr="00EC46BE">
        <w:trPr>
          <w:trHeight w:val="6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1 17 15030 13 0000 150</w:t>
            </w:r>
          </w:p>
        </w:tc>
        <w:tc>
          <w:tcPr>
            <w:tcW w:w="7061" w:type="dxa"/>
            <w:tcBorders>
              <w:top w:val="nil"/>
              <w:left w:val="nil"/>
              <w:bottom w:val="single" w:sz="4" w:space="0" w:color="auto"/>
              <w:right w:val="single" w:sz="4" w:space="0" w:color="auto"/>
            </w:tcBorders>
            <w:shd w:val="clear" w:color="auto" w:fill="auto"/>
            <w:vAlign w:val="bottom"/>
            <w:hideMark/>
          </w:tcPr>
          <w:p w:rsidR="00EC46BE" w:rsidRPr="00EC46BE" w:rsidRDefault="00EC46BE" w:rsidP="00EC46BE">
            <w:pPr>
              <w:rPr>
                <w:sz w:val="18"/>
                <w:szCs w:val="18"/>
              </w:rPr>
            </w:pPr>
            <w:r w:rsidRPr="00EC46BE">
              <w:rPr>
                <w:sz w:val="18"/>
                <w:szCs w:val="18"/>
              </w:rPr>
              <w:t xml:space="preserve">Инициативные платежи, зачисляемые в бюджеты городских поселений </w:t>
            </w:r>
          </w:p>
        </w:tc>
        <w:tc>
          <w:tcPr>
            <w:tcW w:w="1798" w:type="dxa"/>
            <w:tcBorders>
              <w:top w:val="nil"/>
              <w:left w:val="nil"/>
              <w:bottom w:val="single" w:sz="4" w:space="0" w:color="auto"/>
              <w:right w:val="single" w:sz="4" w:space="0" w:color="auto"/>
            </w:tcBorders>
            <w:shd w:val="clear" w:color="000000" w:fill="FFFFFF"/>
            <w:vAlign w:val="center"/>
            <w:hideMark/>
          </w:tcPr>
          <w:p w:rsidR="00EC46BE" w:rsidRPr="00EC46BE" w:rsidRDefault="00EC46BE" w:rsidP="00EC46BE">
            <w:pPr>
              <w:jc w:val="center"/>
              <w:rPr>
                <w:color w:val="000000"/>
                <w:sz w:val="18"/>
                <w:szCs w:val="18"/>
              </w:rPr>
            </w:pPr>
            <w:r w:rsidRPr="00EC46BE">
              <w:rPr>
                <w:color w:val="000000"/>
                <w:sz w:val="18"/>
                <w:szCs w:val="18"/>
              </w:rPr>
              <w:t>173 237,70</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2 00 00000 00 0000 000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 xml:space="preserve">БЕЗВОЗМЕЗДНЫЕ ПОСТУПЛЕНИЯ </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33 737 350,26</w:t>
            </w:r>
          </w:p>
        </w:tc>
      </w:tr>
      <w:tr w:rsidR="00EC46BE" w:rsidRPr="00EC46BE" w:rsidTr="00EC46BE">
        <w:trPr>
          <w:trHeight w:val="85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2 02 00000 00 0000 000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БЕЗВОЗМЕЗДНЫЕ ПОСТУПЛЕНИЯ ОТ ДРУГИХ БЮДЖЕТОВ БЮДЖЕТНОЙ СИСТЕМЫ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33 737 350,26</w:t>
            </w:r>
          </w:p>
        </w:tc>
      </w:tr>
      <w:tr w:rsidR="00EC46BE" w:rsidRPr="00EC46BE" w:rsidTr="00EC46BE">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2 02 10000 00 0000 150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color w:val="22272F"/>
                <w:sz w:val="18"/>
                <w:szCs w:val="18"/>
              </w:rPr>
            </w:pPr>
            <w:r w:rsidRPr="00EC46BE">
              <w:rPr>
                <w:b/>
                <w:bCs/>
                <w:color w:val="22272F"/>
                <w:sz w:val="18"/>
                <w:szCs w:val="18"/>
              </w:rPr>
              <w:t>Дотации бюджетам бюджетной системы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10 671 242,00</w:t>
            </w:r>
          </w:p>
        </w:tc>
      </w:tr>
      <w:tr w:rsidR="00EC46BE" w:rsidRPr="00EC46BE" w:rsidTr="00EC46BE">
        <w:trPr>
          <w:trHeight w:val="6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2 02 15001 13 0000 150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Дотации бюджетам городских поселений на выравнивание бюджетной обеспеченности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10 671 242,00</w:t>
            </w:r>
          </w:p>
        </w:tc>
      </w:tr>
      <w:tr w:rsidR="00EC46BE" w:rsidRPr="00EC46BE" w:rsidTr="00EC46BE">
        <w:trPr>
          <w:trHeight w:val="57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2 02 30000 00 0000 150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b/>
                <w:bCs/>
                <w:color w:val="22272F"/>
                <w:sz w:val="18"/>
                <w:szCs w:val="18"/>
              </w:rPr>
            </w:pPr>
            <w:r w:rsidRPr="00EC46BE">
              <w:rPr>
                <w:b/>
                <w:bCs/>
                <w:color w:val="22272F"/>
                <w:sz w:val="18"/>
                <w:szCs w:val="18"/>
              </w:rPr>
              <w:t>Субвенции бюджетам бюджетной системы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678 549,97</w:t>
            </w:r>
          </w:p>
        </w:tc>
      </w:tr>
      <w:tr w:rsidR="00EC46BE" w:rsidRPr="00EC46BE" w:rsidTr="00EC46BE">
        <w:trPr>
          <w:trHeight w:val="6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2 02 30024 13 0000 150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Субвенции бюджетам городских поселений на выполнение передаваемых полномочий субъектов Российской Федерации</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67 591,04</w:t>
            </w:r>
          </w:p>
        </w:tc>
      </w:tr>
      <w:tr w:rsidR="00EC46BE" w:rsidRPr="00EC46BE" w:rsidTr="00EC46BE">
        <w:trPr>
          <w:trHeight w:val="9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2 02 35118 13 0000 150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594 700,00</w:t>
            </w:r>
          </w:p>
        </w:tc>
      </w:tr>
      <w:tr w:rsidR="00EC46BE" w:rsidRPr="00EC46BE" w:rsidTr="00EC46BE">
        <w:trPr>
          <w:trHeight w:val="6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lastRenderedPageBreak/>
              <w:t>2 02 35930 13 0000 150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Субвенции бюджетам городских поселений на государственную регистрацию актов гражданского состояния</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16 258,93</w:t>
            </w:r>
          </w:p>
        </w:tc>
      </w:tr>
      <w:tr w:rsidR="00EC46BE" w:rsidRPr="00EC46BE" w:rsidTr="00EC46BE">
        <w:trPr>
          <w:trHeight w:val="28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2 02 40000 00 0000 150</w:t>
            </w:r>
          </w:p>
        </w:tc>
        <w:tc>
          <w:tcPr>
            <w:tcW w:w="7061"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rPr>
                <w:b/>
                <w:bCs/>
                <w:color w:val="22272F"/>
                <w:sz w:val="18"/>
                <w:szCs w:val="18"/>
              </w:rPr>
            </w:pPr>
            <w:r w:rsidRPr="00EC46BE">
              <w:rPr>
                <w:b/>
                <w:bCs/>
                <w:color w:val="22272F"/>
                <w:sz w:val="18"/>
                <w:szCs w:val="18"/>
              </w:rPr>
              <w:t>Иные межбюджетные трансферты</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22 387 558,29</w:t>
            </w:r>
          </w:p>
        </w:tc>
      </w:tr>
      <w:tr w:rsidR="00EC46BE" w:rsidRPr="00EC46BE" w:rsidTr="00EC46BE">
        <w:trPr>
          <w:trHeight w:val="600"/>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2 02 49999 13 0000 150</w:t>
            </w:r>
          </w:p>
        </w:tc>
        <w:tc>
          <w:tcPr>
            <w:tcW w:w="7061" w:type="dxa"/>
            <w:tcBorders>
              <w:top w:val="nil"/>
              <w:left w:val="nil"/>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Прочие  межбюджетные  трансферты,  передаваемые  бюджетам  городских поселений</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22 387 558,29</w:t>
            </w:r>
          </w:p>
        </w:tc>
      </w:tr>
      <w:tr w:rsidR="00EC46BE" w:rsidRPr="00EC46BE" w:rsidTr="00EC46BE">
        <w:trPr>
          <w:trHeight w:val="37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rsidP="00EC46BE">
            <w:pPr>
              <w:rPr>
                <w:sz w:val="18"/>
                <w:szCs w:val="18"/>
              </w:rPr>
            </w:pPr>
            <w:r w:rsidRPr="00EC46BE">
              <w:rPr>
                <w:sz w:val="18"/>
                <w:szCs w:val="18"/>
              </w:rPr>
              <w:t> </w:t>
            </w:r>
          </w:p>
        </w:tc>
        <w:tc>
          <w:tcPr>
            <w:tcW w:w="7061"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Всего</w:t>
            </w:r>
          </w:p>
        </w:tc>
        <w:tc>
          <w:tcPr>
            <w:tcW w:w="1798" w:type="dxa"/>
            <w:tcBorders>
              <w:top w:val="nil"/>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49 559 852,07</w:t>
            </w:r>
          </w:p>
        </w:tc>
      </w:tr>
    </w:tbl>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tbl>
      <w:tblPr>
        <w:tblW w:w="9719" w:type="dxa"/>
        <w:tblInd w:w="93" w:type="dxa"/>
        <w:tblLook w:val="04A0" w:firstRow="1" w:lastRow="0" w:firstColumn="1" w:lastColumn="0" w:noHBand="0" w:noVBand="1"/>
      </w:tblPr>
      <w:tblGrid>
        <w:gridCol w:w="6692"/>
        <w:gridCol w:w="386"/>
        <w:gridCol w:w="424"/>
        <w:gridCol w:w="679"/>
        <w:gridCol w:w="471"/>
        <w:gridCol w:w="1252"/>
      </w:tblGrid>
      <w:tr w:rsidR="00EC46BE" w:rsidRPr="00EC46BE" w:rsidTr="00EC46BE">
        <w:trPr>
          <w:trHeight w:val="255"/>
        </w:trPr>
        <w:tc>
          <w:tcPr>
            <w:tcW w:w="7074"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bookmarkStart w:id="5" w:name="RANGE!B1:G314"/>
            <w:bookmarkEnd w:id="5"/>
          </w:p>
        </w:tc>
        <w:tc>
          <w:tcPr>
            <w:tcW w:w="24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11"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67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11"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1313"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Приложение  № 2</w:t>
            </w:r>
          </w:p>
        </w:tc>
      </w:tr>
      <w:tr w:rsidR="00EC46BE" w:rsidRPr="00EC46BE" w:rsidTr="00EC46BE">
        <w:trPr>
          <w:trHeight w:val="255"/>
        </w:trPr>
        <w:tc>
          <w:tcPr>
            <w:tcW w:w="7074"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4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11"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67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11"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1313"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 xml:space="preserve">к Решению Совета депутатов </w:t>
            </w:r>
          </w:p>
        </w:tc>
      </w:tr>
      <w:tr w:rsidR="00EC46BE" w:rsidRPr="00EC46BE" w:rsidTr="00EC46BE">
        <w:trPr>
          <w:trHeight w:val="255"/>
        </w:trPr>
        <w:tc>
          <w:tcPr>
            <w:tcW w:w="7074"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4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11"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670"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p>
        </w:tc>
        <w:tc>
          <w:tcPr>
            <w:tcW w:w="211"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1313"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 xml:space="preserve">городского поселения Агириш </w:t>
            </w:r>
          </w:p>
        </w:tc>
      </w:tr>
      <w:tr w:rsidR="00EC46BE" w:rsidRPr="00EC46BE" w:rsidTr="00EC46BE">
        <w:trPr>
          <w:trHeight w:val="255"/>
        </w:trPr>
        <w:tc>
          <w:tcPr>
            <w:tcW w:w="7074"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40"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11"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194" w:type="dxa"/>
            <w:gridSpan w:val="3"/>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от  "   " апреля 2024 №</w:t>
            </w:r>
          </w:p>
        </w:tc>
      </w:tr>
      <w:tr w:rsidR="00EC46BE" w:rsidRPr="00EC46BE" w:rsidTr="00EC46BE">
        <w:trPr>
          <w:trHeight w:val="1602"/>
        </w:trPr>
        <w:tc>
          <w:tcPr>
            <w:tcW w:w="9719" w:type="dxa"/>
            <w:gridSpan w:val="6"/>
            <w:tcBorders>
              <w:top w:val="nil"/>
              <w:left w:val="nil"/>
              <w:bottom w:val="nil"/>
              <w:right w:val="nil"/>
            </w:tcBorders>
            <w:shd w:val="clear" w:color="auto" w:fill="auto"/>
            <w:vAlign w:val="center"/>
            <w:hideMark/>
          </w:tcPr>
          <w:p w:rsidR="00EC46BE" w:rsidRPr="00EC46BE" w:rsidRDefault="00EC46BE" w:rsidP="00EC46BE">
            <w:pPr>
              <w:jc w:val="center"/>
              <w:rPr>
                <w:b/>
                <w:bCs/>
                <w:sz w:val="18"/>
                <w:szCs w:val="18"/>
              </w:rPr>
            </w:pPr>
            <w:r w:rsidRPr="00EC46BE">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EC46BE">
              <w:rPr>
                <w:b/>
                <w:bCs/>
                <w:sz w:val="18"/>
                <w:szCs w:val="18"/>
              </w:rPr>
              <w:t>видов расходов классификации расходов бюджета</w:t>
            </w:r>
            <w:proofErr w:type="gramEnd"/>
            <w:r w:rsidRPr="00EC46BE">
              <w:rPr>
                <w:b/>
                <w:bCs/>
                <w:sz w:val="18"/>
                <w:szCs w:val="18"/>
              </w:rPr>
              <w:t xml:space="preserve"> городского поселения Агириш                                      за 2023 год</w:t>
            </w:r>
          </w:p>
        </w:tc>
      </w:tr>
      <w:tr w:rsidR="00EC46BE" w:rsidRPr="00EC46BE" w:rsidTr="00EC46BE">
        <w:trPr>
          <w:trHeight w:val="165"/>
        </w:trPr>
        <w:tc>
          <w:tcPr>
            <w:tcW w:w="9719" w:type="dxa"/>
            <w:gridSpan w:val="6"/>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r>
      <w:tr w:rsidR="00EC46BE" w:rsidRPr="00EC46BE" w:rsidTr="00EC46BE">
        <w:trPr>
          <w:trHeight w:val="270"/>
        </w:trPr>
        <w:tc>
          <w:tcPr>
            <w:tcW w:w="7074" w:type="dxa"/>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c>
          <w:tcPr>
            <w:tcW w:w="240" w:type="dxa"/>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c>
          <w:tcPr>
            <w:tcW w:w="211" w:type="dxa"/>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c>
          <w:tcPr>
            <w:tcW w:w="670" w:type="dxa"/>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c>
          <w:tcPr>
            <w:tcW w:w="211" w:type="dxa"/>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c>
          <w:tcPr>
            <w:tcW w:w="1313"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(рублей)</w:t>
            </w:r>
          </w:p>
        </w:tc>
      </w:tr>
      <w:tr w:rsidR="00EC46BE" w:rsidRPr="00EC46BE" w:rsidTr="00EC46BE">
        <w:trPr>
          <w:trHeight w:val="799"/>
        </w:trPr>
        <w:tc>
          <w:tcPr>
            <w:tcW w:w="7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Наименование показателя</w:t>
            </w:r>
          </w:p>
        </w:tc>
        <w:tc>
          <w:tcPr>
            <w:tcW w:w="240" w:type="dxa"/>
            <w:tcBorders>
              <w:top w:val="single" w:sz="4" w:space="0" w:color="auto"/>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proofErr w:type="spellStart"/>
            <w:r w:rsidRPr="00EC46BE">
              <w:rPr>
                <w:sz w:val="18"/>
                <w:szCs w:val="18"/>
              </w:rPr>
              <w:t>Рз</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proofErr w:type="spellStart"/>
            <w:proofErr w:type="gramStart"/>
            <w:r w:rsidRPr="00EC46BE">
              <w:rPr>
                <w:sz w:val="18"/>
                <w:szCs w:val="18"/>
              </w:rPr>
              <w:t>Пр</w:t>
            </w:r>
            <w:proofErr w:type="spellEnd"/>
            <w:proofErr w:type="gramEnd"/>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proofErr w:type="spellStart"/>
            <w:r w:rsidRPr="00EC46BE">
              <w:rPr>
                <w:sz w:val="18"/>
                <w:szCs w:val="18"/>
              </w:rPr>
              <w:t>ЦСР</w:t>
            </w:r>
            <w:proofErr w:type="spellEnd"/>
          </w:p>
        </w:tc>
        <w:tc>
          <w:tcPr>
            <w:tcW w:w="211" w:type="dxa"/>
            <w:tcBorders>
              <w:top w:val="single" w:sz="4" w:space="0" w:color="auto"/>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proofErr w:type="spellStart"/>
            <w:r w:rsidRPr="00EC46BE">
              <w:rPr>
                <w:sz w:val="18"/>
                <w:szCs w:val="18"/>
              </w:rPr>
              <w:t>ВР</w:t>
            </w:r>
            <w:proofErr w:type="spellEnd"/>
          </w:p>
        </w:tc>
        <w:tc>
          <w:tcPr>
            <w:tcW w:w="1313" w:type="dxa"/>
            <w:tcBorders>
              <w:top w:val="single" w:sz="4" w:space="0" w:color="auto"/>
              <w:left w:val="nil"/>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Исполнено</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17 175 837,61</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Функционирование высшего должностного лица субъекта Российской Федерации и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2 540 402,77</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i/>
                <w:iCs/>
                <w:sz w:val="18"/>
                <w:szCs w:val="18"/>
              </w:rPr>
            </w:pPr>
            <w:r w:rsidRPr="00EC46BE">
              <w:rPr>
                <w:b/>
                <w:bCs/>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2 540 402,77</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2 540 402,77</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Глава муниципального образования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2 490 402,77</w:t>
            </w:r>
          </w:p>
        </w:tc>
      </w:tr>
      <w:tr w:rsidR="00EC46BE" w:rsidRPr="00EC46BE" w:rsidTr="00EC46BE">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2 461 349,45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2 461 349,45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21 145,00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21 145,00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7 908,32</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7 908,32</w:t>
            </w:r>
          </w:p>
        </w:tc>
      </w:tr>
      <w:tr w:rsidR="00EC46BE" w:rsidRPr="00EC46BE" w:rsidTr="00EC46BE">
        <w:trPr>
          <w:trHeight w:val="34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01 0 01 </w:t>
            </w:r>
            <w:r w:rsidRPr="00EC46BE">
              <w:rPr>
                <w:sz w:val="18"/>
                <w:szCs w:val="18"/>
              </w:rPr>
              <w:lastRenderedPageBreak/>
              <w:t>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lastRenderedPageBreak/>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50 000,00</w:t>
            </w:r>
          </w:p>
        </w:tc>
      </w:tr>
      <w:tr w:rsidR="00EC46BE" w:rsidRPr="00EC46BE" w:rsidTr="00EC46BE">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50 000,00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50 000,00</w:t>
            </w:r>
          </w:p>
        </w:tc>
      </w:tr>
      <w:tr w:rsidR="00EC46BE" w:rsidRPr="00EC46BE" w:rsidTr="00EC46BE">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12 453 156,36</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12 453 156,36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12 453 156,36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11 305 190,56</w:t>
            </w:r>
          </w:p>
        </w:tc>
      </w:tr>
      <w:tr w:rsidR="00EC46BE" w:rsidRPr="00EC46BE" w:rsidTr="00EC46BE">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11 161 243,03</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11 161 243,03</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109 466,14</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109 466,14</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34 481,39</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34 481,39</w:t>
            </w:r>
          </w:p>
        </w:tc>
      </w:tr>
      <w:tr w:rsidR="00EC46BE" w:rsidRPr="00EC46BE" w:rsidTr="00EC46BE">
        <w:trPr>
          <w:trHeight w:val="3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1 147 965,80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1 147 965,80</w:t>
            </w:r>
          </w:p>
        </w:tc>
      </w:tr>
      <w:tr w:rsidR="00EC46BE" w:rsidRPr="00EC46BE" w:rsidTr="00EC46BE">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1 147 965,80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1 147 965,80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000000" w:fill="FFFFFF"/>
            <w:vAlign w:val="bottom"/>
            <w:hideMark/>
          </w:tcPr>
          <w:p w:rsidR="00EC46BE" w:rsidRPr="00EC46BE" w:rsidRDefault="00EC46BE" w:rsidP="00EC46BE">
            <w:pPr>
              <w:rPr>
                <w:b/>
                <w:bCs/>
                <w:sz w:val="18"/>
                <w:szCs w:val="18"/>
              </w:rPr>
            </w:pPr>
            <w:r w:rsidRPr="00EC46BE">
              <w:rPr>
                <w:b/>
                <w:bCs/>
                <w:sz w:val="18"/>
                <w:szCs w:val="18"/>
              </w:rPr>
              <w:t>Обеспечение проведения выборов и референдумов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color w:val="000000"/>
                <w:sz w:val="18"/>
                <w:szCs w:val="18"/>
              </w:rPr>
            </w:pPr>
            <w:r w:rsidRPr="00EC46BE">
              <w:rPr>
                <w:b/>
                <w:bCs/>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color w:val="000000"/>
                <w:sz w:val="18"/>
                <w:szCs w:val="18"/>
              </w:rPr>
            </w:pPr>
            <w:r w:rsidRPr="00EC46BE">
              <w:rPr>
                <w:b/>
                <w:bCs/>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color w:val="000000"/>
                <w:sz w:val="18"/>
                <w:szCs w:val="18"/>
              </w:rPr>
            </w:pPr>
            <w:r w:rsidRPr="00EC46BE">
              <w:rPr>
                <w:b/>
                <w:bCs/>
                <w:color w:val="000000"/>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895 900,00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color w:val="000000"/>
                <w:sz w:val="18"/>
                <w:szCs w:val="18"/>
              </w:rPr>
            </w:pPr>
            <w:r w:rsidRPr="00EC46BE">
              <w:rPr>
                <w:i/>
                <w:iCs/>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color w:val="000000"/>
                <w:sz w:val="18"/>
                <w:szCs w:val="18"/>
              </w:rPr>
            </w:pPr>
            <w:r w:rsidRPr="00EC46BE">
              <w:rPr>
                <w:i/>
                <w:iCs/>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895 900,00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895 900,00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895 900,00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000000" w:fill="FFFFFF"/>
            <w:hideMark/>
          </w:tcPr>
          <w:p w:rsidR="00EC46BE" w:rsidRPr="00EC46BE" w:rsidRDefault="00EC46BE" w:rsidP="00EC46BE">
            <w:pPr>
              <w:jc w:val="both"/>
              <w:rPr>
                <w:sz w:val="18"/>
                <w:szCs w:val="18"/>
              </w:rPr>
            </w:pPr>
            <w:r w:rsidRPr="00EC46BE">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895 900,00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000000" w:fill="FFFFFF"/>
            <w:vAlign w:val="center"/>
            <w:hideMark/>
          </w:tcPr>
          <w:p w:rsidR="00EC46BE" w:rsidRPr="00EC46BE" w:rsidRDefault="00EC46BE" w:rsidP="00EC46BE">
            <w:pPr>
              <w:rPr>
                <w:sz w:val="18"/>
                <w:szCs w:val="18"/>
              </w:rPr>
            </w:pPr>
            <w:r w:rsidRPr="00EC46BE">
              <w:rPr>
                <w:sz w:val="18"/>
                <w:szCs w:val="18"/>
              </w:rPr>
              <w:t>Специальные расходы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880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895 900,00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Другие общегосударственные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1 286 378,48</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60 000,00</w:t>
            </w:r>
          </w:p>
        </w:tc>
      </w:tr>
      <w:tr w:rsidR="00EC46BE" w:rsidRPr="00EC46BE" w:rsidTr="00EC46BE">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60 000,00</w:t>
            </w:r>
          </w:p>
        </w:tc>
      </w:tr>
      <w:tr w:rsidR="00EC46BE" w:rsidRPr="00EC46BE" w:rsidTr="00EC46BE">
        <w:trPr>
          <w:trHeight w:val="49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60 000,00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842 963,95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Основное мероприятие "Управление </w:t>
            </w:r>
            <w:proofErr w:type="gramStart"/>
            <w:r w:rsidRPr="00EC46BE">
              <w:rPr>
                <w:sz w:val="18"/>
                <w:szCs w:val="18"/>
              </w:rPr>
              <w:t>муниципальными</w:t>
            </w:r>
            <w:proofErr w:type="gramEnd"/>
            <w:r w:rsidRPr="00EC46BE">
              <w:rPr>
                <w:sz w:val="18"/>
                <w:szCs w:val="18"/>
              </w:rPr>
              <w:t xml:space="preserve"> имуществом"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842 963,95</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842 963,95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812 963,95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812 963,95</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30 000,00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30 000,00</w:t>
            </w:r>
          </w:p>
        </w:tc>
      </w:tr>
      <w:tr w:rsidR="00EC46BE" w:rsidRPr="00EC46BE" w:rsidTr="00EC46BE">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15 640,00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lastRenderedPageBreak/>
              <w:t>Основное мероприятие "Обеспечение противопожарной защиты объектов муниципальной собственности"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04 0 03 00000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15 640,00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04 0 03 99990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15 640,00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04 0 03 99990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15 640,00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04 0 03 99990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15 640,00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Непрограммные направления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40 0 00 00000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367 774,53</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Непрограммное направление деятельности "Исполнение отдельных расходных обязательств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367 774,53</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367 774,53</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бюджетные ассигнования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367 774,53</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Исполнение судебных актов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830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147 718,66</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Уплата налогов, сборов и иных платежей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850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220 055,87</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Национальная оборона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614 165,76</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Мобилизационная и вневойсковая подготовка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614 165,76</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19 465,76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19 465,76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обеспечение функций органов местного самоуправления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19 465,76</w:t>
            </w:r>
          </w:p>
        </w:tc>
      </w:tr>
      <w:tr w:rsidR="00EC46BE" w:rsidRPr="00EC46BE" w:rsidTr="00EC46BE">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19 465,76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19 465,76</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 Развитие молодежной и семейной политики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594 700,00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Основное мероприятие "Осуществление первичного воинского учета на </w:t>
            </w:r>
            <w:proofErr w:type="gramStart"/>
            <w:r w:rsidRPr="00EC46BE">
              <w:rPr>
                <w:sz w:val="18"/>
                <w:szCs w:val="18"/>
              </w:rPr>
              <w:t>территориях</w:t>
            </w:r>
            <w:proofErr w:type="gramEnd"/>
            <w:r w:rsidRPr="00EC46BE">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594 700,00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Осуществление первичного воинского учета на </w:t>
            </w:r>
            <w:proofErr w:type="gramStart"/>
            <w:r w:rsidRPr="00EC46BE">
              <w:rPr>
                <w:sz w:val="18"/>
                <w:szCs w:val="18"/>
              </w:rPr>
              <w:t>территориях</w:t>
            </w:r>
            <w:proofErr w:type="gramEnd"/>
            <w:r w:rsidRPr="00EC46BE">
              <w:rPr>
                <w:sz w:val="18"/>
                <w:szCs w:val="18"/>
              </w:rPr>
              <w:t>, где отсутствуют военные комиссариаты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594 700,00</w:t>
            </w:r>
          </w:p>
        </w:tc>
      </w:tr>
      <w:tr w:rsidR="00EC46BE" w:rsidRPr="00EC46BE" w:rsidTr="00EC46BE">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539 308,55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539 308,55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55 391,45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0 2</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55 391,45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Национальная безопасность и правоохранительная деятельность</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192 118,93</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Органы юстиции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16 258,93</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 Развитие молодежной и семейной политики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05 0 00 00000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16 258,93</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05 0 02 00000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16 258,93</w:t>
            </w:r>
          </w:p>
        </w:tc>
      </w:tr>
      <w:tr w:rsidR="00EC46BE" w:rsidRPr="00EC46BE" w:rsidTr="00EC46BE">
        <w:trPr>
          <w:trHeight w:val="79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jc w:val="both"/>
              <w:rPr>
                <w:sz w:val="18"/>
                <w:szCs w:val="18"/>
              </w:rPr>
            </w:pPr>
            <w:r w:rsidRPr="00EC46BE">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05 0 02 59300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11 091,28</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05 0 02 59300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11 091,28</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05 0 02 59300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11 091,28</w:t>
            </w:r>
          </w:p>
        </w:tc>
      </w:tr>
      <w:tr w:rsidR="00EC46BE" w:rsidRPr="00EC46BE" w:rsidTr="00EC46BE">
        <w:trPr>
          <w:trHeight w:val="105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jc w:val="both"/>
              <w:rPr>
                <w:sz w:val="18"/>
                <w:szCs w:val="18"/>
              </w:rPr>
            </w:pPr>
            <w:r w:rsidRPr="00EC46BE">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05 0 02 </w:t>
            </w:r>
            <w:proofErr w:type="spellStart"/>
            <w:r w:rsidRPr="00EC46BE">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5 167,65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05 0 02 </w:t>
            </w:r>
            <w:proofErr w:type="spellStart"/>
            <w:r w:rsidRPr="00EC46BE">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5 167,65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05 0 02 </w:t>
            </w:r>
            <w:proofErr w:type="spellStart"/>
            <w:r w:rsidRPr="00EC46BE">
              <w:rPr>
                <w:sz w:val="18"/>
                <w:szCs w:val="18"/>
              </w:rPr>
              <w:t>D9300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5 167,65</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60 000,00</w:t>
            </w:r>
          </w:p>
        </w:tc>
      </w:tr>
      <w:tr w:rsidR="00EC46BE" w:rsidRPr="00EC46BE" w:rsidTr="00EC46BE">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60 000,00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Основное мероприятие "Обеспечение   источниками наружного противопожарного водоснабжения"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04 0 02 00000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04 0 02 99990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60 000,00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xml:space="preserve">04 0 02 </w:t>
            </w:r>
            <w:r w:rsidRPr="00EC46BE">
              <w:rPr>
                <w:color w:val="000000"/>
                <w:sz w:val="18"/>
                <w:szCs w:val="18"/>
              </w:rPr>
              <w:lastRenderedPageBreak/>
              <w:t>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lastRenderedPageBreak/>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60 000,00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04 0 02 99990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60 000,00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Другие вопросы в области национальной безопасности и правоохранительной деятельности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115 860,00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1 000,00</w:t>
            </w:r>
          </w:p>
        </w:tc>
      </w:tr>
      <w:tr w:rsidR="00EC46BE" w:rsidRPr="00EC46BE" w:rsidTr="00EC46BE">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«Профилактика правонарушений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10 0 00 00000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114 860,00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"Создание условий для деятельности народных дружин"</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114 460,00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Создание условий для деятельности народных дружин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10 0 01 82300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11 895,00</w:t>
            </w:r>
          </w:p>
        </w:tc>
      </w:tr>
      <w:tr w:rsidR="00EC46BE" w:rsidRPr="00EC46BE" w:rsidTr="00EC46BE">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10 0 01 82300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11 895,00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10 0 01 82300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11 895,00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Создание условий для деятельности народных дружин за счет средств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10 0 01 </w:t>
            </w:r>
            <w:proofErr w:type="spellStart"/>
            <w:r w:rsidRPr="00EC46BE">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5 097,86</w:t>
            </w:r>
          </w:p>
        </w:tc>
      </w:tr>
      <w:tr w:rsidR="00EC46BE" w:rsidRPr="00EC46BE" w:rsidTr="00EC46BE">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10 0 01 </w:t>
            </w:r>
            <w:proofErr w:type="spellStart"/>
            <w:r w:rsidRPr="00EC46BE">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5 097,86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10 0 01 </w:t>
            </w:r>
            <w:proofErr w:type="spellStart"/>
            <w:r w:rsidRPr="00EC46BE">
              <w:rPr>
                <w:sz w:val="18"/>
                <w:szCs w:val="18"/>
              </w:rPr>
              <w:t>S2300</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5 097,86</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10 0 01 99990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97 467,14</w:t>
            </w:r>
          </w:p>
        </w:tc>
      </w:tr>
      <w:tr w:rsidR="00EC46BE" w:rsidRPr="00EC46BE" w:rsidTr="00EC46BE">
        <w:trPr>
          <w:trHeight w:val="127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10 0 01 99990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74 607,14</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Расходы на выплаты персоналу государственных (муниципальных) органов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10 0 01 99990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120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74 607,14</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22 860,00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22 860,00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"Создание условий для деятельности народных дружин"</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10 0 03 00000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400,00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0 3</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10 0 03 99990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Национальная экономика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5 255 806,72</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Общеэкономические вопросы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474 968,51</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474 968,51</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"Повышение эффективности управления в отрасли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195 040,04</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 по содействию трудоустройству граждан</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195 040,04</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195 040,04</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12 0 01 85060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195 040,04</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279 928,47</w:t>
            </w:r>
          </w:p>
        </w:tc>
      </w:tr>
      <w:tr w:rsidR="00EC46BE" w:rsidRPr="00EC46BE" w:rsidTr="00EC46BE">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279 928,47</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279 928,47</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 xml:space="preserve">Сельское хозяйство и рыболовство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67 591,04</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67 591,04</w:t>
            </w:r>
          </w:p>
        </w:tc>
      </w:tr>
      <w:tr w:rsidR="00EC46BE" w:rsidRPr="00EC46BE" w:rsidTr="00EC46BE">
        <w:trPr>
          <w:trHeight w:val="39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"Благоустройство территории"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67 591,04</w:t>
            </w:r>
          </w:p>
        </w:tc>
      </w:tr>
      <w:tr w:rsidR="00EC46BE" w:rsidRPr="00EC46BE" w:rsidTr="00EC46BE">
        <w:trPr>
          <w:trHeight w:val="108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08 0 01 84200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67 591,04</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08 0 01 84200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67 591,04</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08 0 01 84200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244</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67 591,04</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Дорожное хозяйство (дорожные фонды)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2 433 061,81</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2 433 061,81</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"Ремонт автомобильных дорог общего пользования местного значения""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2 433 061,81</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2 433 061,81</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2 433 061,81</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2 433 061,81</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Связь и информатика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1 0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265 667,40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«Информатизация и повышение информационной открытости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06 0 00 00000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265 667,40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"Информатизация и повышение информационной открытости"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06 0 01 00000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265 667,40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06 0 01 99990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265 667,40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06 0 01 99990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265 667,40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06 0 01 99990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265 667,40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Другие вопросы в области национальной экономики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2 014 517,96</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18 890,00</w:t>
            </w:r>
          </w:p>
        </w:tc>
      </w:tr>
      <w:tr w:rsidR="00EC46BE" w:rsidRPr="00EC46BE" w:rsidTr="00EC46BE">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18 890,00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18 890,00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18 890,00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18 890,00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18 890,00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1 995 627,96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"Повышение эффективности управления в отрасли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1 995 627,96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1 524 000,00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1 524 000,00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1 524 000,00</w:t>
            </w:r>
          </w:p>
        </w:tc>
      </w:tr>
      <w:tr w:rsidR="00EC46BE" w:rsidRPr="00EC46BE" w:rsidTr="00EC46BE">
        <w:trPr>
          <w:trHeight w:val="3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471 627,96</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471 627,96</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471 627,96</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471 627,96</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 xml:space="preserve">Жилищно-коммунальное хозяйство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3 261 787,33</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Жилищное хозяйство</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313 883,50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313 883,50</w:t>
            </w:r>
          </w:p>
        </w:tc>
      </w:tr>
      <w:tr w:rsidR="00EC46BE" w:rsidRPr="00EC46BE" w:rsidTr="00EC46BE">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1 000,00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«Управление муниципальным имуществом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03 0 00 00000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312 883,50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Основное мероприятие "Управление </w:t>
            </w:r>
            <w:proofErr w:type="gramStart"/>
            <w:r w:rsidRPr="00EC46BE">
              <w:rPr>
                <w:sz w:val="18"/>
                <w:szCs w:val="18"/>
              </w:rPr>
              <w:t>муниципальными</w:t>
            </w:r>
            <w:proofErr w:type="gramEnd"/>
            <w:r w:rsidRPr="00EC46BE">
              <w:rPr>
                <w:sz w:val="18"/>
                <w:szCs w:val="18"/>
              </w:rPr>
              <w:t xml:space="preserve"> имуществом"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312 883,50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312 883,50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312 883,50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312 883,50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both"/>
              <w:rPr>
                <w:b/>
                <w:bCs/>
                <w:sz w:val="18"/>
                <w:szCs w:val="18"/>
              </w:rPr>
            </w:pPr>
            <w:r w:rsidRPr="00EC46BE">
              <w:rPr>
                <w:b/>
                <w:bCs/>
                <w:sz w:val="18"/>
                <w:szCs w:val="18"/>
              </w:rPr>
              <w:t>Благоустройство</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2 947 903,83</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both"/>
              <w:rPr>
                <w:i/>
                <w:iCs/>
                <w:sz w:val="18"/>
                <w:szCs w:val="18"/>
              </w:rPr>
            </w:pPr>
            <w:r w:rsidRPr="00EC46BE">
              <w:rPr>
                <w:i/>
                <w:iCs/>
                <w:sz w:val="18"/>
                <w:szCs w:val="18"/>
              </w:rPr>
              <w:t>Муниципальная программа «Управление муниципальными финансами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02 0 00 00000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14 870,10</w:t>
            </w:r>
          </w:p>
        </w:tc>
      </w:tr>
      <w:tr w:rsidR="00EC46BE" w:rsidRPr="00EC46BE" w:rsidTr="00EC46BE">
        <w:trPr>
          <w:trHeight w:val="102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both"/>
              <w:rPr>
                <w:sz w:val="18"/>
                <w:szCs w:val="18"/>
              </w:rPr>
            </w:pPr>
            <w:r w:rsidRPr="00EC46BE">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14 870,10</w:t>
            </w:r>
          </w:p>
        </w:tc>
      </w:tr>
      <w:tr w:rsidR="00EC46BE" w:rsidRPr="00EC46BE" w:rsidTr="00EC46BE">
        <w:trPr>
          <w:trHeight w:val="54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"Поддержка мер по обеспечению сбалансированности местного бюджета"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14 870,10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14 870,10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14 870,10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14 870,10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«Формирование комфортной городской среды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07 0 00 00000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1 504 482,63</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07 0 01 99990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136 771,15</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07 0 01 99990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500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136 771,15</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межбюджетные трансферты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07 0 01 99990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136 771,15</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rPr>
                <w:sz w:val="18"/>
                <w:szCs w:val="18"/>
              </w:rPr>
            </w:pPr>
            <w:r w:rsidRPr="00EC46BE">
              <w:rPr>
                <w:sz w:val="18"/>
                <w:szCs w:val="18"/>
              </w:rPr>
              <w:t>Реализация программ формирования современной городской среды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07 0 </w:t>
            </w:r>
            <w:proofErr w:type="spellStart"/>
            <w:r w:rsidRPr="00EC46BE">
              <w:rPr>
                <w:sz w:val="18"/>
                <w:szCs w:val="18"/>
              </w:rPr>
              <w:t>F2</w:t>
            </w:r>
            <w:proofErr w:type="spellEnd"/>
            <w:r w:rsidRPr="00EC46BE">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1 367 711,48</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07 0 </w:t>
            </w:r>
            <w:proofErr w:type="spellStart"/>
            <w:r w:rsidRPr="00EC46BE">
              <w:rPr>
                <w:sz w:val="18"/>
                <w:szCs w:val="18"/>
              </w:rPr>
              <w:t>F2</w:t>
            </w:r>
            <w:proofErr w:type="spellEnd"/>
            <w:r w:rsidRPr="00EC46BE">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1 367 711,48</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07 0 </w:t>
            </w:r>
            <w:proofErr w:type="spellStart"/>
            <w:r w:rsidRPr="00EC46BE">
              <w:rPr>
                <w:sz w:val="18"/>
                <w:szCs w:val="18"/>
              </w:rPr>
              <w:t>F2</w:t>
            </w:r>
            <w:proofErr w:type="spellEnd"/>
            <w:r w:rsidRPr="00EC46BE">
              <w:rPr>
                <w:sz w:val="18"/>
                <w:szCs w:val="18"/>
              </w:rPr>
              <w:t xml:space="preserve"> 55550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1 367 711,48</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Благоустройство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08 0 00 00000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583 033,81</w:t>
            </w:r>
          </w:p>
        </w:tc>
      </w:tr>
      <w:tr w:rsidR="00EC46BE" w:rsidRPr="00EC46BE" w:rsidTr="00EC46BE">
        <w:trPr>
          <w:trHeight w:val="3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"Благоустройство территории"</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583 033,81</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583 033,81</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583 033,81</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583 033,81</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lastRenderedPageBreak/>
              <w:t>Муниципальная программа «Совершенствование и развитие улично-дорожной сети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09 0 00 00000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845 517,29</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"Содержание объектов уличного освещения"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09 0 02 00000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845 517,29</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09 0 02 99990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845 517,29</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09 0 02 99990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845 517,29</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0 5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09 0 02 99990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845 517,29</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 xml:space="preserve">Культура, кинематография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15 982 582,88</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15 982 582,88</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«Развитие культуры в городском поселении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12 0 00 00000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15 982 582,88</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"Повышение эффективности управления в отрасли культуры"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15 982 582,88</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11 332 080,90</w:t>
            </w:r>
          </w:p>
        </w:tc>
      </w:tr>
      <w:tr w:rsidR="00EC46BE" w:rsidRPr="00EC46BE" w:rsidTr="00EC46BE">
        <w:trPr>
          <w:trHeight w:val="5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11 332 080,90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12 0 01 00590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11 332 080,90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сбалансированности бюджетов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3 373 042,98</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1 495 042,98</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1 495 042,98</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1 495 042,98</w:t>
            </w:r>
          </w:p>
        </w:tc>
      </w:tr>
      <w:tr w:rsidR="00EC46BE" w:rsidRPr="00EC46BE" w:rsidTr="00EC46BE">
        <w:trPr>
          <w:trHeight w:val="102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both"/>
              <w:rPr>
                <w:color w:val="000000"/>
                <w:sz w:val="18"/>
                <w:szCs w:val="18"/>
              </w:rPr>
            </w:pPr>
            <w:r w:rsidRPr="00EC46BE">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12 0 01 20650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1 878 000,00</w:t>
            </w:r>
          </w:p>
        </w:tc>
      </w:tr>
      <w:tr w:rsidR="00EC46BE" w:rsidRPr="00EC46BE" w:rsidTr="00EC46BE">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12 0 01 20650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1 878 000,00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12 0 01 20650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1 878 000,00</w:t>
            </w:r>
          </w:p>
        </w:tc>
      </w:tr>
      <w:tr w:rsidR="00EC46BE" w:rsidRPr="00EC46BE" w:rsidTr="00EC46BE">
        <w:trPr>
          <w:trHeight w:val="270"/>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rPr>
                <w:sz w:val="18"/>
                <w:szCs w:val="18"/>
              </w:rPr>
            </w:pPr>
            <w:proofErr w:type="gramStart"/>
            <w:r w:rsidRPr="00EC46BE">
              <w:rPr>
                <w:sz w:val="18"/>
                <w:szCs w:val="18"/>
              </w:rPr>
              <w:t>Инициативный</w:t>
            </w:r>
            <w:proofErr w:type="gramEnd"/>
            <w:r w:rsidRPr="00EC46BE">
              <w:rPr>
                <w:sz w:val="18"/>
                <w:szCs w:val="18"/>
              </w:rPr>
              <w:t xml:space="preserve"> проект "Студия анимации "Чудотворцы"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12 0 01 82756</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404 221,30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12 0 01 82756</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404 221,30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12 0 01 </w:t>
            </w:r>
            <w:r w:rsidRPr="00EC46BE">
              <w:rPr>
                <w:sz w:val="18"/>
                <w:szCs w:val="18"/>
              </w:rPr>
              <w:lastRenderedPageBreak/>
              <w:t>82756</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lastRenderedPageBreak/>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404 221,30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12 0 01 85160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700 000,00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12 0 01 85160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700 000,00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12 0 01 85160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700 000,00</w:t>
            </w:r>
          </w:p>
        </w:tc>
      </w:tr>
      <w:tr w:rsidR="00EC46BE" w:rsidRPr="00EC46BE" w:rsidTr="00EC46BE">
        <w:trPr>
          <w:trHeight w:val="495"/>
        </w:trPr>
        <w:tc>
          <w:tcPr>
            <w:tcW w:w="707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rPr>
                <w:sz w:val="18"/>
                <w:szCs w:val="18"/>
              </w:rPr>
            </w:pPr>
            <w:proofErr w:type="gramStart"/>
            <w:r w:rsidRPr="00EC46BE">
              <w:rPr>
                <w:sz w:val="18"/>
                <w:szCs w:val="18"/>
              </w:rPr>
              <w:t>Инициативный проект "Студия анимации "Чудотворы" за счет средств местного бюджета</w:t>
            </w:r>
            <w:proofErr w:type="gramEnd"/>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12 0 01 </w:t>
            </w:r>
            <w:proofErr w:type="spellStart"/>
            <w:r w:rsidRPr="00EC46BE">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173 237,70</w:t>
            </w:r>
          </w:p>
        </w:tc>
      </w:tr>
      <w:tr w:rsidR="00EC46BE" w:rsidRPr="00EC46BE" w:rsidTr="00EC46BE">
        <w:trPr>
          <w:trHeight w:val="66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12 0 01 </w:t>
            </w:r>
            <w:proofErr w:type="spellStart"/>
            <w:r w:rsidRPr="00EC46BE">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173 237,70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12 0 01 </w:t>
            </w:r>
            <w:proofErr w:type="spellStart"/>
            <w:r w:rsidRPr="00EC46BE">
              <w:rPr>
                <w:sz w:val="18"/>
                <w:szCs w:val="18"/>
              </w:rPr>
              <w:t>S2756</w:t>
            </w:r>
            <w:proofErr w:type="spellEnd"/>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173 237,70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Социальная политика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163 333,00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Пенсионное обеспечение</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163 333,00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163 333,00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"Реализация социальных гарантий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01 0 02 00000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163 333,00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Пенсия за выслугу лет</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01 0 02 71600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163 333,00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Социальное обеспечение и иные выплаты населению</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01 0 02 71600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163 333,00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Публичные нормативные социальные выплаты гражданам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0 1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01 0 02 71600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163 333,00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Физическая культура и спорт</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6 866 063,26</w:t>
            </w:r>
          </w:p>
        </w:tc>
      </w:tr>
      <w:tr w:rsidR="00EC46BE" w:rsidRPr="00EC46BE" w:rsidTr="00EC46BE">
        <w:trPr>
          <w:trHeight w:val="30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Физическая культура</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6 866 063,26</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«Развитие физической культуры и спорта на территории городского  поселения Агириш»</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11 0 00 00000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6 866 063,26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"Организация проведения физкультурных и спортивных мероприятий"</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11 0 01 00000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6 866 063,26</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Расходы на обеспечение деятельности (оказание услуг) муниципальных учреждений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11 0 01 00590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5 553 700,00</w:t>
            </w:r>
          </w:p>
        </w:tc>
      </w:tr>
      <w:tr w:rsidR="00EC46BE" w:rsidRPr="00EC46BE" w:rsidTr="00EC46BE">
        <w:trPr>
          <w:trHeight w:val="76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11 0 01 00590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5 553 700,00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11 0 01 00590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5 553 700,00</w:t>
            </w:r>
          </w:p>
        </w:tc>
      </w:tr>
      <w:tr w:rsidR="00EC46BE" w:rsidRPr="00EC46BE" w:rsidTr="00EC46BE">
        <w:trPr>
          <w:trHeight w:val="39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сбалансированности бюджета поселения</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11 0 01 20600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712 363,26</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социально-значимых расходов</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712 363,26</w:t>
            </w:r>
          </w:p>
        </w:tc>
      </w:tr>
      <w:tr w:rsidR="00EC46BE" w:rsidRPr="00EC46BE" w:rsidTr="00EC46BE">
        <w:trPr>
          <w:trHeight w:val="61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11 0 01 20630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712 363,26</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700 000,00</w:t>
            </w:r>
          </w:p>
        </w:tc>
      </w:tr>
      <w:tr w:rsidR="00EC46BE" w:rsidRPr="00EC46BE" w:rsidTr="00EC46BE">
        <w:trPr>
          <w:trHeight w:val="510"/>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наказов избирателей депутатам Думы Ханты-Мансийского автономного округа-Югры</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600 000,00</w:t>
            </w:r>
          </w:p>
        </w:tc>
      </w:tr>
      <w:tr w:rsidR="00EC46BE" w:rsidRPr="00EC46BE" w:rsidTr="00EC46BE">
        <w:trPr>
          <w:trHeight w:val="64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600 000,00</w:t>
            </w:r>
          </w:p>
        </w:tc>
      </w:tr>
      <w:tr w:rsidR="00EC46BE" w:rsidRPr="00EC46BE" w:rsidTr="00EC46BE">
        <w:trPr>
          <w:trHeight w:val="255"/>
        </w:trPr>
        <w:tc>
          <w:tcPr>
            <w:tcW w:w="707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11 0 01 85160</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600 000,00</w:t>
            </w:r>
          </w:p>
        </w:tc>
      </w:tr>
      <w:tr w:rsidR="00EC46BE" w:rsidRPr="00EC46BE" w:rsidTr="00EC46BE">
        <w:trPr>
          <w:trHeight w:val="510"/>
        </w:trPr>
        <w:tc>
          <w:tcPr>
            <w:tcW w:w="7074" w:type="dxa"/>
            <w:tcBorders>
              <w:top w:val="nil"/>
              <w:left w:val="single" w:sz="4" w:space="0" w:color="auto"/>
              <w:bottom w:val="nil"/>
              <w:right w:val="nil"/>
            </w:tcBorders>
            <w:shd w:val="clear" w:color="auto" w:fill="auto"/>
            <w:vAlign w:val="center"/>
            <w:hideMark/>
          </w:tcPr>
          <w:p w:rsidR="00EC46BE" w:rsidRPr="00EC46BE" w:rsidRDefault="00EC46BE" w:rsidP="00EC46BE">
            <w:pPr>
              <w:rPr>
                <w:b/>
                <w:bCs/>
                <w:sz w:val="18"/>
                <w:szCs w:val="18"/>
              </w:rPr>
            </w:pPr>
            <w:r w:rsidRPr="00EC46BE">
              <w:rPr>
                <w:b/>
                <w:bCs/>
                <w:sz w:val="18"/>
                <w:szCs w:val="18"/>
              </w:rPr>
              <w:t>Обслуживание государственного (муниципального) долга</w:t>
            </w:r>
          </w:p>
        </w:tc>
        <w:tc>
          <w:tcPr>
            <w:tcW w:w="240" w:type="dxa"/>
            <w:tcBorders>
              <w:top w:val="nil"/>
              <w:left w:val="single" w:sz="4" w:space="0" w:color="auto"/>
              <w:bottom w:val="nil"/>
              <w:right w:val="nil"/>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13</w:t>
            </w:r>
          </w:p>
        </w:tc>
        <w:tc>
          <w:tcPr>
            <w:tcW w:w="211" w:type="dxa"/>
            <w:tcBorders>
              <w:top w:val="nil"/>
              <w:left w:val="single" w:sz="4" w:space="0" w:color="auto"/>
              <w:bottom w:val="nil"/>
              <w:right w:val="nil"/>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 </w:t>
            </w:r>
          </w:p>
        </w:tc>
        <w:tc>
          <w:tcPr>
            <w:tcW w:w="670" w:type="dxa"/>
            <w:tcBorders>
              <w:top w:val="nil"/>
              <w:left w:val="single" w:sz="4" w:space="0" w:color="auto"/>
              <w:bottom w:val="nil"/>
              <w:right w:val="nil"/>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 </w:t>
            </w:r>
          </w:p>
        </w:tc>
        <w:tc>
          <w:tcPr>
            <w:tcW w:w="211" w:type="dxa"/>
            <w:tcBorders>
              <w:top w:val="nil"/>
              <w:left w:val="single" w:sz="4" w:space="0" w:color="auto"/>
              <w:bottom w:val="nil"/>
              <w:right w:val="nil"/>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 </w:t>
            </w:r>
          </w:p>
        </w:tc>
        <w:tc>
          <w:tcPr>
            <w:tcW w:w="1313" w:type="dxa"/>
            <w:tcBorders>
              <w:top w:val="nil"/>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65,75</w:t>
            </w:r>
          </w:p>
        </w:tc>
      </w:tr>
      <w:tr w:rsidR="00EC46BE" w:rsidRPr="00EC46BE" w:rsidTr="00EC46BE">
        <w:trPr>
          <w:trHeight w:val="510"/>
        </w:trPr>
        <w:tc>
          <w:tcPr>
            <w:tcW w:w="7074" w:type="dxa"/>
            <w:tcBorders>
              <w:top w:val="single" w:sz="4" w:space="0" w:color="auto"/>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Обслуживание государственного (муниципального) внутреннего долга</w:t>
            </w:r>
          </w:p>
        </w:tc>
        <w:tc>
          <w:tcPr>
            <w:tcW w:w="240"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01</w:t>
            </w:r>
          </w:p>
        </w:tc>
        <w:tc>
          <w:tcPr>
            <w:tcW w:w="670"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 </w:t>
            </w:r>
          </w:p>
        </w:tc>
        <w:tc>
          <w:tcPr>
            <w:tcW w:w="211"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765"/>
        </w:trPr>
        <w:tc>
          <w:tcPr>
            <w:tcW w:w="70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Муниципальная программа «Управление муниципальными финансами  городского поселения Агириш"</w:t>
            </w:r>
          </w:p>
        </w:tc>
        <w:tc>
          <w:tcPr>
            <w:tcW w:w="240" w:type="dxa"/>
            <w:tcBorders>
              <w:top w:val="single" w:sz="4" w:space="0" w:color="auto"/>
              <w:left w:val="nil"/>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01</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i/>
                <w:iCs/>
                <w:sz w:val="18"/>
                <w:szCs w:val="18"/>
              </w:rPr>
            </w:pPr>
            <w:r w:rsidRPr="00EC46BE">
              <w:rPr>
                <w:i/>
                <w:iCs/>
                <w:sz w:val="18"/>
                <w:szCs w:val="18"/>
              </w:rPr>
              <w:t>02 0 00 00000</w:t>
            </w:r>
          </w:p>
        </w:tc>
        <w:tc>
          <w:tcPr>
            <w:tcW w:w="211" w:type="dxa"/>
            <w:tcBorders>
              <w:top w:val="single" w:sz="4" w:space="0" w:color="auto"/>
              <w:left w:val="nil"/>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405"/>
        </w:trPr>
        <w:tc>
          <w:tcPr>
            <w:tcW w:w="7074" w:type="dxa"/>
            <w:tcBorders>
              <w:top w:val="nil"/>
              <w:left w:val="single" w:sz="4" w:space="0" w:color="auto"/>
              <w:bottom w:val="nil"/>
              <w:right w:val="nil"/>
            </w:tcBorders>
            <w:shd w:val="clear" w:color="auto" w:fill="auto"/>
            <w:vAlign w:val="center"/>
            <w:hideMark/>
          </w:tcPr>
          <w:p w:rsidR="00EC46BE" w:rsidRPr="00EC46BE" w:rsidRDefault="00EC46BE" w:rsidP="00EC46BE">
            <w:pPr>
              <w:rPr>
                <w:i/>
                <w:iCs/>
                <w:sz w:val="18"/>
                <w:szCs w:val="18"/>
              </w:rPr>
            </w:pPr>
            <w:r w:rsidRPr="00EC46BE">
              <w:rPr>
                <w:i/>
                <w:iCs/>
                <w:sz w:val="18"/>
                <w:szCs w:val="18"/>
              </w:rPr>
              <w:t>Подпрограмма "Управление муниципальным долгом"</w:t>
            </w:r>
          </w:p>
        </w:tc>
        <w:tc>
          <w:tcPr>
            <w:tcW w:w="240"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i/>
                <w:iCs/>
                <w:sz w:val="18"/>
                <w:szCs w:val="18"/>
              </w:rPr>
            </w:pPr>
            <w:r w:rsidRPr="00EC46BE">
              <w:rPr>
                <w:i/>
                <w:iCs/>
                <w:sz w:val="18"/>
                <w:szCs w:val="18"/>
              </w:rPr>
              <w:t>02 3 00 00000</w:t>
            </w:r>
          </w:p>
        </w:tc>
        <w:tc>
          <w:tcPr>
            <w:tcW w:w="211" w:type="dxa"/>
            <w:tcBorders>
              <w:top w:val="single" w:sz="4" w:space="0" w:color="auto"/>
              <w:left w:val="nil"/>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525"/>
        </w:trPr>
        <w:tc>
          <w:tcPr>
            <w:tcW w:w="7074" w:type="dxa"/>
            <w:tcBorders>
              <w:top w:val="single" w:sz="4" w:space="0" w:color="auto"/>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"Управление муниципальным долгом городского поселения Агириш"</w:t>
            </w:r>
          </w:p>
        </w:tc>
        <w:tc>
          <w:tcPr>
            <w:tcW w:w="240"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02 3 01 00000</w:t>
            </w:r>
          </w:p>
        </w:tc>
        <w:tc>
          <w:tcPr>
            <w:tcW w:w="211" w:type="dxa"/>
            <w:tcBorders>
              <w:top w:val="single" w:sz="4" w:space="0" w:color="auto"/>
              <w:left w:val="nil"/>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255"/>
        </w:trPr>
        <w:tc>
          <w:tcPr>
            <w:tcW w:w="7074" w:type="dxa"/>
            <w:tcBorders>
              <w:top w:val="single" w:sz="4" w:space="0" w:color="auto"/>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240"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02 3 01 99990</w:t>
            </w:r>
          </w:p>
        </w:tc>
        <w:tc>
          <w:tcPr>
            <w:tcW w:w="211" w:type="dxa"/>
            <w:tcBorders>
              <w:top w:val="single" w:sz="4" w:space="0" w:color="auto"/>
              <w:left w:val="nil"/>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 </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255"/>
        </w:trPr>
        <w:tc>
          <w:tcPr>
            <w:tcW w:w="7074" w:type="dxa"/>
            <w:tcBorders>
              <w:top w:val="single" w:sz="4" w:space="0" w:color="auto"/>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Обслуживание государственного (муниципального) долга</w:t>
            </w:r>
          </w:p>
        </w:tc>
        <w:tc>
          <w:tcPr>
            <w:tcW w:w="240"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13</w:t>
            </w:r>
          </w:p>
        </w:tc>
        <w:tc>
          <w:tcPr>
            <w:tcW w:w="211" w:type="dxa"/>
            <w:tcBorders>
              <w:top w:val="single" w:sz="4" w:space="0" w:color="auto"/>
              <w:left w:val="single" w:sz="4" w:space="0" w:color="auto"/>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02 3 01 99990</w:t>
            </w:r>
          </w:p>
        </w:tc>
        <w:tc>
          <w:tcPr>
            <w:tcW w:w="211" w:type="dxa"/>
            <w:tcBorders>
              <w:top w:val="single" w:sz="4" w:space="0" w:color="auto"/>
              <w:left w:val="nil"/>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700</w:t>
            </w:r>
          </w:p>
        </w:tc>
        <w:tc>
          <w:tcPr>
            <w:tcW w:w="1313" w:type="dxa"/>
            <w:tcBorders>
              <w:top w:val="single" w:sz="4" w:space="0" w:color="auto"/>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255"/>
        </w:trPr>
        <w:tc>
          <w:tcPr>
            <w:tcW w:w="7074" w:type="dxa"/>
            <w:tcBorders>
              <w:top w:val="single" w:sz="4" w:space="0" w:color="auto"/>
              <w:left w:val="single" w:sz="4" w:space="0" w:color="auto"/>
              <w:bottom w:val="single" w:sz="4" w:space="0" w:color="auto"/>
              <w:right w:val="nil"/>
            </w:tcBorders>
            <w:shd w:val="clear" w:color="auto" w:fill="auto"/>
            <w:vAlign w:val="center"/>
            <w:hideMark/>
          </w:tcPr>
          <w:p w:rsidR="00EC46BE" w:rsidRPr="00EC46BE" w:rsidRDefault="00EC46BE" w:rsidP="00EC46BE">
            <w:pPr>
              <w:rPr>
                <w:sz w:val="18"/>
                <w:szCs w:val="18"/>
              </w:rPr>
            </w:pPr>
            <w:r w:rsidRPr="00EC46BE">
              <w:rPr>
                <w:sz w:val="18"/>
                <w:szCs w:val="18"/>
              </w:rPr>
              <w:t>Обслуживание муниципального долга</w:t>
            </w:r>
          </w:p>
        </w:tc>
        <w:tc>
          <w:tcPr>
            <w:tcW w:w="240" w:type="dxa"/>
            <w:tcBorders>
              <w:top w:val="single" w:sz="4" w:space="0" w:color="auto"/>
              <w:left w:val="single" w:sz="4" w:space="0" w:color="auto"/>
              <w:bottom w:val="single" w:sz="4" w:space="0" w:color="auto"/>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13</w:t>
            </w:r>
          </w:p>
        </w:tc>
        <w:tc>
          <w:tcPr>
            <w:tcW w:w="211" w:type="dxa"/>
            <w:tcBorders>
              <w:top w:val="single" w:sz="4" w:space="0" w:color="auto"/>
              <w:left w:val="single" w:sz="4" w:space="0" w:color="auto"/>
              <w:bottom w:val="single" w:sz="4" w:space="0" w:color="auto"/>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01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02 3 01 99990</w:t>
            </w:r>
          </w:p>
        </w:tc>
        <w:tc>
          <w:tcPr>
            <w:tcW w:w="211" w:type="dxa"/>
            <w:tcBorders>
              <w:top w:val="single" w:sz="4" w:space="0" w:color="auto"/>
              <w:left w:val="nil"/>
              <w:bottom w:val="single" w:sz="4" w:space="0" w:color="auto"/>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730</w:t>
            </w:r>
          </w:p>
        </w:tc>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330"/>
        </w:trPr>
        <w:tc>
          <w:tcPr>
            <w:tcW w:w="7074"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Всего</w:t>
            </w:r>
          </w:p>
        </w:tc>
        <w:tc>
          <w:tcPr>
            <w:tcW w:w="24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rPr>
                <w:b/>
                <w:bCs/>
                <w:sz w:val="18"/>
                <w:szCs w:val="18"/>
              </w:rPr>
            </w:pPr>
            <w:r w:rsidRPr="00EC46BE">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rPr>
                <w:b/>
                <w:bCs/>
                <w:sz w:val="18"/>
                <w:szCs w:val="18"/>
              </w:rPr>
            </w:pPr>
            <w:r w:rsidRPr="00EC46BE">
              <w:rPr>
                <w:b/>
                <w:bCs/>
                <w:sz w:val="18"/>
                <w:szCs w:val="18"/>
              </w:rPr>
              <w:t> </w:t>
            </w:r>
          </w:p>
        </w:tc>
        <w:tc>
          <w:tcPr>
            <w:tcW w:w="211"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rPr>
                <w:b/>
                <w:bCs/>
                <w:sz w:val="18"/>
                <w:szCs w:val="18"/>
              </w:rPr>
            </w:pPr>
            <w:r w:rsidRPr="00EC46BE">
              <w:rPr>
                <w:b/>
                <w:bCs/>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right"/>
              <w:rPr>
                <w:b/>
                <w:bCs/>
                <w:sz w:val="18"/>
                <w:szCs w:val="18"/>
              </w:rPr>
            </w:pPr>
            <w:r w:rsidRPr="00EC46BE">
              <w:rPr>
                <w:b/>
                <w:bCs/>
                <w:sz w:val="18"/>
                <w:szCs w:val="18"/>
              </w:rPr>
              <w:t>49 511 761,24</w:t>
            </w:r>
          </w:p>
        </w:tc>
      </w:tr>
    </w:tbl>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tbl>
      <w:tblPr>
        <w:tblW w:w="9719" w:type="dxa"/>
        <w:tblInd w:w="93" w:type="dxa"/>
        <w:tblLook w:val="04A0" w:firstRow="1" w:lastRow="0" w:firstColumn="1" w:lastColumn="0" w:noHBand="0" w:noVBand="1"/>
      </w:tblPr>
      <w:tblGrid>
        <w:gridCol w:w="7303"/>
        <w:gridCol w:w="762"/>
        <w:gridCol w:w="484"/>
        <w:gridCol w:w="1355"/>
      </w:tblGrid>
      <w:tr w:rsidR="00EC46BE" w:rsidRPr="00EC46BE" w:rsidTr="00EC46BE">
        <w:trPr>
          <w:trHeight w:val="255"/>
        </w:trPr>
        <w:tc>
          <w:tcPr>
            <w:tcW w:w="7344"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765"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48"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1362"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Приложение  № 3</w:t>
            </w:r>
          </w:p>
        </w:tc>
      </w:tr>
      <w:tr w:rsidR="00EC46BE" w:rsidRPr="00EC46BE" w:rsidTr="00EC46BE">
        <w:trPr>
          <w:trHeight w:val="255"/>
        </w:trPr>
        <w:tc>
          <w:tcPr>
            <w:tcW w:w="7344"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765"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48"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1362"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 xml:space="preserve">к Решению Совета депутатов </w:t>
            </w:r>
          </w:p>
        </w:tc>
      </w:tr>
      <w:tr w:rsidR="00EC46BE" w:rsidRPr="00EC46BE" w:rsidTr="00EC46BE">
        <w:trPr>
          <w:trHeight w:val="255"/>
        </w:trPr>
        <w:tc>
          <w:tcPr>
            <w:tcW w:w="7344"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765"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p>
        </w:tc>
        <w:tc>
          <w:tcPr>
            <w:tcW w:w="248"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1362"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 xml:space="preserve">городского поселения Агириш </w:t>
            </w:r>
          </w:p>
        </w:tc>
      </w:tr>
      <w:tr w:rsidR="00EC46BE" w:rsidRPr="00EC46BE" w:rsidTr="00EC46BE">
        <w:trPr>
          <w:trHeight w:val="255"/>
        </w:trPr>
        <w:tc>
          <w:tcPr>
            <w:tcW w:w="7344" w:type="dxa"/>
            <w:tcBorders>
              <w:top w:val="nil"/>
              <w:left w:val="nil"/>
              <w:bottom w:val="nil"/>
              <w:right w:val="nil"/>
            </w:tcBorders>
            <w:shd w:val="clear" w:color="auto" w:fill="auto"/>
            <w:noWrap/>
            <w:vAlign w:val="bottom"/>
            <w:hideMark/>
          </w:tcPr>
          <w:p w:rsidR="00EC46BE" w:rsidRPr="00EC46BE" w:rsidRDefault="00EC46BE" w:rsidP="00EC46BE">
            <w:pPr>
              <w:rPr>
                <w:sz w:val="18"/>
                <w:szCs w:val="18"/>
              </w:rPr>
            </w:pPr>
          </w:p>
        </w:tc>
        <w:tc>
          <w:tcPr>
            <w:tcW w:w="2375" w:type="dxa"/>
            <w:gridSpan w:val="3"/>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от  "  " апреля 2024 №</w:t>
            </w:r>
          </w:p>
        </w:tc>
      </w:tr>
      <w:tr w:rsidR="00EC46BE" w:rsidRPr="00EC46BE" w:rsidTr="00EC46BE">
        <w:trPr>
          <w:trHeight w:val="1602"/>
        </w:trPr>
        <w:tc>
          <w:tcPr>
            <w:tcW w:w="9719" w:type="dxa"/>
            <w:gridSpan w:val="4"/>
            <w:tcBorders>
              <w:top w:val="nil"/>
              <w:left w:val="nil"/>
              <w:bottom w:val="nil"/>
              <w:right w:val="nil"/>
            </w:tcBorders>
            <w:shd w:val="clear" w:color="auto" w:fill="auto"/>
            <w:vAlign w:val="center"/>
            <w:hideMark/>
          </w:tcPr>
          <w:p w:rsidR="00EC46BE" w:rsidRPr="00EC46BE" w:rsidRDefault="00EC46BE" w:rsidP="00EC46BE">
            <w:pPr>
              <w:jc w:val="center"/>
              <w:rPr>
                <w:b/>
                <w:bCs/>
                <w:sz w:val="18"/>
                <w:szCs w:val="18"/>
              </w:rPr>
            </w:pPr>
            <w:r w:rsidRPr="00EC46BE">
              <w:rPr>
                <w:b/>
                <w:bCs/>
                <w:sz w:val="18"/>
                <w:szCs w:val="18"/>
              </w:rPr>
              <w:t xml:space="preserve">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EC46BE">
              <w:rPr>
                <w:b/>
                <w:bCs/>
                <w:sz w:val="18"/>
                <w:szCs w:val="18"/>
              </w:rPr>
              <w:t>видов расходов классификации расходов бюджета</w:t>
            </w:r>
            <w:proofErr w:type="gramEnd"/>
            <w:r w:rsidRPr="00EC46BE">
              <w:rPr>
                <w:b/>
                <w:bCs/>
                <w:sz w:val="18"/>
                <w:szCs w:val="18"/>
              </w:rPr>
              <w:t xml:space="preserve"> городского поселения Агириш за 2023 год</w:t>
            </w:r>
          </w:p>
        </w:tc>
      </w:tr>
      <w:tr w:rsidR="00EC46BE" w:rsidRPr="00EC46BE" w:rsidTr="00EC46BE">
        <w:trPr>
          <w:trHeight w:val="165"/>
        </w:trPr>
        <w:tc>
          <w:tcPr>
            <w:tcW w:w="9719" w:type="dxa"/>
            <w:gridSpan w:val="4"/>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r>
      <w:tr w:rsidR="00EC46BE" w:rsidRPr="00EC46BE" w:rsidTr="00EC46BE">
        <w:trPr>
          <w:trHeight w:val="225"/>
        </w:trPr>
        <w:tc>
          <w:tcPr>
            <w:tcW w:w="7344" w:type="dxa"/>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c>
          <w:tcPr>
            <w:tcW w:w="765" w:type="dxa"/>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c>
          <w:tcPr>
            <w:tcW w:w="248" w:type="dxa"/>
            <w:tcBorders>
              <w:top w:val="nil"/>
              <w:left w:val="nil"/>
              <w:bottom w:val="nil"/>
              <w:right w:val="nil"/>
            </w:tcBorders>
            <w:shd w:val="clear" w:color="auto" w:fill="auto"/>
            <w:noWrap/>
            <w:vAlign w:val="bottom"/>
            <w:hideMark/>
          </w:tcPr>
          <w:p w:rsidR="00EC46BE" w:rsidRPr="00EC46BE" w:rsidRDefault="00EC46BE" w:rsidP="00EC46BE">
            <w:pPr>
              <w:jc w:val="center"/>
              <w:rPr>
                <w:b/>
                <w:bCs/>
                <w:sz w:val="18"/>
                <w:szCs w:val="18"/>
              </w:rPr>
            </w:pPr>
          </w:p>
        </w:tc>
        <w:tc>
          <w:tcPr>
            <w:tcW w:w="1362" w:type="dxa"/>
            <w:tcBorders>
              <w:top w:val="nil"/>
              <w:left w:val="nil"/>
              <w:bottom w:val="nil"/>
              <w:right w:val="nil"/>
            </w:tcBorders>
            <w:shd w:val="clear" w:color="auto" w:fill="auto"/>
            <w:noWrap/>
            <w:vAlign w:val="bottom"/>
            <w:hideMark/>
          </w:tcPr>
          <w:p w:rsidR="00EC46BE" w:rsidRPr="00EC46BE" w:rsidRDefault="00EC46BE" w:rsidP="00EC46BE">
            <w:pPr>
              <w:jc w:val="right"/>
              <w:rPr>
                <w:sz w:val="18"/>
                <w:szCs w:val="18"/>
              </w:rPr>
            </w:pPr>
            <w:r w:rsidRPr="00EC46BE">
              <w:rPr>
                <w:sz w:val="18"/>
                <w:szCs w:val="18"/>
              </w:rPr>
              <w:t>(рублей)</w:t>
            </w:r>
          </w:p>
        </w:tc>
      </w:tr>
      <w:tr w:rsidR="00EC46BE" w:rsidRPr="00EC46BE" w:rsidTr="00EC46BE">
        <w:trPr>
          <w:trHeight w:val="799"/>
        </w:trPr>
        <w:tc>
          <w:tcPr>
            <w:tcW w:w="73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Наименование показателя</w:t>
            </w:r>
          </w:p>
        </w:tc>
        <w:tc>
          <w:tcPr>
            <w:tcW w:w="765" w:type="dxa"/>
            <w:tcBorders>
              <w:top w:val="single" w:sz="4" w:space="0" w:color="auto"/>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proofErr w:type="spellStart"/>
            <w:r w:rsidRPr="00EC46BE">
              <w:rPr>
                <w:sz w:val="18"/>
                <w:szCs w:val="18"/>
              </w:rPr>
              <w:t>ЦСР</w:t>
            </w:r>
            <w:proofErr w:type="spellEnd"/>
          </w:p>
        </w:tc>
        <w:tc>
          <w:tcPr>
            <w:tcW w:w="248" w:type="dxa"/>
            <w:tcBorders>
              <w:top w:val="single" w:sz="4" w:space="0" w:color="auto"/>
              <w:left w:val="nil"/>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proofErr w:type="spellStart"/>
            <w:r w:rsidRPr="00EC46BE">
              <w:rPr>
                <w:sz w:val="18"/>
                <w:szCs w:val="18"/>
              </w:rPr>
              <w:t>ВР</w:t>
            </w:r>
            <w:proofErr w:type="spellEnd"/>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EC46BE" w:rsidRPr="00EC46BE" w:rsidRDefault="00EC46BE" w:rsidP="00EC46BE">
            <w:pPr>
              <w:jc w:val="center"/>
              <w:rPr>
                <w:sz w:val="18"/>
                <w:szCs w:val="18"/>
              </w:rPr>
            </w:pPr>
            <w:r w:rsidRPr="00EC46BE">
              <w:rPr>
                <w:sz w:val="18"/>
                <w:szCs w:val="18"/>
              </w:rPr>
              <w:t>Исполнено</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01 0 00 00000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16 072 257,89</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Основное мероприятие "Обеспечение функций органов местного самоуправления"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01 0 01 00000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i/>
                <w:iCs/>
                <w:sz w:val="18"/>
                <w:szCs w:val="18"/>
              </w:rPr>
            </w:pPr>
            <w:r w:rsidRPr="00EC46BE">
              <w:rPr>
                <w:b/>
                <w:bCs/>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16 072 257,89</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Глава муниципального образования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2 490 402,77</w:t>
            </w:r>
          </w:p>
        </w:tc>
      </w:tr>
      <w:tr w:rsidR="00EC46BE" w:rsidRPr="00EC46BE" w:rsidTr="00EC46BE">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2 461 349,45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2 461 349,45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21 145,00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21 145,00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800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7 908,32</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Исполнение судебных актов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850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7 908,32</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обеспечение функций органов местного самоуправления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11 324 656,32</w:t>
            </w:r>
          </w:p>
        </w:tc>
      </w:tr>
      <w:tr w:rsidR="00EC46BE" w:rsidRPr="00EC46BE" w:rsidTr="00EC46BE">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11 180 708,79</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11 180 708,79</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109 466,14</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109 466,14</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xml:space="preserve">01 0 01 </w:t>
            </w:r>
            <w:r w:rsidRPr="00EC46BE">
              <w:rPr>
                <w:color w:val="000000"/>
                <w:sz w:val="18"/>
                <w:szCs w:val="18"/>
              </w:rPr>
              <w:lastRenderedPageBreak/>
              <w:t>02040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lastRenderedPageBreak/>
              <w:t>80</w:t>
            </w:r>
            <w:r w:rsidRPr="00EC46BE">
              <w:rPr>
                <w:sz w:val="18"/>
                <w:szCs w:val="18"/>
              </w:rPr>
              <w:lastRenderedPageBreak/>
              <w:t>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lastRenderedPageBreak/>
              <w:t>34 481,39</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01 0 01 02040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850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34 481,39</w:t>
            </w:r>
          </w:p>
        </w:tc>
      </w:tr>
      <w:tr w:rsidR="00EC46BE" w:rsidRPr="00EC46BE" w:rsidTr="00EC46BE">
        <w:trPr>
          <w:trHeight w:val="510"/>
        </w:trPr>
        <w:tc>
          <w:tcPr>
            <w:tcW w:w="7344" w:type="dxa"/>
            <w:tcBorders>
              <w:top w:val="nil"/>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сбалансированности бюджета поселения</w:t>
            </w:r>
          </w:p>
        </w:tc>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1 197 965,80</w:t>
            </w:r>
          </w:p>
        </w:tc>
      </w:tr>
      <w:tr w:rsidR="00EC46BE" w:rsidRPr="00EC46BE" w:rsidTr="00EC46BE">
        <w:trPr>
          <w:trHeight w:val="255"/>
        </w:trPr>
        <w:tc>
          <w:tcPr>
            <w:tcW w:w="7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социально-значимых расходов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1 197 965,80</w:t>
            </w:r>
          </w:p>
        </w:tc>
      </w:tr>
      <w:tr w:rsidR="00EC46BE" w:rsidRPr="00EC46BE" w:rsidTr="00EC46BE">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1 197 965,80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01 0 01 20630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1 197 965,80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Реализаций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895 900,00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895 900,00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000000" w:fill="FFFFFF"/>
            <w:vAlign w:val="center"/>
            <w:hideMark/>
          </w:tcPr>
          <w:p w:rsidR="00EC46BE" w:rsidRPr="00EC46BE" w:rsidRDefault="00EC46BE" w:rsidP="00EC46BE">
            <w:pPr>
              <w:rPr>
                <w:sz w:val="18"/>
                <w:szCs w:val="18"/>
              </w:rPr>
            </w:pPr>
            <w:r w:rsidRPr="00EC46BE">
              <w:rPr>
                <w:sz w:val="18"/>
                <w:szCs w:val="18"/>
              </w:rPr>
              <w:t>Специальные расходы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01 0 01 99990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880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895 900,00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Основное мероприятие "Реализация социальных гарантий гражданам"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01 0 02 00000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163 333,00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Пенсия за выслугу лет</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01 0 02 71600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163 333,00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Социальное обеспечение и иные выплаты населению</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01 0 02 71600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163 333,00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Публичные нормативные социальные выплаты гражданам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01 0 02 71600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163 333,00</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«Управление муниципальными финансами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02 0 00 00000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95 825,85</w:t>
            </w:r>
          </w:p>
        </w:tc>
      </w:tr>
      <w:tr w:rsidR="00EC46BE" w:rsidRPr="00EC46BE" w:rsidTr="00EC46BE">
        <w:trPr>
          <w:trHeight w:val="135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i/>
                <w:iCs/>
                <w:sz w:val="18"/>
                <w:szCs w:val="18"/>
              </w:rPr>
            </w:pPr>
            <w:r w:rsidRPr="00EC46BE">
              <w:rPr>
                <w:b/>
                <w:bCs/>
                <w:i/>
                <w:iCs/>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i/>
                <w:iCs/>
                <w:sz w:val="18"/>
                <w:szCs w:val="18"/>
              </w:rPr>
            </w:pPr>
            <w:r w:rsidRPr="00EC46BE">
              <w:rPr>
                <w:b/>
                <w:bCs/>
                <w:i/>
                <w:iCs/>
                <w:sz w:val="18"/>
                <w:szCs w:val="18"/>
              </w:rPr>
              <w:t>02 2 00 00000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i/>
                <w:iCs/>
                <w:sz w:val="18"/>
                <w:szCs w:val="18"/>
              </w:rPr>
            </w:pPr>
            <w:r w:rsidRPr="00EC46BE">
              <w:rPr>
                <w:b/>
                <w:bCs/>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i/>
                <w:iCs/>
                <w:sz w:val="18"/>
                <w:szCs w:val="18"/>
              </w:rPr>
            </w:pPr>
            <w:r w:rsidRPr="00EC46BE">
              <w:rPr>
                <w:b/>
                <w:bCs/>
                <w:i/>
                <w:iCs/>
                <w:sz w:val="18"/>
                <w:szCs w:val="18"/>
              </w:rPr>
              <w:t>95 760,10</w:t>
            </w:r>
          </w:p>
        </w:tc>
      </w:tr>
      <w:tr w:rsidR="00EC46BE" w:rsidRPr="00EC46BE" w:rsidTr="00EC46BE">
        <w:trPr>
          <w:trHeight w:val="66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"Поддержка мер по обеспечению сбалансированности местного бюджета"</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95 760,10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95 760,10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Межбюджетные трансферты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95 760,10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межбюджетные трансферты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02 2 01 99990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95 760,10</w:t>
            </w:r>
          </w:p>
        </w:tc>
      </w:tr>
      <w:tr w:rsidR="00EC46BE" w:rsidRPr="00EC46BE" w:rsidTr="00EC46BE">
        <w:trPr>
          <w:trHeight w:val="540"/>
        </w:trPr>
        <w:tc>
          <w:tcPr>
            <w:tcW w:w="7344" w:type="dxa"/>
            <w:tcBorders>
              <w:top w:val="nil"/>
              <w:left w:val="single" w:sz="4" w:space="0" w:color="auto"/>
              <w:bottom w:val="nil"/>
              <w:right w:val="nil"/>
            </w:tcBorders>
            <w:shd w:val="clear" w:color="auto" w:fill="auto"/>
            <w:vAlign w:val="center"/>
            <w:hideMark/>
          </w:tcPr>
          <w:p w:rsidR="00EC46BE" w:rsidRPr="00EC46BE" w:rsidRDefault="00EC46BE" w:rsidP="00EC46BE">
            <w:pPr>
              <w:rPr>
                <w:b/>
                <w:bCs/>
                <w:i/>
                <w:iCs/>
                <w:sz w:val="18"/>
                <w:szCs w:val="18"/>
              </w:rPr>
            </w:pPr>
            <w:r w:rsidRPr="00EC46BE">
              <w:rPr>
                <w:b/>
                <w:bCs/>
                <w:i/>
                <w:iCs/>
                <w:sz w:val="18"/>
                <w:szCs w:val="18"/>
              </w:rPr>
              <w:t>Подпрограмма "Управление муниципальным долгом"</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i/>
                <w:iCs/>
                <w:sz w:val="18"/>
                <w:szCs w:val="18"/>
              </w:rPr>
            </w:pPr>
            <w:r w:rsidRPr="00EC46BE">
              <w:rPr>
                <w:b/>
                <w:bCs/>
                <w:i/>
                <w:iCs/>
                <w:sz w:val="18"/>
                <w:szCs w:val="18"/>
              </w:rPr>
              <w:t>02 3 00 00000</w:t>
            </w:r>
          </w:p>
        </w:tc>
        <w:tc>
          <w:tcPr>
            <w:tcW w:w="248" w:type="dxa"/>
            <w:tcBorders>
              <w:top w:val="nil"/>
              <w:left w:val="nil"/>
              <w:bottom w:val="nil"/>
              <w:right w:val="nil"/>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65,75</w:t>
            </w:r>
          </w:p>
        </w:tc>
      </w:tr>
      <w:tr w:rsidR="00EC46BE" w:rsidRPr="00EC46BE" w:rsidTr="00EC46BE">
        <w:trPr>
          <w:trHeight w:val="765"/>
        </w:trPr>
        <w:tc>
          <w:tcPr>
            <w:tcW w:w="7344" w:type="dxa"/>
            <w:tcBorders>
              <w:top w:val="single" w:sz="4" w:space="0" w:color="auto"/>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"Управление муниципальным долгом городского поселения Агириш"</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02 3 01 00000</w:t>
            </w:r>
          </w:p>
        </w:tc>
        <w:tc>
          <w:tcPr>
            <w:tcW w:w="248" w:type="dxa"/>
            <w:tcBorders>
              <w:top w:val="single" w:sz="4" w:space="0" w:color="auto"/>
              <w:left w:val="nil"/>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 </w:t>
            </w:r>
          </w:p>
        </w:tc>
        <w:tc>
          <w:tcPr>
            <w:tcW w:w="1362" w:type="dxa"/>
            <w:tcBorders>
              <w:top w:val="single" w:sz="4" w:space="0" w:color="auto"/>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255"/>
        </w:trPr>
        <w:tc>
          <w:tcPr>
            <w:tcW w:w="7344" w:type="dxa"/>
            <w:tcBorders>
              <w:top w:val="single" w:sz="4" w:space="0" w:color="auto"/>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02 3 01 99990</w:t>
            </w:r>
          </w:p>
        </w:tc>
        <w:tc>
          <w:tcPr>
            <w:tcW w:w="248" w:type="dxa"/>
            <w:tcBorders>
              <w:top w:val="single" w:sz="4" w:space="0" w:color="auto"/>
              <w:left w:val="nil"/>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 </w:t>
            </w:r>
          </w:p>
        </w:tc>
        <w:tc>
          <w:tcPr>
            <w:tcW w:w="1362" w:type="dxa"/>
            <w:tcBorders>
              <w:top w:val="single" w:sz="4" w:space="0" w:color="auto"/>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510"/>
        </w:trPr>
        <w:tc>
          <w:tcPr>
            <w:tcW w:w="7344" w:type="dxa"/>
            <w:tcBorders>
              <w:top w:val="single" w:sz="4" w:space="0" w:color="auto"/>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Обслуживание государственного (муниципального) долга</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02 3 01 99990</w:t>
            </w:r>
          </w:p>
        </w:tc>
        <w:tc>
          <w:tcPr>
            <w:tcW w:w="248" w:type="dxa"/>
            <w:tcBorders>
              <w:top w:val="single" w:sz="4" w:space="0" w:color="auto"/>
              <w:left w:val="nil"/>
              <w:bottom w:val="nil"/>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700</w:t>
            </w:r>
          </w:p>
        </w:tc>
        <w:tc>
          <w:tcPr>
            <w:tcW w:w="1362" w:type="dxa"/>
            <w:tcBorders>
              <w:top w:val="single" w:sz="4" w:space="0" w:color="auto"/>
              <w:left w:val="single" w:sz="4" w:space="0" w:color="auto"/>
              <w:bottom w:val="nil"/>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255"/>
        </w:trPr>
        <w:tc>
          <w:tcPr>
            <w:tcW w:w="7344" w:type="dxa"/>
            <w:tcBorders>
              <w:top w:val="single" w:sz="4" w:space="0" w:color="auto"/>
              <w:left w:val="single" w:sz="4" w:space="0" w:color="auto"/>
              <w:bottom w:val="single" w:sz="4" w:space="0" w:color="auto"/>
              <w:right w:val="nil"/>
            </w:tcBorders>
            <w:shd w:val="clear" w:color="auto" w:fill="auto"/>
            <w:vAlign w:val="center"/>
            <w:hideMark/>
          </w:tcPr>
          <w:p w:rsidR="00EC46BE" w:rsidRPr="00EC46BE" w:rsidRDefault="00EC46BE" w:rsidP="00EC46BE">
            <w:pPr>
              <w:rPr>
                <w:sz w:val="18"/>
                <w:szCs w:val="18"/>
              </w:rPr>
            </w:pPr>
            <w:r w:rsidRPr="00EC46BE">
              <w:rPr>
                <w:sz w:val="18"/>
                <w:szCs w:val="18"/>
              </w:rPr>
              <w:t>Обслуживание муниципального долга</w:t>
            </w:r>
          </w:p>
        </w:tc>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02 3 01 99990</w:t>
            </w:r>
          </w:p>
        </w:tc>
        <w:tc>
          <w:tcPr>
            <w:tcW w:w="248" w:type="dxa"/>
            <w:tcBorders>
              <w:top w:val="single" w:sz="4" w:space="0" w:color="auto"/>
              <w:left w:val="nil"/>
              <w:bottom w:val="single" w:sz="4" w:space="0" w:color="auto"/>
              <w:right w:val="nil"/>
            </w:tcBorders>
            <w:shd w:val="clear" w:color="auto" w:fill="auto"/>
            <w:noWrap/>
            <w:vAlign w:val="center"/>
            <w:hideMark/>
          </w:tcPr>
          <w:p w:rsidR="00EC46BE" w:rsidRPr="00EC46BE" w:rsidRDefault="00EC46BE" w:rsidP="00EC46BE">
            <w:pPr>
              <w:jc w:val="center"/>
              <w:rPr>
                <w:sz w:val="18"/>
                <w:szCs w:val="18"/>
              </w:rPr>
            </w:pPr>
            <w:r w:rsidRPr="00EC46BE">
              <w:rPr>
                <w:sz w:val="18"/>
                <w:szCs w:val="18"/>
              </w:rPr>
              <w:t>730</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sz w:val="18"/>
                <w:szCs w:val="18"/>
              </w:rPr>
            </w:pPr>
            <w:r w:rsidRPr="00EC46BE">
              <w:rPr>
                <w:sz w:val="18"/>
                <w:szCs w:val="18"/>
              </w:rPr>
              <w:t>65,75</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lastRenderedPageBreak/>
              <w:t>Муниципальная программа «Управление муниципальным имуществом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03 0 00 00000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1 155 847,45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 xml:space="preserve">Основное мероприятие "Управление </w:t>
            </w:r>
            <w:proofErr w:type="gramStart"/>
            <w:r w:rsidRPr="00EC46BE">
              <w:rPr>
                <w:i/>
                <w:iCs/>
                <w:sz w:val="18"/>
                <w:szCs w:val="18"/>
              </w:rPr>
              <w:t>муниципальными</w:t>
            </w:r>
            <w:proofErr w:type="gramEnd"/>
            <w:r w:rsidRPr="00EC46BE">
              <w:rPr>
                <w:i/>
                <w:iCs/>
                <w:sz w:val="18"/>
                <w:szCs w:val="18"/>
              </w:rPr>
              <w:t xml:space="preserve"> имуществом"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03 0 01 00000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1 155 847,45</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1 155 847,45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1 125 847,45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1 125 847,45</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30 000,00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03 0 01 99990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850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30 000,00</w:t>
            </w:r>
          </w:p>
        </w:tc>
      </w:tr>
      <w:tr w:rsidR="00EC46BE" w:rsidRPr="00EC46BE" w:rsidTr="00EC46BE">
        <w:trPr>
          <w:trHeight w:val="102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04 0 00 00000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75 640,00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color w:val="000000"/>
                <w:sz w:val="18"/>
                <w:szCs w:val="18"/>
              </w:rPr>
            </w:pPr>
            <w:r w:rsidRPr="00EC46BE">
              <w:rPr>
                <w:i/>
                <w:iCs/>
                <w:color w:val="000000"/>
                <w:sz w:val="18"/>
                <w:szCs w:val="18"/>
              </w:rPr>
              <w:t>Основное мероприятие "Обеспечение   источниками наружного противопожарного водоснабжения"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color w:val="000000"/>
                <w:sz w:val="18"/>
                <w:szCs w:val="18"/>
              </w:rPr>
            </w:pPr>
            <w:r w:rsidRPr="00EC46BE">
              <w:rPr>
                <w:i/>
                <w:iCs/>
                <w:color w:val="000000"/>
                <w:sz w:val="18"/>
                <w:szCs w:val="18"/>
              </w:rPr>
              <w:t>04 0 02 00000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color w:val="000000"/>
                <w:sz w:val="18"/>
                <w:szCs w:val="18"/>
              </w:rPr>
            </w:pPr>
            <w:r w:rsidRPr="00EC46BE">
              <w:rPr>
                <w:i/>
                <w:iCs/>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60 000,00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04 0 02 99990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60 000,00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04 0 02 99990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60 000,00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04 0 02 99990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60 000,00</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color w:val="000000"/>
                <w:sz w:val="18"/>
                <w:szCs w:val="18"/>
              </w:rPr>
            </w:pPr>
            <w:r w:rsidRPr="00EC46BE">
              <w:rPr>
                <w:i/>
                <w:iCs/>
                <w:color w:val="000000"/>
                <w:sz w:val="18"/>
                <w:szCs w:val="18"/>
              </w:rPr>
              <w:t>Основное мероприятие "Обеспечение противопожарной защиты объектов муниципальной собственности"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color w:val="000000"/>
                <w:sz w:val="18"/>
                <w:szCs w:val="18"/>
              </w:rPr>
            </w:pPr>
            <w:r w:rsidRPr="00EC46BE">
              <w:rPr>
                <w:i/>
                <w:iCs/>
                <w:color w:val="000000"/>
                <w:sz w:val="18"/>
                <w:szCs w:val="18"/>
              </w:rPr>
              <w:t>04 0 03 00000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color w:val="000000"/>
                <w:sz w:val="18"/>
                <w:szCs w:val="18"/>
              </w:rPr>
            </w:pPr>
            <w:r w:rsidRPr="00EC46BE">
              <w:rPr>
                <w:i/>
                <w:iCs/>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color w:val="000000"/>
                <w:sz w:val="18"/>
                <w:szCs w:val="18"/>
              </w:rPr>
            </w:pPr>
            <w:r w:rsidRPr="00EC46BE">
              <w:rPr>
                <w:i/>
                <w:iCs/>
                <w:color w:val="000000"/>
                <w:sz w:val="18"/>
                <w:szCs w:val="18"/>
              </w:rPr>
              <w:t>15 640,00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04 0 03 99990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15 640,00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04 0 03 99990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15 640,00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04 0 03 99990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15 640,00</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 Развитие молодежной и семейной политики в городском поселении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05 0 00 00000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610 958,93</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 xml:space="preserve">Основное мероприятие "Осуществление первичного воинского учета на </w:t>
            </w:r>
            <w:proofErr w:type="gramStart"/>
            <w:r w:rsidRPr="00EC46BE">
              <w:rPr>
                <w:i/>
                <w:iCs/>
                <w:sz w:val="18"/>
                <w:szCs w:val="18"/>
              </w:rPr>
              <w:t>территориях</w:t>
            </w:r>
            <w:proofErr w:type="gramEnd"/>
            <w:r w:rsidRPr="00EC46BE">
              <w:rPr>
                <w:i/>
                <w:iCs/>
                <w:sz w:val="18"/>
                <w:szCs w:val="18"/>
              </w:rPr>
              <w:t>, где отсутствуют военные комиссариаты"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05 0 01 00000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594 700,00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Осуществление первичного воинского учета на </w:t>
            </w:r>
            <w:proofErr w:type="gramStart"/>
            <w:r w:rsidRPr="00EC46BE">
              <w:rPr>
                <w:sz w:val="18"/>
                <w:szCs w:val="18"/>
              </w:rPr>
              <w:t>территориях</w:t>
            </w:r>
            <w:proofErr w:type="gramEnd"/>
            <w:r w:rsidRPr="00EC46BE">
              <w:rPr>
                <w:sz w:val="18"/>
                <w:szCs w:val="18"/>
              </w:rPr>
              <w:t>, где отсутствуют военные комиссариаты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594 700,00</w:t>
            </w:r>
          </w:p>
        </w:tc>
      </w:tr>
      <w:tr w:rsidR="00EC46BE" w:rsidRPr="00EC46BE" w:rsidTr="00EC46BE">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539 308,55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539 308,55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55 391,45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05 0 01 51180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55 391,45</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lastRenderedPageBreak/>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05 0 02 00000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16 258,93</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jc w:val="both"/>
              <w:rPr>
                <w:sz w:val="18"/>
                <w:szCs w:val="18"/>
              </w:rPr>
            </w:pPr>
            <w:r w:rsidRPr="00EC46BE">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05 0 02 59300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11 091,28</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05 0 02 59300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11 091,28</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05 0 02 59300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11 091,28</w:t>
            </w:r>
          </w:p>
        </w:tc>
      </w:tr>
      <w:tr w:rsidR="00EC46BE" w:rsidRPr="00EC46BE" w:rsidTr="00EC46BE">
        <w:trPr>
          <w:trHeight w:val="102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jc w:val="both"/>
              <w:rPr>
                <w:sz w:val="18"/>
                <w:szCs w:val="18"/>
              </w:rPr>
            </w:pPr>
            <w:r w:rsidRPr="00EC46BE">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05 0 02 </w:t>
            </w:r>
            <w:proofErr w:type="spellStart"/>
            <w:r w:rsidRPr="00EC46BE">
              <w:rPr>
                <w:sz w:val="18"/>
                <w:szCs w:val="18"/>
              </w:rPr>
              <w:t>D9300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5 167,65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05 0 02 </w:t>
            </w:r>
            <w:proofErr w:type="spellStart"/>
            <w:r w:rsidRPr="00EC46BE">
              <w:rPr>
                <w:sz w:val="18"/>
                <w:szCs w:val="18"/>
              </w:rPr>
              <w:t>D9300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5 167,65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05 0 02 </w:t>
            </w:r>
            <w:proofErr w:type="spellStart"/>
            <w:r w:rsidRPr="00EC46BE">
              <w:rPr>
                <w:sz w:val="18"/>
                <w:szCs w:val="18"/>
              </w:rPr>
              <w:t>D9300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5 167,65</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«Информатизация и повышение информационной открытости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06 0 00 00000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265 667,40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Основное мероприятие "Информатизация и повышение информационной открытости"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06 0 01 00000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265 667,40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06 0 01 99990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265 667,40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06 0 01 99990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265 667,40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06 0 01 99990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265 667,40</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«Формирование комфортной городской среды на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07 0 00 00000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1 504 482,63</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07 0 01 99990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136 771,15</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Межбюджетные трансферты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07 0 01 99990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500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136 771,15</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межбюджетные трансферты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07 0 01 99990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136 771,15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rPr>
                <w:i/>
                <w:iCs/>
                <w:sz w:val="18"/>
                <w:szCs w:val="18"/>
              </w:rPr>
            </w:pPr>
            <w:r w:rsidRPr="00EC46BE">
              <w:rPr>
                <w:i/>
                <w:iCs/>
                <w:sz w:val="18"/>
                <w:szCs w:val="18"/>
              </w:rPr>
              <w:t>Основное мероприятие "Формирование современной городской среды"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xml:space="preserve">07 0 </w:t>
            </w:r>
            <w:proofErr w:type="spellStart"/>
            <w:r w:rsidRPr="00EC46BE">
              <w:rPr>
                <w:i/>
                <w:iCs/>
                <w:sz w:val="18"/>
                <w:szCs w:val="18"/>
              </w:rPr>
              <w:t>F2</w:t>
            </w:r>
            <w:proofErr w:type="spellEnd"/>
            <w:r w:rsidRPr="00EC46BE">
              <w:rPr>
                <w:i/>
                <w:iCs/>
                <w:sz w:val="18"/>
                <w:szCs w:val="18"/>
              </w:rPr>
              <w:t xml:space="preserve">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1 367 711,48</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rPr>
                <w:sz w:val="18"/>
                <w:szCs w:val="18"/>
              </w:rPr>
            </w:pPr>
            <w:r w:rsidRPr="00EC46BE">
              <w:rPr>
                <w:sz w:val="18"/>
                <w:szCs w:val="18"/>
              </w:rPr>
              <w:t>Реализация программ "Реализация программ формирования современной городской среды"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07 0 </w:t>
            </w:r>
            <w:proofErr w:type="spellStart"/>
            <w:r w:rsidRPr="00EC46BE">
              <w:rPr>
                <w:sz w:val="18"/>
                <w:szCs w:val="18"/>
              </w:rPr>
              <w:t>F2</w:t>
            </w:r>
            <w:proofErr w:type="spellEnd"/>
            <w:r w:rsidRPr="00EC46BE">
              <w:rPr>
                <w:sz w:val="18"/>
                <w:szCs w:val="18"/>
              </w:rPr>
              <w:t xml:space="preserve"> 55550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1 367 711,48</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07 0 </w:t>
            </w:r>
            <w:proofErr w:type="spellStart"/>
            <w:r w:rsidRPr="00EC46BE">
              <w:rPr>
                <w:sz w:val="18"/>
                <w:szCs w:val="18"/>
              </w:rPr>
              <w:t>F2</w:t>
            </w:r>
            <w:proofErr w:type="spellEnd"/>
            <w:r w:rsidRPr="00EC46BE">
              <w:rPr>
                <w:sz w:val="18"/>
                <w:szCs w:val="18"/>
              </w:rPr>
              <w:t xml:space="preserve"> 55550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1 367 711,48</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07 0 </w:t>
            </w:r>
            <w:proofErr w:type="spellStart"/>
            <w:r w:rsidRPr="00EC46BE">
              <w:rPr>
                <w:sz w:val="18"/>
                <w:szCs w:val="18"/>
              </w:rPr>
              <w:t>F2</w:t>
            </w:r>
            <w:proofErr w:type="spellEnd"/>
            <w:r w:rsidRPr="00EC46BE">
              <w:rPr>
                <w:sz w:val="18"/>
                <w:szCs w:val="18"/>
              </w:rPr>
              <w:t xml:space="preserve"> 55550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1 367 711,48</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«Благоустройство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08 0 00 00000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650 624,85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Основное мероприятие "Благоустройство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08 0 01 00000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650 624,85</w:t>
            </w:r>
          </w:p>
        </w:tc>
      </w:tr>
      <w:tr w:rsidR="00EC46BE" w:rsidRPr="00EC46BE" w:rsidTr="00EC46BE">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08 0 01 84200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67 591,04</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08 0 01 84200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67 591,04</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08 0 01 84200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244</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67 591,04</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583 033,81</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583 033,81</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08 0 01 99990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583 033,81</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09 0 00 00000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3 278 579,10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Основное мероприятие "Ремонт автомобильных дорог общего пользования местного значения""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09 0 01 00000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2 433 061,81</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Реализация мероприятий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2 433 061,81</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2 433 061,81</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2 433 061,81</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09 0 02 99990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845 517,29</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09 0 02 99990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845 517,29</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09 0 02 99990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845 517,29</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«Профилактика правонарушений на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10 0 00 00000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114 860,00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Основное мероприятие "Создание условий для деятельности народных дружин"</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10 0 01 00000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114 460,00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Создание условий для деятельности народных дружин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10 0 01 82300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11 895,00</w:t>
            </w:r>
          </w:p>
        </w:tc>
      </w:tr>
      <w:tr w:rsidR="00EC46BE" w:rsidRPr="00EC46BE" w:rsidTr="00EC46BE">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10 0 01 82300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11 895,00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10 0 01 82300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11 895,00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Создание условий для деятельности народных дружин за счет средств местного бюджета</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10 0 01 </w:t>
            </w:r>
            <w:proofErr w:type="spellStart"/>
            <w:r w:rsidRPr="00EC46BE">
              <w:rPr>
                <w:sz w:val="18"/>
                <w:szCs w:val="18"/>
              </w:rPr>
              <w:t>S2300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5 097,86</w:t>
            </w:r>
          </w:p>
        </w:tc>
      </w:tr>
      <w:tr w:rsidR="00EC46BE" w:rsidRPr="00EC46BE" w:rsidTr="00EC46BE">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10 0 01 </w:t>
            </w:r>
            <w:proofErr w:type="spellStart"/>
            <w:r w:rsidRPr="00EC46BE">
              <w:rPr>
                <w:sz w:val="18"/>
                <w:szCs w:val="18"/>
              </w:rPr>
              <w:t>S2300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5 097,86</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10 0 01 </w:t>
            </w:r>
            <w:proofErr w:type="spellStart"/>
            <w:r w:rsidRPr="00EC46BE">
              <w:rPr>
                <w:sz w:val="18"/>
                <w:szCs w:val="18"/>
              </w:rPr>
              <w:t>S2300</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5 097,86</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10 0 01 </w:t>
            </w:r>
            <w:r w:rsidRPr="00EC46BE">
              <w:rPr>
                <w:sz w:val="18"/>
                <w:szCs w:val="18"/>
              </w:rPr>
              <w:lastRenderedPageBreak/>
              <w:t>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lastRenderedPageBreak/>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97 467,14</w:t>
            </w:r>
          </w:p>
        </w:tc>
      </w:tr>
      <w:tr w:rsidR="00EC46BE" w:rsidRPr="00EC46BE" w:rsidTr="00EC46BE">
        <w:trPr>
          <w:trHeight w:val="127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74 607,14</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74 607,14</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22 860,00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22 860,00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Основное мероприятие "Создание условий для деятельности народных дружин"</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10 0 03 00000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color w:val="000000"/>
                <w:sz w:val="18"/>
                <w:szCs w:val="18"/>
              </w:rPr>
            </w:pPr>
            <w:r w:rsidRPr="00EC46BE">
              <w:rPr>
                <w:color w:val="000000"/>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10 0 03 99990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color w:val="000000"/>
                <w:sz w:val="18"/>
                <w:szCs w:val="18"/>
              </w:rPr>
            </w:pPr>
            <w:r w:rsidRPr="00EC46BE">
              <w:rPr>
                <w:color w:val="000000"/>
                <w:sz w:val="18"/>
                <w:szCs w:val="18"/>
              </w:rPr>
              <w:t>400,00</w:t>
            </w:r>
          </w:p>
        </w:tc>
      </w:tr>
      <w:tr w:rsidR="00EC46BE" w:rsidRPr="00EC46BE" w:rsidTr="00EC46BE">
        <w:trPr>
          <w:trHeight w:val="510"/>
        </w:trPr>
        <w:tc>
          <w:tcPr>
            <w:tcW w:w="7344" w:type="dxa"/>
            <w:tcBorders>
              <w:top w:val="nil"/>
              <w:left w:val="single" w:sz="4" w:space="0" w:color="000000"/>
              <w:bottom w:val="single" w:sz="4" w:space="0" w:color="000000"/>
              <w:right w:val="single" w:sz="4" w:space="0" w:color="000000"/>
            </w:tcBorders>
            <w:shd w:val="clear" w:color="auto" w:fill="auto"/>
            <w:vAlign w:val="center"/>
            <w:hideMark/>
          </w:tcPr>
          <w:p w:rsidR="00EC46BE" w:rsidRPr="00EC46BE" w:rsidRDefault="00EC46BE" w:rsidP="00EC46BE">
            <w:pPr>
              <w:rPr>
                <w:sz w:val="18"/>
                <w:szCs w:val="18"/>
              </w:rPr>
            </w:pPr>
            <w:r w:rsidRPr="00EC46BE">
              <w:rPr>
                <w:sz w:val="18"/>
                <w:szCs w:val="18"/>
              </w:rPr>
              <w:t>Закупка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10 0 03 99990</w:t>
            </w:r>
          </w:p>
        </w:tc>
        <w:tc>
          <w:tcPr>
            <w:tcW w:w="24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rsidP="00EC46BE">
            <w:pPr>
              <w:jc w:val="center"/>
              <w:rPr>
                <w:sz w:val="18"/>
                <w:szCs w:val="18"/>
              </w:rPr>
            </w:pPr>
            <w:r w:rsidRPr="00EC46BE">
              <w:rPr>
                <w:sz w:val="18"/>
                <w:szCs w:val="18"/>
              </w:rPr>
              <w:t>200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400,00</w:t>
            </w:r>
          </w:p>
        </w:tc>
      </w:tr>
      <w:tr w:rsidR="00EC46BE" w:rsidRPr="00EC46BE" w:rsidTr="00EC46BE">
        <w:trPr>
          <w:trHeight w:val="510"/>
        </w:trPr>
        <w:tc>
          <w:tcPr>
            <w:tcW w:w="7344" w:type="dxa"/>
            <w:tcBorders>
              <w:top w:val="nil"/>
              <w:left w:val="single" w:sz="4" w:space="0" w:color="000000"/>
              <w:bottom w:val="single" w:sz="4" w:space="0" w:color="000000"/>
              <w:right w:val="single" w:sz="4" w:space="0" w:color="000000"/>
            </w:tcBorders>
            <w:shd w:val="clear" w:color="auto" w:fill="auto"/>
            <w:vAlign w:val="center"/>
            <w:hideMark/>
          </w:tcPr>
          <w:p w:rsidR="00EC46BE" w:rsidRPr="00EC46BE" w:rsidRDefault="00EC46BE" w:rsidP="00EC46BE">
            <w:pPr>
              <w:rPr>
                <w:sz w:val="18"/>
                <w:szCs w:val="18"/>
              </w:rPr>
            </w:pPr>
            <w:r w:rsidRPr="00EC46BE">
              <w:rPr>
                <w:sz w:val="18"/>
                <w:szCs w:val="18"/>
              </w:rPr>
              <w:t>Иные закупки товаров, работ и услуг для государственных (муниципальных) нужд</w:t>
            </w:r>
          </w:p>
        </w:tc>
        <w:tc>
          <w:tcPr>
            <w:tcW w:w="765"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rsidP="00EC46BE">
            <w:pPr>
              <w:jc w:val="center"/>
              <w:rPr>
                <w:sz w:val="18"/>
                <w:szCs w:val="18"/>
              </w:rPr>
            </w:pPr>
            <w:r w:rsidRPr="00EC46BE">
              <w:rPr>
                <w:sz w:val="18"/>
                <w:szCs w:val="18"/>
              </w:rPr>
              <w:t>10 0 03 99990</w:t>
            </w:r>
          </w:p>
        </w:tc>
        <w:tc>
          <w:tcPr>
            <w:tcW w:w="24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rsidP="00EC46BE">
            <w:pPr>
              <w:jc w:val="center"/>
              <w:rPr>
                <w:sz w:val="18"/>
                <w:szCs w:val="18"/>
              </w:rPr>
            </w:pPr>
            <w:r w:rsidRPr="00EC46BE">
              <w:rPr>
                <w:sz w:val="18"/>
                <w:szCs w:val="18"/>
              </w:rPr>
              <w:t>240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400,00</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«Развитие физической культуры и спорта на территории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11 0 00 00000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6 866 063,26</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Основное мероприятие "Организация проведения физкультурных и спортивных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110 01 00000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6 866 063,26</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Расходы на обеспечение деятельности (оказание услуг) муниципальных учреждений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11 0 01 00590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5 553 700,00</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11 0 01 00590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5 553 700,00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11 0 01 00590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5 553 700,00</w:t>
            </w:r>
          </w:p>
        </w:tc>
      </w:tr>
      <w:tr w:rsidR="00EC46BE" w:rsidRPr="00EC46BE" w:rsidTr="00EC46BE">
        <w:trPr>
          <w:trHeight w:val="510"/>
        </w:trPr>
        <w:tc>
          <w:tcPr>
            <w:tcW w:w="7344" w:type="dxa"/>
            <w:tcBorders>
              <w:top w:val="nil"/>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сбалансированности бюджета поселения</w:t>
            </w:r>
          </w:p>
        </w:tc>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11 0 01 20600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712 363,26</w:t>
            </w:r>
          </w:p>
        </w:tc>
      </w:tr>
      <w:tr w:rsidR="00EC46BE" w:rsidRPr="00EC46BE" w:rsidTr="00EC46BE">
        <w:trPr>
          <w:trHeight w:val="255"/>
        </w:trPr>
        <w:tc>
          <w:tcPr>
            <w:tcW w:w="7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социально-значимых расходов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11 0 01 20630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712 363,26</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11 0 01 20630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712 363,26</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11 0 01 20630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712 363,26</w:t>
            </w:r>
          </w:p>
        </w:tc>
      </w:tr>
      <w:tr w:rsidR="00EC46BE" w:rsidRPr="00EC46BE" w:rsidTr="00EC46BE">
        <w:trPr>
          <w:trHeight w:val="510"/>
        </w:trPr>
        <w:tc>
          <w:tcPr>
            <w:tcW w:w="7344" w:type="dxa"/>
            <w:tcBorders>
              <w:top w:val="nil"/>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Реализация наказов избирателей депутатам Думы Ханты-Мансийского автономного округа-Югры</w:t>
            </w:r>
          </w:p>
        </w:tc>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11 0 01 85160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600 000,00</w:t>
            </w:r>
          </w:p>
        </w:tc>
      </w:tr>
      <w:tr w:rsidR="00EC46BE" w:rsidRPr="00EC46BE" w:rsidTr="00EC46BE">
        <w:trPr>
          <w:trHeight w:val="765"/>
        </w:trPr>
        <w:tc>
          <w:tcPr>
            <w:tcW w:w="7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11 0 01 85160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600 000,00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11 0 01 85160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600 000,00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sz w:val="18"/>
                <w:szCs w:val="18"/>
              </w:rPr>
            </w:pPr>
            <w:r w:rsidRPr="00EC46BE">
              <w:rPr>
                <w:b/>
                <w:bCs/>
                <w:sz w:val="18"/>
                <w:szCs w:val="18"/>
              </w:rPr>
              <w:t>Муниципальная программа «Развитие культуры в городском поселении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12 0 00 00000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18 453 179,35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i/>
                <w:iCs/>
                <w:sz w:val="18"/>
                <w:szCs w:val="18"/>
              </w:rPr>
            </w:pPr>
            <w:r w:rsidRPr="00EC46BE">
              <w:rPr>
                <w:i/>
                <w:iCs/>
                <w:sz w:val="18"/>
                <w:szCs w:val="18"/>
              </w:rPr>
              <w:t>Основное мероприятие "Повышение эффективности управления в отрасли культуры"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12 0 01 00000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i/>
                <w:iCs/>
                <w:sz w:val="18"/>
                <w:szCs w:val="18"/>
              </w:rPr>
            </w:pPr>
            <w:r w:rsidRPr="00EC46BE">
              <w:rPr>
                <w:i/>
                <w:iCs/>
                <w:sz w:val="18"/>
                <w:szCs w:val="18"/>
              </w:rPr>
              <w:t>18 453 179,35</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Расходы на обеспечение деятельности (оказание услуг) муниципальных учреждений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12 0 01 00590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12 856 080,90</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lastRenderedPageBreak/>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12 0 01 00590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12 856 080,90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12 0 01 00590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12 856 080,90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сбалансированности бюджетов поселений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3 844 670,94</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На обеспечение социально-значимых расходов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1 966 670,94</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1 966 670,94</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12 0 01 20630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1 966 670,94</w:t>
            </w:r>
          </w:p>
        </w:tc>
      </w:tr>
      <w:tr w:rsidR="00EC46BE" w:rsidRPr="00EC46BE" w:rsidTr="00EC46BE">
        <w:trPr>
          <w:trHeight w:val="1020"/>
        </w:trPr>
        <w:tc>
          <w:tcPr>
            <w:tcW w:w="7344"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both"/>
              <w:rPr>
                <w:color w:val="000000"/>
                <w:sz w:val="18"/>
                <w:szCs w:val="18"/>
              </w:rPr>
            </w:pPr>
            <w:r w:rsidRPr="00EC46BE">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12 0 01 20650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1 878 000,00</w:t>
            </w:r>
          </w:p>
        </w:tc>
      </w:tr>
      <w:tr w:rsidR="00EC46BE" w:rsidRPr="00EC46BE" w:rsidTr="00EC46BE">
        <w:trPr>
          <w:trHeight w:val="5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12 0 01 20650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1 878 000,00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12 0 01 20650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1 878 000,00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 по содействию трудоустройству граждан</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12 0 01 85060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195 040,04</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12 0 01 85060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195 040,04</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12 0 01 85060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195 040,04</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rPr>
                <w:sz w:val="18"/>
                <w:szCs w:val="18"/>
              </w:rPr>
            </w:pPr>
            <w:proofErr w:type="gramStart"/>
            <w:r w:rsidRPr="00EC46BE">
              <w:rPr>
                <w:sz w:val="18"/>
                <w:szCs w:val="18"/>
              </w:rPr>
              <w:t>Инициативный</w:t>
            </w:r>
            <w:proofErr w:type="gramEnd"/>
            <w:r w:rsidRPr="00EC46BE">
              <w:rPr>
                <w:sz w:val="18"/>
                <w:szCs w:val="18"/>
              </w:rPr>
              <w:t xml:space="preserve"> проект "Студия анимации "Чудотворцы"</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12 0 01 82756</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404 221,30</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12 0 01 82756</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404 221,30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12 0 01 82756</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404 221,30</w:t>
            </w:r>
          </w:p>
        </w:tc>
      </w:tr>
      <w:tr w:rsidR="00EC46BE" w:rsidRPr="00EC46BE" w:rsidTr="00EC46BE">
        <w:trPr>
          <w:trHeight w:val="510"/>
        </w:trPr>
        <w:tc>
          <w:tcPr>
            <w:tcW w:w="7344" w:type="dxa"/>
            <w:tcBorders>
              <w:top w:val="nil"/>
              <w:left w:val="single" w:sz="4" w:space="0" w:color="auto"/>
              <w:bottom w:val="nil"/>
              <w:right w:val="nil"/>
            </w:tcBorders>
            <w:shd w:val="clear" w:color="auto" w:fill="auto"/>
            <w:vAlign w:val="center"/>
            <w:hideMark/>
          </w:tcPr>
          <w:p w:rsidR="00EC46BE" w:rsidRPr="00EC46BE" w:rsidRDefault="00EC46BE" w:rsidP="00EC46BE">
            <w:pPr>
              <w:rPr>
                <w:sz w:val="18"/>
                <w:szCs w:val="18"/>
              </w:rPr>
            </w:pPr>
            <w:r w:rsidRPr="00EC46BE">
              <w:rPr>
                <w:sz w:val="18"/>
                <w:szCs w:val="18"/>
              </w:rPr>
              <w:t>Реализация наказов избирателей депутатам Думы Ханты-Мансийского автономного округа-Югры</w:t>
            </w:r>
          </w:p>
        </w:tc>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12 0 01 85160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700 000,00</w:t>
            </w:r>
          </w:p>
        </w:tc>
      </w:tr>
      <w:tr w:rsidR="00EC46BE" w:rsidRPr="00EC46BE" w:rsidTr="00EC46BE">
        <w:trPr>
          <w:trHeight w:val="765"/>
        </w:trPr>
        <w:tc>
          <w:tcPr>
            <w:tcW w:w="73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12 0 01 85160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700 000,00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12 0 01 85160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700 000,00</w:t>
            </w:r>
          </w:p>
        </w:tc>
      </w:tr>
      <w:tr w:rsidR="00EC46BE" w:rsidRPr="00EC46BE" w:rsidTr="00EC46BE">
        <w:trPr>
          <w:trHeight w:val="510"/>
        </w:trPr>
        <w:tc>
          <w:tcPr>
            <w:tcW w:w="7344" w:type="dxa"/>
            <w:tcBorders>
              <w:top w:val="nil"/>
              <w:left w:val="single" w:sz="4" w:space="0" w:color="auto"/>
              <w:bottom w:val="single" w:sz="4" w:space="0" w:color="auto"/>
              <w:right w:val="single" w:sz="4" w:space="0" w:color="auto"/>
            </w:tcBorders>
            <w:shd w:val="clear" w:color="auto" w:fill="auto"/>
            <w:vAlign w:val="bottom"/>
            <w:hideMark/>
          </w:tcPr>
          <w:p w:rsidR="00EC46BE" w:rsidRPr="00EC46BE" w:rsidRDefault="00EC46BE" w:rsidP="00EC46BE">
            <w:pPr>
              <w:rPr>
                <w:sz w:val="18"/>
                <w:szCs w:val="18"/>
              </w:rPr>
            </w:pPr>
            <w:proofErr w:type="gramStart"/>
            <w:r w:rsidRPr="00EC46BE">
              <w:rPr>
                <w:sz w:val="18"/>
                <w:szCs w:val="18"/>
              </w:rPr>
              <w:t>Инициативный проект "Студия анимации "Чудотворцы" за счет средств местного бюджета</w:t>
            </w:r>
            <w:proofErr w:type="gramEnd"/>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12 0 01 </w:t>
            </w:r>
            <w:proofErr w:type="spellStart"/>
            <w:r w:rsidRPr="00EC46BE">
              <w:rPr>
                <w:sz w:val="18"/>
                <w:szCs w:val="18"/>
              </w:rPr>
              <w:t>S2756</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173 237,70</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12 0 01 </w:t>
            </w:r>
            <w:proofErr w:type="spellStart"/>
            <w:r w:rsidRPr="00EC46BE">
              <w:rPr>
                <w:sz w:val="18"/>
                <w:szCs w:val="18"/>
              </w:rPr>
              <w:t>S2756</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173 237,70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xml:space="preserve">12 0 01 </w:t>
            </w:r>
            <w:proofErr w:type="spellStart"/>
            <w:r w:rsidRPr="00EC46BE">
              <w:rPr>
                <w:sz w:val="18"/>
                <w:szCs w:val="18"/>
              </w:rPr>
              <w:t>S2756</w:t>
            </w:r>
            <w:proofErr w:type="spellEnd"/>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173 237,70</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279 928,47</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Предоставление субсидий бюджетным, автономным учреждениям и иным некоммерческим организациям</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279 928,47</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 xml:space="preserve">Субсидии бюджетным учреждениям </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12 0 01 99990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610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279 928,47</w:t>
            </w:r>
          </w:p>
        </w:tc>
      </w:tr>
      <w:tr w:rsidR="00EC46BE" w:rsidRPr="00EC46BE" w:rsidTr="00EC46BE">
        <w:trPr>
          <w:trHeight w:val="270"/>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b/>
                <w:bCs/>
                <w:i/>
                <w:iCs/>
                <w:sz w:val="18"/>
                <w:szCs w:val="18"/>
              </w:rPr>
            </w:pPr>
            <w:r w:rsidRPr="00EC46BE">
              <w:rPr>
                <w:b/>
                <w:bCs/>
                <w:i/>
                <w:iCs/>
                <w:sz w:val="18"/>
                <w:szCs w:val="18"/>
              </w:rPr>
              <w:lastRenderedPageBreak/>
              <w:t>Непрограммные направления деятельности</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i/>
                <w:iCs/>
                <w:sz w:val="18"/>
                <w:szCs w:val="18"/>
              </w:rPr>
            </w:pPr>
            <w:r w:rsidRPr="00EC46BE">
              <w:rPr>
                <w:b/>
                <w:bCs/>
                <w:i/>
                <w:iCs/>
                <w:sz w:val="18"/>
                <w:szCs w:val="18"/>
              </w:rPr>
              <w:t>40 0 00 00000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i/>
                <w:iCs/>
                <w:sz w:val="18"/>
                <w:szCs w:val="18"/>
              </w:rPr>
            </w:pPr>
            <w:r w:rsidRPr="00EC46BE">
              <w:rPr>
                <w:b/>
                <w:bCs/>
                <w:i/>
                <w:iCs/>
                <w:sz w:val="18"/>
                <w:szCs w:val="18"/>
              </w:rPr>
              <w:t>367 774,53</w:t>
            </w:r>
          </w:p>
        </w:tc>
      </w:tr>
      <w:tr w:rsidR="00EC46BE" w:rsidRPr="00EC46BE" w:rsidTr="00EC46BE">
        <w:trPr>
          <w:trHeight w:val="76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Непрограммное направление деятельности "Исполнение отдельных расходных обязательств городского поселения Агириш"</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40 0 01 00000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367 774,53</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Реализация мероприятий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367 774,53</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Иные бюджетные ассигнования</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800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367 774,53</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Исполнение судебных актов</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830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147 718,66</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vAlign w:val="center"/>
            <w:hideMark/>
          </w:tcPr>
          <w:p w:rsidR="00EC46BE" w:rsidRPr="00EC46BE" w:rsidRDefault="00EC46BE" w:rsidP="00EC46BE">
            <w:pPr>
              <w:rPr>
                <w:sz w:val="18"/>
                <w:szCs w:val="18"/>
              </w:rPr>
            </w:pPr>
            <w:r w:rsidRPr="00EC46BE">
              <w:rPr>
                <w:sz w:val="18"/>
                <w:szCs w:val="18"/>
              </w:rPr>
              <w:t>Уплата налогов, сборов и иных платежей</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40 0 01 99990</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850</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sz w:val="18"/>
                <w:szCs w:val="18"/>
              </w:rPr>
            </w:pPr>
            <w:r w:rsidRPr="00EC46BE">
              <w:rPr>
                <w:sz w:val="18"/>
                <w:szCs w:val="18"/>
              </w:rPr>
              <w:t>220 055,87</w:t>
            </w:r>
          </w:p>
        </w:tc>
      </w:tr>
      <w:tr w:rsidR="00EC46BE" w:rsidRPr="00EC46BE" w:rsidTr="00EC46BE">
        <w:trPr>
          <w:trHeight w:val="255"/>
        </w:trPr>
        <w:tc>
          <w:tcPr>
            <w:tcW w:w="7344" w:type="dxa"/>
            <w:tcBorders>
              <w:top w:val="nil"/>
              <w:left w:val="single" w:sz="4" w:space="0" w:color="auto"/>
              <w:bottom w:val="single" w:sz="4" w:space="0" w:color="auto"/>
              <w:right w:val="single" w:sz="4" w:space="0" w:color="auto"/>
            </w:tcBorders>
            <w:shd w:val="clear" w:color="auto" w:fill="auto"/>
            <w:noWrap/>
            <w:vAlign w:val="center"/>
            <w:hideMark/>
          </w:tcPr>
          <w:p w:rsidR="00EC46BE" w:rsidRPr="00EC46BE" w:rsidRDefault="00EC46BE" w:rsidP="00EC46BE">
            <w:pPr>
              <w:jc w:val="center"/>
              <w:rPr>
                <w:b/>
                <w:bCs/>
                <w:sz w:val="18"/>
                <w:szCs w:val="18"/>
              </w:rPr>
            </w:pPr>
            <w:r w:rsidRPr="00EC46BE">
              <w:rPr>
                <w:b/>
                <w:bCs/>
                <w:sz w:val="18"/>
                <w:szCs w:val="18"/>
              </w:rPr>
              <w:t>Всего</w:t>
            </w:r>
          </w:p>
        </w:tc>
        <w:tc>
          <w:tcPr>
            <w:tcW w:w="765"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rPr>
                <w:b/>
                <w:bCs/>
                <w:sz w:val="18"/>
                <w:szCs w:val="18"/>
              </w:rPr>
            </w:pPr>
            <w:r w:rsidRPr="00EC46BE">
              <w:rPr>
                <w:b/>
                <w:bCs/>
                <w:sz w:val="18"/>
                <w:szCs w:val="18"/>
              </w:rPr>
              <w:t> </w:t>
            </w:r>
          </w:p>
        </w:tc>
        <w:tc>
          <w:tcPr>
            <w:tcW w:w="24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rPr>
                <w:b/>
                <w:bCs/>
                <w:sz w:val="18"/>
                <w:szCs w:val="18"/>
              </w:rPr>
            </w:pPr>
            <w:r w:rsidRPr="00EC46BE">
              <w:rPr>
                <w:b/>
                <w:bCs/>
                <w:sz w:val="18"/>
                <w:szCs w:val="18"/>
              </w:rPr>
              <w:t> </w:t>
            </w:r>
          </w:p>
        </w:tc>
        <w:tc>
          <w:tcPr>
            <w:tcW w:w="1362"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rsidP="00EC46BE">
            <w:pPr>
              <w:jc w:val="center"/>
              <w:rPr>
                <w:b/>
                <w:bCs/>
                <w:sz w:val="18"/>
                <w:szCs w:val="18"/>
              </w:rPr>
            </w:pPr>
            <w:r w:rsidRPr="00EC46BE">
              <w:rPr>
                <w:b/>
                <w:bCs/>
                <w:sz w:val="18"/>
                <w:szCs w:val="18"/>
              </w:rPr>
              <w:t>49 511 761,24</w:t>
            </w:r>
          </w:p>
        </w:tc>
      </w:tr>
    </w:tbl>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tbl>
      <w:tblPr>
        <w:tblW w:w="9085" w:type="dxa"/>
        <w:tblInd w:w="93" w:type="dxa"/>
        <w:tblLook w:val="04A0" w:firstRow="1" w:lastRow="0" w:firstColumn="1" w:lastColumn="0" w:noHBand="0" w:noVBand="1"/>
      </w:tblPr>
      <w:tblGrid>
        <w:gridCol w:w="5985"/>
        <w:gridCol w:w="439"/>
        <w:gridCol w:w="438"/>
        <w:gridCol w:w="2223"/>
      </w:tblGrid>
      <w:tr w:rsidR="00EC46BE" w:rsidRPr="00EC46BE" w:rsidTr="00EC46BE">
        <w:trPr>
          <w:trHeight w:val="255"/>
        </w:trPr>
        <w:tc>
          <w:tcPr>
            <w:tcW w:w="5985" w:type="dxa"/>
            <w:tcBorders>
              <w:top w:val="nil"/>
              <w:left w:val="nil"/>
              <w:bottom w:val="nil"/>
              <w:right w:val="nil"/>
            </w:tcBorders>
            <w:shd w:val="clear" w:color="auto" w:fill="auto"/>
            <w:noWrap/>
            <w:vAlign w:val="bottom"/>
            <w:hideMark/>
          </w:tcPr>
          <w:p w:rsidR="00EC46BE" w:rsidRPr="00EC46BE" w:rsidRDefault="00EC46BE">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EC46BE" w:rsidRPr="00EC46BE" w:rsidRDefault="00EC46BE">
            <w:pPr>
              <w:jc w:val="right"/>
              <w:rPr>
                <w:sz w:val="18"/>
                <w:szCs w:val="18"/>
              </w:rPr>
            </w:pPr>
            <w:r w:rsidRPr="00EC46BE">
              <w:rPr>
                <w:sz w:val="18"/>
                <w:szCs w:val="18"/>
              </w:rPr>
              <w:t>Приложение № 4</w:t>
            </w:r>
          </w:p>
        </w:tc>
      </w:tr>
      <w:tr w:rsidR="00EC46BE" w:rsidRPr="00EC46BE" w:rsidTr="00EC46BE">
        <w:trPr>
          <w:trHeight w:val="255"/>
        </w:trPr>
        <w:tc>
          <w:tcPr>
            <w:tcW w:w="5985" w:type="dxa"/>
            <w:tcBorders>
              <w:top w:val="nil"/>
              <w:left w:val="nil"/>
              <w:bottom w:val="nil"/>
              <w:right w:val="nil"/>
            </w:tcBorders>
            <w:shd w:val="clear" w:color="auto" w:fill="auto"/>
            <w:noWrap/>
            <w:vAlign w:val="bottom"/>
            <w:hideMark/>
          </w:tcPr>
          <w:p w:rsidR="00EC46BE" w:rsidRPr="00EC46BE" w:rsidRDefault="00EC46BE">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EC46BE" w:rsidRPr="00EC46BE" w:rsidRDefault="00EC46BE">
            <w:pPr>
              <w:jc w:val="right"/>
              <w:rPr>
                <w:sz w:val="18"/>
                <w:szCs w:val="18"/>
              </w:rPr>
            </w:pPr>
            <w:r w:rsidRPr="00EC46BE">
              <w:rPr>
                <w:sz w:val="18"/>
                <w:szCs w:val="18"/>
              </w:rPr>
              <w:t>к решению Совета депутатов</w:t>
            </w:r>
          </w:p>
        </w:tc>
      </w:tr>
      <w:tr w:rsidR="00EC46BE" w:rsidRPr="00EC46BE" w:rsidTr="00EC46BE">
        <w:trPr>
          <w:trHeight w:val="255"/>
        </w:trPr>
        <w:tc>
          <w:tcPr>
            <w:tcW w:w="5985" w:type="dxa"/>
            <w:tcBorders>
              <w:top w:val="nil"/>
              <w:left w:val="nil"/>
              <w:bottom w:val="nil"/>
              <w:right w:val="nil"/>
            </w:tcBorders>
            <w:shd w:val="clear" w:color="auto" w:fill="auto"/>
            <w:noWrap/>
            <w:vAlign w:val="bottom"/>
            <w:hideMark/>
          </w:tcPr>
          <w:p w:rsidR="00EC46BE" w:rsidRPr="00EC46BE" w:rsidRDefault="00EC46BE">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EC46BE" w:rsidRPr="00EC46BE" w:rsidRDefault="00EC46BE">
            <w:pPr>
              <w:jc w:val="right"/>
              <w:rPr>
                <w:sz w:val="18"/>
                <w:szCs w:val="18"/>
              </w:rPr>
            </w:pPr>
            <w:r w:rsidRPr="00EC46BE">
              <w:rPr>
                <w:sz w:val="18"/>
                <w:szCs w:val="18"/>
              </w:rPr>
              <w:t>городского поселения Агириш</w:t>
            </w:r>
          </w:p>
        </w:tc>
      </w:tr>
      <w:tr w:rsidR="00EC46BE" w:rsidRPr="00EC46BE" w:rsidTr="00EC46BE">
        <w:trPr>
          <w:trHeight w:val="240"/>
        </w:trPr>
        <w:tc>
          <w:tcPr>
            <w:tcW w:w="5985" w:type="dxa"/>
            <w:tcBorders>
              <w:top w:val="nil"/>
              <w:left w:val="nil"/>
              <w:bottom w:val="nil"/>
              <w:right w:val="nil"/>
            </w:tcBorders>
            <w:shd w:val="clear" w:color="auto" w:fill="auto"/>
            <w:noWrap/>
            <w:vAlign w:val="bottom"/>
            <w:hideMark/>
          </w:tcPr>
          <w:p w:rsidR="00EC46BE" w:rsidRPr="00EC46BE" w:rsidRDefault="00EC46BE">
            <w:pPr>
              <w:rPr>
                <w:rFonts w:ascii="Arial" w:hAnsi="Arial" w:cs="Arial"/>
                <w:sz w:val="18"/>
                <w:szCs w:val="18"/>
              </w:rPr>
            </w:pPr>
          </w:p>
        </w:tc>
        <w:tc>
          <w:tcPr>
            <w:tcW w:w="3100" w:type="dxa"/>
            <w:gridSpan w:val="3"/>
            <w:tcBorders>
              <w:top w:val="nil"/>
              <w:left w:val="nil"/>
              <w:bottom w:val="nil"/>
              <w:right w:val="nil"/>
            </w:tcBorders>
            <w:shd w:val="clear" w:color="auto" w:fill="auto"/>
            <w:noWrap/>
            <w:vAlign w:val="bottom"/>
            <w:hideMark/>
          </w:tcPr>
          <w:p w:rsidR="00EC46BE" w:rsidRPr="00EC46BE" w:rsidRDefault="00EC46BE">
            <w:pPr>
              <w:jc w:val="right"/>
              <w:rPr>
                <w:sz w:val="18"/>
                <w:szCs w:val="18"/>
              </w:rPr>
            </w:pPr>
            <w:r w:rsidRPr="00EC46BE">
              <w:rPr>
                <w:sz w:val="18"/>
                <w:szCs w:val="18"/>
              </w:rPr>
              <w:t>от "    " апреля 2024 №</w:t>
            </w:r>
          </w:p>
        </w:tc>
      </w:tr>
      <w:tr w:rsidR="00EC46BE" w:rsidRPr="00EC46BE" w:rsidTr="00EC46BE">
        <w:trPr>
          <w:trHeight w:val="799"/>
        </w:trPr>
        <w:tc>
          <w:tcPr>
            <w:tcW w:w="9085" w:type="dxa"/>
            <w:gridSpan w:val="4"/>
            <w:tcBorders>
              <w:top w:val="nil"/>
              <w:left w:val="nil"/>
              <w:bottom w:val="nil"/>
              <w:right w:val="nil"/>
            </w:tcBorders>
            <w:shd w:val="clear" w:color="auto" w:fill="auto"/>
            <w:vAlign w:val="center"/>
            <w:hideMark/>
          </w:tcPr>
          <w:p w:rsidR="00EC46BE" w:rsidRPr="00EC46BE" w:rsidRDefault="00EC46BE">
            <w:pPr>
              <w:jc w:val="center"/>
              <w:rPr>
                <w:b/>
                <w:bCs/>
                <w:sz w:val="18"/>
                <w:szCs w:val="18"/>
              </w:rPr>
            </w:pPr>
            <w:r w:rsidRPr="00EC46BE">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за 2023 год</w:t>
            </w:r>
          </w:p>
        </w:tc>
      </w:tr>
      <w:tr w:rsidR="00EC46BE" w:rsidRPr="00EC46BE" w:rsidTr="00EC46BE">
        <w:trPr>
          <w:trHeight w:val="390"/>
        </w:trPr>
        <w:tc>
          <w:tcPr>
            <w:tcW w:w="5985" w:type="dxa"/>
            <w:tcBorders>
              <w:top w:val="nil"/>
              <w:left w:val="nil"/>
              <w:bottom w:val="nil"/>
              <w:right w:val="nil"/>
            </w:tcBorders>
            <w:shd w:val="clear" w:color="auto" w:fill="auto"/>
            <w:noWrap/>
            <w:vAlign w:val="bottom"/>
            <w:hideMark/>
          </w:tcPr>
          <w:p w:rsidR="00EC46BE" w:rsidRPr="00EC46BE" w:rsidRDefault="00EC46BE">
            <w:pPr>
              <w:jc w:val="center"/>
              <w:rPr>
                <w:b/>
                <w:bCs/>
                <w:sz w:val="18"/>
                <w:szCs w:val="18"/>
              </w:rPr>
            </w:pPr>
          </w:p>
        </w:tc>
        <w:tc>
          <w:tcPr>
            <w:tcW w:w="439" w:type="dxa"/>
            <w:tcBorders>
              <w:top w:val="nil"/>
              <w:left w:val="nil"/>
              <w:bottom w:val="nil"/>
              <w:right w:val="nil"/>
            </w:tcBorders>
            <w:shd w:val="clear" w:color="auto" w:fill="auto"/>
            <w:noWrap/>
            <w:vAlign w:val="bottom"/>
            <w:hideMark/>
          </w:tcPr>
          <w:p w:rsidR="00EC46BE" w:rsidRPr="00EC46BE" w:rsidRDefault="00EC46BE">
            <w:pPr>
              <w:jc w:val="center"/>
              <w:rPr>
                <w:b/>
                <w:bCs/>
                <w:sz w:val="18"/>
                <w:szCs w:val="18"/>
              </w:rPr>
            </w:pPr>
          </w:p>
        </w:tc>
        <w:tc>
          <w:tcPr>
            <w:tcW w:w="438" w:type="dxa"/>
            <w:tcBorders>
              <w:top w:val="nil"/>
              <w:left w:val="nil"/>
              <w:bottom w:val="nil"/>
              <w:right w:val="nil"/>
            </w:tcBorders>
            <w:shd w:val="clear" w:color="auto" w:fill="auto"/>
            <w:noWrap/>
            <w:vAlign w:val="bottom"/>
            <w:hideMark/>
          </w:tcPr>
          <w:p w:rsidR="00EC46BE" w:rsidRPr="00EC46BE" w:rsidRDefault="00EC46BE">
            <w:pPr>
              <w:jc w:val="center"/>
              <w:rPr>
                <w:b/>
                <w:bCs/>
                <w:sz w:val="18"/>
                <w:szCs w:val="18"/>
              </w:rPr>
            </w:pPr>
          </w:p>
        </w:tc>
        <w:tc>
          <w:tcPr>
            <w:tcW w:w="2223" w:type="dxa"/>
            <w:tcBorders>
              <w:top w:val="nil"/>
              <w:left w:val="nil"/>
              <w:bottom w:val="nil"/>
              <w:right w:val="nil"/>
            </w:tcBorders>
            <w:shd w:val="clear" w:color="auto" w:fill="auto"/>
            <w:noWrap/>
            <w:vAlign w:val="bottom"/>
            <w:hideMark/>
          </w:tcPr>
          <w:p w:rsidR="00EC46BE" w:rsidRPr="00EC46BE" w:rsidRDefault="00EC46BE">
            <w:pPr>
              <w:jc w:val="right"/>
              <w:rPr>
                <w:sz w:val="18"/>
                <w:szCs w:val="18"/>
              </w:rPr>
            </w:pPr>
            <w:r w:rsidRPr="00EC46BE">
              <w:rPr>
                <w:sz w:val="18"/>
                <w:szCs w:val="18"/>
              </w:rPr>
              <w:t>(рублей)</w:t>
            </w:r>
          </w:p>
        </w:tc>
      </w:tr>
      <w:tr w:rsidR="00EC46BE" w:rsidRPr="00EC46BE" w:rsidTr="00EC46BE">
        <w:trPr>
          <w:trHeight w:val="255"/>
        </w:trPr>
        <w:tc>
          <w:tcPr>
            <w:tcW w:w="5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6BE" w:rsidRPr="00EC46BE" w:rsidRDefault="00EC46BE">
            <w:pPr>
              <w:jc w:val="center"/>
              <w:rPr>
                <w:sz w:val="18"/>
                <w:szCs w:val="18"/>
              </w:rPr>
            </w:pPr>
            <w:r w:rsidRPr="00EC46BE">
              <w:rPr>
                <w:sz w:val="18"/>
                <w:szCs w:val="18"/>
              </w:rPr>
              <w:t>Наименование показателя</w:t>
            </w:r>
          </w:p>
        </w:tc>
        <w:tc>
          <w:tcPr>
            <w:tcW w:w="4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C46BE" w:rsidRPr="00EC46BE" w:rsidRDefault="00EC46BE">
            <w:pPr>
              <w:jc w:val="center"/>
              <w:rPr>
                <w:sz w:val="18"/>
                <w:szCs w:val="18"/>
              </w:rPr>
            </w:pPr>
            <w:proofErr w:type="spellStart"/>
            <w:r w:rsidRPr="00EC46BE">
              <w:rPr>
                <w:sz w:val="18"/>
                <w:szCs w:val="18"/>
              </w:rPr>
              <w:t>Рз</w:t>
            </w:r>
            <w:proofErr w:type="spellEnd"/>
          </w:p>
        </w:tc>
        <w:tc>
          <w:tcPr>
            <w:tcW w:w="43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EC46BE" w:rsidRPr="00EC46BE" w:rsidRDefault="00EC46BE">
            <w:pPr>
              <w:jc w:val="center"/>
              <w:rPr>
                <w:sz w:val="18"/>
                <w:szCs w:val="18"/>
              </w:rPr>
            </w:pPr>
            <w:proofErr w:type="spellStart"/>
            <w:proofErr w:type="gramStart"/>
            <w:r w:rsidRPr="00EC46BE">
              <w:rPr>
                <w:sz w:val="18"/>
                <w:szCs w:val="18"/>
              </w:rPr>
              <w:t>Пр</w:t>
            </w:r>
            <w:proofErr w:type="spellEnd"/>
            <w:proofErr w:type="gramEnd"/>
          </w:p>
        </w:tc>
        <w:tc>
          <w:tcPr>
            <w:tcW w:w="22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6BE" w:rsidRPr="00EC46BE" w:rsidRDefault="00EC46BE">
            <w:pPr>
              <w:jc w:val="center"/>
              <w:rPr>
                <w:sz w:val="18"/>
                <w:szCs w:val="18"/>
              </w:rPr>
            </w:pPr>
            <w:r w:rsidRPr="00EC46BE">
              <w:rPr>
                <w:sz w:val="18"/>
                <w:szCs w:val="18"/>
              </w:rPr>
              <w:t>Исполнено</w:t>
            </w:r>
          </w:p>
        </w:tc>
      </w:tr>
      <w:tr w:rsidR="00EC46BE" w:rsidRPr="00EC46BE" w:rsidTr="00EC46BE">
        <w:trPr>
          <w:trHeight w:val="255"/>
        </w:trPr>
        <w:tc>
          <w:tcPr>
            <w:tcW w:w="5985" w:type="dxa"/>
            <w:vMerge/>
            <w:tcBorders>
              <w:top w:val="single" w:sz="4" w:space="0" w:color="auto"/>
              <w:left w:val="single" w:sz="4" w:space="0" w:color="auto"/>
              <w:bottom w:val="single" w:sz="4" w:space="0" w:color="auto"/>
              <w:right w:val="single" w:sz="4" w:space="0" w:color="auto"/>
            </w:tcBorders>
            <w:vAlign w:val="center"/>
            <w:hideMark/>
          </w:tcPr>
          <w:p w:rsidR="00EC46BE" w:rsidRPr="00EC46BE" w:rsidRDefault="00EC46BE">
            <w:pPr>
              <w:rPr>
                <w:sz w:val="18"/>
                <w:szCs w:val="18"/>
              </w:rPr>
            </w:pPr>
          </w:p>
        </w:tc>
        <w:tc>
          <w:tcPr>
            <w:tcW w:w="439" w:type="dxa"/>
            <w:vMerge/>
            <w:tcBorders>
              <w:top w:val="single" w:sz="4" w:space="0" w:color="auto"/>
              <w:left w:val="single" w:sz="4" w:space="0" w:color="auto"/>
              <w:bottom w:val="single" w:sz="4" w:space="0" w:color="000000"/>
              <w:right w:val="single" w:sz="4" w:space="0" w:color="auto"/>
            </w:tcBorders>
            <w:vAlign w:val="center"/>
            <w:hideMark/>
          </w:tcPr>
          <w:p w:rsidR="00EC46BE" w:rsidRPr="00EC46BE" w:rsidRDefault="00EC46BE">
            <w:pPr>
              <w:rPr>
                <w:sz w:val="18"/>
                <w:szCs w:val="18"/>
              </w:rPr>
            </w:pPr>
          </w:p>
        </w:tc>
        <w:tc>
          <w:tcPr>
            <w:tcW w:w="438" w:type="dxa"/>
            <w:vMerge/>
            <w:tcBorders>
              <w:top w:val="single" w:sz="4" w:space="0" w:color="auto"/>
              <w:left w:val="single" w:sz="4" w:space="0" w:color="auto"/>
              <w:bottom w:val="single" w:sz="4" w:space="0" w:color="000000"/>
              <w:right w:val="nil"/>
            </w:tcBorders>
            <w:vAlign w:val="center"/>
            <w:hideMark/>
          </w:tcPr>
          <w:p w:rsidR="00EC46BE" w:rsidRPr="00EC46BE" w:rsidRDefault="00EC46BE">
            <w:pPr>
              <w:rPr>
                <w:sz w:val="18"/>
                <w:szCs w:val="18"/>
              </w:rPr>
            </w:pPr>
          </w:p>
        </w:tc>
        <w:tc>
          <w:tcPr>
            <w:tcW w:w="2223" w:type="dxa"/>
            <w:vMerge/>
            <w:tcBorders>
              <w:top w:val="single" w:sz="4" w:space="0" w:color="auto"/>
              <w:left w:val="single" w:sz="4" w:space="0" w:color="auto"/>
              <w:bottom w:val="single" w:sz="4" w:space="0" w:color="auto"/>
              <w:right w:val="single" w:sz="4" w:space="0" w:color="auto"/>
            </w:tcBorders>
            <w:vAlign w:val="center"/>
            <w:hideMark/>
          </w:tcPr>
          <w:p w:rsidR="00EC46BE" w:rsidRPr="00EC46BE" w:rsidRDefault="00EC46BE">
            <w:pPr>
              <w:rPr>
                <w:sz w:val="18"/>
                <w:szCs w:val="18"/>
              </w:rPr>
            </w:pPr>
          </w:p>
        </w:tc>
      </w:tr>
      <w:tr w:rsidR="00EC46BE" w:rsidRPr="00EC46BE" w:rsidTr="00EC46BE">
        <w:trPr>
          <w:trHeight w:val="255"/>
        </w:trPr>
        <w:tc>
          <w:tcPr>
            <w:tcW w:w="5985"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pPr>
              <w:jc w:val="center"/>
              <w:rPr>
                <w:sz w:val="18"/>
                <w:szCs w:val="18"/>
              </w:rPr>
            </w:pPr>
            <w:r w:rsidRPr="00EC46BE">
              <w:rPr>
                <w:sz w:val="18"/>
                <w:szCs w:val="18"/>
              </w:rPr>
              <w:t>1</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2</w:t>
            </w:r>
          </w:p>
        </w:tc>
        <w:tc>
          <w:tcPr>
            <w:tcW w:w="438" w:type="dxa"/>
            <w:tcBorders>
              <w:top w:val="nil"/>
              <w:left w:val="nil"/>
              <w:bottom w:val="single" w:sz="4" w:space="0" w:color="000000"/>
              <w:right w:val="nil"/>
            </w:tcBorders>
            <w:shd w:val="clear" w:color="auto" w:fill="auto"/>
            <w:noWrap/>
            <w:vAlign w:val="bottom"/>
            <w:hideMark/>
          </w:tcPr>
          <w:p w:rsidR="00EC46BE" w:rsidRPr="00EC46BE" w:rsidRDefault="00EC46BE">
            <w:pPr>
              <w:jc w:val="center"/>
              <w:rPr>
                <w:sz w:val="18"/>
                <w:szCs w:val="18"/>
              </w:rPr>
            </w:pPr>
            <w:r w:rsidRPr="00EC46BE">
              <w:rPr>
                <w:sz w:val="18"/>
                <w:szCs w:val="18"/>
              </w:rPr>
              <w:t>3</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pPr>
              <w:jc w:val="center"/>
              <w:rPr>
                <w:sz w:val="18"/>
                <w:szCs w:val="18"/>
              </w:rPr>
            </w:pPr>
            <w:r w:rsidRPr="00EC46BE">
              <w:rPr>
                <w:sz w:val="18"/>
                <w:szCs w:val="18"/>
              </w:rPr>
              <w:t>5</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b/>
                <w:bCs/>
                <w:sz w:val="18"/>
                <w:szCs w:val="18"/>
              </w:rPr>
            </w:pPr>
            <w:r w:rsidRPr="00EC46BE">
              <w:rPr>
                <w:b/>
                <w:bCs/>
                <w:sz w:val="18"/>
                <w:szCs w:val="18"/>
              </w:rPr>
              <w:t>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0 1</w:t>
            </w:r>
          </w:p>
        </w:tc>
        <w:tc>
          <w:tcPr>
            <w:tcW w:w="438" w:type="dxa"/>
            <w:tcBorders>
              <w:top w:val="nil"/>
              <w:left w:val="nil"/>
              <w:bottom w:val="single" w:sz="4" w:space="0" w:color="000000"/>
              <w:right w:val="nil"/>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EC46BE" w:rsidRPr="00EC46BE" w:rsidRDefault="00EC46BE">
            <w:pPr>
              <w:jc w:val="center"/>
              <w:rPr>
                <w:b/>
                <w:bCs/>
                <w:sz w:val="18"/>
                <w:szCs w:val="18"/>
              </w:rPr>
            </w:pPr>
            <w:r w:rsidRPr="00EC46BE">
              <w:rPr>
                <w:b/>
                <w:bCs/>
                <w:sz w:val="18"/>
                <w:szCs w:val="18"/>
              </w:rPr>
              <w:t>17 175 837,61</w:t>
            </w:r>
          </w:p>
        </w:tc>
      </w:tr>
      <w:tr w:rsidR="00EC46BE" w:rsidRPr="00EC46BE" w:rsidTr="00EC46BE">
        <w:trPr>
          <w:trHeight w:val="510"/>
        </w:trPr>
        <w:tc>
          <w:tcPr>
            <w:tcW w:w="5985" w:type="dxa"/>
            <w:tcBorders>
              <w:top w:val="nil"/>
              <w:left w:val="single" w:sz="4" w:space="0" w:color="000000"/>
              <w:bottom w:val="nil"/>
              <w:right w:val="single" w:sz="4" w:space="0" w:color="000000"/>
            </w:tcBorders>
            <w:shd w:val="clear" w:color="auto" w:fill="auto"/>
            <w:vAlign w:val="center"/>
            <w:hideMark/>
          </w:tcPr>
          <w:p w:rsidR="00EC46BE" w:rsidRPr="00EC46BE" w:rsidRDefault="00EC46BE">
            <w:pPr>
              <w:rPr>
                <w:sz w:val="18"/>
                <w:szCs w:val="18"/>
              </w:rPr>
            </w:pPr>
            <w:r w:rsidRPr="00EC46BE">
              <w:rPr>
                <w:sz w:val="18"/>
                <w:szCs w:val="18"/>
              </w:rPr>
              <w:t>Функционирование высшего должностного лица субъекта Российской Федерации и муниципального образования</w:t>
            </w:r>
          </w:p>
        </w:tc>
        <w:tc>
          <w:tcPr>
            <w:tcW w:w="439" w:type="dxa"/>
            <w:tcBorders>
              <w:top w:val="nil"/>
              <w:left w:val="nil"/>
              <w:bottom w:val="nil"/>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438" w:type="dxa"/>
            <w:tcBorders>
              <w:top w:val="nil"/>
              <w:left w:val="nil"/>
              <w:bottom w:val="nil"/>
              <w:right w:val="nil"/>
            </w:tcBorders>
            <w:shd w:val="clear" w:color="auto" w:fill="auto"/>
            <w:noWrap/>
            <w:vAlign w:val="bottom"/>
            <w:hideMark/>
          </w:tcPr>
          <w:p w:rsidR="00EC46BE" w:rsidRPr="00EC46BE" w:rsidRDefault="00EC46BE">
            <w:pPr>
              <w:jc w:val="center"/>
              <w:rPr>
                <w:sz w:val="18"/>
                <w:szCs w:val="18"/>
              </w:rPr>
            </w:pPr>
            <w:r w:rsidRPr="00EC46BE">
              <w:rPr>
                <w:sz w:val="18"/>
                <w:szCs w:val="18"/>
              </w:rPr>
              <w:t>0 2</w:t>
            </w:r>
          </w:p>
        </w:tc>
        <w:tc>
          <w:tcPr>
            <w:tcW w:w="2223" w:type="dxa"/>
            <w:tcBorders>
              <w:top w:val="nil"/>
              <w:left w:val="single" w:sz="4" w:space="0" w:color="auto"/>
              <w:bottom w:val="nil"/>
              <w:right w:val="single" w:sz="4" w:space="0" w:color="auto"/>
            </w:tcBorders>
            <w:shd w:val="clear" w:color="auto" w:fill="auto"/>
            <w:noWrap/>
            <w:vAlign w:val="bottom"/>
            <w:hideMark/>
          </w:tcPr>
          <w:p w:rsidR="00EC46BE" w:rsidRPr="00EC46BE" w:rsidRDefault="00EC46BE">
            <w:pPr>
              <w:jc w:val="center"/>
              <w:rPr>
                <w:sz w:val="18"/>
                <w:szCs w:val="18"/>
              </w:rPr>
            </w:pPr>
            <w:r w:rsidRPr="00EC46BE">
              <w:rPr>
                <w:sz w:val="18"/>
                <w:szCs w:val="18"/>
              </w:rPr>
              <w:t>2 540 402,77</w:t>
            </w:r>
          </w:p>
        </w:tc>
      </w:tr>
      <w:tr w:rsidR="00EC46BE" w:rsidRPr="00EC46BE" w:rsidTr="00EC46BE">
        <w:trPr>
          <w:trHeight w:val="765"/>
        </w:trPr>
        <w:tc>
          <w:tcPr>
            <w:tcW w:w="5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6BE" w:rsidRPr="00EC46BE" w:rsidRDefault="00EC46BE">
            <w:pPr>
              <w:rPr>
                <w:sz w:val="18"/>
                <w:szCs w:val="18"/>
              </w:rPr>
            </w:pPr>
            <w:r w:rsidRPr="00EC46B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nil"/>
              <w:bottom w:val="single" w:sz="4" w:space="0" w:color="auto"/>
              <w:right w:val="single" w:sz="4" w:space="0" w:color="auto"/>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438" w:type="dxa"/>
            <w:tcBorders>
              <w:top w:val="single" w:sz="4" w:space="0" w:color="auto"/>
              <w:left w:val="nil"/>
              <w:bottom w:val="single" w:sz="4" w:space="0" w:color="auto"/>
              <w:right w:val="single" w:sz="4" w:space="0" w:color="auto"/>
            </w:tcBorders>
            <w:shd w:val="clear" w:color="auto" w:fill="auto"/>
            <w:noWrap/>
            <w:vAlign w:val="bottom"/>
            <w:hideMark/>
          </w:tcPr>
          <w:p w:rsidR="00EC46BE" w:rsidRPr="00EC46BE" w:rsidRDefault="00EC46BE">
            <w:pPr>
              <w:jc w:val="center"/>
              <w:rPr>
                <w:sz w:val="18"/>
                <w:szCs w:val="18"/>
              </w:rPr>
            </w:pPr>
            <w:r w:rsidRPr="00EC46BE">
              <w:rPr>
                <w:sz w:val="18"/>
                <w:szCs w:val="18"/>
              </w:rPr>
              <w:t>0 4</w:t>
            </w:r>
          </w:p>
        </w:tc>
        <w:tc>
          <w:tcPr>
            <w:tcW w:w="2223" w:type="dxa"/>
            <w:tcBorders>
              <w:top w:val="single" w:sz="4" w:space="0" w:color="auto"/>
              <w:left w:val="nil"/>
              <w:bottom w:val="single" w:sz="4" w:space="0" w:color="auto"/>
              <w:right w:val="single" w:sz="4" w:space="0" w:color="auto"/>
            </w:tcBorders>
            <w:shd w:val="clear" w:color="auto" w:fill="auto"/>
            <w:noWrap/>
            <w:vAlign w:val="bottom"/>
            <w:hideMark/>
          </w:tcPr>
          <w:p w:rsidR="00EC46BE" w:rsidRPr="00EC46BE" w:rsidRDefault="00EC46BE">
            <w:pPr>
              <w:jc w:val="center"/>
              <w:rPr>
                <w:sz w:val="18"/>
                <w:szCs w:val="18"/>
              </w:rPr>
            </w:pPr>
            <w:r w:rsidRPr="00EC46BE">
              <w:rPr>
                <w:sz w:val="18"/>
                <w:szCs w:val="18"/>
              </w:rPr>
              <w:t>12 453 156,36</w:t>
            </w:r>
          </w:p>
        </w:tc>
      </w:tr>
      <w:tr w:rsidR="00EC46BE" w:rsidRPr="00EC46BE" w:rsidTr="00EC46BE">
        <w:trPr>
          <w:trHeight w:val="255"/>
        </w:trPr>
        <w:tc>
          <w:tcPr>
            <w:tcW w:w="5985" w:type="dxa"/>
            <w:tcBorders>
              <w:top w:val="nil"/>
              <w:left w:val="single" w:sz="4" w:space="0" w:color="auto"/>
              <w:bottom w:val="single" w:sz="4" w:space="0" w:color="auto"/>
              <w:right w:val="single" w:sz="4" w:space="0" w:color="auto"/>
            </w:tcBorders>
            <w:shd w:val="clear" w:color="000000" w:fill="FFFFFF"/>
            <w:vAlign w:val="bottom"/>
            <w:hideMark/>
          </w:tcPr>
          <w:p w:rsidR="00EC46BE" w:rsidRPr="00EC46BE" w:rsidRDefault="00EC46BE">
            <w:pPr>
              <w:rPr>
                <w:sz w:val="18"/>
                <w:szCs w:val="18"/>
              </w:rPr>
            </w:pPr>
            <w:r w:rsidRPr="00EC46BE">
              <w:rPr>
                <w:sz w:val="18"/>
                <w:szCs w:val="18"/>
              </w:rPr>
              <w:t>Обеспечение проведения выборов и референдумов</w:t>
            </w:r>
          </w:p>
        </w:tc>
        <w:tc>
          <w:tcPr>
            <w:tcW w:w="439"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438"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pPr>
              <w:jc w:val="center"/>
              <w:rPr>
                <w:sz w:val="18"/>
                <w:szCs w:val="18"/>
              </w:rPr>
            </w:pPr>
            <w:r w:rsidRPr="00EC46BE">
              <w:rPr>
                <w:sz w:val="18"/>
                <w:szCs w:val="18"/>
              </w:rPr>
              <w:t>0 7</w:t>
            </w:r>
          </w:p>
        </w:tc>
        <w:tc>
          <w:tcPr>
            <w:tcW w:w="2223" w:type="dxa"/>
            <w:tcBorders>
              <w:top w:val="nil"/>
              <w:left w:val="nil"/>
              <w:bottom w:val="single" w:sz="4" w:space="0" w:color="auto"/>
              <w:right w:val="single" w:sz="4" w:space="0" w:color="auto"/>
            </w:tcBorders>
            <w:shd w:val="clear" w:color="auto" w:fill="auto"/>
            <w:noWrap/>
            <w:vAlign w:val="bottom"/>
            <w:hideMark/>
          </w:tcPr>
          <w:p w:rsidR="00EC46BE" w:rsidRPr="00EC46BE" w:rsidRDefault="00EC46BE">
            <w:pPr>
              <w:jc w:val="center"/>
              <w:rPr>
                <w:sz w:val="18"/>
                <w:szCs w:val="18"/>
              </w:rPr>
            </w:pPr>
            <w:r w:rsidRPr="00EC46BE">
              <w:rPr>
                <w:sz w:val="18"/>
                <w:szCs w:val="18"/>
              </w:rPr>
              <w:t>895 900,00</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EC46BE" w:rsidRPr="00EC46BE" w:rsidRDefault="00EC46BE">
            <w:pPr>
              <w:rPr>
                <w:sz w:val="18"/>
                <w:szCs w:val="18"/>
              </w:rPr>
            </w:pPr>
            <w:r w:rsidRPr="00EC46BE">
              <w:rPr>
                <w:sz w:val="18"/>
                <w:szCs w:val="18"/>
              </w:rPr>
              <w:t>Другие общегосударственные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1 3</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1 286 378,48</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b/>
                <w:bCs/>
                <w:sz w:val="18"/>
                <w:szCs w:val="18"/>
              </w:rPr>
            </w:pPr>
            <w:r w:rsidRPr="00EC46BE">
              <w:rPr>
                <w:b/>
                <w:bCs/>
                <w:sz w:val="18"/>
                <w:szCs w:val="18"/>
              </w:rPr>
              <w:t>Национальная оборона</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614 165,76</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Мобилизационная  и вневойсковая подготовка</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0 2</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614 165,76</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b/>
                <w:bCs/>
                <w:sz w:val="18"/>
                <w:szCs w:val="18"/>
              </w:rPr>
            </w:pPr>
            <w:r w:rsidRPr="00EC46BE">
              <w:rPr>
                <w:b/>
                <w:bCs/>
                <w:sz w:val="18"/>
                <w:szCs w:val="18"/>
              </w:rPr>
              <w:t>Национальная безопасность и правоохранительная деятельность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192 118,93</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Органы юстиции</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0 4</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16 258,93</w:t>
            </w:r>
          </w:p>
        </w:tc>
      </w:tr>
      <w:tr w:rsidR="00EC46BE" w:rsidRPr="00EC46BE" w:rsidTr="00EC46BE">
        <w:trPr>
          <w:trHeight w:val="525"/>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EC46BE" w:rsidRPr="00EC46BE" w:rsidRDefault="00EC46BE">
            <w:pPr>
              <w:rPr>
                <w:sz w:val="18"/>
                <w:szCs w:val="18"/>
              </w:rPr>
            </w:pPr>
            <w:r w:rsidRPr="00EC46B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60 000,00</w:t>
            </w:r>
          </w:p>
        </w:tc>
      </w:tr>
      <w:tr w:rsidR="00EC46BE" w:rsidRPr="00EC46BE" w:rsidTr="00EC46BE">
        <w:trPr>
          <w:trHeight w:val="510"/>
        </w:trPr>
        <w:tc>
          <w:tcPr>
            <w:tcW w:w="5985" w:type="dxa"/>
            <w:tcBorders>
              <w:top w:val="nil"/>
              <w:left w:val="single" w:sz="4" w:space="0" w:color="000000"/>
              <w:bottom w:val="single" w:sz="4" w:space="0" w:color="000000"/>
              <w:right w:val="single" w:sz="4" w:space="0" w:color="000000"/>
            </w:tcBorders>
            <w:shd w:val="clear" w:color="auto" w:fill="auto"/>
            <w:vAlign w:val="center"/>
            <w:hideMark/>
          </w:tcPr>
          <w:p w:rsidR="00EC46BE" w:rsidRPr="00EC46BE" w:rsidRDefault="00EC46BE">
            <w:pPr>
              <w:rPr>
                <w:sz w:val="18"/>
                <w:szCs w:val="18"/>
              </w:rPr>
            </w:pPr>
            <w:r w:rsidRPr="00EC46BE">
              <w:rPr>
                <w:sz w:val="18"/>
                <w:szCs w:val="18"/>
              </w:rPr>
              <w:t>Другие вопросы в области национальной безопасности и правоохранительной деятельности</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0 3</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1 4</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115 860,00</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b/>
                <w:bCs/>
                <w:sz w:val="18"/>
                <w:szCs w:val="18"/>
              </w:rPr>
            </w:pPr>
            <w:r w:rsidRPr="00EC46BE">
              <w:rPr>
                <w:b/>
                <w:bCs/>
                <w:sz w:val="18"/>
                <w:szCs w:val="18"/>
              </w:rPr>
              <w:t>Национальная экономика</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5 255 806,72</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Общеэкономические вопросы</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474 968,51</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Сельское хозяйство и рыболовство</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0 5</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67 591,04</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Дорожное хозяйство (дорожные фонды)</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0 9</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2 433 061,81</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Связь и информатика</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1 0</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265 667,40</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Другие вопросы в области национальной экономики</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0 4</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1 2</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2 014 517,96</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b/>
                <w:bCs/>
                <w:sz w:val="18"/>
                <w:szCs w:val="18"/>
              </w:rPr>
            </w:pPr>
            <w:r w:rsidRPr="00EC46BE">
              <w:rPr>
                <w:b/>
                <w:bCs/>
                <w:sz w:val="18"/>
                <w:szCs w:val="18"/>
              </w:rPr>
              <w:t>Жилищно-коммунальное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3 261 787,33</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Жилищное хозяйство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313 883,50</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Благоустройство</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0 5</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0 3</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2 947 903,83</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b/>
                <w:bCs/>
                <w:sz w:val="18"/>
                <w:szCs w:val="18"/>
              </w:rPr>
            </w:pPr>
            <w:r w:rsidRPr="00EC46BE">
              <w:rPr>
                <w:b/>
                <w:bCs/>
                <w:sz w:val="18"/>
                <w:szCs w:val="18"/>
              </w:rPr>
              <w:t>Культура, кинематография</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0 8</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15 982 582,88</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0 8</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15 982 582,88</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b/>
                <w:bCs/>
                <w:sz w:val="18"/>
                <w:szCs w:val="18"/>
              </w:rPr>
            </w:pPr>
            <w:r w:rsidRPr="00EC46BE">
              <w:rPr>
                <w:b/>
                <w:bCs/>
                <w:sz w:val="18"/>
                <w:szCs w:val="18"/>
              </w:rPr>
              <w:t>Социальная политика</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1 0</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163 333,00</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t>Пенсионное обеспечение</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1 0</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163 333,00</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b/>
                <w:bCs/>
                <w:sz w:val="18"/>
                <w:szCs w:val="18"/>
              </w:rPr>
            </w:pPr>
            <w:r w:rsidRPr="00EC46BE">
              <w:rPr>
                <w:b/>
                <w:bCs/>
                <w:sz w:val="18"/>
                <w:szCs w:val="18"/>
              </w:rPr>
              <w:t xml:space="preserve">Физическая культура и спорт </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xml:space="preserve">1 </w:t>
            </w:r>
            <w:r w:rsidRPr="00EC46BE">
              <w:rPr>
                <w:b/>
                <w:bCs/>
                <w:sz w:val="18"/>
                <w:szCs w:val="18"/>
              </w:rPr>
              <w:lastRenderedPageBreak/>
              <w:t>1</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lastRenderedPageBreak/>
              <w:t> </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6 866 063,26</w:t>
            </w:r>
          </w:p>
        </w:tc>
      </w:tr>
      <w:tr w:rsidR="00EC46BE" w:rsidRPr="00EC46BE" w:rsidTr="00EC46BE">
        <w:trPr>
          <w:trHeight w:val="255"/>
        </w:trPr>
        <w:tc>
          <w:tcPr>
            <w:tcW w:w="5985" w:type="dxa"/>
            <w:tcBorders>
              <w:top w:val="nil"/>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sz w:val="18"/>
                <w:szCs w:val="18"/>
              </w:rPr>
            </w:pPr>
            <w:r w:rsidRPr="00EC46BE">
              <w:rPr>
                <w:sz w:val="18"/>
                <w:szCs w:val="18"/>
              </w:rPr>
              <w:lastRenderedPageBreak/>
              <w:t>Физическая культура</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1 1</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6 866 063,26</w:t>
            </w:r>
          </w:p>
        </w:tc>
      </w:tr>
      <w:tr w:rsidR="00EC46BE" w:rsidRPr="00EC46BE" w:rsidTr="00EC46BE">
        <w:trPr>
          <w:trHeight w:val="255"/>
        </w:trPr>
        <w:tc>
          <w:tcPr>
            <w:tcW w:w="5985" w:type="dxa"/>
            <w:tcBorders>
              <w:top w:val="nil"/>
              <w:left w:val="single" w:sz="4" w:space="0" w:color="auto"/>
              <w:bottom w:val="nil"/>
              <w:right w:val="nil"/>
            </w:tcBorders>
            <w:shd w:val="clear" w:color="auto" w:fill="auto"/>
            <w:vAlign w:val="center"/>
            <w:hideMark/>
          </w:tcPr>
          <w:p w:rsidR="00EC46BE" w:rsidRPr="00EC46BE" w:rsidRDefault="00EC46BE">
            <w:pPr>
              <w:rPr>
                <w:b/>
                <w:bCs/>
                <w:sz w:val="18"/>
                <w:szCs w:val="18"/>
              </w:rPr>
            </w:pPr>
            <w:r w:rsidRPr="00EC46BE">
              <w:rPr>
                <w:b/>
                <w:bCs/>
                <w:sz w:val="18"/>
                <w:szCs w:val="18"/>
              </w:rPr>
              <w:t>Обслуживание государственного (муниципального) долга</w:t>
            </w:r>
          </w:p>
        </w:tc>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1 3</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65,75</w:t>
            </w:r>
          </w:p>
        </w:tc>
      </w:tr>
      <w:tr w:rsidR="00EC46BE" w:rsidRPr="00EC46BE" w:rsidTr="00EC46BE">
        <w:trPr>
          <w:trHeight w:val="510"/>
        </w:trPr>
        <w:tc>
          <w:tcPr>
            <w:tcW w:w="5985" w:type="dxa"/>
            <w:tcBorders>
              <w:top w:val="single" w:sz="4" w:space="0" w:color="auto"/>
              <w:left w:val="single" w:sz="4" w:space="0" w:color="auto"/>
              <w:bottom w:val="nil"/>
              <w:right w:val="nil"/>
            </w:tcBorders>
            <w:shd w:val="clear" w:color="auto" w:fill="auto"/>
            <w:vAlign w:val="center"/>
            <w:hideMark/>
          </w:tcPr>
          <w:p w:rsidR="00EC46BE" w:rsidRPr="00EC46BE" w:rsidRDefault="00EC46BE">
            <w:pPr>
              <w:rPr>
                <w:sz w:val="18"/>
                <w:szCs w:val="18"/>
              </w:rPr>
            </w:pPr>
            <w:r w:rsidRPr="00EC46BE">
              <w:rPr>
                <w:sz w:val="18"/>
                <w:szCs w:val="18"/>
              </w:rPr>
              <w:t>Обслуживание государственного (муниципального) внутреннего долга</w:t>
            </w:r>
          </w:p>
        </w:tc>
        <w:tc>
          <w:tcPr>
            <w:tcW w:w="439" w:type="dxa"/>
            <w:tcBorders>
              <w:top w:val="nil"/>
              <w:left w:val="single" w:sz="4" w:space="0" w:color="000000"/>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1 3</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0 1</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sz w:val="18"/>
                <w:szCs w:val="18"/>
              </w:rPr>
            </w:pPr>
            <w:r w:rsidRPr="00EC46BE">
              <w:rPr>
                <w:sz w:val="18"/>
                <w:szCs w:val="18"/>
              </w:rPr>
              <w:t>65,75</w:t>
            </w:r>
          </w:p>
        </w:tc>
      </w:tr>
      <w:tr w:rsidR="00EC46BE" w:rsidRPr="00EC46BE" w:rsidTr="00EC46BE">
        <w:trPr>
          <w:trHeight w:val="255"/>
        </w:trPr>
        <w:tc>
          <w:tcPr>
            <w:tcW w:w="598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46BE" w:rsidRPr="00EC46BE" w:rsidRDefault="00EC46BE">
            <w:pPr>
              <w:rPr>
                <w:b/>
                <w:bCs/>
                <w:sz w:val="18"/>
                <w:szCs w:val="18"/>
              </w:rPr>
            </w:pPr>
            <w:r w:rsidRPr="00EC46BE">
              <w:rPr>
                <w:b/>
                <w:bCs/>
                <w:sz w:val="18"/>
                <w:szCs w:val="18"/>
              </w:rPr>
              <w:t>Всего</w:t>
            </w:r>
          </w:p>
        </w:tc>
        <w:tc>
          <w:tcPr>
            <w:tcW w:w="439"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438"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 </w:t>
            </w:r>
          </w:p>
        </w:tc>
        <w:tc>
          <w:tcPr>
            <w:tcW w:w="2223" w:type="dxa"/>
            <w:tcBorders>
              <w:top w:val="nil"/>
              <w:left w:val="nil"/>
              <w:bottom w:val="single" w:sz="4" w:space="0" w:color="000000"/>
              <w:right w:val="single" w:sz="4" w:space="0" w:color="000000"/>
            </w:tcBorders>
            <w:shd w:val="clear" w:color="auto" w:fill="auto"/>
            <w:noWrap/>
            <w:vAlign w:val="bottom"/>
            <w:hideMark/>
          </w:tcPr>
          <w:p w:rsidR="00EC46BE" w:rsidRPr="00EC46BE" w:rsidRDefault="00EC46BE">
            <w:pPr>
              <w:jc w:val="center"/>
              <w:rPr>
                <w:b/>
                <w:bCs/>
                <w:sz w:val="18"/>
                <w:szCs w:val="18"/>
              </w:rPr>
            </w:pPr>
            <w:r w:rsidRPr="00EC46BE">
              <w:rPr>
                <w:b/>
                <w:bCs/>
                <w:sz w:val="18"/>
                <w:szCs w:val="18"/>
              </w:rPr>
              <w:t>49 511 761,24</w:t>
            </w:r>
          </w:p>
        </w:tc>
      </w:tr>
    </w:tbl>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tbl>
      <w:tblPr>
        <w:tblW w:w="9904" w:type="dxa"/>
        <w:tblInd w:w="93" w:type="dxa"/>
        <w:tblLook w:val="04A0" w:firstRow="1" w:lastRow="0" w:firstColumn="1" w:lastColumn="0" w:noHBand="0" w:noVBand="1"/>
      </w:tblPr>
      <w:tblGrid>
        <w:gridCol w:w="939"/>
        <w:gridCol w:w="978"/>
        <w:gridCol w:w="222"/>
        <w:gridCol w:w="939"/>
        <w:gridCol w:w="939"/>
        <w:gridCol w:w="939"/>
        <w:gridCol w:w="764"/>
        <w:gridCol w:w="303"/>
        <w:gridCol w:w="500"/>
        <w:gridCol w:w="391"/>
        <w:gridCol w:w="272"/>
        <w:gridCol w:w="164"/>
        <w:gridCol w:w="692"/>
        <w:gridCol w:w="478"/>
        <w:gridCol w:w="404"/>
        <w:gridCol w:w="758"/>
        <w:gridCol w:w="222"/>
      </w:tblGrid>
      <w:tr w:rsidR="00252821" w:rsidRPr="00252821" w:rsidTr="00252821">
        <w:trPr>
          <w:trHeight w:val="255"/>
        </w:trPr>
        <w:tc>
          <w:tcPr>
            <w:tcW w:w="6148" w:type="dxa"/>
            <w:gridSpan w:val="8"/>
            <w:tcBorders>
              <w:top w:val="nil"/>
              <w:left w:val="nil"/>
              <w:bottom w:val="nil"/>
              <w:right w:val="nil"/>
            </w:tcBorders>
            <w:shd w:val="clear" w:color="auto" w:fill="auto"/>
            <w:noWrap/>
            <w:vAlign w:val="bottom"/>
            <w:hideMark/>
          </w:tcPr>
          <w:p w:rsidR="00252821" w:rsidRPr="00252821" w:rsidRDefault="00252821" w:rsidP="00252821">
            <w:pPr>
              <w:rPr>
                <w:sz w:val="18"/>
                <w:szCs w:val="18"/>
              </w:rPr>
            </w:pPr>
            <w:bookmarkStart w:id="6" w:name="RANGE!B1:H314"/>
            <w:bookmarkEnd w:id="6"/>
          </w:p>
        </w:tc>
        <w:tc>
          <w:tcPr>
            <w:tcW w:w="476"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377"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412" w:type="dxa"/>
            <w:gridSpan w:val="2"/>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653"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457"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160" w:type="dxa"/>
            <w:gridSpan w:val="2"/>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r w:rsidRPr="00252821">
              <w:rPr>
                <w:sz w:val="18"/>
                <w:szCs w:val="18"/>
              </w:rPr>
              <w:t>Приложение  № 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476"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377"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412" w:type="dxa"/>
            <w:gridSpan w:val="2"/>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653"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457"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160" w:type="dxa"/>
            <w:gridSpan w:val="2"/>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r w:rsidRPr="00252821">
              <w:rPr>
                <w:sz w:val="18"/>
                <w:szCs w:val="18"/>
              </w:rPr>
              <w:t xml:space="preserve">к Решению Совета депутатов </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476"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377"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412" w:type="dxa"/>
            <w:gridSpan w:val="2"/>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653" w:type="dxa"/>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p>
        </w:tc>
        <w:tc>
          <w:tcPr>
            <w:tcW w:w="457"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160" w:type="dxa"/>
            <w:gridSpan w:val="2"/>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r w:rsidRPr="00252821">
              <w:rPr>
                <w:sz w:val="18"/>
                <w:szCs w:val="18"/>
              </w:rPr>
              <w:t xml:space="preserve">городского поселения Агириш </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476"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377"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412" w:type="dxa"/>
            <w:gridSpan w:val="2"/>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2270" w:type="dxa"/>
            <w:gridSpan w:val="4"/>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r w:rsidRPr="00252821">
              <w:rPr>
                <w:sz w:val="18"/>
                <w:szCs w:val="18"/>
              </w:rPr>
              <w:t>от  "   " апреля 2024 №</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76"/>
        </w:trPr>
        <w:tc>
          <w:tcPr>
            <w:tcW w:w="9904" w:type="dxa"/>
            <w:gridSpan w:val="17"/>
            <w:vMerge w:val="restart"/>
            <w:tcBorders>
              <w:top w:val="nil"/>
              <w:left w:val="nil"/>
              <w:bottom w:val="nil"/>
              <w:right w:val="nil"/>
            </w:tcBorders>
            <w:shd w:val="clear" w:color="auto" w:fill="auto"/>
            <w:noWrap/>
            <w:vAlign w:val="center"/>
            <w:hideMark/>
          </w:tcPr>
          <w:p w:rsidR="00252821" w:rsidRPr="00252821" w:rsidRDefault="00252821" w:rsidP="00252821">
            <w:pPr>
              <w:jc w:val="center"/>
              <w:rPr>
                <w:b/>
                <w:bCs/>
                <w:sz w:val="18"/>
                <w:szCs w:val="18"/>
              </w:rPr>
            </w:pPr>
            <w:r w:rsidRPr="00252821">
              <w:rPr>
                <w:b/>
                <w:bCs/>
                <w:sz w:val="18"/>
                <w:szCs w:val="18"/>
              </w:rPr>
              <w:t>Ведомственная структура расходов за 2023 год</w:t>
            </w:r>
          </w:p>
        </w:tc>
      </w:tr>
      <w:tr w:rsidR="00252821" w:rsidRPr="00252821" w:rsidTr="00252821">
        <w:trPr>
          <w:trHeight w:val="345"/>
        </w:trPr>
        <w:tc>
          <w:tcPr>
            <w:tcW w:w="9904" w:type="dxa"/>
            <w:gridSpan w:val="17"/>
            <w:vMerge/>
            <w:tcBorders>
              <w:top w:val="nil"/>
              <w:left w:val="nil"/>
              <w:bottom w:val="nil"/>
              <w:right w:val="nil"/>
            </w:tcBorders>
            <w:vAlign w:val="center"/>
            <w:hideMark/>
          </w:tcPr>
          <w:p w:rsidR="00252821" w:rsidRPr="00252821" w:rsidRDefault="00252821" w:rsidP="00252821">
            <w:pPr>
              <w:rPr>
                <w:b/>
                <w:bCs/>
                <w:sz w:val="18"/>
                <w:szCs w:val="18"/>
              </w:rPr>
            </w:pPr>
          </w:p>
        </w:tc>
      </w:tr>
      <w:tr w:rsidR="00252821" w:rsidRPr="00252821" w:rsidTr="00252821">
        <w:trPr>
          <w:trHeight w:val="270"/>
        </w:trPr>
        <w:tc>
          <w:tcPr>
            <w:tcW w:w="6148" w:type="dxa"/>
            <w:gridSpan w:val="8"/>
            <w:tcBorders>
              <w:top w:val="nil"/>
              <w:left w:val="nil"/>
              <w:bottom w:val="nil"/>
              <w:right w:val="nil"/>
            </w:tcBorders>
            <w:shd w:val="clear" w:color="auto" w:fill="auto"/>
            <w:noWrap/>
            <w:vAlign w:val="bottom"/>
            <w:hideMark/>
          </w:tcPr>
          <w:p w:rsidR="00252821" w:rsidRPr="00252821" w:rsidRDefault="00252821" w:rsidP="00252821">
            <w:pPr>
              <w:jc w:val="center"/>
              <w:rPr>
                <w:b/>
                <w:bCs/>
                <w:sz w:val="18"/>
                <w:szCs w:val="18"/>
              </w:rPr>
            </w:pPr>
          </w:p>
        </w:tc>
        <w:tc>
          <w:tcPr>
            <w:tcW w:w="476" w:type="dxa"/>
            <w:tcBorders>
              <w:top w:val="nil"/>
              <w:left w:val="nil"/>
              <w:bottom w:val="nil"/>
              <w:right w:val="nil"/>
            </w:tcBorders>
            <w:shd w:val="clear" w:color="auto" w:fill="auto"/>
            <w:noWrap/>
            <w:vAlign w:val="bottom"/>
            <w:hideMark/>
          </w:tcPr>
          <w:p w:rsidR="00252821" w:rsidRPr="00252821" w:rsidRDefault="00252821" w:rsidP="00252821">
            <w:pPr>
              <w:jc w:val="center"/>
              <w:rPr>
                <w:b/>
                <w:bCs/>
                <w:sz w:val="18"/>
                <w:szCs w:val="18"/>
              </w:rPr>
            </w:pPr>
          </w:p>
        </w:tc>
        <w:tc>
          <w:tcPr>
            <w:tcW w:w="377" w:type="dxa"/>
            <w:tcBorders>
              <w:top w:val="nil"/>
              <w:left w:val="nil"/>
              <w:bottom w:val="nil"/>
              <w:right w:val="nil"/>
            </w:tcBorders>
            <w:shd w:val="clear" w:color="auto" w:fill="auto"/>
            <w:noWrap/>
            <w:vAlign w:val="bottom"/>
            <w:hideMark/>
          </w:tcPr>
          <w:p w:rsidR="00252821" w:rsidRPr="00252821" w:rsidRDefault="00252821" w:rsidP="00252821">
            <w:pPr>
              <w:jc w:val="center"/>
              <w:rPr>
                <w:b/>
                <w:bCs/>
                <w:sz w:val="18"/>
                <w:szCs w:val="18"/>
              </w:rPr>
            </w:pPr>
          </w:p>
        </w:tc>
        <w:tc>
          <w:tcPr>
            <w:tcW w:w="412" w:type="dxa"/>
            <w:gridSpan w:val="2"/>
            <w:tcBorders>
              <w:top w:val="nil"/>
              <w:left w:val="nil"/>
              <w:bottom w:val="nil"/>
              <w:right w:val="nil"/>
            </w:tcBorders>
            <w:shd w:val="clear" w:color="auto" w:fill="auto"/>
            <w:noWrap/>
            <w:vAlign w:val="bottom"/>
            <w:hideMark/>
          </w:tcPr>
          <w:p w:rsidR="00252821" w:rsidRPr="00252821" w:rsidRDefault="00252821" w:rsidP="00252821">
            <w:pPr>
              <w:jc w:val="center"/>
              <w:rPr>
                <w:b/>
                <w:bCs/>
                <w:sz w:val="18"/>
                <w:szCs w:val="18"/>
              </w:rPr>
            </w:pPr>
          </w:p>
        </w:tc>
        <w:tc>
          <w:tcPr>
            <w:tcW w:w="653" w:type="dxa"/>
            <w:tcBorders>
              <w:top w:val="nil"/>
              <w:left w:val="nil"/>
              <w:bottom w:val="nil"/>
              <w:right w:val="nil"/>
            </w:tcBorders>
            <w:shd w:val="clear" w:color="auto" w:fill="auto"/>
            <w:noWrap/>
            <w:vAlign w:val="bottom"/>
            <w:hideMark/>
          </w:tcPr>
          <w:p w:rsidR="00252821" w:rsidRPr="00252821" w:rsidRDefault="00252821" w:rsidP="00252821">
            <w:pPr>
              <w:jc w:val="center"/>
              <w:rPr>
                <w:b/>
                <w:bCs/>
                <w:sz w:val="18"/>
                <w:szCs w:val="18"/>
              </w:rPr>
            </w:pPr>
          </w:p>
        </w:tc>
        <w:tc>
          <w:tcPr>
            <w:tcW w:w="457" w:type="dxa"/>
            <w:tcBorders>
              <w:top w:val="nil"/>
              <w:left w:val="nil"/>
              <w:bottom w:val="nil"/>
              <w:right w:val="nil"/>
            </w:tcBorders>
            <w:shd w:val="clear" w:color="auto" w:fill="auto"/>
            <w:noWrap/>
            <w:vAlign w:val="bottom"/>
            <w:hideMark/>
          </w:tcPr>
          <w:p w:rsidR="00252821" w:rsidRPr="00252821" w:rsidRDefault="00252821" w:rsidP="00252821">
            <w:pPr>
              <w:jc w:val="center"/>
              <w:rPr>
                <w:b/>
                <w:bCs/>
                <w:sz w:val="18"/>
                <w:szCs w:val="18"/>
              </w:rPr>
            </w:pPr>
          </w:p>
        </w:tc>
        <w:tc>
          <w:tcPr>
            <w:tcW w:w="1160" w:type="dxa"/>
            <w:gridSpan w:val="2"/>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r w:rsidRPr="00252821">
              <w:rPr>
                <w:sz w:val="18"/>
                <w:szCs w:val="18"/>
              </w:rPr>
              <w:t>(рублей)</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99"/>
        </w:trPr>
        <w:tc>
          <w:tcPr>
            <w:tcW w:w="61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Наименование показателя</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Вед</w:t>
            </w:r>
          </w:p>
        </w:tc>
        <w:tc>
          <w:tcPr>
            <w:tcW w:w="377" w:type="dxa"/>
            <w:tcBorders>
              <w:top w:val="single" w:sz="4" w:space="0" w:color="auto"/>
              <w:left w:val="nil"/>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proofErr w:type="spellStart"/>
            <w:r w:rsidRPr="00252821">
              <w:rPr>
                <w:sz w:val="18"/>
                <w:szCs w:val="18"/>
              </w:rPr>
              <w:t>Рз</w:t>
            </w:r>
            <w:proofErr w:type="spellEnd"/>
          </w:p>
        </w:tc>
        <w:tc>
          <w:tcPr>
            <w:tcW w:w="412" w:type="dxa"/>
            <w:gridSpan w:val="2"/>
            <w:tcBorders>
              <w:top w:val="single" w:sz="4" w:space="0" w:color="auto"/>
              <w:left w:val="nil"/>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proofErr w:type="spellStart"/>
            <w:proofErr w:type="gramStart"/>
            <w:r w:rsidRPr="00252821">
              <w:rPr>
                <w:sz w:val="18"/>
                <w:szCs w:val="18"/>
              </w:rPr>
              <w:t>Пр</w:t>
            </w:r>
            <w:proofErr w:type="spellEnd"/>
            <w:proofErr w:type="gramEnd"/>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proofErr w:type="spellStart"/>
            <w:r w:rsidRPr="00252821">
              <w:rPr>
                <w:sz w:val="18"/>
                <w:szCs w:val="18"/>
              </w:rPr>
              <w:t>ЦСР</w:t>
            </w:r>
            <w:proofErr w:type="spellEnd"/>
          </w:p>
        </w:tc>
        <w:tc>
          <w:tcPr>
            <w:tcW w:w="457" w:type="dxa"/>
            <w:tcBorders>
              <w:top w:val="single" w:sz="4" w:space="0" w:color="auto"/>
              <w:left w:val="nil"/>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proofErr w:type="spellStart"/>
            <w:r w:rsidRPr="00252821">
              <w:rPr>
                <w:sz w:val="18"/>
                <w:szCs w:val="18"/>
              </w:rPr>
              <w:t>ВР</w:t>
            </w:r>
            <w:proofErr w:type="spellEnd"/>
          </w:p>
        </w:tc>
        <w:tc>
          <w:tcPr>
            <w:tcW w:w="1160" w:type="dxa"/>
            <w:gridSpan w:val="2"/>
            <w:tcBorders>
              <w:top w:val="single" w:sz="4" w:space="0" w:color="auto"/>
              <w:left w:val="nil"/>
              <w:bottom w:val="single" w:sz="4" w:space="0" w:color="auto"/>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Исполнено</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w:t>
            </w:r>
          </w:p>
        </w:tc>
        <w:tc>
          <w:tcPr>
            <w:tcW w:w="476"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Общегосударственные вопросы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17 175 837,61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Функционирование высшего должностного лица субъекта Российской Федерации и муниципального образования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2 540 402,77</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i/>
                <w:iCs/>
                <w:sz w:val="18"/>
                <w:szCs w:val="18"/>
              </w:rPr>
            </w:pPr>
            <w:r w:rsidRPr="00252821">
              <w:rPr>
                <w:b/>
                <w:bCs/>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2 540 402,77</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2 540 402,77</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Глава муниципального образования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2 490 402,77</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2 461 349,45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2 461 349,45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21 145,00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21 145,00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бюджетные ассигнования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7 908,32</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Исполнение судебных актов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7 908,32</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34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сбалансированности бюджета поселения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01 0 01 20600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lastRenderedPageBreak/>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12 453 156,36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12 453 156,36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12 453 156,36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11 305 190,56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11 161 243,03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11 161 243,03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109 466,14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109 466,14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бюджетные ассигнования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34 481,39</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Уплата налогов, сборов и иных платежей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34 481,39</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30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сбалансированности бюджета поселения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01 0 01 20600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1 147 965,80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1 147 965,80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1 147 965,80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1 147 965,80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000000" w:fill="FFFFFF"/>
            <w:vAlign w:val="bottom"/>
            <w:hideMark/>
          </w:tcPr>
          <w:p w:rsidR="00252821" w:rsidRPr="00252821" w:rsidRDefault="00252821" w:rsidP="00252821">
            <w:pPr>
              <w:rPr>
                <w:b/>
                <w:bCs/>
                <w:sz w:val="18"/>
                <w:szCs w:val="18"/>
              </w:rPr>
            </w:pPr>
            <w:r w:rsidRPr="00252821">
              <w:rPr>
                <w:b/>
                <w:bCs/>
                <w:sz w:val="18"/>
                <w:szCs w:val="18"/>
              </w:rPr>
              <w:t>Обеспечение проведения выборов и референдумов</w:t>
            </w:r>
          </w:p>
        </w:tc>
        <w:tc>
          <w:tcPr>
            <w:tcW w:w="476" w:type="dxa"/>
            <w:tcBorders>
              <w:top w:val="nil"/>
              <w:left w:val="nil"/>
              <w:bottom w:val="single" w:sz="4" w:space="0" w:color="auto"/>
              <w:right w:val="single" w:sz="4" w:space="0" w:color="auto"/>
            </w:tcBorders>
            <w:shd w:val="clear" w:color="000000" w:fill="FFFFFF"/>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color w:val="000000"/>
                <w:sz w:val="18"/>
                <w:szCs w:val="18"/>
              </w:rPr>
            </w:pPr>
            <w:r w:rsidRPr="00252821">
              <w:rPr>
                <w:b/>
                <w:bCs/>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color w:val="000000"/>
                <w:sz w:val="18"/>
                <w:szCs w:val="18"/>
              </w:rPr>
            </w:pPr>
            <w:r w:rsidRPr="00252821">
              <w:rPr>
                <w:b/>
                <w:bCs/>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color w:val="000000"/>
                <w:sz w:val="18"/>
                <w:szCs w:val="18"/>
              </w:rPr>
            </w:pPr>
            <w:r w:rsidRPr="00252821">
              <w:rPr>
                <w:b/>
                <w:bCs/>
                <w:color w:val="000000"/>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895 900,00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color w:val="000000"/>
                <w:sz w:val="18"/>
                <w:szCs w:val="18"/>
              </w:rPr>
            </w:pPr>
            <w:r w:rsidRPr="00252821">
              <w:rPr>
                <w:i/>
                <w:iCs/>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color w:val="000000"/>
                <w:sz w:val="18"/>
                <w:szCs w:val="18"/>
              </w:rPr>
            </w:pPr>
            <w:r w:rsidRPr="00252821">
              <w:rPr>
                <w:i/>
                <w:iCs/>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895 900,00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895 900,00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895 900,00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000000" w:fill="FFFFFF"/>
            <w:hideMark/>
          </w:tcPr>
          <w:p w:rsidR="00252821" w:rsidRPr="00252821" w:rsidRDefault="00252821" w:rsidP="00252821">
            <w:pPr>
              <w:jc w:val="both"/>
              <w:rPr>
                <w:sz w:val="18"/>
                <w:szCs w:val="18"/>
              </w:rPr>
            </w:pPr>
            <w:r w:rsidRPr="00252821">
              <w:rPr>
                <w:sz w:val="18"/>
                <w:szCs w:val="18"/>
              </w:rPr>
              <w:lastRenderedPageBreak/>
              <w:t>Иные бюджетные ассигнования</w:t>
            </w:r>
          </w:p>
        </w:tc>
        <w:tc>
          <w:tcPr>
            <w:tcW w:w="476" w:type="dxa"/>
            <w:tcBorders>
              <w:top w:val="nil"/>
              <w:left w:val="nil"/>
              <w:bottom w:val="single" w:sz="4" w:space="0" w:color="auto"/>
              <w:right w:val="single" w:sz="4" w:space="0" w:color="auto"/>
            </w:tcBorders>
            <w:shd w:val="clear" w:color="000000" w:fill="FFFFFF"/>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895 900,00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000000" w:fill="FFFFFF"/>
            <w:vAlign w:val="center"/>
            <w:hideMark/>
          </w:tcPr>
          <w:p w:rsidR="00252821" w:rsidRPr="00252821" w:rsidRDefault="00252821" w:rsidP="00252821">
            <w:pPr>
              <w:rPr>
                <w:sz w:val="18"/>
                <w:szCs w:val="18"/>
              </w:rPr>
            </w:pPr>
            <w:r w:rsidRPr="00252821">
              <w:rPr>
                <w:sz w:val="18"/>
                <w:szCs w:val="18"/>
              </w:rPr>
              <w:t>Специальные расходы</w:t>
            </w:r>
          </w:p>
        </w:tc>
        <w:tc>
          <w:tcPr>
            <w:tcW w:w="476" w:type="dxa"/>
            <w:tcBorders>
              <w:top w:val="nil"/>
              <w:left w:val="nil"/>
              <w:bottom w:val="single" w:sz="4" w:space="0" w:color="auto"/>
              <w:right w:val="single" w:sz="4" w:space="0" w:color="auto"/>
            </w:tcBorders>
            <w:shd w:val="clear" w:color="000000" w:fill="FFFFFF"/>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07</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880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895 900,00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Другие общегосударственные вопросы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1 286 378,48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49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«Управление муниципальным имуществом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03 0 00 00000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842 963,95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Основное мероприятие "Управление </w:t>
            </w:r>
            <w:proofErr w:type="gramStart"/>
            <w:r w:rsidRPr="00252821">
              <w:rPr>
                <w:sz w:val="18"/>
                <w:szCs w:val="18"/>
              </w:rPr>
              <w:t>муниципальными</w:t>
            </w:r>
            <w:proofErr w:type="gramEnd"/>
            <w:r w:rsidRPr="00252821">
              <w:rPr>
                <w:sz w:val="18"/>
                <w:szCs w:val="18"/>
              </w:rPr>
              <w:t xml:space="preserve"> имуществом"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842 963,95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842 963,95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812 963,95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812 963,95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бюджетные ассигнования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Исполнение судебных актов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04 0 00 00000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15 640,00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Основное мероприятие "Обеспечение противопожарной защиты объектов муниципальной собственности"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04 0 03 00000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15 640,00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04 0 03 99990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15 640,00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04 0 03 99990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15 640,00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04 0 03 99990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15 640,00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lastRenderedPageBreak/>
              <w:t>Непрограммные направления деятельности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40 0 00 00000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367 774,53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Непрограммное направление деятельности "Исполнение отдельных расходных обязательств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367 774,53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367 774,53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бюджетные ассигнования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367 774,53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Исполнение судебных актов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830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147 718,66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Уплата налогов, сборов и иных платежей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850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220 055,87</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Национальная оборона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614 165,76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Мобилизационная и вневойсковая подготовка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614 165,76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19 465,76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19 465,76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обеспечение функций органов местного самоуправления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19 465,76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19 465,76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01 0 01 02040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19 465,76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 Развитие молодежной и семейной политики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05 0 00 00000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594 700,00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Основное мероприятие "Осуществление первичного воинского учета на </w:t>
            </w:r>
            <w:proofErr w:type="gramStart"/>
            <w:r w:rsidRPr="00252821">
              <w:rPr>
                <w:sz w:val="18"/>
                <w:szCs w:val="18"/>
              </w:rPr>
              <w:t>территориях</w:t>
            </w:r>
            <w:proofErr w:type="gramEnd"/>
            <w:r w:rsidRPr="00252821">
              <w:rPr>
                <w:sz w:val="18"/>
                <w:szCs w:val="18"/>
              </w:rPr>
              <w:t>, где отсутствуют военные комиссариаты"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594 700,00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Осуществление первичного воинского учета на </w:t>
            </w:r>
            <w:proofErr w:type="gramStart"/>
            <w:r w:rsidRPr="00252821">
              <w:rPr>
                <w:sz w:val="18"/>
                <w:szCs w:val="18"/>
              </w:rPr>
              <w:t>территориях</w:t>
            </w:r>
            <w:proofErr w:type="gramEnd"/>
            <w:r w:rsidRPr="00252821">
              <w:rPr>
                <w:sz w:val="18"/>
                <w:szCs w:val="18"/>
              </w:rPr>
              <w:t>, где отсутствуют военные комиссариаты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594 700,00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539 308,55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539 308,55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55 391,45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0 2</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05 0 01 51180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55 391,45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lastRenderedPageBreak/>
              <w:t>Национальная безопасность и правоохранительная деятельность</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192 118,93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Органы юстиции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16 258,93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 Развитие молодежной и семейной политики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05 0 00 00000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16 258,93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"Реализация переданных государственных полномочий по государственной регистрации актов гражданского состояния"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05 0 02 00000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16 258,93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95"/>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252821" w:rsidRPr="00252821" w:rsidRDefault="00252821" w:rsidP="00252821">
            <w:pPr>
              <w:jc w:val="both"/>
              <w:rPr>
                <w:sz w:val="18"/>
                <w:szCs w:val="18"/>
              </w:rPr>
            </w:pPr>
            <w:r w:rsidRPr="00252821">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05 0 02 59300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11 091,28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05 0 02 59300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11 091,28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05 0 02 59300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11 091,28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50"/>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252821" w:rsidRPr="00252821" w:rsidRDefault="00252821" w:rsidP="00252821">
            <w:pPr>
              <w:jc w:val="both"/>
              <w:rPr>
                <w:sz w:val="18"/>
                <w:szCs w:val="18"/>
              </w:rPr>
            </w:pPr>
            <w:r w:rsidRPr="00252821">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05 0 02 </w:t>
            </w:r>
            <w:proofErr w:type="spellStart"/>
            <w:r w:rsidRPr="00252821">
              <w:rPr>
                <w:sz w:val="18"/>
                <w:szCs w:val="18"/>
              </w:rPr>
              <w:t>D9300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5 167,65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05 0 02 </w:t>
            </w:r>
            <w:proofErr w:type="spellStart"/>
            <w:r w:rsidRPr="00252821">
              <w:rPr>
                <w:sz w:val="18"/>
                <w:szCs w:val="18"/>
              </w:rPr>
              <w:t>D9300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5 167,65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05 0 02 </w:t>
            </w:r>
            <w:proofErr w:type="spellStart"/>
            <w:r w:rsidRPr="00252821">
              <w:rPr>
                <w:sz w:val="18"/>
                <w:szCs w:val="18"/>
              </w:rPr>
              <w:t>D9300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5 167,65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04 0 00 00000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Основное мероприятие "Обеспечение   источниками наружного противопожарного водоснабжения"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04 0 02 00000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04 0 02 99990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04 0 02 99990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04 0 02 99990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60 000,00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Другие вопросы в области национальной безопасности и правоохранительной деятельности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115 860,00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lastRenderedPageBreak/>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«Профилактика правонарушений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10 0 00 00000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114 860,00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"Создание условий для деятельности народных дружин"</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114 460,00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Создание условий для деятельности народных дружин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10 0 01 82300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11 895,00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10 0 01 82300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11 895,00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10 0 01 82300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11 895,00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Создание условий для деятельности народных дружин за счет средств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10 0 01 </w:t>
            </w:r>
            <w:proofErr w:type="spellStart"/>
            <w:r w:rsidRPr="00252821">
              <w:rPr>
                <w:sz w:val="18"/>
                <w:szCs w:val="18"/>
              </w:rPr>
              <w:t>S2300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5 097,86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10 0 01 </w:t>
            </w:r>
            <w:proofErr w:type="spellStart"/>
            <w:r w:rsidRPr="00252821">
              <w:rPr>
                <w:sz w:val="18"/>
                <w:szCs w:val="18"/>
              </w:rPr>
              <w:t>S2300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5 097,86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10 0 01 </w:t>
            </w:r>
            <w:proofErr w:type="spellStart"/>
            <w:r w:rsidRPr="00252821">
              <w:rPr>
                <w:sz w:val="18"/>
                <w:szCs w:val="18"/>
              </w:rPr>
              <w:t>S2300</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5 097,86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97 467,14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27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74 607,14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Расходы на выплаты персоналу государственных (муниципальных) органов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120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74 607,14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22 860,00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22 860,00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"Создание условий для деятельности народных дружин"</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10 0 03 00000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color w:val="000000"/>
                <w:sz w:val="18"/>
                <w:szCs w:val="18"/>
              </w:rPr>
            </w:pPr>
            <w:r w:rsidRPr="00252821">
              <w:rPr>
                <w:color w:val="000000"/>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 xml:space="preserve">10 0 03 </w:t>
            </w:r>
            <w:r w:rsidRPr="00252821">
              <w:rPr>
                <w:color w:val="000000"/>
                <w:sz w:val="18"/>
                <w:szCs w:val="18"/>
              </w:rPr>
              <w:lastRenderedPageBreak/>
              <w:t>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lastRenderedPageBreak/>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400,00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lastRenderedPageBreak/>
              <w:t>Закупка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10 0 03 99990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0 3</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10 0 03 99990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Национальная экономика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5 255 806,72</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Общеэкономические вопросы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474 968,51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«Развитие культуры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12 0 00 00000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474 968,51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"Повышение эффективности управления в отрасли культуры"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195 040,04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 по содействию трудоустройству граждан</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12 0 01 85060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195 040,04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8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12 0 01 85060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195 040,04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12 0 01 85060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195 040,04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279 928,47</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61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279 928,47</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279 928,47</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 xml:space="preserve">Сельское хозяйство и рыболовство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67 591,04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Благоустройство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08 0 00 00000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67 591,04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39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"Благоустройство территории"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67 591,04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8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Проведение ветеринарно-профилактических, диагностических, противоэпизоотических мероприятий, направленных на предупреждение и ликвидацию болезней, общих для человека и животных</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08 0 01 84200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67 591,04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08 0 01 84200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67 591,04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05</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08 0 01 84200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244</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67 591,04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Дорожное хозяйство (дорожные фонды)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2 433 061,81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09 0 00 00000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2 433 061,81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"Ремонт автомобильных дорог общего пользования местного значения""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2 433 061,81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2 433 061,81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lastRenderedPageBreak/>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2 433 061,81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2 433 061,81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Связь и информатика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1 0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265 667,40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«Информатизация и повышение информационной открытости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06 0 00 00000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265 667,40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"Информатизация и повышение информационной открытости"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06 0 01 00000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265 667,40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06 0 01 99990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265 667,40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06 0 01 99990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265 667,40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06 0 01 99990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265 667,40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Другие вопросы в области национальной экономики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2 014 517,96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18 890,00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18 890,00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18 890,00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18 890,00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18 890,00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18 890,00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«Развитие культуры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12 0 00 00000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1 995 627,96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"Повышение эффективности управления в отрасли культуры"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1 995 627,96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Расходы на обеспечение деятельности (оказание услуг) муниципальных учреждений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1 524 000,00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1 524 000,00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1 524 000,00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30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сбалансированности бюджета поселения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471 627,96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w:t>
            </w:r>
            <w:r w:rsidRPr="00252821">
              <w:rPr>
                <w:sz w:val="18"/>
                <w:szCs w:val="18"/>
              </w:rPr>
              <w:lastRenderedPageBreak/>
              <w:t>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lastRenderedPageBreak/>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12 0 </w:t>
            </w:r>
            <w:r w:rsidRPr="00252821">
              <w:rPr>
                <w:sz w:val="18"/>
                <w:szCs w:val="18"/>
              </w:rPr>
              <w:lastRenderedPageBreak/>
              <w:t>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lastRenderedPageBreak/>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471 627,96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lastRenderedPageBreak/>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471 627,96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04</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471 627,96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 xml:space="preserve">Жилищно-коммунальное хозяйство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3 261 787,33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Жилищное хозяйство</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313 883,50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313 883,50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«Управление муниципальным имуществом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03 0 00 00000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312 883,50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Основное мероприятие "Управление </w:t>
            </w:r>
            <w:proofErr w:type="gramStart"/>
            <w:r w:rsidRPr="00252821">
              <w:rPr>
                <w:sz w:val="18"/>
                <w:szCs w:val="18"/>
              </w:rPr>
              <w:t>муниципальными</w:t>
            </w:r>
            <w:proofErr w:type="gramEnd"/>
            <w:r w:rsidRPr="00252821">
              <w:rPr>
                <w:sz w:val="18"/>
                <w:szCs w:val="18"/>
              </w:rPr>
              <w:t xml:space="preserve"> имуществом"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312 883,50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312 883,50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312 883,50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312 883,50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jc w:val="both"/>
              <w:rPr>
                <w:b/>
                <w:bCs/>
                <w:sz w:val="18"/>
                <w:szCs w:val="18"/>
              </w:rPr>
            </w:pPr>
            <w:r w:rsidRPr="00252821">
              <w:rPr>
                <w:b/>
                <w:bCs/>
                <w:sz w:val="18"/>
                <w:szCs w:val="18"/>
              </w:rPr>
              <w:t>Благоустройство</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2 947 903,83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jc w:val="both"/>
              <w:rPr>
                <w:i/>
                <w:iCs/>
                <w:sz w:val="18"/>
                <w:szCs w:val="18"/>
              </w:rPr>
            </w:pPr>
            <w:r w:rsidRPr="00252821">
              <w:rPr>
                <w:i/>
                <w:iCs/>
                <w:sz w:val="18"/>
                <w:szCs w:val="18"/>
              </w:rPr>
              <w:t>Муниципальная программа «Управление муниципальными финансами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02 0 00 00000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14 870,10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2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jc w:val="both"/>
              <w:rPr>
                <w:sz w:val="18"/>
                <w:szCs w:val="18"/>
              </w:rPr>
            </w:pPr>
            <w:r w:rsidRPr="00252821">
              <w:rPr>
                <w:sz w:val="18"/>
                <w:szCs w:val="18"/>
              </w:rPr>
              <w:t>Подпрограмма "Создание условий для эффективного и ответственного управления муниципальными финансами, повышения устойчивости местного бюджета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14 870,10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4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"Поддержка мер по обеспечению сбалансированности местного бюджета"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14 870,10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14 870,10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lastRenderedPageBreak/>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14 870,10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02 2 01 99990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14 870,10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«Формирование комфортной городской среды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07 0 00 00000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1 504 482,63</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07 0 01 99990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136 771,15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07 0 01 99990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500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136 771,15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межбюджетные трансферты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07 0 01 99990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136 771,15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252821" w:rsidRPr="00252821" w:rsidRDefault="00252821" w:rsidP="00252821">
            <w:pPr>
              <w:rPr>
                <w:sz w:val="18"/>
                <w:szCs w:val="18"/>
              </w:rPr>
            </w:pPr>
            <w:r w:rsidRPr="00252821">
              <w:rPr>
                <w:sz w:val="18"/>
                <w:szCs w:val="18"/>
              </w:rPr>
              <w:t>Реализация программ формирования современной городской среды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07 0 </w:t>
            </w:r>
            <w:proofErr w:type="spellStart"/>
            <w:r w:rsidRPr="00252821">
              <w:rPr>
                <w:sz w:val="18"/>
                <w:szCs w:val="18"/>
              </w:rPr>
              <w:t>F2</w:t>
            </w:r>
            <w:proofErr w:type="spellEnd"/>
            <w:r w:rsidRPr="00252821">
              <w:rPr>
                <w:sz w:val="18"/>
                <w:szCs w:val="18"/>
              </w:rPr>
              <w:t xml:space="preserve"> 55550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1 367 711,48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07 0 </w:t>
            </w:r>
            <w:proofErr w:type="spellStart"/>
            <w:r w:rsidRPr="00252821">
              <w:rPr>
                <w:sz w:val="18"/>
                <w:szCs w:val="18"/>
              </w:rPr>
              <w:t>F2</w:t>
            </w:r>
            <w:proofErr w:type="spellEnd"/>
            <w:r w:rsidRPr="00252821">
              <w:rPr>
                <w:sz w:val="18"/>
                <w:szCs w:val="18"/>
              </w:rPr>
              <w:t xml:space="preserve"> 55550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1 367 711,48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07 0 </w:t>
            </w:r>
            <w:proofErr w:type="spellStart"/>
            <w:r w:rsidRPr="00252821">
              <w:rPr>
                <w:sz w:val="18"/>
                <w:szCs w:val="18"/>
              </w:rPr>
              <w:t>F2</w:t>
            </w:r>
            <w:proofErr w:type="spellEnd"/>
            <w:r w:rsidRPr="00252821">
              <w:rPr>
                <w:sz w:val="18"/>
                <w:szCs w:val="18"/>
              </w:rPr>
              <w:t xml:space="preserve"> 55550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1 367 711,48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Благоустройство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08 0 00 00000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583 033,81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36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"Благоустройство территории"</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583 033,81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583 033,81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583 033,81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08 0 01 99990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583 033,81</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09 0 00 00000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845 517,29</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"Содержание объектов уличного освещения"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09 0 02 00000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845 517,29</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Реализация мероприятий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09 0 02 99990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845 517,29</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Закупка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09 0 02 99990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845 517,29</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Иные закупки товаров, работ и услуг для обеспечения государственных (муниципальных) нужд</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0 5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03</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09 0 02 99990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240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845 517,29</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 xml:space="preserve">Культура, кинематография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15 982 582,88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Культура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15 982 582,88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«Развитие культуры в городском поселении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12 0 00 00000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15 982 582,88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lastRenderedPageBreak/>
              <w:t>Основное мероприятие "Повышение эффективности управления в отрасли культуры"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15 982 582,88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Расходы на обеспечение деятельности (оказание услуг) муниципальных учреждений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11 332 080,90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11 332 080,90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12 0 01 00590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11 332 080,90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сбалансированности бюджетов поселений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3 373 042,98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1 495 042,98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1 495 042,98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1 495 042,98</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1020"/>
        </w:trPr>
        <w:tc>
          <w:tcPr>
            <w:tcW w:w="6148" w:type="dxa"/>
            <w:gridSpan w:val="8"/>
            <w:tcBorders>
              <w:top w:val="nil"/>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both"/>
              <w:rPr>
                <w:color w:val="000000"/>
                <w:sz w:val="18"/>
                <w:szCs w:val="18"/>
              </w:rPr>
            </w:pPr>
            <w:r w:rsidRPr="00252821">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476"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color w:val="000000"/>
                <w:sz w:val="18"/>
                <w:szCs w:val="18"/>
              </w:rPr>
            </w:pPr>
            <w:r w:rsidRPr="00252821">
              <w:rPr>
                <w:color w:val="000000"/>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12 0 01 20650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1 878 000,00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61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12 0 01 20650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1 878 000,00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12 0 01 20650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1 878 000,00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70"/>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252821" w:rsidRPr="00252821" w:rsidRDefault="00252821" w:rsidP="00252821">
            <w:pPr>
              <w:rPr>
                <w:sz w:val="18"/>
                <w:szCs w:val="18"/>
              </w:rPr>
            </w:pPr>
            <w:proofErr w:type="gramStart"/>
            <w:r w:rsidRPr="00252821">
              <w:rPr>
                <w:sz w:val="18"/>
                <w:szCs w:val="18"/>
              </w:rPr>
              <w:t>Инициативный</w:t>
            </w:r>
            <w:proofErr w:type="gramEnd"/>
            <w:r w:rsidRPr="00252821">
              <w:rPr>
                <w:sz w:val="18"/>
                <w:szCs w:val="18"/>
              </w:rPr>
              <w:t xml:space="preserve"> проект "Студия анимации "Чудотворцы"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12 0 01 82756</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404 221,30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12 0 01 82756</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404 221,30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12 0 01 82756</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404 221,30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наказов избирателей депутатам Думы Ханты-Мансийского автономного округа-Югры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12 0 01 85160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700 000,00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12 0 01 85160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700 000,00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12 0 01 85160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700 000,00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495"/>
        </w:trPr>
        <w:tc>
          <w:tcPr>
            <w:tcW w:w="6148" w:type="dxa"/>
            <w:gridSpan w:val="8"/>
            <w:tcBorders>
              <w:top w:val="nil"/>
              <w:left w:val="single" w:sz="4" w:space="0" w:color="auto"/>
              <w:bottom w:val="single" w:sz="4" w:space="0" w:color="auto"/>
              <w:right w:val="single" w:sz="4" w:space="0" w:color="auto"/>
            </w:tcBorders>
            <w:shd w:val="clear" w:color="auto" w:fill="auto"/>
            <w:vAlign w:val="bottom"/>
            <w:hideMark/>
          </w:tcPr>
          <w:p w:rsidR="00252821" w:rsidRPr="00252821" w:rsidRDefault="00252821" w:rsidP="00252821">
            <w:pPr>
              <w:rPr>
                <w:sz w:val="18"/>
                <w:szCs w:val="18"/>
              </w:rPr>
            </w:pPr>
            <w:proofErr w:type="gramStart"/>
            <w:r w:rsidRPr="00252821">
              <w:rPr>
                <w:sz w:val="18"/>
                <w:szCs w:val="18"/>
              </w:rPr>
              <w:t>Инициативный проект "Студия анимации "Чудотворы" за счет средств местного бюджета</w:t>
            </w:r>
            <w:proofErr w:type="gramEnd"/>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12 0 01 </w:t>
            </w:r>
            <w:proofErr w:type="spellStart"/>
            <w:r w:rsidRPr="00252821">
              <w:rPr>
                <w:sz w:val="18"/>
                <w:szCs w:val="18"/>
              </w:rPr>
              <w:t>S2756</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173 237,70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66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12 0 01 </w:t>
            </w:r>
            <w:proofErr w:type="spellStart"/>
            <w:r w:rsidRPr="00252821">
              <w:rPr>
                <w:sz w:val="18"/>
                <w:szCs w:val="18"/>
              </w:rPr>
              <w:t>S2756</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173 237,70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08</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xml:space="preserve">12 0 01 </w:t>
            </w:r>
            <w:proofErr w:type="spellStart"/>
            <w:r w:rsidRPr="00252821">
              <w:rPr>
                <w:sz w:val="18"/>
                <w:szCs w:val="18"/>
              </w:rPr>
              <w:t>S2756</w:t>
            </w:r>
            <w:proofErr w:type="spellEnd"/>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173 237,70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Социальная политика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163 333,00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lastRenderedPageBreak/>
              <w:t>Пенсионное обеспечение</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163 333,00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163 333,00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"Реализация социальных гарантий гражданам"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01 0 02 00000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163 333,00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Пенсия за выслугу лет</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01 0 02 71600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163 333,00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Социальное обеспечение и иные выплаты населению</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01 0 02 71600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163 333,00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Публичные нормативные социальные выплаты гражданам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10</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0 1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01 0 02 71600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310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163 333,00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Физическая культура и спорт</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6 866 063,26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30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b/>
                <w:bCs/>
                <w:sz w:val="18"/>
                <w:szCs w:val="18"/>
              </w:rPr>
            </w:pPr>
            <w:r w:rsidRPr="00252821">
              <w:rPr>
                <w:b/>
                <w:bCs/>
                <w:sz w:val="18"/>
                <w:szCs w:val="18"/>
              </w:rPr>
              <w:t>Физическая культура</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6 866 063,26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t>Муниципальная программа «Развитие физической культуры и спорта на территории городского  поселения Агириш»</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11 0 00 00000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i/>
                <w:iCs/>
                <w:sz w:val="18"/>
                <w:szCs w:val="18"/>
              </w:rPr>
            </w:pPr>
            <w:r w:rsidRPr="00252821">
              <w:rPr>
                <w:i/>
                <w:iCs/>
                <w:sz w:val="18"/>
                <w:szCs w:val="18"/>
              </w:rPr>
              <w:t>6 866 063,26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"Организация проведения физкультурных и спортивных мероприятий"</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11 0 01 00000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6 866 063,26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Расходы на обеспечение деятельности (оказание услуг) муниципальных учреждений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11 0 01 00590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5 553 700,00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11 0 01 00590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5 553 700,00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11 0 01 00590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5 553 700,00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39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сбалансированности бюджета поселения</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11 0 01 20600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712 363,26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На обеспечение социально-значимых расходов</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712 363,26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61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11 0 01 20630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712 363,26</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11 0 01 85160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700 000,00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Реализация наказов избирателей депутатам Думы Ханты-Мансийского автономного округа-Югры</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11 0 01 85160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64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Предоставление субсидий бюджетным, автономным учреждениям и иным некоммерческим организациям</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11 0 01 85160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nil"/>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sz w:val="18"/>
                <w:szCs w:val="18"/>
              </w:rPr>
            </w:pPr>
            <w:r w:rsidRPr="00252821">
              <w:rPr>
                <w:sz w:val="18"/>
                <w:szCs w:val="18"/>
              </w:rPr>
              <w:t xml:space="preserve">Субсидии бюджетным учреждениям </w:t>
            </w:r>
          </w:p>
        </w:tc>
        <w:tc>
          <w:tcPr>
            <w:tcW w:w="476" w:type="dxa"/>
            <w:tcBorders>
              <w:top w:val="nil"/>
              <w:left w:val="nil"/>
              <w:bottom w:val="single" w:sz="4" w:space="0" w:color="auto"/>
              <w:right w:val="single" w:sz="4" w:space="0" w:color="auto"/>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11 0 01 85160</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610</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sz w:val="18"/>
                <w:szCs w:val="18"/>
              </w:rPr>
            </w:pPr>
            <w:r w:rsidRPr="00252821">
              <w:rPr>
                <w:sz w:val="18"/>
                <w:szCs w:val="18"/>
              </w:rPr>
              <w:t>600 000,00</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nil"/>
              <w:left w:val="single" w:sz="4" w:space="0" w:color="auto"/>
              <w:bottom w:val="nil"/>
              <w:right w:val="nil"/>
            </w:tcBorders>
            <w:shd w:val="clear" w:color="auto" w:fill="auto"/>
            <w:vAlign w:val="center"/>
            <w:hideMark/>
          </w:tcPr>
          <w:p w:rsidR="00252821" w:rsidRPr="00252821" w:rsidRDefault="00252821" w:rsidP="00252821">
            <w:pPr>
              <w:rPr>
                <w:b/>
                <w:bCs/>
                <w:sz w:val="18"/>
                <w:szCs w:val="18"/>
              </w:rPr>
            </w:pPr>
            <w:r w:rsidRPr="00252821">
              <w:rPr>
                <w:b/>
                <w:bCs/>
                <w:sz w:val="18"/>
                <w:szCs w:val="18"/>
              </w:rPr>
              <w:t>Обслуживание государственного (муниципального) долга</w:t>
            </w:r>
          </w:p>
        </w:tc>
        <w:tc>
          <w:tcPr>
            <w:tcW w:w="476" w:type="dxa"/>
            <w:tcBorders>
              <w:top w:val="nil"/>
              <w:left w:val="single" w:sz="4" w:space="0" w:color="auto"/>
              <w:bottom w:val="nil"/>
              <w:right w:val="nil"/>
            </w:tcBorders>
            <w:shd w:val="clear" w:color="auto" w:fill="auto"/>
            <w:vAlign w:val="bottom"/>
            <w:hideMark/>
          </w:tcPr>
          <w:p w:rsidR="00252821" w:rsidRPr="00252821" w:rsidRDefault="00252821" w:rsidP="00252821">
            <w:pPr>
              <w:jc w:val="center"/>
              <w:rPr>
                <w:b/>
                <w:bCs/>
                <w:sz w:val="18"/>
                <w:szCs w:val="18"/>
              </w:rPr>
            </w:pPr>
            <w:r w:rsidRPr="00252821">
              <w:rPr>
                <w:b/>
                <w:bCs/>
                <w:sz w:val="18"/>
                <w:szCs w:val="18"/>
              </w:rPr>
              <w:t>650</w:t>
            </w:r>
          </w:p>
        </w:tc>
        <w:tc>
          <w:tcPr>
            <w:tcW w:w="377" w:type="dxa"/>
            <w:tcBorders>
              <w:top w:val="nil"/>
              <w:left w:val="single" w:sz="4" w:space="0" w:color="auto"/>
              <w:bottom w:val="nil"/>
              <w:right w:val="nil"/>
            </w:tcBorders>
            <w:shd w:val="clear" w:color="auto" w:fill="auto"/>
            <w:noWrap/>
            <w:vAlign w:val="center"/>
            <w:hideMark/>
          </w:tcPr>
          <w:p w:rsidR="00252821" w:rsidRPr="00252821" w:rsidRDefault="00252821" w:rsidP="00252821">
            <w:pPr>
              <w:jc w:val="center"/>
              <w:rPr>
                <w:b/>
                <w:bCs/>
                <w:sz w:val="18"/>
                <w:szCs w:val="18"/>
              </w:rPr>
            </w:pPr>
            <w:r w:rsidRPr="00252821">
              <w:rPr>
                <w:b/>
                <w:bCs/>
                <w:sz w:val="18"/>
                <w:szCs w:val="18"/>
              </w:rPr>
              <w:t>13</w:t>
            </w:r>
          </w:p>
        </w:tc>
        <w:tc>
          <w:tcPr>
            <w:tcW w:w="412" w:type="dxa"/>
            <w:gridSpan w:val="2"/>
            <w:tcBorders>
              <w:top w:val="nil"/>
              <w:left w:val="single" w:sz="4" w:space="0" w:color="auto"/>
              <w:bottom w:val="nil"/>
              <w:right w:val="nil"/>
            </w:tcBorders>
            <w:shd w:val="clear" w:color="auto" w:fill="auto"/>
            <w:noWrap/>
            <w:vAlign w:val="center"/>
            <w:hideMark/>
          </w:tcPr>
          <w:p w:rsidR="00252821" w:rsidRPr="00252821" w:rsidRDefault="00252821" w:rsidP="00252821">
            <w:pPr>
              <w:jc w:val="center"/>
              <w:rPr>
                <w:b/>
                <w:bCs/>
                <w:sz w:val="18"/>
                <w:szCs w:val="18"/>
              </w:rPr>
            </w:pPr>
            <w:r w:rsidRPr="00252821">
              <w:rPr>
                <w:b/>
                <w:bCs/>
                <w:sz w:val="18"/>
                <w:szCs w:val="18"/>
              </w:rPr>
              <w:t> </w:t>
            </w:r>
          </w:p>
        </w:tc>
        <w:tc>
          <w:tcPr>
            <w:tcW w:w="653" w:type="dxa"/>
            <w:tcBorders>
              <w:top w:val="nil"/>
              <w:left w:val="single" w:sz="4" w:space="0" w:color="auto"/>
              <w:bottom w:val="nil"/>
              <w:right w:val="nil"/>
            </w:tcBorders>
            <w:shd w:val="clear" w:color="auto" w:fill="auto"/>
            <w:noWrap/>
            <w:vAlign w:val="center"/>
            <w:hideMark/>
          </w:tcPr>
          <w:p w:rsidR="00252821" w:rsidRPr="00252821" w:rsidRDefault="00252821" w:rsidP="00252821">
            <w:pPr>
              <w:jc w:val="center"/>
              <w:rPr>
                <w:b/>
                <w:bCs/>
                <w:sz w:val="18"/>
                <w:szCs w:val="18"/>
              </w:rPr>
            </w:pPr>
            <w:r w:rsidRPr="00252821">
              <w:rPr>
                <w:b/>
                <w:bCs/>
                <w:sz w:val="18"/>
                <w:szCs w:val="18"/>
              </w:rPr>
              <w:t> </w:t>
            </w:r>
          </w:p>
        </w:tc>
        <w:tc>
          <w:tcPr>
            <w:tcW w:w="457" w:type="dxa"/>
            <w:tcBorders>
              <w:top w:val="nil"/>
              <w:left w:val="single" w:sz="4" w:space="0" w:color="auto"/>
              <w:bottom w:val="nil"/>
              <w:right w:val="nil"/>
            </w:tcBorders>
            <w:shd w:val="clear" w:color="auto" w:fill="auto"/>
            <w:noWrap/>
            <w:vAlign w:val="center"/>
            <w:hideMark/>
          </w:tcPr>
          <w:p w:rsidR="00252821" w:rsidRPr="00252821" w:rsidRDefault="00252821" w:rsidP="00252821">
            <w:pPr>
              <w:jc w:val="center"/>
              <w:rPr>
                <w:b/>
                <w:bCs/>
                <w:sz w:val="18"/>
                <w:szCs w:val="18"/>
              </w:rPr>
            </w:pPr>
            <w:r w:rsidRPr="00252821">
              <w:rPr>
                <w:b/>
                <w:bCs/>
                <w:sz w:val="18"/>
                <w:szCs w:val="18"/>
              </w:rPr>
              <w:t> </w:t>
            </w:r>
          </w:p>
        </w:tc>
        <w:tc>
          <w:tcPr>
            <w:tcW w:w="1160" w:type="dxa"/>
            <w:gridSpan w:val="2"/>
            <w:tcBorders>
              <w:top w:val="nil"/>
              <w:left w:val="single" w:sz="4" w:space="0" w:color="auto"/>
              <w:bottom w:val="nil"/>
              <w:right w:val="single" w:sz="4" w:space="0" w:color="auto"/>
            </w:tcBorders>
            <w:shd w:val="clear" w:color="auto" w:fill="auto"/>
            <w:noWrap/>
            <w:vAlign w:val="center"/>
            <w:hideMark/>
          </w:tcPr>
          <w:p w:rsidR="00252821" w:rsidRPr="00252821" w:rsidRDefault="00252821" w:rsidP="00252821">
            <w:pPr>
              <w:jc w:val="center"/>
              <w:rPr>
                <w:b/>
                <w:bCs/>
                <w:sz w:val="18"/>
                <w:szCs w:val="18"/>
              </w:rPr>
            </w:pPr>
            <w:r w:rsidRPr="00252821">
              <w:rPr>
                <w:b/>
                <w:bCs/>
                <w:sz w:val="18"/>
                <w:szCs w:val="18"/>
              </w:rPr>
              <w:t>65,75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10"/>
        </w:trPr>
        <w:tc>
          <w:tcPr>
            <w:tcW w:w="6148" w:type="dxa"/>
            <w:gridSpan w:val="8"/>
            <w:tcBorders>
              <w:top w:val="single" w:sz="4" w:space="0" w:color="auto"/>
              <w:left w:val="single" w:sz="4" w:space="0" w:color="auto"/>
              <w:bottom w:val="nil"/>
              <w:right w:val="nil"/>
            </w:tcBorders>
            <w:shd w:val="clear" w:color="auto" w:fill="auto"/>
            <w:vAlign w:val="center"/>
            <w:hideMark/>
          </w:tcPr>
          <w:p w:rsidR="00252821" w:rsidRPr="00252821" w:rsidRDefault="00252821" w:rsidP="00252821">
            <w:pPr>
              <w:rPr>
                <w:sz w:val="18"/>
                <w:szCs w:val="18"/>
              </w:rPr>
            </w:pPr>
            <w:r w:rsidRPr="00252821">
              <w:rPr>
                <w:sz w:val="18"/>
                <w:szCs w:val="18"/>
              </w:rPr>
              <w:t>Обслуживание государственного (муниципального) внутреннего долга</w:t>
            </w:r>
          </w:p>
        </w:tc>
        <w:tc>
          <w:tcPr>
            <w:tcW w:w="476" w:type="dxa"/>
            <w:tcBorders>
              <w:top w:val="single" w:sz="4" w:space="0" w:color="auto"/>
              <w:left w:val="single" w:sz="4" w:space="0" w:color="auto"/>
              <w:bottom w:val="nil"/>
              <w:right w:val="nil"/>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01</w:t>
            </w:r>
          </w:p>
        </w:tc>
        <w:tc>
          <w:tcPr>
            <w:tcW w:w="653" w:type="dxa"/>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 </w:t>
            </w:r>
          </w:p>
        </w:tc>
        <w:tc>
          <w:tcPr>
            <w:tcW w:w="457" w:type="dxa"/>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65,75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765"/>
        </w:trPr>
        <w:tc>
          <w:tcPr>
            <w:tcW w:w="614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rPr>
                <w:i/>
                <w:iCs/>
                <w:sz w:val="18"/>
                <w:szCs w:val="18"/>
              </w:rPr>
            </w:pPr>
            <w:r w:rsidRPr="00252821">
              <w:rPr>
                <w:i/>
                <w:iCs/>
                <w:sz w:val="18"/>
                <w:szCs w:val="18"/>
              </w:rPr>
              <w:lastRenderedPageBreak/>
              <w:t>Муниципальная программа «Управление муниципальными финансами  городского поселения Агириш"</w:t>
            </w:r>
          </w:p>
        </w:tc>
        <w:tc>
          <w:tcPr>
            <w:tcW w:w="476" w:type="dxa"/>
            <w:tcBorders>
              <w:top w:val="single" w:sz="4" w:space="0" w:color="auto"/>
              <w:left w:val="nil"/>
              <w:bottom w:val="nil"/>
              <w:right w:val="nil"/>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01</w:t>
            </w: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i/>
                <w:iCs/>
                <w:sz w:val="18"/>
                <w:szCs w:val="18"/>
              </w:rPr>
            </w:pPr>
            <w:r w:rsidRPr="00252821">
              <w:rPr>
                <w:i/>
                <w:iCs/>
                <w:sz w:val="18"/>
                <w:szCs w:val="18"/>
              </w:rPr>
              <w:t>02 0 00 00000</w:t>
            </w:r>
          </w:p>
        </w:tc>
        <w:tc>
          <w:tcPr>
            <w:tcW w:w="457" w:type="dxa"/>
            <w:tcBorders>
              <w:top w:val="single" w:sz="4" w:space="0" w:color="auto"/>
              <w:left w:val="nil"/>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65,75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405"/>
        </w:trPr>
        <w:tc>
          <w:tcPr>
            <w:tcW w:w="6148" w:type="dxa"/>
            <w:gridSpan w:val="8"/>
            <w:tcBorders>
              <w:top w:val="nil"/>
              <w:left w:val="single" w:sz="4" w:space="0" w:color="auto"/>
              <w:bottom w:val="nil"/>
              <w:right w:val="nil"/>
            </w:tcBorders>
            <w:shd w:val="clear" w:color="auto" w:fill="auto"/>
            <w:vAlign w:val="center"/>
            <w:hideMark/>
          </w:tcPr>
          <w:p w:rsidR="00252821" w:rsidRPr="00252821" w:rsidRDefault="00252821" w:rsidP="00252821">
            <w:pPr>
              <w:rPr>
                <w:i/>
                <w:iCs/>
                <w:sz w:val="18"/>
                <w:szCs w:val="18"/>
              </w:rPr>
            </w:pPr>
            <w:r w:rsidRPr="00252821">
              <w:rPr>
                <w:i/>
                <w:iCs/>
                <w:sz w:val="18"/>
                <w:szCs w:val="18"/>
              </w:rPr>
              <w:t>Подпрограмма "Управление муниципальным долгом"</w:t>
            </w:r>
          </w:p>
        </w:tc>
        <w:tc>
          <w:tcPr>
            <w:tcW w:w="476" w:type="dxa"/>
            <w:tcBorders>
              <w:top w:val="single" w:sz="4" w:space="0" w:color="auto"/>
              <w:left w:val="single" w:sz="4" w:space="0" w:color="auto"/>
              <w:bottom w:val="nil"/>
              <w:right w:val="nil"/>
            </w:tcBorders>
            <w:shd w:val="clear" w:color="auto" w:fill="auto"/>
            <w:vAlign w:val="bottom"/>
            <w:hideMark/>
          </w:tcPr>
          <w:p w:rsidR="00252821" w:rsidRPr="00252821" w:rsidRDefault="00252821" w:rsidP="00252821">
            <w:pPr>
              <w:jc w:val="center"/>
              <w:rPr>
                <w:i/>
                <w:iCs/>
                <w:sz w:val="18"/>
                <w:szCs w:val="18"/>
              </w:rPr>
            </w:pPr>
            <w:r w:rsidRPr="00252821">
              <w:rPr>
                <w:i/>
                <w:iCs/>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i/>
                <w:iCs/>
                <w:sz w:val="18"/>
                <w:szCs w:val="18"/>
              </w:rPr>
            </w:pPr>
            <w:r w:rsidRPr="00252821">
              <w:rPr>
                <w:i/>
                <w:iCs/>
                <w:sz w:val="18"/>
                <w:szCs w:val="18"/>
              </w:rPr>
              <w:t>02 3 00 00000</w:t>
            </w:r>
          </w:p>
        </w:tc>
        <w:tc>
          <w:tcPr>
            <w:tcW w:w="457" w:type="dxa"/>
            <w:tcBorders>
              <w:top w:val="single" w:sz="4" w:space="0" w:color="auto"/>
              <w:left w:val="nil"/>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65,75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525"/>
        </w:trPr>
        <w:tc>
          <w:tcPr>
            <w:tcW w:w="6148" w:type="dxa"/>
            <w:gridSpan w:val="8"/>
            <w:tcBorders>
              <w:top w:val="single" w:sz="4" w:space="0" w:color="auto"/>
              <w:left w:val="single" w:sz="4" w:space="0" w:color="auto"/>
              <w:bottom w:val="nil"/>
              <w:right w:val="nil"/>
            </w:tcBorders>
            <w:shd w:val="clear" w:color="auto" w:fill="auto"/>
            <w:vAlign w:val="center"/>
            <w:hideMark/>
          </w:tcPr>
          <w:p w:rsidR="00252821" w:rsidRPr="00252821" w:rsidRDefault="00252821" w:rsidP="00252821">
            <w:pPr>
              <w:rPr>
                <w:sz w:val="18"/>
                <w:szCs w:val="18"/>
              </w:rPr>
            </w:pPr>
            <w:r w:rsidRPr="00252821">
              <w:rPr>
                <w:sz w:val="18"/>
                <w:szCs w:val="18"/>
              </w:rPr>
              <w:t>Основное мероприятие "Управление муниципальным долгом городского поселения Агириш"</w:t>
            </w:r>
          </w:p>
        </w:tc>
        <w:tc>
          <w:tcPr>
            <w:tcW w:w="476" w:type="dxa"/>
            <w:tcBorders>
              <w:top w:val="single" w:sz="4" w:space="0" w:color="auto"/>
              <w:left w:val="single" w:sz="4" w:space="0" w:color="auto"/>
              <w:bottom w:val="nil"/>
              <w:right w:val="nil"/>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02 3 01 00000</w:t>
            </w:r>
          </w:p>
        </w:tc>
        <w:tc>
          <w:tcPr>
            <w:tcW w:w="457" w:type="dxa"/>
            <w:tcBorders>
              <w:top w:val="single" w:sz="4" w:space="0" w:color="auto"/>
              <w:left w:val="nil"/>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65,75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single" w:sz="4" w:space="0" w:color="auto"/>
              <w:left w:val="single" w:sz="4" w:space="0" w:color="auto"/>
              <w:bottom w:val="nil"/>
              <w:right w:val="nil"/>
            </w:tcBorders>
            <w:shd w:val="clear" w:color="auto" w:fill="auto"/>
            <w:vAlign w:val="center"/>
            <w:hideMark/>
          </w:tcPr>
          <w:p w:rsidR="00252821" w:rsidRPr="00252821" w:rsidRDefault="00252821" w:rsidP="00252821">
            <w:pPr>
              <w:rPr>
                <w:sz w:val="18"/>
                <w:szCs w:val="18"/>
              </w:rPr>
            </w:pPr>
            <w:r w:rsidRPr="00252821">
              <w:rPr>
                <w:sz w:val="18"/>
                <w:szCs w:val="18"/>
              </w:rPr>
              <w:t>Реализация мероприятий</w:t>
            </w:r>
          </w:p>
        </w:tc>
        <w:tc>
          <w:tcPr>
            <w:tcW w:w="476" w:type="dxa"/>
            <w:tcBorders>
              <w:top w:val="single" w:sz="4" w:space="0" w:color="auto"/>
              <w:left w:val="single" w:sz="4" w:space="0" w:color="auto"/>
              <w:bottom w:val="nil"/>
              <w:right w:val="nil"/>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02 3 01 99990</w:t>
            </w:r>
          </w:p>
        </w:tc>
        <w:tc>
          <w:tcPr>
            <w:tcW w:w="457" w:type="dxa"/>
            <w:tcBorders>
              <w:top w:val="single" w:sz="4" w:space="0" w:color="auto"/>
              <w:left w:val="nil"/>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 </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65,75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single" w:sz="4" w:space="0" w:color="auto"/>
              <w:left w:val="single" w:sz="4" w:space="0" w:color="auto"/>
              <w:bottom w:val="nil"/>
              <w:right w:val="nil"/>
            </w:tcBorders>
            <w:shd w:val="clear" w:color="auto" w:fill="auto"/>
            <w:vAlign w:val="center"/>
            <w:hideMark/>
          </w:tcPr>
          <w:p w:rsidR="00252821" w:rsidRPr="00252821" w:rsidRDefault="00252821" w:rsidP="00252821">
            <w:pPr>
              <w:rPr>
                <w:sz w:val="18"/>
                <w:szCs w:val="18"/>
              </w:rPr>
            </w:pPr>
            <w:r w:rsidRPr="00252821">
              <w:rPr>
                <w:sz w:val="18"/>
                <w:szCs w:val="18"/>
              </w:rPr>
              <w:t>Обслуживание государственного (муниципального) долга</w:t>
            </w:r>
          </w:p>
        </w:tc>
        <w:tc>
          <w:tcPr>
            <w:tcW w:w="476" w:type="dxa"/>
            <w:tcBorders>
              <w:top w:val="single" w:sz="4" w:space="0" w:color="auto"/>
              <w:left w:val="single" w:sz="4" w:space="0" w:color="auto"/>
              <w:bottom w:val="nil"/>
              <w:right w:val="nil"/>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13</w:t>
            </w:r>
          </w:p>
        </w:tc>
        <w:tc>
          <w:tcPr>
            <w:tcW w:w="412" w:type="dxa"/>
            <w:gridSpan w:val="2"/>
            <w:tcBorders>
              <w:top w:val="single" w:sz="4" w:space="0" w:color="auto"/>
              <w:left w:val="single" w:sz="4" w:space="0" w:color="auto"/>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02 3 01 99990</w:t>
            </w:r>
          </w:p>
        </w:tc>
        <w:tc>
          <w:tcPr>
            <w:tcW w:w="457" w:type="dxa"/>
            <w:tcBorders>
              <w:top w:val="single" w:sz="4" w:space="0" w:color="auto"/>
              <w:left w:val="nil"/>
              <w:bottom w:val="nil"/>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700</w:t>
            </w:r>
          </w:p>
        </w:tc>
        <w:tc>
          <w:tcPr>
            <w:tcW w:w="1160" w:type="dxa"/>
            <w:gridSpan w:val="2"/>
            <w:tcBorders>
              <w:top w:val="single" w:sz="4" w:space="0" w:color="auto"/>
              <w:left w:val="single" w:sz="4" w:space="0" w:color="auto"/>
              <w:bottom w:val="nil"/>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65,75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255"/>
        </w:trPr>
        <w:tc>
          <w:tcPr>
            <w:tcW w:w="6148" w:type="dxa"/>
            <w:gridSpan w:val="8"/>
            <w:tcBorders>
              <w:top w:val="single" w:sz="4" w:space="0" w:color="auto"/>
              <w:left w:val="single" w:sz="4" w:space="0" w:color="auto"/>
              <w:bottom w:val="single" w:sz="4" w:space="0" w:color="auto"/>
              <w:right w:val="nil"/>
            </w:tcBorders>
            <w:shd w:val="clear" w:color="auto" w:fill="auto"/>
            <w:vAlign w:val="center"/>
            <w:hideMark/>
          </w:tcPr>
          <w:p w:rsidR="00252821" w:rsidRPr="00252821" w:rsidRDefault="00252821" w:rsidP="00252821">
            <w:pPr>
              <w:rPr>
                <w:sz w:val="18"/>
                <w:szCs w:val="18"/>
              </w:rPr>
            </w:pPr>
            <w:r w:rsidRPr="00252821">
              <w:rPr>
                <w:sz w:val="18"/>
                <w:szCs w:val="18"/>
              </w:rPr>
              <w:t>Обслуживание муниципального долга</w:t>
            </w:r>
          </w:p>
        </w:tc>
        <w:tc>
          <w:tcPr>
            <w:tcW w:w="476" w:type="dxa"/>
            <w:tcBorders>
              <w:top w:val="single" w:sz="4" w:space="0" w:color="auto"/>
              <w:left w:val="single" w:sz="4" w:space="0" w:color="auto"/>
              <w:bottom w:val="single" w:sz="4" w:space="0" w:color="auto"/>
              <w:right w:val="nil"/>
            </w:tcBorders>
            <w:shd w:val="clear" w:color="auto" w:fill="auto"/>
            <w:vAlign w:val="bottom"/>
            <w:hideMark/>
          </w:tcPr>
          <w:p w:rsidR="00252821" w:rsidRPr="00252821" w:rsidRDefault="00252821" w:rsidP="00252821">
            <w:pPr>
              <w:jc w:val="center"/>
              <w:rPr>
                <w:sz w:val="18"/>
                <w:szCs w:val="18"/>
              </w:rPr>
            </w:pPr>
            <w:r w:rsidRPr="00252821">
              <w:rPr>
                <w:sz w:val="18"/>
                <w:szCs w:val="18"/>
              </w:rPr>
              <w:t>650</w:t>
            </w:r>
          </w:p>
        </w:tc>
        <w:tc>
          <w:tcPr>
            <w:tcW w:w="377" w:type="dxa"/>
            <w:tcBorders>
              <w:top w:val="single" w:sz="4" w:space="0" w:color="auto"/>
              <w:left w:val="single" w:sz="4" w:space="0" w:color="auto"/>
              <w:bottom w:val="single" w:sz="4" w:space="0" w:color="auto"/>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13</w:t>
            </w:r>
          </w:p>
        </w:tc>
        <w:tc>
          <w:tcPr>
            <w:tcW w:w="412" w:type="dxa"/>
            <w:gridSpan w:val="2"/>
            <w:tcBorders>
              <w:top w:val="single" w:sz="4" w:space="0" w:color="auto"/>
              <w:left w:val="single" w:sz="4" w:space="0" w:color="auto"/>
              <w:bottom w:val="single" w:sz="4" w:space="0" w:color="auto"/>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01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02 3 01 99990</w:t>
            </w:r>
          </w:p>
        </w:tc>
        <w:tc>
          <w:tcPr>
            <w:tcW w:w="457" w:type="dxa"/>
            <w:tcBorders>
              <w:top w:val="single" w:sz="4" w:space="0" w:color="auto"/>
              <w:left w:val="nil"/>
              <w:bottom w:val="single" w:sz="4" w:space="0" w:color="auto"/>
              <w:right w:val="nil"/>
            </w:tcBorders>
            <w:shd w:val="clear" w:color="auto" w:fill="auto"/>
            <w:noWrap/>
            <w:vAlign w:val="center"/>
            <w:hideMark/>
          </w:tcPr>
          <w:p w:rsidR="00252821" w:rsidRPr="00252821" w:rsidRDefault="00252821" w:rsidP="00252821">
            <w:pPr>
              <w:jc w:val="center"/>
              <w:rPr>
                <w:sz w:val="18"/>
                <w:szCs w:val="18"/>
              </w:rPr>
            </w:pPr>
            <w:r w:rsidRPr="00252821">
              <w:rPr>
                <w:sz w:val="18"/>
                <w:szCs w:val="18"/>
              </w:rPr>
              <w:t>730</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65,75</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trHeight w:val="330"/>
        </w:trPr>
        <w:tc>
          <w:tcPr>
            <w:tcW w:w="6148" w:type="dxa"/>
            <w:gridSpan w:val="8"/>
            <w:tcBorders>
              <w:top w:val="nil"/>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b/>
                <w:bCs/>
                <w:sz w:val="18"/>
                <w:szCs w:val="18"/>
              </w:rPr>
            </w:pPr>
            <w:r w:rsidRPr="00252821">
              <w:rPr>
                <w:b/>
                <w:bCs/>
                <w:sz w:val="18"/>
                <w:szCs w:val="18"/>
              </w:rPr>
              <w:t>Всего</w:t>
            </w:r>
          </w:p>
        </w:tc>
        <w:tc>
          <w:tcPr>
            <w:tcW w:w="476"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37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rPr>
                <w:b/>
                <w:bCs/>
                <w:sz w:val="18"/>
                <w:szCs w:val="18"/>
              </w:rPr>
            </w:pPr>
            <w:r w:rsidRPr="00252821">
              <w:rPr>
                <w:b/>
                <w:bCs/>
                <w:sz w:val="18"/>
                <w:szCs w:val="18"/>
              </w:rPr>
              <w:t> </w:t>
            </w:r>
          </w:p>
        </w:tc>
        <w:tc>
          <w:tcPr>
            <w:tcW w:w="412"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rPr>
                <w:b/>
                <w:bCs/>
                <w:sz w:val="18"/>
                <w:szCs w:val="18"/>
              </w:rPr>
            </w:pPr>
            <w:r w:rsidRPr="00252821">
              <w:rPr>
                <w:b/>
                <w:bCs/>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rPr>
                <w:b/>
                <w:bCs/>
                <w:sz w:val="18"/>
                <w:szCs w:val="18"/>
              </w:rPr>
            </w:pPr>
            <w:r w:rsidRPr="00252821">
              <w:rPr>
                <w:b/>
                <w:bCs/>
                <w:sz w:val="18"/>
                <w:szCs w:val="18"/>
              </w:rPr>
              <w:t> </w:t>
            </w:r>
          </w:p>
        </w:tc>
        <w:tc>
          <w:tcPr>
            <w:tcW w:w="457"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rPr>
                <w:b/>
                <w:bCs/>
                <w:sz w:val="18"/>
                <w:szCs w:val="18"/>
              </w:rPr>
            </w:pPr>
            <w:r w:rsidRPr="00252821">
              <w:rPr>
                <w:b/>
                <w:bCs/>
                <w:sz w:val="18"/>
                <w:szCs w:val="18"/>
              </w:rPr>
              <w:t> </w:t>
            </w:r>
          </w:p>
        </w:tc>
        <w:tc>
          <w:tcPr>
            <w:tcW w:w="1160" w:type="dxa"/>
            <w:gridSpan w:val="2"/>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right"/>
              <w:rPr>
                <w:b/>
                <w:bCs/>
                <w:sz w:val="18"/>
                <w:szCs w:val="18"/>
              </w:rPr>
            </w:pPr>
            <w:r w:rsidRPr="00252821">
              <w:rPr>
                <w:b/>
                <w:bCs/>
                <w:sz w:val="18"/>
                <w:szCs w:val="18"/>
              </w:rPr>
              <w:t>49 511 761,24</w:t>
            </w:r>
          </w:p>
        </w:tc>
        <w:tc>
          <w:tcPr>
            <w:tcW w:w="221" w:type="dxa"/>
            <w:tcBorders>
              <w:top w:val="nil"/>
              <w:left w:val="nil"/>
              <w:bottom w:val="nil"/>
              <w:right w:val="nil"/>
            </w:tcBorders>
            <w:shd w:val="clear" w:color="auto" w:fill="auto"/>
            <w:noWrap/>
            <w:vAlign w:val="bottom"/>
            <w:hideMark/>
          </w:tcPr>
          <w:p w:rsidR="00252821" w:rsidRPr="00252821" w:rsidRDefault="00252821" w:rsidP="00252821">
            <w:pPr>
              <w:rPr>
                <w:rFonts w:ascii="Arial" w:hAnsi="Arial" w:cs="Arial"/>
                <w:sz w:val="18"/>
                <w:szCs w:val="18"/>
              </w:rPr>
            </w:pPr>
          </w:p>
        </w:tc>
      </w:tr>
      <w:tr w:rsidR="00252821" w:rsidRPr="00252821" w:rsidTr="00252821">
        <w:trPr>
          <w:gridAfter w:val="2"/>
          <w:wAfter w:w="984" w:type="dxa"/>
          <w:trHeight w:val="255"/>
        </w:trPr>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00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22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78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3080" w:type="dxa"/>
            <w:gridSpan w:val="8"/>
            <w:tcBorders>
              <w:top w:val="nil"/>
              <w:left w:val="nil"/>
              <w:bottom w:val="nil"/>
              <w:right w:val="nil"/>
            </w:tcBorders>
            <w:shd w:val="clear" w:color="auto" w:fill="auto"/>
            <w:noWrap/>
            <w:vAlign w:val="bottom"/>
            <w:hideMark/>
          </w:tcPr>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Default="00252821">
            <w:pPr>
              <w:jc w:val="right"/>
              <w:rPr>
                <w:sz w:val="18"/>
                <w:szCs w:val="18"/>
              </w:rPr>
            </w:pPr>
          </w:p>
          <w:p w:rsidR="00252821" w:rsidRDefault="00252821">
            <w:pPr>
              <w:jc w:val="right"/>
              <w:rPr>
                <w:sz w:val="18"/>
                <w:szCs w:val="18"/>
              </w:rPr>
            </w:pPr>
          </w:p>
          <w:p w:rsidR="00252821" w:rsidRDefault="00252821">
            <w:pPr>
              <w:jc w:val="right"/>
              <w:rPr>
                <w:sz w:val="18"/>
                <w:szCs w:val="18"/>
              </w:rPr>
            </w:pPr>
          </w:p>
          <w:p w:rsidR="00252821" w:rsidRDefault="00252821">
            <w:pPr>
              <w:jc w:val="right"/>
              <w:rPr>
                <w:sz w:val="18"/>
                <w:szCs w:val="18"/>
              </w:rPr>
            </w:pPr>
          </w:p>
          <w:p w:rsid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p>
          <w:p w:rsidR="00252821" w:rsidRPr="00252821" w:rsidRDefault="00252821">
            <w:pPr>
              <w:jc w:val="right"/>
              <w:rPr>
                <w:sz w:val="18"/>
                <w:szCs w:val="18"/>
              </w:rPr>
            </w:pPr>
            <w:r w:rsidRPr="00252821">
              <w:rPr>
                <w:sz w:val="18"/>
                <w:szCs w:val="18"/>
              </w:rPr>
              <w:lastRenderedPageBreak/>
              <w:t>Приложение № 6</w:t>
            </w:r>
          </w:p>
        </w:tc>
      </w:tr>
      <w:tr w:rsidR="00252821" w:rsidRPr="00252821" w:rsidTr="00252821">
        <w:trPr>
          <w:gridAfter w:val="2"/>
          <w:wAfter w:w="984" w:type="dxa"/>
          <w:trHeight w:val="255"/>
        </w:trPr>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00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22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78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3080" w:type="dxa"/>
            <w:gridSpan w:val="8"/>
            <w:tcBorders>
              <w:top w:val="nil"/>
              <w:left w:val="nil"/>
              <w:bottom w:val="nil"/>
              <w:right w:val="nil"/>
            </w:tcBorders>
            <w:shd w:val="clear" w:color="auto" w:fill="auto"/>
            <w:noWrap/>
            <w:vAlign w:val="bottom"/>
            <w:hideMark/>
          </w:tcPr>
          <w:p w:rsidR="00252821" w:rsidRPr="00252821" w:rsidRDefault="00252821">
            <w:pPr>
              <w:jc w:val="right"/>
              <w:rPr>
                <w:sz w:val="18"/>
                <w:szCs w:val="18"/>
              </w:rPr>
            </w:pPr>
            <w:r w:rsidRPr="00252821">
              <w:rPr>
                <w:sz w:val="18"/>
                <w:szCs w:val="18"/>
              </w:rPr>
              <w:t>к решению Совета депутатов</w:t>
            </w:r>
          </w:p>
        </w:tc>
      </w:tr>
      <w:tr w:rsidR="00252821" w:rsidRPr="00252821" w:rsidTr="00252821">
        <w:trPr>
          <w:gridAfter w:val="2"/>
          <w:wAfter w:w="984" w:type="dxa"/>
          <w:trHeight w:val="255"/>
        </w:trPr>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00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22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78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3080" w:type="dxa"/>
            <w:gridSpan w:val="8"/>
            <w:tcBorders>
              <w:top w:val="nil"/>
              <w:left w:val="nil"/>
              <w:bottom w:val="nil"/>
              <w:right w:val="nil"/>
            </w:tcBorders>
            <w:shd w:val="clear" w:color="auto" w:fill="auto"/>
            <w:noWrap/>
            <w:vAlign w:val="bottom"/>
            <w:hideMark/>
          </w:tcPr>
          <w:p w:rsidR="00252821" w:rsidRPr="00252821" w:rsidRDefault="00252821">
            <w:pPr>
              <w:jc w:val="right"/>
              <w:rPr>
                <w:sz w:val="18"/>
                <w:szCs w:val="18"/>
              </w:rPr>
            </w:pPr>
            <w:r w:rsidRPr="00252821">
              <w:rPr>
                <w:sz w:val="18"/>
                <w:szCs w:val="18"/>
              </w:rPr>
              <w:t>городского поселения Агириш</w:t>
            </w:r>
          </w:p>
        </w:tc>
      </w:tr>
      <w:tr w:rsidR="00252821" w:rsidRPr="00252821" w:rsidTr="00252821">
        <w:trPr>
          <w:gridAfter w:val="2"/>
          <w:wAfter w:w="984" w:type="dxa"/>
          <w:trHeight w:val="255"/>
        </w:trPr>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00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22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78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3080" w:type="dxa"/>
            <w:gridSpan w:val="8"/>
            <w:tcBorders>
              <w:top w:val="nil"/>
              <w:left w:val="nil"/>
              <w:bottom w:val="nil"/>
              <w:right w:val="nil"/>
            </w:tcBorders>
            <w:shd w:val="clear" w:color="auto" w:fill="auto"/>
            <w:noWrap/>
            <w:vAlign w:val="bottom"/>
            <w:hideMark/>
          </w:tcPr>
          <w:p w:rsidR="00252821" w:rsidRPr="00252821" w:rsidRDefault="00252821">
            <w:pPr>
              <w:jc w:val="right"/>
              <w:rPr>
                <w:sz w:val="18"/>
                <w:szCs w:val="18"/>
              </w:rPr>
            </w:pPr>
            <w:r w:rsidRPr="00252821">
              <w:rPr>
                <w:sz w:val="18"/>
                <w:szCs w:val="18"/>
              </w:rPr>
              <w:t>от "   " апреля 2024 №</w:t>
            </w:r>
          </w:p>
        </w:tc>
      </w:tr>
      <w:tr w:rsidR="00252821" w:rsidRPr="00252821" w:rsidTr="00252821">
        <w:trPr>
          <w:gridAfter w:val="2"/>
          <w:wAfter w:w="984" w:type="dxa"/>
          <w:trHeight w:val="255"/>
        </w:trPr>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00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22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78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420" w:type="dxa"/>
            <w:gridSpan w:val="4"/>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660" w:type="dxa"/>
            <w:gridSpan w:val="4"/>
            <w:tcBorders>
              <w:top w:val="nil"/>
              <w:left w:val="nil"/>
              <w:bottom w:val="nil"/>
              <w:right w:val="nil"/>
            </w:tcBorders>
            <w:shd w:val="clear" w:color="auto" w:fill="auto"/>
            <w:noWrap/>
            <w:vAlign w:val="bottom"/>
            <w:hideMark/>
          </w:tcPr>
          <w:p w:rsidR="00252821" w:rsidRPr="00252821" w:rsidRDefault="00252821">
            <w:pPr>
              <w:rPr>
                <w:sz w:val="18"/>
                <w:szCs w:val="18"/>
              </w:rPr>
            </w:pPr>
          </w:p>
        </w:tc>
      </w:tr>
      <w:tr w:rsidR="00252821" w:rsidRPr="00252821" w:rsidTr="00252821">
        <w:trPr>
          <w:gridAfter w:val="2"/>
          <w:wAfter w:w="984" w:type="dxa"/>
          <w:trHeight w:val="765"/>
        </w:trPr>
        <w:tc>
          <w:tcPr>
            <w:tcW w:w="8920" w:type="dxa"/>
            <w:gridSpan w:val="15"/>
            <w:tcBorders>
              <w:top w:val="nil"/>
              <w:left w:val="nil"/>
              <w:bottom w:val="nil"/>
              <w:right w:val="nil"/>
            </w:tcBorders>
            <w:shd w:val="clear" w:color="auto" w:fill="auto"/>
            <w:vAlign w:val="bottom"/>
            <w:hideMark/>
          </w:tcPr>
          <w:p w:rsidR="00252821" w:rsidRPr="00252821" w:rsidRDefault="00252821">
            <w:pPr>
              <w:jc w:val="center"/>
              <w:rPr>
                <w:b/>
                <w:bCs/>
                <w:sz w:val="18"/>
                <w:szCs w:val="18"/>
              </w:rPr>
            </w:pPr>
            <w:r w:rsidRPr="00252821">
              <w:rPr>
                <w:b/>
                <w:bCs/>
                <w:sz w:val="18"/>
                <w:szCs w:val="18"/>
              </w:rPr>
              <w:t>Источники внутреннего финансирования дефицита бюджета городского поселения Агириш за 2023 год</w:t>
            </w:r>
          </w:p>
        </w:tc>
      </w:tr>
      <w:tr w:rsidR="00252821" w:rsidRPr="00252821" w:rsidTr="00252821">
        <w:trPr>
          <w:gridAfter w:val="2"/>
          <w:wAfter w:w="984" w:type="dxa"/>
          <w:trHeight w:val="300"/>
        </w:trPr>
        <w:tc>
          <w:tcPr>
            <w:tcW w:w="960" w:type="dxa"/>
            <w:tcBorders>
              <w:top w:val="nil"/>
              <w:left w:val="nil"/>
              <w:bottom w:val="nil"/>
              <w:right w:val="nil"/>
            </w:tcBorders>
            <w:shd w:val="clear" w:color="auto" w:fill="auto"/>
            <w:vAlign w:val="bottom"/>
            <w:hideMark/>
          </w:tcPr>
          <w:p w:rsidR="00252821" w:rsidRPr="00252821" w:rsidRDefault="00252821">
            <w:pPr>
              <w:jc w:val="center"/>
              <w:rPr>
                <w:b/>
                <w:bCs/>
                <w:sz w:val="18"/>
                <w:szCs w:val="18"/>
              </w:rPr>
            </w:pPr>
          </w:p>
        </w:tc>
        <w:tc>
          <w:tcPr>
            <w:tcW w:w="1000" w:type="dxa"/>
            <w:tcBorders>
              <w:top w:val="nil"/>
              <w:left w:val="nil"/>
              <w:bottom w:val="nil"/>
              <w:right w:val="nil"/>
            </w:tcBorders>
            <w:shd w:val="clear" w:color="auto" w:fill="auto"/>
            <w:vAlign w:val="bottom"/>
            <w:hideMark/>
          </w:tcPr>
          <w:p w:rsidR="00252821" w:rsidRPr="00252821" w:rsidRDefault="00252821">
            <w:pPr>
              <w:jc w:val="center"/>
              <w:rPr>
                <w:b/>
                <w:bCs/>
                <w:sz w:val="18"/>
                <w:szCs w:val="18"/>
              </w:rPr>
            </w:pPr>
          </w:p>
        </w:tc>
        <w:tc>
          <w:tcPr>
            <w:tcW w:w="220" w:type="dxa"/>
            <w:tcBorders>
              <w:top w:val="nil"/>
              <w:left w:val="nil"/>
              <w:bottom w:val="nil"/>
              <w:right w:val="nil"/>
            </w:tcBorders>
            <w:shd w:val="clear" w:color="auto" w:fill="auto"/>
            <w:vAlign w:val="bottom"/>
            <w:hideMark/>
          </w:tcPr>
          <w:p w:rsidR="00252821" w:rsidRPr="00252821" w:rsidRDefault="00252821">
            <w:pPr>
              <w:jc w:val="center"/>
              <w:rPr>
                <w:b/>
                <w:bCs/>
                <w:sz w:val="18"/>
                <w:szCs w:val="18"/>
              </w:rPr>
            </w:pPr>
          </w:p>
        </w:tc>
        <w:tc>
          <w:tcPr>
            <w:tcW w:w="960" w:type="dxa"/>
            <w:tcBorders>
              <w:top w:val="nil"/>
              <w:left w:val="nil"/>
              <w:bottom w:val="nil"/>
              <w:right w:val="nil"/>
            </w:tcBorders>
            <w:shd w:val="clear" w:color="auto" w:fill="auto"/>
            <w:vAlign w:val="bottom"/>
            <w:hideMark/>
          </w:tcPr>
          <w:p w:rsidR="00252821" w:rsidRPr="00252821" w:rsidRDefault="00252821">
            <w:pPr>
              <w:jc w:val="center"/>
              <w:rPr>
                <w:b/>
                <w:bCs/>
                <w:sz w:val="18"/>
                <w:szCs w:val="18"/>
              </w:rPr>
            </w:pPr>
          </w:p>
        </w:tc>
        <w:tc>
          <w:tcPr>
            <w:tcW w:w="960" w:type="dxa"/>
            <w:tcBorders>
              <w:top w:val="nil"/>
              <w:left w:val="nil"/>
              <w:bottom w:val="nil"/>
              <w:right w:val="nil"/>
            </w:tcBorders>
            <w:shd w:val="clear" w:color="auto" w:fill="auto"/>
            <w:vAlign w:val="bottom"/>
            <w:hideMark/>
          </w:tcPr>
          <w:p w:rsidR="00252821" w:rsidRPr="00252821" w:rsidRDefault="00252821">
            <w:pPr>
              <w:jc w:val="center"/>
              <w:rPr>
                <w:b/>
                <w:bCs/>
                <w:sz w:val="18"/>
                <w:szCs w:val="18"/>
              </w:rPr>
            </w:pPr>
          </w:p>
        </w:tc>
        <w:tc>
          <w:tcPr>
            <w:tcW w:w="960" w:type="dxa"/>
            <w:tcBorders>
              <w:top w:val="nil"/>
              <w:left w:val="nil"/>
              <w:bottom w:val="nil"/>
              <w:right w:val="nil"/>
            </w:tcBorders>
            <w:shd w:val="clear" w:color="auto" w:fill="auto"/>
            <w:vAlign w:val="bottom"/>
            <w:hideMark/>
          </w:tcPr>
          <w:p w:rsidR="00252821" w:rsidRPr="00252821" w:rsidRDefault="00252821">
            <w:pPr>
              <w:jc w:val="center"/>
              <w:rPr>
                <w:b/>
                <w:bCs/>
                <w:sz w:val="18"/>
                <w:szCs w:val="18"/>
              </w:rPr>
            </w:pPr>
          </w:p>
        </w:tc>
        <w:tc>
          <w:tcPr>
            <w:tcW w:w="780" w:type="dxa"/>
            <w:tcBorders>
              <w:top w:val="nil"/>
              <w:left w:val="nil"/>
              <w:bottom w:val="nil"/>
              <w:right w:val="nil"/>
            </w:tcBorders>
            <w:shd w:val="clear" w:color="auto" w:fill="auto"/>
            <w:vAlign w:val="bottom"/>
            <w:hideMark/>
          </w:tcPr>
          <w:p w:rsidR="00252821" w:rsidRPr="00252821" w:rsidRDefault="00252821">
            <w:pPr>
              <w:jc w:val="center"/>
              <w:rPr>
                <w:b/>
                <w:bCs/>
                <w:sz w:val="18"/>
                <w:szCs w:val="18"/>
              </w:rPr>
            </w:pPr>
          </w:p>
        </w:tc>
        <w:tc>
          <w:tcPr>
            <w:tcW w:w="1420" w:type="dxa"/>
            <w:gridSpan w:val="4"/>
            <w:tcBorders>
              <w:top w:val="nil"/>
              <w:left w:val="nil"/>
              <w:bottom w:val="nil"/>
              <w:right w:val="nil"/>
            </w:tcBorders>
            <w:shd w:val="clear" w:color="auto" w:fill="auto"/>
            <w:vAlign w:val="bottom"/>
            <w:hideMark/>
          </w:tcPr>
          <w:p w:rsidR="00252821" w:rsidRPr="00252821" w:rsidRDefault="00252821">
            <w:pPr>
              <w:jc w:val="center"/>
              <w:rPr>
                <w:b/>
                <w:bCs/>
                <w:sz w:val="18"/>
                <w:szCs w:val="18"/>
              </w:rPr>
            </w:pPr>
          </w:p>
        </w:tc>
        <w:tc>
          <w:tcPr>
            <w:tcW w:w="1660" w:type="dxa"/>
            <w:gridSpan w:val="4"/>
            <w:tcBorders>
              <w:top w:val="nil"/>
              <w:left w:val="nil"/>
              <w:bottom w:val="nil"/>
              <w:right w:val="nil"/>
            </w:tcBorders>
            <w:shd w:val="clear" w:color="auto" w:fill="auto"/>
            <w:vAlign w:val="bottom"/>
            <w:hideMark/>
          </w:tcPr>
          <w:p w:rsidR="00252821" w:rsidRPr="00252821" w:rsidRDefault="00252821">
            <w:pPr>
              <w:jc w:val="center"/>
              <w:rPr>
                <w:b/>
                <w:bCs/>
                <w:sz w:val="18"/>
                <w:szCs w:val="18"/>
              </w:rPr>
            </w:pPr>
          </w:p>
        </w:tc>
      </w:tr>
      <w:tr w:rsidR="00252821" w:rsidRPr="00252821" w:rsidTr="00252821">
        <w:trPr>
          <w:gridAfter w:val="2"/>
          <w:wAfter w:w="984" w:type="dxa"/>
          <w:trHeight w:val="240"/>
        </w:trPr>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00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22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96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780" w:type="dxa"/>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420" w:type="dxa"/>
            <w:gridSpan w:val="4"/>
            <w:tcBorders>
              <w:top w:val="nil"/>
              <w:left w:val="nil"/>
              <w:bottom w:val="nil"/>
              <w:right w:val="nil"/>
            </w:tcBorders>
            <w:shd w:val="clear" w:color="auto" w:fill="auto"/>
            <w:noWrap/>
            <w:vAlign w:val="bottom"/>
            <w:hideMark/>
          </w:tcPr>
          <w:p w:rsidR="00252821" w:rsidRPr="00252821" w:rsidRDefault="00252821">
            <w:pPr>
              <w:rPr>
                <w:sz w:val="18"/>
                <w:szCs w:val="18"/>
              </w:rPr>
            </w:pPr>
          </w:p>
        </w:tc>
        <w:tc>
          <w:tcPr>
            <w:tcW w:w="1660" w:type="dxa"/>
            <w:gridSpan w:val="4"/>
            <w:tcBorders>
              <w:top w:val="nil"/>
              <w:left w:val="nil"/>
              <w:bottom w:val="nil"/>
              <w:right w:val="nil"/>
            </w:tcBorders>
            <w:shd w:val="clear" w:color="auto" w:fill="auto"/>
            <w:noWrap/>
            <w:vAlign w:val="bottom"/>
            <w:hideMark/>
          </w:tcPr>
          <w:p w:rsidR="00252821" w:rsidRPr="00252821" w:rsidRDefault="00252821">
            <w:pPr>
              <w:jc w:val="right"/>
              <w:rPr>
                <w:sz w:val="18"/>
                <w:szCs w:val="18"/>
              </w:rPr>
            </w:pPr>
            <w:r w:rsidRPr="00252821">
              <w:rPr>
                <w:sz w:val="18"/>
                <w:szCs w:val="18"/>
              </w:rPr>
              <w:t>(рублей)</w:t>
            </w:r>
          </w:p>
        </w:tc>
      </w:tr>
      <w:tr w:rsidR="00252821" w:rsidRPr="00252821" w:rsidTr="00252821">
        <w:trPr>
          <w:gridAfter w:val="2"/>
          <w:wAfter w:w="984" w:type="dxa"/>
          <w:trHeight w:val="255"/>
        </w:trPr>
        <w:tc>
          <w:tcPr>
            <w:tcW w:w="218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52821" w:rsidRPr="00252821" w:rsidRDefault="00252821">
            <w:pPr>
              <w:jc w:val="center"/>
              <w:rPr>
                <w:sz w:val="18"/>
                <w:szCs w:val="18"/>
              </w:rPr>
            </w:pPr>
            <w:r w:rsidRPr="00252821">
              <w:rPr>
                <w:sz w:val="18"/>
                <w:szCs w:val="18"/>
              </w:rPr>
              <w:t xml:space="preserve">Код </w:t>
            </w:r>
            <w:proofErr w:type="gramStart"/>
            <w:r w:rsidRPr="00252821">
              <w:rPr>
                <w:sz w:val="18"/>
                <w:szCs w:val="18"/>
              </w:rPr>
              <w:t>видов источников внутреннего финансирования дефицита бюджета</w:t>
            </w:r>
            <w:proofErr w:type="gramEnd"/>
            <w:r w:rsidRPr="00252821">
              <w:rPr>
                <w:sz w:val="18"/>
                <w:szCs w:val="18"/>
              </w:rPr>
              <w:t xml:space="preserve"> </w:t>
            </w:r>
          </w:p>
        </w:tc>
        <w:tc>
          <w:tcPr>
            <w:tcW w:w="366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252821" w:rsidRPr="00252821" w:rsidRDefault="00252821">
            <w:pPr>
              <w:jc w:val="center"/>
              <w:rPr>
                <w:sz w:val="18"/>
                <w:szCs w:val="18"/>
              </w:rPr>
            </w:pPr>
            <w:r w:rsidRPr="00252821">
              <w:rPr>
                <w:sz w:val="18"/>
                <w:szCs w:val="18"/>
              </w:rPr>
              <w:t xml:space="preserve">Наименование </w:t>
            </w:r>
            <w:proofErr w:type="gramStart"/>
            <w:r w:rsidRPr="00252821">
              <w:rPr>
                <w:sz w:val="18"/>
                <w:szCs w:val="18"/>
              </w:rPr>
              <w:t>видов источников внутреннего финансирования дефицита бюджета</w:t>
            </w:r>
            <w:proofErr w:type="gramEnd"/>
          </w:p>
        </w:tc>
        <w:tc>
          <w:tcPr>
            <w:tcW w:w="3080" w:type="dxa"/>
            <w:gridSpan w:val="8"/>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sz w:val="18"/>
                <w:szCs w:val="18"/>
              </w:rPr>
            </w:pPr>
            <w:r w:rsidRPr="00252821">
              <w:rPr>
                <w:sz w:val="18"/>
                <w:szCs w:val="18"/>
              </w:rPr>
              <w:t>Исполнено</w:t>
            </w:r>
          </w:p>
        </w:tc>
      </w:tr>
      <w:tr w:rsidR="00252821" w:rsidRPr="00252821" w:rsidTr="00252821">
        <w:trPr>
          <w:gridAfter w:val="2"/>
          <w:wAfter w:w="984" w:type="dxa"/>
          <w:trHeight w:val="855"/>
        </w:trPr>
        <w:tc>
          <w:tcPr>
            <w:tcW w:w="2180" w:type="dxa"/>
            <w:gridSpan w:val="3"/>
            <w:vMerge/>
            <w:tcBorders>
              <w:top w:val="single" w:sz="4" w:space="0" w:color="000000"/>
              <w:left w:val="single" w:sz="4" w:space="0" w:color="000000"/>
              <w:bottom w:val="single" w:sz="4" w:space="0" w:color="000000"/>
              <w:right w:val="single" w:sz="4" w:space="0" w:color="000000"/>
            </w:tcBorders>
            <w:vAlign w:val="center"/>
            <w:hideMark/>
          </w:tcPr>
          <w:p w:rsidR="00252821" w:rsidRPr="00252821" w:rsidRDefault="00252821">
            <w:pPr>
              <w:rPr>
                <w:sz w:val="18"/>
                <w:szCs w:val="18"/>
              </w:rPr>
            </w:pPr>
          </w:p>
        </w:tc>
        <w:tc>
          <w:tcPr>
            <w:tcW w:w="3660" w:type="dxa"/>
            <w:gridSpan w:val="4"/>
            <w:vMerge/>
            <w:tcBorders>
              <w:top w:val="single" w:sz="4" w:space="0" w:color="000000"/>
              <w:left w:val="single" w:sz="4" w:space="0" w:color="000000"/>
              <w:bottom w:val="single" w:sz="4" w:space="0" w:color="000000"/>
              <w:right w:val="nil"/>
            </w:tcBorders>
            <w:vAlign w:val="center"/>
            <w:hideMark/>
          </w:tcPr>
          <w:p w:rsidR="00252821" w:rsidRPr="00252821" w:rsidRDefault="00252821">
            <w:pPr>
              <w:rPr>
                <w:sz w:val="18"/>
                <w:szCs w:val="18"/>
              </w:rPr>
            </w:pPr>
          </w:p>
        </w:tc>
        <w:tc>
          <w:tcPr>
            <w:tcW w:w="3080" w:type="dxa"/>
            <w:gridSpan w:val="8"/>
            <w:vMerge/>
            <w:tcBorders>
              <w:top w:val="single" w:sz="4" w:space="0" w:color="000000"/>
              <w:left w:val="single" w:sz="4" w:space="0" w:color="000000"/>
              <w:bottom w:val="single" w:sz="4" w:space="0" w:color="000000"/>
              <w:right w:val="single" w:sz="4" w:space="0" w:color="000000"/>
            </w:tcBorders>
            <w:vAlign w:val="center"/>
            <w:hideMark/>
          </w:tcPr>
          <w:p w:rsidR="00252821" w:rsidRPr="00252821" w:rsidRDefault="00252821">
            <w:pPr>
              <w:rPr>
                <w:sz w:val="18"/>
                <w:szCs w:val="18"/>
              </w:rPr>
            </w:pPr>
          </w:p>
        </w:tc>
      </w:tr>
      <w:tr w:rsidR="00252821" w:rsidRPr="00252821" w:rsidTr="00252821">
        <w:trPr>
          <w:gridAfter w:val="2"/>
          <w:wAfter w:w="984" w:type="dxa"/>
          <w:trHeight w:val="25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sz w:val="18"/>
                <w:szCs w:val="18"/>
              </w:rPr>
            </w:pPr>
            <w:r w:rsidRPr="00252821">
              <w:rPr>
                <w:sz w:val="18"/>
                <w:szCs w:val="18"/>
              </w:rPr>
              <w:t>1</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52821" w:rsidRPr="00252821" w:rsidRDefault="00252821">
            <w:pPr>
              <w:jc w:val="center"/>
              <w:rPr>
                <w:sz w:val="18"/>
                <w:szCs w:val="18"/>
              </w:rPr>
            </w:pPr>
            <w:r w:rsidRPr="00252821">
              <w:rPr>
                <w:sz w:val="18"/>
                <w:szCs w:val="18"/>
              </w:rPr>
              <w:t>2</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sz w:val="18"/>
                <w:szCs w:val="18"/>
              </w:rPr>
            </w:pPr>
            <w:r w:rsidRPr="00252821">
              <w:rPr>
                <w:sz w:val="18"/>
                <w:szCs w:val="18"/>
              </w:rPr>
              <w:t>3</w:t>
            </w:r>
          </w:p>
        </w:tc>
      </w:tr>
      <w:tr w:rsidR="00252821" w:rsidRPr="00252821" w:rsidTr="00252821">
        <w:trPr>
          <w:gridAfter w:val="2"/>
          <w:wAfter w:w="984" w:type="dxa"/>
          <w:trHeight w:val="84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b/>
                <w:bCs/>
                <w:sz w:val="18"/>
                <w:szCs w:val="18"/>
              </w:rPr>
            </w:pPr>
            <w:r w:rsidRPr="00252821">
              <w:rPr>
                <w:b/>
                <w:bCs/>
                <w:sz w:val="18"/>
                <w:szCs w:val="18"/>
              </w:rPr>
              <w:t>01 03 00 00 00 0000 000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52821" w:rsidRPr="00252821" w:rsidRDefault="00252821">
            <w:pPr>
              <w:rPr>
                <w:b/>
                <w:bCs/>
                <w:sz w:val="18"/>
                <w:szCs w:val="18"/>
              </w:rPr>
            </w:pPr>
            <w:r w:rsidRPr="00252821">
              <w:rPr>
                <w:b/>
                <w:bCs/>
                <w:sz w:val="18"/>
                <w:szCs w:val="18"/>
              </w:rPr>
              <w:t>Бюджетные кредиты из других бюджетов бюджетной системы Российской Федерации</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b/>
                <w:bCs/>
                <w:sz w:val="18"/>
                <w:szCs w:val="18"/>
              </w:rPr>
            </w:pPr>
            <w:r w:rsidRPr="00252821">
              <w:rPr>
                <w:b/>
                <w:bCs/>
                <w:sz w:val="18"/>
                <w:szCs w:val="18"/>
              </w:rPr>
              <w:t>1 500 000,00</w:t>
            </w:r>
          </w:p>
        </w:tc>
      </w:tr>
      <w:tr w:rsidR="00252821" w:rsidRPr="00252821" w:rsidTr="00252821">
        <w:trPr>
          <w:gridAfter w:val="2"/>
          <w:wAfter w:w="984" w:type="dxa"/>
          <w:trHeight w:val="129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sz w:val="18"/>
                <w:szCs w:val="18"/>
              </w:rPr>
            </w:pPr>
            <w:r w:rsidRPr="00252821">
              <w:rPr>
                <w:sz w:val="18"/>
                <w:szCs w:val="18"/>
              </w:rPr>
              <w:t>01 03 01 00 13 0000 710</w:t>
            </w:r>
          </w:p>
        </w:tc>
        <w:tc>
          <w:tcPr>
            <w:tcW w:w="3660" w:type="dxa"/>
            <w:gridSpan w:val="4"/>
            <w:tcBorders>
              <w:top w:val="single" w:sz="4" w:space="0" w:color="000000"/>
              <w:left w:val="nil"/>
              <w:bottom w:val="single" w:sz="4" w:space="0" w:color="000000"/>
              <w:right w:val="nil"/>
            </w:tcBorders>
            <w:shd w:val="clear" w:color="auto" w:fill="auto"/>
            <w:hideMark/>
          </w:tcPr>
          <w:p w:rsidR="00252821" w:rsidRPr="00252821" w:rsidRDefault="00252821">
            <w:pPr>
              <w:rPr>
                <w:sz w:val="18"/>
                <w:szCs w:val="18"/>
              </w:rPr>
            </w:pPr>
            <w:r w:rsidRPr="00252821">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sz w:val="18"/>
                <w:szCs w:val="18"/>
              </w:rPr>
            </w:pPr>
            <w:r w:rsidRPr="00252821">
              <w:rPr>
                <w:sz w:val="18"/>
                <w:szCs w:val="18"/>
              </w:rPr>
              <w:t>1 500 000,00</w:t>
            </w:r>
          </w:p>
        </w:tc>
      </w:tr>
      <w:tr w:rsidR="00252821" w:rsidRPr="00252821" w:rsidTr="00252821">
        <w:trPr>
          <w:gridAfter w:val="2"/>
          <w:wAfter w:w="984" w:type="dxa"/>
          <w:trHeight w:val="1290"/>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sz w:val="18"/>
                <w:szCs w:val="18"/>
              </w:rPr>
            </w:pPr>
            <w:r w:rsidRPr="00252821">
              <w:rPr>
                <w:sz w:val="18"/>
                <w:szCs w:val="18"/>
              </w:rPr>
              <w:t>01 03 01 00 13 0000 810</w:t>
            </w:r>
          </w:p>
        </w:tc>
        <w:tc>
          <w:tcPr>
            <w:tcW w:w="3660" w:type="dxa"/>
            <w:gridSpan w:val="4"/>
            <w:tcBorders>
              <w:top w:val="single" w:sz="4" w:space="0" w:color="000000"/>
              <w:left w:val="nil"/>
              <w:bottom w:val="single" w:sz="4" w:space="0" w:color="000000"/>
              <w:right w:val="nil"/>
            </w:tcBorders>
            <w:shd w:val="clear" w:color="auto" w:fill="auto"/>
            <w:hideMark/>
          </w:tcPr>
          <w:p w:rsidR="00252821" w:rsidRPr="00252821" w:rsidRDefault="00252821">
            <w:pPr>
              <w:rPr>
                <w:sz w:val="18"/>
                <w:szCs w:val="18"/>
              </w:rPr>
            </w:pPr>
            <w:r w:rsidRPr="00252821">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sz w:val="18"/>
                <w:szCs w:val="18"/>
              </w:rPr>
            </w:pPr>
            <w:r w:rsidRPr="00252821">
              <w:rPr>
                <w:sz w:val="18"/>
                <w:szCs w:val="18"/>
              </w:rPr>
              <w:t>0,00</w:t>
            </w:r>
          </w:p>
        </w:tc>
      </w:tr>
      <w:tr w:rsidR="00252821" w:rsidRPr="00252821" w:rsidTr="00252821">
        <w:trPr>
          <w:gridAfter w:val="2"/>
          <w:wAfter w:w="984" w:type="dxa"/>
          <w:trHeight w:val="61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b/>
                <w:bCs/>
                <w:sz w:val="18"/>
                <w:szCs w:val="18"/>
              </w:rPr>
            </w:pPr>
            <w:r w:rsidRPr="00252821">
              <w:rPr>
                <w:b/>
                <w:bCs/>
                <w:sz w:val="18"/>
                <w:szCs w:val="18"/>
              </w:rPr>
              <w:t xml:space="preserve"> 01 05 00 00 00 0000 000</w:t>
            </w:r>
          </w:p>
        </w:tc>
        <w:tc>
          <w:tcPr>
            <w:tcW w:w="3660" w:type="dxa"/>
            <w:gridSpan w:val="4"/>
            <w:tcBorders>
              <w:top w:val="single" w:sz="4" w:space="0" w:color="000000"/>
              <w:left w:val="nil"/>
              <w:bottom w:val="single" w:sz="4" w:space="0" w:color="000000"/>
              <w:right w:val="nil"/>
            </w:tcBorders>
            <w:shd w:val="clear" w:color="auto" w:fill="auto"/>
            <w:vAlign w:val="center"/>
            <w:hideMark/>
          </w:tcPr>
          <w:p w:rsidR="00252821" w:rsidRPr="00252821" w:rsidRDefault="00252821">
            <w:pPr>
              <w:rPr>
                <w:b/>
                <w:bCs/>
                <w:sz w:val="18"/>
                <w:szCs w:val="18"/>
              </w:rPr>
            </w:pPr>
            <w:r w:rsidRPr="00252821">
              <w:rPr>
                <w:b/>
                <w:bCs/>
                <w:sz w:val="18"/>
                <w:szCs w:val="18"/>
              </w:rPr>
              <w:t xml:space="preserve">Изменение остатков средств на </w:t>
            </w:r>
            <w:proofErr w:type="gramStart"/>
            <w:r w:rsidRPr="00252821">
              <w:rPr>
                <w:b/>
                <w:bCs/>
                <w:sz w:val="18"/>
                <w:szCs w:val="18"/>
              </w:rPr>
              <w:t>счетах</w:t>
            </w:r>
            <w:proofErr w:type="gramEnd"/>
            <w:r w:rsidRPr="00252821">
              <w:rPr>
                <w:b/>
                <w:bCs/>
                <w:sz w:val="18"/>
                <w:szCs w:val="18"/>
              </w:rPr>
              <w:t xml:space="preserve"> по учету средств бюджетов</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b/>
                <w:bCs/>
                <w:sz w:val="18"/>
                <w:szCs w:val="18"/>
              </w:rPr>
            </w:pPr>
            <w:r w:rsidRPr="00252821">
              <w:rPr>
                <w:b/>
                <w:bCs/>
                <w:sz w:val="18"/>
                <w:szCs w:val="18"/>
              </w:rPr>
              <w:t>-1 548 090,83</w:t>
            </w:r>
          </w:p>
        </w:tc>
      </w:tr>
      <w:tr w:rsidR="00252821" w:rsidRPr="00252821" w:rsidTr="00252821">
        <w:trPr>
          <w:gridAfter w:val="2"/>
          <w:wAfter w:w="984" w:type="dxa"/>
          <w:trHeight w:val="705"/>
        </w:trPr>
        <w:tc>
          <w:tcPr>
            <w:tcW w:w="21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52821" w:rsidRPr="00252821" w:rsidRDefault="00252821">
            <w:pPr>
              <w:jc w:val="center"/>
              <w:rPr>
                <w:sz w:val="18"/>
                <w:szCs w:val="18"/>
              </w:rPr>
            </w:pPr>
            <w:r w:rsidRPr="00252821">
              <w:rPr>
                <w:sz w:val="18"/>
                <w:szCs w:val="18"/>
              </w:rPr>
              <w:t xml:space="preserve"> 01 05 02 01 13 0000 510</w:t>
            </w:r>
          </w:p>
        </w:tc>
        <w:tc>
          <w:tcPr>
            <w:tcW w:w="3660" w:type="dxa"/>
            <w:gridSpan w:val="4"/>
            <w:tcBorders>
              <w:top w:val="single" w:sz="4" w:space="0" w:color="000000"/>
              <w:left w:val="nil"/>
              <w:bottom w:val="single" w:sz="4" w:space="0" w:color="000000"/>
              <w:right w:val="nil"/>
            </w:tcBorders>
            <w:shd w:val="clear" w:color="auto" w:fill="auto"/>
            <w:hideMark/>
          </w:tcPr>
          <w:p w:rsidR="00252821" w:rsidRPr="00252821" w:rsidRDefault="00252821">
            <w:pPr>
              <w:rPr>
                <w:sz w:val="18"/>
                <w:szCs w:val="18"/>
              </w:rPr>
            </w:pPr>
            <w:r w:rsidRPr="00252821">
              <w:rPr>
                <w:sz w:val="18"/>
                <w:szCs w:val="18"/>
              </w:rPr>
              <w:t>Увеличение прочих остатков денежных средств бюджетов городских поселений</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252821" w:rsidRPr="00252821" w:rsidRDefault="00252821">
            <w:pPr>
              <w:jc w:val="center"/>
              <w:rPr>
                <w:sz w:val="18"/>
                <w:szCs w:val="18"/>
              </w:rPr>
            </w:pPr>
            <w:r w:rsidRPr="00252821">
              <w:rPr>
                <w:sz w:val="18"/>
                <w:szCs w:val="18"/>
              </w:rPr>
              <w:t>-54 421 670,77</w:t>
            </w:r>
          </w:p>
        </w:tc>
      </w:tr>
      <w:tr w:rsidR="00252821" w:rsidRPr="00252821" w:rsidTr="00252821">
        <w:trPr>
          <w:gridAfter w:val="2"/>
          <w:wAfter w:w="984" w:type="dxa"/>
          <w:trHeight w:val="765"/>
        </w:trPr>
        <w:tc>
          <w:tcPr>
            <w:tcW w:w="218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252821" w:rsidRPr="00252821" w:rsidRDefault="00252821">
            <w:pPr>
              <w:jc w:val="center"/>
              <w:rPr>
                <w:sz w:val="18"/>
                <w:szCs w:val="18"/>
              </w:rPr>
            </w:pPr>
            <w:r w:rsidRPr="00252821">
              <w:rPr>
                <w:sz w:val="18"/>
                <w:szCs w:val="18"/>
              </w:rPr>
              <w:t xml:space="preserve"> 01 05 02 01 13 0000 610</w:t>
            </w:r>
          </w:p>
        </w:tc>
        <w:tc>
          <w:tcPr>
            <w:tcW w:w="3660" w:type="dxa"/>
            <w:gridSpan w:val="4"/>
            <w:tcBorders>
              <w:top w:val="single" w:sz="4" w:space="0" w:color="000000"/>
              <w:left w:val="nil"/>
              <w:bottom w:val="single" w:sz="4" w:space="0" w:color="000000"/>
              <w:right w:val="nil"/>
            </w:tcBorders>
            <w:shd w:val="clear" w:color="auto" w:fill="auto"/>
            <w:hideMark/>
          </w:tcPr>
          <w:p w:rsidR="00252821" w:rsidRPr="00252821" w:rsidRDefault="00252821">
            <w:pPr>
              <w:rPr>
                <w:sz w:val="18"/>
                <w:szCs w:val="18"/>
              </w:rPr>
            </w:pPr>
            <w:r w:rsidRPr="00252821">
              <w:rPr>
                <w:sz w:val="18"/>
                <w:szCs w:val="18"/>
              </w:rPr>
              <w:t>Уменьшение прочих остатков денежных средств бюджетов городских поселений</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252821" w:rsidRPr="00252821" w:rsidRDefault="00252821">
            <w:pPr>
              <w:jc w:val="center"/>
              <w:rPr>
                <w:sz w:val="18"/>
                <w:szCs w:val="18"/>
              </w:rPr>
            </w:pPr>
            <w:r w:rsidRPr="00252821">
              <w:rPr>
                <w:sz w:val="18"/>
                <w:szCs w:val="18"/>
              </w:rPr>
              <w:t>52 873 579,94</w:t>
            </w:r>
          </w:p>
        </w:tc>
      </w:tr>
      <w:tr w:rsidR="00252821" w:rsidRPr="00252821" w:rsidTr="00252821">
        <w:trPr>
          <w:gridAfter w:val="2"/>
          <w:wAfter w:w="984" w:type="dxa"/>
          <w:trHeight w:val="300"/>
        </w:trPr>
        <w:tc>
          <w:tcPr>
            <w:tcW w:w="2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821" w:rsidRPr="00252821" w:rsidRDefault="00252821">
            <w:pPr>
              <w:jc w:val="center"/>
              <w:rPr>
                <w:sz w:val="18"/>
                <w:szCs w:val="18"/>
              </w:rPr>
            </w:pPr>
            <w:r w:rsidRPr="00252821">
              <w:rPr>
                <w:sz w:val="18"/>
                <w:szCs w:val="18"/>
              </w:rPr>
              <w:t> </w:t>
            </w:r>
          </w:p>
        </w:tc>
        <w:tc>
          <w:tcPr>
            <w:tcW w:w="3660" w:type="dxa"/>
            <w:gridSpan w:val="4"/>
            <w:tcBorders>
              <w:top w:val="single" w:sz="4" w:space="0" w:color="000000"/>
              <w:left w:val="nil"/>
              <w:bottom w:val="single" w:sz="4" w:space="0" w:color="000000"/>
              <w:right w:val="single" w:sz="4" w:space="0" w:color="000000"/>
            </w:tcBorders>
            <w:shd w:val="clear" w:color="auto" w:fill="auto"/>
            <w:vAlign w:val="bottom"/>
            <w:hideMark/>
          </w:tcPr>
          <w:p w:rsidR="00252821" w:rsidRPr="00252821" w:rsidRDefault="00252821">
            <w:pPr>
              <w:jc w:val="center"/>
              <w:rPr>
                <w:b/>
                <w:bCs/>
                <w:sz w:val="18"/>
                <w:szCs w:val="18"/>
              </w:rPr>
            </w:pPr>
            <w:r w:rsidRPr="00252821">
              <w:rPr>
                <w:b/>
                <w:bCs/>
                <w:sz w:val="18"/>
                <w:szCs w:val="18"/>
              </w:rPr>
              <w:t>Всего</w:t>
            </w:r>
          </w:p>
        </w:tc>
        <w:tc>
          <w:tcPr>
            <w:tcW w:w="3080" w:type="dxa"/>
            <w:gridSpan w:val="8"/>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52821" w:rsidRPr="00252821" w:rsidRDefault="00252821">
            <w:pPr>
              <w:jc w:val="center"/>
              <w:rPr>
                <w:b/>
                <w:bCs/>
                <w:sz w:val="18"/>
                <w:szCs w:val="18"/>
              </w:rPr>
            </w:pPr>
            <w:r w:rsidRPr="00252821">
              <w:rPr>
                <w:b/>
                <w:bCs/>
                <w:sz w:val="18"/>
                <w:szCs w:val="18"/>
              </w:rPr>
              <w:t>-48 090,83</w:t>
            </w:r>
          </w:p>
        </w:tc>
      </w:tr>
    </w:tbl>
    <w:p w:rsidR="00EC46BE" w:rsidRPr="00252821"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EC46BE" w:rsidRDefault="00EC46BE"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tbl>
      <w:tblPr>
        <w:tblpPr w:leftFromText="180" w:rightFromText="180" w:vertAnchor="page" w:horzAnchor="margin" w:tblpY="1501"/>
        <w:tblW w:w="10697" w:type="dxa"/>
        <w:tblLook w:val="04A0" w:firstRow="1" w:lastRow="0" w:firstColumn="1" w:lastColumn="0" w:noHBand="0" w:noVBand="1"/>
      </w:tblPr>
      <w:tblGrid>
        <w:gridCol w:w="459"/>
        <w:gridCol w:w="1030"/>
        <w:gridCol w:w="1180"/>
        <w:gridCol w:w="1024"/>
        <w:gridCol w:w="1023"/>
        <w:gridCol w:w="2172"/>
        <w:gridCol w:w="3809"/>
      </w:tblGrid>
      <w:tr w:rsidR="00252821" w:rsidRPr="00252821" w:rsidTr="00252821">
        <w:trPr>
          <w:trHeight w:val="311"/>
        </w:trPr>
        <w:tc>
          <w:tcPr>
            <w:tcW w:w="459"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bookmarkStart w:id="7" w:name="RANGE!A1:G18"/>
            <w:bookmarkEnd w:id="7"/>
          </w:p>
        </w:tc>
        <w:tc>
          <w:tcPr>
            <w:tcW w:w="103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18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4"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3"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2172" w:type="dxa"/>
            <w:tcBorders>
              <w:top w:val="nil"/>
              <w:left w:val="nil"/>
              <w:bottom w:val="nil"/>
              <w:right w:val="nil"/>
            </w:tcBorders>
            <w:shd w:val="clear" w:color="auto" w:fill="auto"/>
            <w:noWrap/>
            <w:vAlign w:val="bottom"/>
            <w:hideMark/>
          </w:tcPr>
          <w:p w:rsidR="00252821" w:rsidRPr="00252821" w:rsidRDefault="00252821" w:rsidP="00252821">
            <w:pPr>
              <w:jc w:val="center"/>
              <w:rPr>
                <w:sz w:val="18"/>
                <w:szCs w:val="18"/>
              </w:rPr>
            </w:pPr>
          </w:p>
        </w:tc>
        <w:tc>
          <w:tcPr>
            <w:tcW w:w="3809" w:type="dxa"/>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r w:rsidRPr="00252821">
              <w:rPr>
                <w:sz w:val="18"/>
                <w:szCs w:val="18"/>
              </w:rPr>
              <w:t>Приложение 7</w:t>
            </w:r>
          </w:p>
        </w:tc>
      </w:tr>
      <w:tr w:rsidR="00252821" w:rsidRPr="00252821" w:rsidTr="00252821">
        <w:trPr>
          <w:trHeight w:val="311"/>
        </w:trPr>
        <w:tc>
          <w:tcPr>
            <w:tcW w:w="459"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3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9208" w:type="dxa"/>
            <w:gridSpan w:val="5"/>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r w:rsidRPr="00252821">
              <w:rPr>
                <w:sz w:val="18"/>
                <w:szCs w:val="18"/>
              </w:rPr>
              <w:t xml:space="preserve">к решению Совета депутатов </w:t>
            </w:r>
          </w:p>
        </w:tc>
      </w:tr>
      <w:tr w:rsidR="00252821" w:rsidRPr="00252821" w:rsidTr="00252821">
        <w:trPr>
          <w:trHeight w:val="311"/>
        </w:trPr>
        <w:tc>
          <w:tcPr>
            <w:tcW w:w="459"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3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180" w:type="dxa"/>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p>
        </w:tc>
        <w:tc>
          <w:tcPr>
            <w:tcW w:w="1024" w:type="dxa"/>
            <w:tcBorders>
              <w:top w:val="nil"/>
              <w:left w:val="nil"/>
              <w:bottom w:val="nil"/>
              <w:right w:val="nil"/>
            </w:tcBorders>
            <w:shd w:val="clear" w:color="auto" w:fill="auto"/>
            <w:noWrap/>
            <w:vAlign w:val="bottom"/>
            <w:hideMark/>
          </w:tcPr>
          <w:p w:rsidR="00252821" w:rsidRPr="00252821" w:rsidRDefault="00252821" w:rsidP="00252821">
            <w:pPr>
              <w:jc w:val="right"/>
              <w:rPr>
                <w:rFonts w:ascii="Arial CYR" w:hAnsi="Arial CYR" w:cs="Arial CYR"/>
                <w:sz w:val="18"/>
                <w:szCs w:val="18"/>
              </w:rPr>
            </w:pPr>
          </w:p>
        </w:tc>
        <w:tc>
          <w:tcPr>
            <w:tcW w:w="1023" w:type="dxa"/>
            <w:tcBorders>
              <w:top w:val="nil"/>
              <w:left w:val="nil"/>
              <w:bottom w:val="nil"/>
              <w:right w:val="nil"/>
            </w:tcBorders>
            <w:shd w:val="clear" w:color="auto" w:fill="auto"/>
            <w:noWrap/>
            <w:vAlign w:val="bottom"/>
            <w:hideMark/>
          </w:tcPr>
          <w:p w:rsidR="00252821" w:rsidRPr="00252821" w:rsidRDefault="00252821" w:rsidP="00252821">
            <w:pPr>
              <w:jc w:val="right"/>
              <w:rPr>
                <w:rFonts w:ascii="Arial CYR" w:hAnsi="Arial CYR" w:cs="Arial CYR"/>
                <w:sz w:val="18"/>
                <w:szCs w:val="18"/>
              </w:rPr>
            </w:pPr>
          </w:p>
        </w:tc>
        <w:tc>
          <w:tcPr>
            <w:tcW w:w="2172" w:type="dxa"/>
            <w:tcBorders>
              <w:top w:val="nil"/>
              <w:left w:val="nil"/>
              <w:bottom w:val="nil"/>
              <w:right w:val="nil"/>
            </w:tcBorders>
            <w:shd w:val="clear" w:color="auto" w:fill="auto"/>
            <w:noWrap/>
            <w:vAlign w:val="bottom"/>
            <w:hideMark/>
          </w:tcPr>
          <w:p w:rsidR="00252821" w:rsidRPr="00252821" w:rsidRDefault="00252821" w:rsidP="00252821">
            <w:pPr>
              <w:jc w:val="right"/>
              <w:rPr>
                <w:rFonts w:ascii="Arial CYR" w:hAnsi="Arial CYR" w:cs="Arial CYR"/>
                <w:sz w:val="18"/>
                <w:szCs w:val="18"/>
              </w:rPr>
            </w:pPr>
          </w:p>
        </w:tc>
        <w:tc>
          <w:tcPr>
            <w:tcW w:w="3809" w:type="dxa"/>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r w:rsidRPr="00252821">
              <w:rPr>
                <w:sz w:val="18"/>
                <w:szCs w:val="18"/>
              </w:rPr>
              <w:t>городского поселения Агириш</w:t>
            </w:r>
          </w:p>
        </w:tc>
      </w:tr>
      <w:tr w:rsidR="00252821" w:rsidRPr="00252821" w:rsidTr="00252821">
        <w:trPr>
          <w:trHeight w:val="311"/>
        </w:trPr>
        <w:tc>
          <w:tcPr>
            <w:tcW w:w="459"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3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18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4"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3"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2172" w:type="dxa"/>
            <w:tcBorders>
              <w:top w:val="nil"/>
              <w:left w:val="nil"/>
              <w:bottom w:val="nil"/>
              <w:right w:val="nil"/>
            </w:tcBorders>
            <w:shd w:val="clear" w:color="auto" w:fill="auto"/>
            <w:noWrap/>
            <w:vAlign w:val="bottom"/>
            <w:hideMark/>
          </w:tcPr>
          <w:p w:rsidR="00252821" w:rsidRPr="00252821" w:rsidRDefault="00252821" w:rsidP="00252821">
            <w:pPr>
              <w:jc w:val="center"/>
              <w:rPr>
                <w:sz w:val="18"/>
                <w:szCs w:val="18"/>
              </w:rPr>
            </w:pPr>
          </w:p>
        </w:tc>
        <w:tc>
          <w:tcPr>
            <w:tcW w:w="3809" w:type="dxa"/>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r w:rsidRPr="00252821">
              <w:rPr>
                <w:sz w:val="18"/>
                <w:szCs w:val="18"/>
              </w:rPr>
              <w:t>от "   " апреля №</w:t>
            </w:r>
          </w:p>
        </w:tc>
      </w:tr>
      <w:tr w:rsidR="00252821" w:rsidRPr="00252821" w:rsidTr="00252821">
        <w:trPr>
          <w:trHeight w:val="311"/>
        </w:trPr>
        <w:tc>
          <w:tcPr>
            <w:tcW w:w="459"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3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18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4"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3"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2172" w:type="dxa"/>
            <w:tcBorders>
              <w:top w:val="nil"/>
              <w:left w:val="nil"/>
              <w:bottom w:val="nil"/>
              <w:right w:val="nil"/>
            </w:tcBorders>
            <w:shd w:val="clear" w:color="auto" w:fill="auto"/>
            <w:noWrap/>
            <w:vAlign w:val="bottom"/>
            <w:hideMark/>
          </w:tcPr>
          <w:p w:rsidR="00252821" w:rsidRPr="00252821" w:rsidRDefault="00252821" w:rsidP="00252821">
            <w:pPr>
              <w:jc w:val="center"/>
              <w:rPr>
                <w:sz w:val="18"/>
                <w:szCs w:val="18"/>
              </w:rPr>
            </w:pPr>
          </w:p>
        </w:tc>
        <w:tc>
          <w:tcPr>
            <w:tcW w:w="3809" w:type="dxa"/>
            <w:tcBorders>
              <w:top w:val="nil"/>
              <w:left w:val="nil"/>
              <w:bottom w:val="nil"/>
              <w:right w:val="nil"/>
            </w:tcBorders>
            <w:shd w:val="clear" w:color="auto" w:fill="auto"/>
            <w:noWrap/>
            <w:vAlign w:val="bottom"/>
            <w:hideMark/>
          </w:tcPr>
          <w:p w:rsidR="00252821" w:rsidRPr="00252821" w:rsidRDefault="00252821" w:rsidP="00252821">
            <w:pPr>
              <w:jc w:val="right"/>
              <w:rPr>
                <w:sz w:val="18"/>
                <w:szCs w:val="18"/>
              </w:rPr>
            </w:pPr>
          </w:p>
        </w:tc>
      </w:tr>
      <w:tr w:rsidR="00252821" w:rsidRPr="00252821" w:rsidTr="00252821">
        <w:trPr>
          <w:trHeight w:val="416"/>
        </w:trPr>
        <w:tc>
          <w:tcPr>
            <w:tcW w:w="10697" w:type="dxa"/>
            <w:gridSpan w:val="7"/>
            <w:tcBorders>
              <w:top w:val="nil"/>
              <w:left w:val="nil"/>
              <w:bottom w:val="nil"/>
              <w:right w:val="nil"/>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Отчет</w:t>
            </w:r>
          </w:p>
        </w:tc>
      </w:tr>
      <w:tr w:rsidR="00252821" w:rsidRPr="00252821" w:rsidTr="00252821">
        <w:trPr>
          <w:trHeight w:val="356"/>
        </w:trPr>
        <w:tc>
          <w:tcPr>
            <w:tcW w:w="10697" w:type="dxa"/>
            <w:gridSpan w:val="7"/>
            <w:tcBorders>
              <w:top w:val="nil"/>
              <w:left w:val="nil"/>
              <w:bottom w:val="nil"/>
              <w:right w:val="nil"/>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о расходовании средств резервного фонда администрации городского поселения Агириш за 2023 год</w:t>
            </w:r>
          </w:p>
        </w:tc>
      </w:tr>
      <w:tr w:rsidR="00252821" w:rsidRPr="00252821" w:rsidTr="00252821">
        <w:trPr>
          <w:trHeight w:val="356"/>
        </w:trPr>
        <w:tc>
          <w:tcPr>
            <w:tcW w:w="10697" w:type="dxa"/>
            <w:gridSpan w:val="7"/>
            <w:tcBorders>
              <w:top w:val="nil"/>
              <w:left w:val="nil"/>
              <w:bottom w:val="nil"/>
              <w:right w:val="nil"/>
            </w:tcBorders>
            <w:shd w:val="clear" w:color="auto" w:fill="auto"/>
            <w:noWrap/>
            <w:vAlign w:val="bottom"/>
            <w:hideMark/>
          </w:tcPr>
          <w:p w:rsidR="00252821" w:rsidRPr="00252821" w:rsidRDefault="00252821" w:rsidP="00252821">
            <w:pPr>
              <w:jc w:val="center"/>
              <w:rPr>
                <w:b/>
                <w:bCs/>
                <w:sz w:val="18"/>
                <w:szCs w:val="18"/>
              </w:rPr>
            </w:pPr>
          </w:p>
        </w:tc>
      </w:tr>
      <w:tr w:rsidR="00252821" w:rsidRPr="00252821" w:rsidTr="00252821">
        <w:trPr>
          <w:trHeight w:val="654"/>
        </w:trPr>
        <w:tc>
          <w:tcPr>
            <w:tcW w:w="10697" w:type="dxa"/>
            <w:gridSpan w:val="7"/>
            <w:tcBorders>
              <w:top w:val="nil"/>
              <w:left w:val="nil"/>
              <w:bottom w:val="nil"/>
              <w:right w:val="nil"/>
            </w:tcBorders>
            <w:shd w:val="clear" w:color="auto" w:fill="auto"/>
            <w:vAlign w:val="center"/>
            <w:hideMark/>
          </w:tcPr>
          <w:p w:rsidR="00252821" w:rsidRPr="00252821" w:rsidRDefault="00252821" w:rsidP="00252821">
            <w:pPr>
              <w:rPr>
                <w:sz w:val="18"/>
                <w:szCs w:val="18"/>
              </w:rPr>
            </w:pPr>
            <w:r w:rsidRPr="00252821">
              <w:rPr>
                <w:sz w:val="18"/>
                <w:szCs w:val="18"/>
              </w:rPr>
              <w:t>Резервный фонд утвержден решением Совета депутатов городского поселения Агириш от 28.12.2022 № 286 «О бюджете городского поселения Агириш на 2023 год и на плановый период 2024 и 2025 годов» в сумме 30 000,00 рублей</w:t>
            </w:r>
          </w:p>
        </w:tc>
      </w:tr>
      <w:tr w:rsidR="00252821" w:rsidRPr="00252821" w:rsidTr="00252821">
        <w:trPr>
          <w:trHeight w:val="356"/>
        </w:trPr>
        <w:tc>
          <w:tcPr>
            <w:tcW w:w="459" w:type="dxa"/>
            <w:tcBorders>
              <w:top w:val="nil"/>
              <w:left w:val="nil"/>
              <w:bottom w:val="nil"/>
              <w:right w:val="nil"/>
            </w:tcBorders>
            <w:shd w:val="clear" w:color="auto" w:fill="auto"/>
            <w:noWrap/>
            <w:vAlign w:val="center"/>
            <w:hideMark/>
          </w:tcPr>
          <w:p w:rsidR="00252821" w:rsidRPr="00252821" w:rsidRDefault="00252821" w:rsidP="00252821">
            <w:pPr>
              <w:jc w:val="both"/>
              <w:rPr>
                <w:sz w:val="18"/>
                <w:szCs w:val="18"/>
              </w:rPr>
            </w:pPr>
          </w:p>
        </w:tc>
        <w:tc>
          <w:tcPr>
            <w:tcW w:w="103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18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4"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3"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2172" w:type="dxa"/>
            <w:tcBorders>
              <w:top w:val="nil"/>
              <w:left w:val="nil"/>
              <w:bottom w:val="nil"/>
              <w:right w:val="nil"/>
            </w:tcBorders>
            <w:shd w:val="clear" w:color="auto" w:fill="auto"/>
            <w:noWrap/>
            <w:vAlign w:val="bottom"/>
            <w:hideMark/>
          </w:tcPr>
          <w:p w:rsidR="00252821" w:rsidRPr="00252821" w:rsidRDefault="00252821" w:rsidP="00252821">
            <w:pPr>
              <w:jc w:val="center"/>
              <w:rPr>
                <w:sz w:val="18"/>
                <w:szCs w:val="18"/>
              </w:rPr>
            </w:pPr>
          </w:p>
        </w:tc>
        <w:tc>
          <w:tcPr>
            <w:tcW w:w="3809"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r>
      <w:tr w:rsidR="00252821" w:rsidRPr="00252821" w:rsidTr="00252821">
        <w:trPr>
          <w:trHeight w:val="371"/>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 xml:space="preserve">№ </w:t>
            </w:r>
            <w:proofErr w:type="gramStart"/>
            <w:r w:rsidRPr="00252821">
              <w:rPr>
                <w:sz w:val="18"/>
                <w:szCs w:val="18"/>
              </w:rPr>
              <w:t>п</w:t>
            </w:r>
            <w:proofErr w:type="gramEnd"/>
            <w:r w:rsidRPr="00252821">
              <w:rPr>
                <w:sz w:val="18"/>
                <w:szCs w:val="18"/>
              </w:rPr>
              <w:t>/п</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Подраздел</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Сумма (рублей)</w:t>
            </w:r>
          </w:p>
        </w:tc>
        <w:tc>
          <w:tcPr>
            <w:tcW w:w="20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52821" w:rsidRPr="00252821" w:rsidRDefault="00252821" w:rsidP="00252821">
            <w:pPr>
              <w:jc w:val="center"/>
              <w:rPr>
                <w:sz w:val="18"/>
                <w:szCs w:val="18"/>
              </w:rPr>
            </w:pPr>
            <w:r w:rsidRPr="00252821">
              <w:rPr>
                <w:sz w:val="18"/>
                <w:szCs w:val="18"/>
              </w:rPr>
              <w:t>Основание</w:t>
            </w:r>
          </w:p>
        </w:tc>
        <w:tc>
          <w:tcPr>
            <w:tcW w:w="2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Вид документа</w:t>
            </w:r>
          </w:p>
        </w:tc>
        <w:tc>
          <w:tcPr>
            <w:tcW w:w="38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На какие цели</w:t>
            </w:r>
          </w:p>
        </w:tc>
      </w:tr>
      <w:tr w:rsidR="00252821" w:rsidRPr="00252821" w:rsidTr="00252821">
        <w:trPr>
          <w:trHeight w:val="713"/>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52821" w:rsidRPr="00252821" w:rsidRDefault="00252821" w:rsidP="00252821">
            <w:pPr>
              <w:rPr>
                <w:sz w:val="18"/>
                <w:szCs w:val="18"/>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52821" w:rsidRPr="00252821" w:rsidRDefault="00252821" w:rsidP="00252821">
            <w:pPr>
              <w:rPr>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252821" w:rsidRPr="00252821" w:rsidRDefault="00252821" w:rsidP="00252821">
            <w:pPr>
              <w:rPr>
                <w:sz w:val="18"/>
                <w:szCs w:val="18"/>
              </w:rPr>
            </w:pPr>
          </w:p>
        </w:tc>
        <w:tc>
          <w:tcPr>
            <w:tcW w:w="1024" w:type="dxa"/>
            <w:tcBorders>
              <w:top w:val="nil"/>
              <w:left w:val="nil"/>
              <w:bottom w:val="single" w:sz="4" w:space="0" w:color="auto"/>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 документа</w:t>
            </w:r>
          </w:p>
        </w:tc>
        <w:tc>
          <w:tcPr>
            <w:tcW w:w="1023" w:type="dxa"/>
            <w:tcBorders>
              <w:top w:val="nil"/>
              <w:left w:val="nil"/>
              <w:bottom w:val="single" w:sz="4" w:space="0" w:color="auto"/>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Дата</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252821" w:rsidRPr="00252821" w:rsidRDefault="00252821" w:rsidP="00252821">
            <w:pPr>
              <w:rPr>
                <w:sz w:val="18"/>
                <w:szCs w:val="18"/>
              </w:rPr>
            </w:pPr>
          </w:p>
        </w:tc>
        <w:tc>
          <w:tcPr>
            <w:tcW w:w="3809" w:type="dxa"/>
            <w:vMerge/>
            <w:tcBorders>
              <w:top w:val="single" w:sz="4" w:space="0" w:color="auto"/>
              <w:left w:val="single" w:sz="4" w:space="0" w:color="auto"/>
              <w:bottom w:val="single" w:sz="4" w:space="0" w:color="auto"/>
              <w:right w:val="single" w:sz="4" w:space="0" w:color="auto"/>
            </w:tcBorders>
            <w:vAlign w:val="center"/>
            <w:hideMark/>
          </w:tcPr>
          <w:p w:rsidR="00252821" w:rsidRPr="00252821" w:rsidRDefault="00252821" w:rsidP="00252821">
            <w:pPr>
              <w:rPr>
                <w:sz w:val="18"/>
                <w:szCs w:val="18"/>
              </w:rPr>
            </w:pPr>
          </w:p>
        </w:tc>
      </w:tr>
      <w:tr w:rsidR="00252821" w:rsidRPr="00252821" w:rsidTr="00252821">
        <w:trPr>
          <w:trHeight w:val="416"/>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 </w:t>
            </w:r>
          </w:p>
        </w:tc>
        <w:tc>
          <w:tcPr>
            <w:tcW w:w="1030" w:type="dxa"/>
            <w:tcBorders>
              <w:top w:val="nil"/>
              <w:left w:val="nil"/>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 </w:t>
            </w:r>
          </w:p>
        </w:tc>
        <w:tc>
          <w:tcPr>
            <w:tcW w:w="1180" w:type="dxa"/>
            <w:tcBorders>
              <w:top w:val="nil"/>
              <w:left w:val="nil"/>
              <w:bottom w:val="single" w:sz="4" w:space="0" w:color="auto"/>
              <w:right w:val="single" w:sz="4" w:space="0" w:color="auto"/>
            </w:tcBorders>
            <w:shd w:val="clear" w:color="auto" w:fill="auto"/>
            <w:noWrap/>
            <w:vAlign w:val="center"/>
            <w:hideMark/>
          </w:tcPr>
          <w:p w:rsidR="00252821" w:rsidRPr="00252821" w:rsidRDefault="00252821" w:rsidP="00252821">
            <w:pPr>
              <w:jc w:val="center"/>
              <w:rPr>
                <w:sz w:val="18"/>
                <w:szCs w:val="18"/>
              </w:rPr>
            </w:pPr>
            <w:r w:rsidRPr="00252821">
              <w:rPr>
                <w:sz w:val="18"/>
                <w:szCs w:val="18"/>
              </w:rPr>
              <w:t> </w:t>
            </w:r>
          </w:p>
        </w:tc>
        <w:tc>
          <w:tcPr>
            <w:tcW w:w="1024" w:type="dxa"/>
            <w:tcBorders>
              <w:top w:val="nil"/>
              <w:left w:val="nil"/>
              <w:bottom w:val="single" w:sz="4" w:space="0" w:color="auto"/>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 </w:t>
            </w:r>
          </w:p>
        </w:tc>
        <w:tc>
          <w:tcPr>
            <w:tcW w:w="1023" w:type="dxa"/>
            <w:tcBorders>
              <w:top w:val="nil"/>
              <w:left w:val="nil"/>
              <w:bottom w:val="single" w:sz="4" w:space="0" w:color="auto"/>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 </w:t>
            </w:r>
          </w:p>
        </w:tc>
        <w:tc>
          <w:tcPr>
            <w:tcW w:w="2172" w:type="dxa"/>
            <w:tcBorders>
              <w:top w:val="nil"/>
              <w:left w:val="nil"/>
              <w:bottom w:val="single" w:sz="4" w:space="0" w:color="auto"/>
              <w:right w:val="single" w:sz="4" w:space="0" w:color="auto"/>
            </w:tcBorders>
            <w:shd w:val="clear" w:color="auto" w:fill="auto"/>
            <w:vAlign w:val="center"/>
            <w:hideMark/>
          </w:tcPr>
          <w:p w:rsidR="00252821" w:rsidRPr="00252821" w:rsidRDefault="00252821" w:rsidP="00252821">
            <w:pPr>
              <w:jc w:val="center"/>
              <w:rPr>
                <w:sz w:val="18"/>
                <w:szCs w:val="18"/>
              </w:rPr>
            </w:pPr>
            <w:r w:rsidRPr="00252821">
              <w:rPr>
                <w:sz w:val="18"/>
                <w:szCs w:val="18"/>
              </w:rPr>
              <w:t> </w:t>
            </w:r>
          </w:p>
        </w:tc>
        <w:tc>
          <w:tcPr>
            <w:tcW w:w="3809" w:type="dxa"/>
            <w:tcBorders>
              <w:top w:val="nil"/>
              <w:left w:val="nil"/>
              <w:bottom w:val="single" w:sz="4" w:space="0" w:color="auto"/>
              <w:right w:val="single" w:sz="4" w:space="0" w:color="auto"/>
            </w:tcBorders>
            <w:shd w:val="clear" w:color="auto" w:fill="auto"/>
            <w:hideMark/>
          </w:tcPr>
          <w:p w:rsidR="00252821" w:rsidRPr="00252821" w:rsidRDefault="00252821" w:rsidP="00252821">
            <w:pPr>
              <w:rPr>
                <w:sz w:val="18"/>
                <w:szCs w:val="18"/>
              </w:rPr>
            </w:pPr>
            <w:r w:rsidRPr="00252821">
              <w:rPr>
                <w:sz w:val="18"/>
                <w:szCs w:val="18"/>
              </w:rPr>
              <w:t> </w:t>
            </w:r>
          </w:p>
        </w:tc>
      </w:tr>
      <w:tr w:rsidR="00252821" w:rsidRPr="00252821" w:rsidTr="00252821">
        <w:trPr>
          <w:trHeight w:val="386"/>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52821" w:rsidRPr="00252821" w:rsidRDefault="00252821" w:rsidP="00252821">
            <w:pPr>
              <w:rPr>
                <w:sz w:val="18"/>
                <w:szCs w:val="18"/>
              </w:rPr>
            </w:pPr>
            <w:r w:rsidRPr="00252821">
              <w:rPr>
                <w:sz w:val="18"/>
                <w:szCs w:val="18"/>
              </w:rPr>
              <w:t> </w:t>
            </w:r>
          </w:p>
        </w:tc>
        <w:tc>
          <w:tcPr>
            <w:tcW w:w="1030"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ИТОГО</w:t>
            </w:r>
          </w:p>
        </w:tc>
        <w:tc>
          <w:tcPr>
            <w:tcW w:w="1180"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0,00</w:t>
            </w:r>
          </w:p>
        </w:tc>
        <w:tc>
          <w:tcPr>
            <w:tcW w:w="1024"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1023" w:type="dxa"/>
            <w:tcBorders>
              <w:top w:val="nil"/>
              <w:left w:val="nil"/>
              <w:bottom w:val="single" w:sz="4" w:space="0" w:color="auto"/>
              <w:right w:val="single" w:sz="4" w:space="0" w:color="auto"/>
            </w:tcBorders>
            <w:shd w:val="clear" w:color="auto" w:fill="auto"/>
            <w:noWrap/>
            <w:vAlign w:val="bottom"/>
            <w:hideMark/>
          </w:tcPr>
          <w:p w:rsidR="00252821" w:rsidRPr="00252821" w:rsidRDefault="00252821" w:rsidP="00252821">
            <w:pPr>
              <w:jc w:val="center"/>
              <w:rPr>
                <w:b/>
                <w:bCs/>
                <w:sz w:val="18"/>
                <w:szCs w:val="18"/>
              </w:rPr>
            </w:pPr>
            <w:r w:rsidRPr="00252821">
              <w:rPr>
                <w:b/>
                <w:bCs/>
                <w:sz w:val="18"/>
                <w:szCs w:val="18"/>
              </w:rPr>
              <w:t> </w:t>
            </w:r>
          </w:p>
        </w:tc>
        <w:tc>
          <w:tcPr>
            <w:tcW w:w="2172" w:type="dxa"/>
            <w:tcBorders>
              <w:top w:val="nil"/>
              <w:left w:val="nil"/>
              <w:bottom w:val="single" w:sz="4" w:space="0" w:color="auto"/>
              <w:right w:val="single" w:sz="4" w:space="0" w:color="auto"/>
            </w:tcBorders>
            <w:shd w:val="clear" w:color="auto" w:fill="auto"/>
            <w:noWrap/>
            <w:vAlign w:val="center"/>
            <w:hideMark/>
          </w:tcPr>
          <w:p w:rsidR="00252821" w:rsidRPr="00252821" w:rsidRDefault="00252821" w:rsidP="00252821">
            <w:pPr>
              <w:rPr>
                <w:b/>
                <w:bCs/>
                <w:sz w:val="18"/>
                <w:szCs w:val="18"/>
              </w:rPr>
            </w:pPr>
            <w:r w:rsidRPr="00252821">
              <w:rPr>
                <w:b/>
                <w:bCs/>
                <w:sz w:val="18"/>
                <w:szCs w:val="18"/>
              </w:rPr>
              <w:t> </w:t>
            </w:r>
          </w:p>
        </w:tc>
        <w:tc>
          <w:tcPr>
            <w:tcW w:w="3809" w:type="dxa"/>
            <w:tcBorders>
              <w:top w:val="nil"/>
              <w:left w:val="nil"/>
              <w:bottom w:val="single" w:sz="4" w:space="0" w:color="auto"/>
              <w:right w:val="single" w:sz="4" w:space="0" w:color="auto"/>
            </w:tcBorders>
            <w:shd w:val="clear" w:color="auto" w:fill="auto"/>
            <w:noWrap/>
            <w:vAlign w:val="center"/>
            <w:hideMark/>
          </w:tcPr>
          <w:p w:rsidR="00252821" w:rsidRPr="00252821" w:rsidRDefault="00252821" w:rsidP="00252821">
            <w:pPr>
              <w:rPr>
                <w:b/>
                <w:bCs/>
                <w:sz w:val="18"/>
                <w:szCs w:val="18"/>
              </w:rPr>
            </w:pPr>
            <w:r w:rsidRPr="00252821">
              <w:rPr>
                <w:b/>
                <w:bCs/>
                <w:sz w:val="18"/>
                <w:szCs w:val="18"/>
              </w:rPr>
              <w:t> </w:t>
            </w:r>
          </w:p>
        </w:tc>
      </w:tr>
      <w:tr w:rsidR="00252821" w:rsidRPr="00252821" w:rsidTr="00252821">
        <w:trPr>
          <w:trHeight w:val="311"/>
        </w:trPr>
        <w:tc>
          <w:tcPr>
            <w:tcW w:w="459"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3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180"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4"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23"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2172"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3809" w:type="dxa"/>
            <w:tcBorders>
              <w:top w:val="nil"/>
              <w:left w:val="nil"/>
              <w:bottom w:val="nil"/>
              <w:right w:val="nil"/>
            </w:tcBorders>
            <w:shd w:val="clear" w:color="auto" w:fill="auto"/>
            <w:noWrap/>
            <w:vAlign w:val="bottom"/>
            <w:hideMark/>
          </w:tcPr>
          <w:p w:rsidR="00252821" w:rsidRPr="00252821" w:rsidRDefault="00252821" w:rsidP="00252821">
            <w:pPr>
              <w:jc w:val="center"/>
              <w:rPr>
                <w:sz w:val="18"/>
                <w:szCs w:val="18"/>
              </w:rPr>
            </w:pPr>
          </w:p>
        </w:tc>
      </w:tr>
      <w:tr w:rsidR="00252821" w:rsidRPr="00252821" w:rsidTr="00252821">
        <w:trPr>
          <w:trHeight w:val="345"/>
        </w:trPr>
        <w:tc>
          <w:tcPr>
            <w:tcW w:w="10697" w:type="dxa"/>
            <w:gridSpan w:val="7"/>
            <w:tcBorders>
              <w:top w:val="nil"/>
              <w:left w:val="nil"/>
              <w:bottom w:val="nil"/>
              <w:right w:val="nil"/>
            </w:tcBorders>
            <w:shd w:val="clear" w:color="auto" w:fill="auto"/>
            <w:vAlign w:val="bottom"/>
            <w:hideMark/>
          </w:tcPr>
          <w:p w:rsidR="00252821" w:rsidRPr="00252821" w:rsidRDefault="00252821" w:rsidP="00252821">
            <w:pPr>
              <w:rPr>
                <w:sz w:val="18"/>
                <w:szCs w:val="18"/>
              </w:rPr>
            </w:pPr>
            <w:r w:rsidRPr="00252821">
              <w:rPr>
                <w:sz w:val="18"/>
                <w:szCs w:val="18"/>
              </w:rPr>
              <w:t xml:space="preserve">Остаток средств резервного фонда на 01.01.2024 - 30 000,00 рублей </w:t>
            </w:r>
          </w:p>
        </w:tc>
      </w:tr>
      <w:tr w:rsidR="00252821" w:rsidRPr="00252821" w:rsidTr="00252821">
        <w:trPr>
          <w:trHeight w:val="513"/>
        </w:trPr>
        <w:tc>
          <w:tcPr>
            <w:tcW w:w="459"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30" w:type="dxa"/>
            <w:tcBorders>
              <w:top w:val="nil"/>
              <w:left w:val="nil"/>
              <w:bottom w:val="nil"/>
              <w:right w:val="nil"/>
            </w:tcBorders>
            <w:shd w:val="clear" w:color="auto" w:fill="auto"/>
            <w:noWrap/>
            <w:vAlign w:val="bottom"/>
            <w:hideMark/>
          </w:tcPr>
          <w:p w:rsidR="00252821" w:rsidRPr="00252821" w:rsidRDefault="00252821" w:rsidP="00252821">
            <w:pPr>
              <w:rPr>
                <w:color w:val="FFFFFF"/>
                <w:sz w:val="18"/>
                <w:szCs w:val="18"/>
              </w:rPr>
            </w:pPr>
          </w:p>
        </w:tc>
        <w:tc>
          <w:tcPr>
            <w:tcW w:w="1180" w:type="dxa"/>
            <w:tcBorders>
              <w:top w:val="nil"/>
              <w:left w:val="nil"/>
              <w:bottom w:val="nil"/>
              <w:right w:val="nil"/>
            </w:tcBorders>
            <w:shd w:val="clear" w:color="auto" w:fill="auto"/>
            <w:noWrap/>
            <w:vAlign w:val="bottom"/>
            <w:hideMark/>
          </w:tcPr>
          <w:p w:rsidR="00252821" w:rsidRPr="00252821" w:rsidRDefault="00252821" w:rsidP="00252821">
            <w:pPr>
              <w:rPr>
                <w:color w:val="FFFFFF"/>
                <w:sz w:val="18"/>
                <w:szCs w:val="18"/>
              </w:rPr>
            </w:pPr>
          </w:p>
        </w:tc>
        <w:tc>
          <w:tcPr>
            <w:tcW w:w="1024" w:type="dxa"/>
            <w:tcBorders>
              <w:top w:val="nil"/>
              <w:left w:val="nil"/>
              <w:bottom w:val="nil"/>
              <w:right w:val="nil"/>
            </w:tcBorders>
            <w:shd w:val="clear" w:color="auto" w:fill="auto"/>
            <w:noWrap/>
            <w:vAlign w:val="bottom"/>
            <w:hideMark/>
          </w:tcPr>
          <w:p w:rsidR="00252821" w:rsidRPr="00252821" w:rsidRDefault="00252821" w:rsidP="00252821">
            <w:pPr>
              <w:rPr>
                <w:color w:val="FFFFFF"/>
                <w:sz w:val="18"/>
                <w:szCs w:val="18"/>
              </w:rPr>
            </w:pPr>
          </w:p>
        </w:tc>
        <w:tc>
          <w:tcPr>
            <w:tcW w:w="1023" w:type="dxa"/>
            <w:tcBorders>
              <w:top w:val="nil"/>
              <w:left w:val="nil"/>
              <w:bottom w:val="nil"/>
              <w:right w:val="nil"/>
            </w:tcBorders>
            <w:shd w:val="clear" w:color="auto" w:fill="auto"/>
            <w:noWrap/>
            <w:vAlign w:val="bottom"/>
            <w:hideMark/>
          </w:tcPr>
          <w:p w:rsidR="00252821" w:rsidRPr="00252821" w:rsidRDefault="00252821" w:rsidP="00252821">
            <w:pPr>
              <w:rPr>
                <w:color w:val="000000"/>
                <w:sz w:val="18"/>
                <w:szCs w:val="18"/>
              </w:rPr>
            </w:pPr>
          </w:p>
        </w:tc>
        <w:tc>
          <w:tcPr>
            <w:tcW w:w="2172" w:type="dxa"/>
            <w:tcBorders>
              <w:top w:val="nil"/>
              <w:left w:val="nil"/>
              <w:bottom w:val="nil"/>
              <w:right w:val="nil"/>
            </w:tcBorders>
            <w:shd w:val="clear" w:color="auto" w:fill="auto"/>
            <w:noWrap/>
            <w:vAlign w:val="bottom"/>
            <w:hideMark/>
          </w:tcPr>
          <w:p w:rsidR="00252821" w:rsidRPr="00252821" w:rsidRDefault="00252821" w:rsidP="00252821">
            <w:pPr>
              <w:rPr>
                <w:color w:val="000000"/>
                <w:sz w:val="18"/>
                <w:szCs w:val="18"/>
              </w:rPr>
            </w:pPr>
          </w:p>
        </w:tc>
        <w:tc>
          <w:tcPr>
            <w:tcW w:w="3809" w:type="dxa"/>
            <w:tcBorders>
              <w:top w:val="nil"/>
              <w:left w:val="nil"/>
              <w:bottom w:val="nil"/>
              <w:right w:val="nil"/>
            </w:tcBorders>
            <w:shd w:val="clear" w:color="auto" w:fill="auto"/>
            <w:noWrap/>
            <w:vAlign w:val="bottom"/>
            <w:hideMark/>
          </w:tcPr>
          <w:p w:rsidR="00252821" w:rsidRPr="00252821" w:rsidRDefault="00252821" w:rsidP="00252821">
            <w:pPr>
              <w:jc w:val="right"/>
              <w:rPr>
                <w:color w:val="FFFFFF"/>
                <w:sz w:val="18"/>
                <w:szCs w:val="18"/>
              </w:rPr>
            </w:pPr>
          </w:p>
        </w:tc>
      </w:tr>
      <w:tr w:rsidR="00252821" w:rsidRPr="00252821" w:rsidTr="00252821">
        <w:trPr>
          <w:trHeight w:val="438"/>
        </w:trPr>
        <w:tc>
          <w:tcPr>
            <w:tcW w:w="459" w:type="dxa"/>
            <w:tcBorders>
              <w:top w:val="nil"/>
              <w:left w:val="nil"/>
              <w:bottom w:val="nil"/>
              <w:right w:val="nil"/>
            </w:tcBorders>
            <w:shd w:val="clear" w:color="auto" w:fill="auto"/>
            <w:noWrap/>
            <w:vAlign w:val="bottom"/>
            <w:hideMark/>
          </w:tcPr>
          <w:p w:rsidR="00252821" w:rsidRPr="00252821" w:rsidRDefault="00252821" w:rsidP="00252821">
            <w:pPr>
              <w:rPr>
                <w:sz w:val="18"/>
                <w:szCs w:val="18"/>
              </w:rPr>
            </w:pPr>
          </w:p>
        </w:tc>
        <w:tc>
          <w:tcPr>
            <w:tcW w:w="1030" w:type="dxa"/>
            <w:tcBorders>
              <w:top w:val="nil"/>
              <w:left w:val="nil"/>
              <w:bottom w:val="nil"/>
              <w:right w:val="nil"/>
            </w:tcBorders>
            <w:shd w:val="clear" w:color="auto" w:fill="auto"/>
            <w:noWrap/>
            <w:vAlign w:val="bottom"/>
            <w:hideMark/>
          </w:tcPr>
          <w:p w:rsidR="00252821" w:rsidRPr="00252821" w:rsidRDefault="00252821" w:rsidP="00252821">
            <w:pPr>
              <w:rPr>
                <w:color w:val="FFFFFF"/>
                <w:sz w:val="18"/>
                <w:szCs w:val="18"/>
              </w:rPr>
            </w:pPr>
          </w:p>
        </w:tc>
        <w:tc>
          <w:tcPr>
            <w:tcW w:w="1180" w:type="dxa"/>
            <w:tcBorders>
              <w:top w:val="nil"/>
              <w:left w:val="nil"/>
              <w:bottom w:val="nil"/>
              <w:right w:val="nil"/>
            </w:tcBorders>
            <w:shd w:val="clear" w:color="auto" w:fill="auto"/>
            <w:noWrap/>
            <w:vAlign w:val="bottom"/>
            <w:hideMark/>
          </w:tcPr>
          <w:p w:rsidR="00252821" w:rsidRPr="00252821" w:rsidRDefault="00252821" w:rsidP="00252821">
            <w:pPr>
              <w:rPr>
                <w:color w:val="FFFFFF"/>
                <w:sz w:val="18"/>
                <w:szCs w:val="18"/>
              </w:rPr>
            </w:pPr>
          </w:p>
        </w:tc>
        <w:tc>
          <w:tcPr>
            <w:tcW w:w="1024" w:type="dxa"/>
            <w:tcBorders>
              <w:top w:val="nil"/>
              <w:left w:val="nil"/>
              <w:bottom w:val="nil"/>
              <w:right w:val="nil"/>
            </w:tcBorders>
            <w:shd w:val="clear" w:color="auto" w:fill="auto"/>
            <w:noWrap/>
            <w:vAlign w:val="bottom"/>
            <w:hideMark/>
          </w:tcPr>
          <w:p w:rsidR="00252821" w:rsidRPr="00252821" w:rsidRDefault="00252821" w:rsidP="00252821">
            <w:pPr>
              <w:rPr>
                <w:color w:val="FFFFFF"/>
                <w:sz w:val="18"/>
                <w:szCs w:val="18"/>
              </w:rPr>
            </w:pPr>
          </w:p>
        </w:tc>
        <w:tc>
          <w:tcPr>
            <w:tcW w:w="1023" w:type="dxa"/>
            <w:tcBorders>
              <w:top w:val="nil"/>
              <w:left w:val="nil"/>
              <w:bottom w:val="nil"/>
              <w:right w:val="nil"/>
            </w:tcBorders>
            <w:shd w:val="clear" w:color="auto" w:fill="auto"/>
            <w:noWrap/>
            <w:vAlign w:val="bottom"/>
            <w:hideMark/>
          </w:tcPr>
          <w:p w:rsidR="00252821" w:rsidRPr="00252821" w:rsidRDefault="00252821" w:rsidP="00252821">
            <w:pPr>
              <w:rPr>
                <w:color w:val="FFFFFF"/>
                <w:sz w:val="18"/>
                <w:szCs w:val="18"/>
              </w:rPr>
            </w:pPr>
          </w:p>
        </w:tc>
        <w:tc>
          <w:tcPr>
            <w:tcW w:w="2172" w:type="dxa"/>
            <w:tcBorders>
              <w:top w:val="nil"/>
              <w:left w:val="nil"/>
              <w:bottom w:val="nil"/>
              <w:right w:val="nil"/>
            </w:tcBorders>
            <w:shd w:val="clear" w:color="auto" w:fill="auto"/>
            <w:noWrap/>
            <w:vAlign w:val="bottom"/>
            <w:hideMark/>
          </w:tcPr>
          <w:p w:rsidR="00252821" w:rsidRPr="00252821" w:rsidRDefault="00252821" w:rsidP="00252821">
            <w:pPr>
              <w:jc w:val="center"/>
              <w:rPr>
                <w:color w:val="FFFFFF"/>
                <w:sz w:val="18"/>
                <w:szCs w:val="18"/>
              </w:rPr>
            </w:pPr>
          </w:p>
        </w:tc>
        <w:tc>
          <w:tcPr>
            <w:tcW w:w="3809" w:type="dxa"/>
            <w:tcBorders>
              <w:top w:val="nil"/>
              <w:left w:val="nil"/>
              <w:bottom w:val="nil"/>
              <w:right w:val="nil"/>
            </w:tcBorders>
            <w:shd w:val="clear" w:color="auto" w:fill="auto"/>
            <w:noWrap/>
            <w:vAlign w:val="bottom"/>
            <w:hideMark/>
          </w:tcPr>
          <w:p w:rsidR="00252821" w:rsidRPr="00252821" w:rsidRDefault="00252821" w:rsidP="00252821">
            <w:pPr>
              <w:rPr>
                <w:color w:val="FFFFFF"/>
                <w:sz w:val="18"/>
                <w:szCs w:val="18"/>
              </w:rPr>
            </w:pPr>
          </w:p>
        </w:tc>
      </w:tr>
    </w:tbl>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Pr="00252821" w:rsidRDefault="00252821" w:rsidP="00252821">
      <w:pPr>
        <w:jc w:val="right"/>
        <w:rPr>
          <w:sz w:val="18"/>
          <w:szCs w:val="18"/>
        </w:rPr>
      </w:pPr>
      <w:r w:rsidRPr="00252821">
        <w:rPr>
          <w:sz w:val="18"/>
          <w:szCs w:val="18"/>
        </w:rPr>
        <w:lastRenderedPageBreak/>
        <w:t>Приложение № 8</w:t>
      </w:r>
    </w:p>
    <w:p w:rsidR="00252821" w:rsidRPr="00252821" w:rsidRDefault="00252821" w:rsidP="00252821">
      <w:pPr>
        <w:jc w:val="right"/>
        <w:rPr>
          <w:sz w:val="18"/>
          <w:szCs w:val="18"/>
        </w:rPr>
      </w:pPr>
      <w:r w:rsidRPr="00252821">
        <w:rPr>
          <w:sz w:val="18"/>
          <w:szCs w:val="18"/>
        </w:rPr>
        <w:t xml:space="preserve">к решению Совета депутатов  </w:t>
      </w:r>
    </w:p>
    <w:p w:rsidR="00252821" w:rsidRPr="00252821" w:rsidRDefault="00252821" w:rsidP="00252821">
      <w:pPr>
        <w:jc w:val="right"/>
        <w:rPr>
          <w:sz w:val="18"/>
          <w:szCs w:val="18"/>
        </w:rPr>
      </w:pPr>
      <w:r w:rsidRPr="00252821">
        <w:rPr>
          <w:sz w:val="18"/>
          <w:szCs w:val="18"/>
        </w:rPr>
        <w:t>городского поселения Агириш</w:t>
      </w:r>
    </w:p>
    <w:p w:rsidR="00252821" w:rsidRPr="00252821" w:rsidRDefault="00252821" w:rsidP="00252821">
      <w:pPr>
        <w:jc w:val="right"/>
        <w:rPr>
          <w:sz w:val="18"/>
          <w:szCs w:val="18"/>
        </w:rPr>
      </w:pPr>
      <w:r w:rsidRPr="00252821">
        <w:rPr>
          <w:sz w:val="18"/>
          <w:szCs w:val="18"/>
        </w:rPr>
        <w:t xml:space="preserve">от «   » апреля 2024 №        </w:t>
      </w:r>
    </w:p>
    <w:tbl>
      <w:tblPr>
        <w:tblW w:w="10184" w:type="dxa"/>
        <w:tblLook w:val="04A0" w:firstRow="1" w:lastRow="0" w:firstColumn="1" w:lastColumn="0" w:noHBand="0" w:noVBand="1"/>
      </w:tblPr>
      <w:tblGrid>
        <w:gridCol w:w="231"/>
        <w:gridCol w:w="3111"/>
        <w:gridCol w:w="3448"/>
        <w:gridCol w:w="328"/>
        <w:gridCol w:w="328"/>
        <w:gridCol w:w="2507"/>
        <w:gridCol w:w="231"/>
      </w:tblGrid>
      <w:tr w:rsidR="00252821" w:rsidRPr="00252821" w:rsidTr="00252821">
        <w:trPr>
          <w:trHeight w:val="278"/>
        </w:trPr>
        <w:tc>
          <w:tcPr>
            <w:tcW w:w="10184" w:type="dxa"/>
            <w:gridSpan w:val="7"/>
            <w:noWrap/>
            <w:vAlign w:val="center"/>
            <w:hideMark/>
          </w:tcPr>
          <w:p w:rsidR="00252821" w:rsidRPr="00252821" w:rsidRDefault="00252821" w:rsidP="00252821">
            <w:pPr>
              <w:jc w:val="center"/>
              <w:rPr>
                <w:color w:val="000000"/>
                <w:sz w:val="18"/>
                <w:szCs w:val="18"/>
              </w:rPr>
            </w:pPr>
            <w:r w:rsidRPr="00252821">
              <w:rPr>
                <w:color w:val="000000"/>
                <w:sz w:val="18"/>
                <w:szCs w:val="18"/>
              </w:rPr>
              <w:t>Информация</w:t>
            </w:r>
          </w:p>
        </w:tc>
      </w:tr>
      <w:tr w:rsidR="00252821" w:rsidRPr="00252821" w:rsidTr="00252821">
        <w:trPr>
          <w:trHeight w:val="278"/>
        </w:trPr>
        <w:tc>
          <w:tcPr>
            <w:tcW w:w="10184" w:type="dxa"/>
            <w:gridSpan w:val="7"/>
            <w:noWrap/>
            <w:vAlign w:val="center"/>
            <w:hideMark/>
          </w:tcPr>
          <w:p w:rsidR="00252821" w:rsidRPr="00252821" w:rsidRDefault="00252821" w:rsidP="00252821">
            <w:pPr>
              <w:jc w:val="center"/>
              <w:rPr>
                <w:color w:val="000000"/>
                <w:sz w:val="18"/>
                <w:szCs w:val="18"/>
              </w:rPr>
            </w:pPr>
            <w:r w:rsidRPr="00252821">
              <w:rPr>
                <w:color w:val="000000"/>
                <w:sz w:val="18"/>
                <w:szCs w:val="18"/>
              </w:rPr>
              <w:t>о численности муниципальных служащих органов местного самоуправления</w:t>
            </w:r>
          </w:p>
        </w:tc>
      </w:tr>
      <w:tr w:rsidR="00252821" w:rsidRPr="00252821" w:rsidTr="00252821">
        <w:trPr>
          <w:trHeight w:val="278"/>
        </w:trPr>
        <w:tc>
          <w:tcPr>
            <w:tcW w:w="10184" w:type="dxa"/>
            <w:gridSpan w:val="7"/>
            <w:noWrap/>
            <w:vAlign w:val="center"/>
            <w:hideMark/>
          </w:tcPr>
          <w:p w:rsidR="00252821" w:rsidRPr="00252821" w:rsidRDefault="00252821" w:rsidP="00252821">
            <w:pPr>
              <w:jc w:val="center"/>
              <w:rPr>
                <w:color w:val="000000"/>
                <w:sz w:val="18"/>
                <w:szCs w:val="18"/>
              </w:rPr>
            </w:pPr>
            <w:r w:rsidRPr="00252821">
              <w:rPr>
                <w:color w:val="000000"/>
                <w:sz w:val="18"/>
                <w:szCs w:val="18"/>
              </w:rPr>
              <w:t xml:space="preserve">администрации городского поселения Агириш, работников муниципальных бюджетных </w:t>
            </w:r>
          </w:p>
        </w:tc>
      </w:tr>
      <w:tr w:rsidR="00252821" w:rsidRPr="00252821" w:rsidTr="00252821">
        <w:trPr>
          <w:trHeight w:val="278"/>
        </w:trPr>
        <w:tc>
          <w:tcPr>
            <w:tcW w:w="10184" w:type="dxa"/>
            <w:gridSpan w:val="7"/>
            <w:noWrap/>
            <w:vAlign w:val="center"/>
            <w:hideMark/>
          </w:tcPr>
          <w:p w:rsidR="00252821" w:rsidRPr="00252821" w:rsidRDefault="00252821" w:rsidP="00252821">
            <w:pPr>
              <w:jc w:val="center"/>
              <w:rPr>
                <w:color w:val="000000"/>
                <w:sz w:val="18"/>
                <w:szCs w:val="18"/>
              </w:rPr>
            </w:pPr>
            <w:r w:rsidRPr="00252821">
              <w:rPr>
                <w:color w:val="000000"/>
                <w:sz w:val="18"/>
                <w:szCs w:val="18"/>
              </w:rPr>
              <w:t xml:space="preserve">учреждений с указанием фактических затрат на их денежное содержание </w:t>
            </w:r>
          </w:p>
        </w:tc>
      </w:tr>
      <w:tr w:rsidR="00252821" w:rsidRPr="00252821" w:rsidTr="00252821">
        <w:trPr>
          <w:trHeight w:val="278"/>
        </w:trPr>
        <w:tc>
          <w:tcPr>
            <w:tcW w:w="231" w:type="dxa"/>
            <w:noWrap/>
            <w:vAlign w:val="bottom"/>
          </w:tcPr>
          <w:p w:rsidR="00252821" w:rsidRPr="00252821" w:rsidRDefault="00252821" w:rsidP="00252821">
            <w:pPr>
              <w:rPr>
                <w:color w:val="000000"/>
                <w:sz w:val="18"/>
                <w:szCs w:val="18"/>
              </w:rPr>
            </w:pPr>
          </w:p>
        </w:tc>
        <w:tc>
          <w:tcPr>
            <w:tcW w:w="9722" w:type="dxa"/>
            <w:gridSpan w:val="5"/>
            <w:noWrap/>
            <w:vAlign w:val="center"/>
          </w:tcPr>
          <w:p w:rsidR="00252821" w:rsidRPr="00252821" w:rsidRDefault="00252821" w:rsidP="00252821">
            <w:pPr>
              <w:jc w:val="center"/>
              <w:rPr>
                <w:color w:val="000000"/>
                <w:sz w:val="18"/>
                <w:szCs w:val="18"/>
              </w:rPr>
            </w:pPr>
            <w:r w:rsidRPr="00252821">
              <w:rPr>
                <w:color w:val="000000"/>
                <w:sz w:val="18"/>
                <w:szCs w:val="18"/>
              </w:rPr>
              <w:t>за 2023 год</w:t>
            </w:r>
          </w:p>
          <w:p w:rsidR="00252821" w:rsidRPr="00252821" w:rsidRDefault="00252821" w:rsidP="00252821">
            <w:pPr>
              <w:jc w:val="center"/>
              <w:rPr>
                <w:color w:val="000000"/>
                <w:sz w:val="18"/>
                <w:szCs w:val="18"/>
              </w:rPr>
            </w:pPr>
          </w:p>
        </w:tc>
        <w:tc>
          <w:tcPr>
            <w:tcW w:w="231" w:type="dxa"/>
            <w:noWrap/>
            <w:vAlign w:val="bottom"/>
          </w:tcPr>
          <w:p w:rsidR="00252821" w:rsidRPr="00252821" w:rsidRDefault="00252821" w:rsidP="00252821">
            <w:pPr>
              <w:rPr>
                <w:color w:val="000000"/>
                <w:sz w:val="18"/>
                <w:szCs w:val="18"/>
              </w:rPr>
            </w:pPr>
          </w:p>
        </w:tc>
      </w:tr>
      <w:tr w:rsidR="00252821" w:rsidRPr="00252821" w:rsidTr="00252821">
        <w:trPr>
          <w:trHeight w:val="278"/>
        </w:trPr>
        <w:tc>
          <w:tcPr>
            <w:tcW w:w="231" w:type="dxa"/>
            <w:noWrap/>
            <w:vAlign w:val="bottom"/>
          </w:tcPr>
          <w:p w:rsidR="00252821" w:rsidRPr="00252821" w:rsidRDefault="00252821" w:rsidP="00252821">
            <w:pPr>
              <w:rPr>
                <w:color w:val="000000"/>
                <w:sz w:val="18"/>
                <w:szCs w:val="18"/>
              </w:rPr>
            </w:pPr>
          </w:p>
        </w:tc>
        <w:tc>
          <w:tcPr>
            <w:tcW w:w="7215" w:type="dxa"/>
            <w:gridSpan w:val="4"/>
            <w:tcBorders>
              <w:top w:val="single" w:sz="4" w:space="0" w:color="000000"/>
              <w:left w:val="single" w:sz="4" w:space="0" w:color="000000"/>
              <w:bottom w:val="single" w:sz="4" w:space="0" w:color="000000"/>
              <w:right w:val="nil"/>
            </w:tcBorders>
            <w:noWrap/>
            <w:vAlign w:val="center"/>
            <w:hideMark/>
          </w:tcPr>
          <w:p w:rsidR="00252821" w:rsidRPr="00252821" w:rsidRDefault="00252821" w:rsidP="00252821">
            <w:pPr>
              <w:jc w:val="center"/>
              <w:rPr>
                <w:color w:val="000000"/>
                <w:sz w:val="18"/>
                <w:szCs w:val="18"/>
              </w:rPr>
            </w:pPr>
            <w:r w:rsidRPr="00252821">
              <w:rPr>
                <w:color w:val="000000"/>
                <w:sz w:val="18"/>
                <w:szCs w:val="18"/>
              </w:rPr>
              <w:t>Наименование показателя</w:t>
            </w:r>
          </w:p>
        </w:tc>
        <w:tc>
          <w:tcPr>
            <w:tcW w:w="2507" w:type="dxa"/>
            <w:tcBorders>
              <w:top w:val="single" w:sz="4" w:space="0" w:color="000000"/>
              <w:left w:val="single" w:sz="4" w:space="0" w:color="000000"/>
              <w:bottom w:val="single" w:sz="4" w:space="0" w:color="000000"/>
              <w:right w:val="single" w:sz="4" w:space="0" w:color="000000"/>
            </w:tcBorders>
            <w:noWrap/>
            <w:vAlign w:val="bottom"/>
            <w:hideMark/>
          </w:tcPr>
          <w:p w:rsidR="00252821" w:rsidRPr="00252821" w:rsidRDefault="00252821" w:rsidP="00252821">
            <w:pPr>
              <w:jc w:val="center"/>
              <w:rPr>
                <w:color w:val="000000"/>
                <w:sz w:val="18"/>
                <w:szCs w:val="18"/>
              </w:rPr>
            </w:pPr>
            <w:r w:rsidRPr="00252821">
              <w:rPr>
                <w:color w:val="000000"/>
                <w:sz w:val="18"/>
                <w:szCs w:val="18"/>
              </w:rPr>
              <w:t>Всего</w:t>
            </w:r>
          </w:p>
        </w:tc>
        <w:tc>
          <w:tcPr>
            <w:tcW w:w="231" w:type="dxa"/>
            <w:noWrap/>
            <w:vAlign w:val="bottom"/>
          </w:tcPr>
          <w:p w:rsidR="00252821" w:rsidRPr="00252821" w:rsidRDefault="00252821" w:rsidP="00252821">
            <w:pPr>
              <w:rPr>
                <w:color w:val="000000"/>
                <w:sz w:val="18"/>
                <w:szCs w:val="18"/>
              </w:rPr>
            </w:pPr>
          </w:p>
        </w:tc>
      </w:tr>
      <w:tr w:rsidR="00252821" w:rsidRPr="00252821" w:rsidTr="00252821">
        <w:trPr>
          <w:trHeight w:val="283"/>
        </w:trPr>
        <w:tc>
          <w:tcPr>
            <w:tcW w:w="231" w:type="dxa"/>
            <w:noWrap/>
            <w:vAlign w:val="bottom"/>
          </w:tcPr>
          <w:p w:rsidR="00252821" w:rsidRPr="00252821" w:rsidRDefault="00252821" w:rsidP="00252821">
            <w:pPr>
              <w:rPr>
                <w:color w:val="000000"/>
                <w:sz w:val="18"/>
                <w:szCs w:val="18"/>
              </w:rPr>
            </w:pPr>
          </w:p>
        </w:tc>
        <w:tc>
          <w:tcPr>
            <w:tcW w:w="6887" w:type="dxa"/>
            <w:gridSpan w:val="3"/>
            <w:tcBorders>
              <w:top w:val="nil"/>
              <w:left w:val="single" w:sz="4" w:space="0" w:color="000000"/>
              <w:bottom w:val="nil"/>
              <w:right w:val="nil"/>
            </w:tcBorders>
            <w:noWrap/>
            <w:vAlign w:val="bottom"/>
            <w:hideMark/>
          </w:tcPr>
          <w:p w:rsidR="00252821" w:rsidRPr="00252821" w:rsidRDefault="00252821" w:rsidP="00252821">
            <w:pPr>
              <w:rPr>
                <w:bCs/>
                <w:color w:val="000000"/>
                <w:sz w:val="18"/>
                <w:szCs w:val="18"/>
              </w:rPr>
            </w:pPr>
            <w:r w:rsidRPr="00252821">
              <w:rPr>
                <w:bCs/>
                <w:color w:val="000000"/>
                <w:sz w:val="18"/>
                <w:szCs w:val="18"/>
              </w:rPr>
              <w:t>1. Фактическая численность (чел.):</w:t>
            </w:r>
          </w:p>
        </w:tc>
        <w:tc>
          <w:tcPr>
            <w:tcW w:w="328" w:type="dxa"/>
            <w:tcBorders>
              <w:top w:val="nil"/>
              <w:left w:val="nil"/>
              <w:bottom w:val="nil"/>
              <w:right w:val="single" w:sz="4" w:space="0" w:color="000000"/>
            </w:tcBorders>
            <w:noWrap/>
            <w:vAlign w:val="bottom"/>
            <w:hideMark/>
          </w:tcPr>
          <w:p w:rsidR="00252821" w:rsidRPr="00252821" w:rsidRDefault="00252821" w:rsidP="00252821">
            <w:pPr>
              <w:rPr>
                <w:color w:val="000000"/>
                <w:sz w:val="18"/>
                <w:szCs w:val="18"/>
              </w:rPr>
            </w:pPr>
            <w:r w:rsidRPr="00252821">
              <w:rPr>
                <w:color w:val="000000"/>
                <w:sz w:val="18"/>
                <w:szCs w:val="18"/>
              </w:rPr>
              <w:t> </w:t>
            </w:r>
          </w:p>
        </w:tc>
        <w:tc>
          <w:tcPr>
            <w:tcW w:w="2507" w:type="dxa"/>
            <w:tcBorders>
              <w:top w:val="nil"/>
              <w:left w:val="nil"/>
              <w:bottom w:val="single" w:sz="4" w:space="0" w:color="000000"/>
              <w:right w:val="single" w:sz="4" w:space="0" w:color="000000"/>
            </w:tcBorders>
            <w:noWrap/>
            <w:vAlign w:val="bottom"/>
            <w:hideMark/>
          </w:tcPr>
          <w:p w:rsidR="00252821" w:rsidRPr="00252821" w:rsidRDefault="00252821" w:rsidP="00252821">
            <w:pPr>
              <w:jc w:val="center"/>
              <w:rPr>
                <w:color w:val="000000"/>
                <w:sz w:val="18"/>
                <w:szCs w:val="18"/>
              </w:rPr>
            </w:pPr>
            <w:r w:rsidRPr="00252821">
              <w:rPr>
                <w:color w:val="000000"/>
                <w:sz w:val="18"/>
                <w:szCs w:val="18"/>
              </w:rPr>
              <w:t>38</w:t>
            </w:r>
          </w:p>
        </w:tc>
        <w:tc>
          <w:tcPr>
            <w:tcW w:w="231" w:type="dxa"/>
            <w:noWrap/>
            <w:vAlign w:val="bottom"/>
          </w:tcPr>
          <w:p w:rsidR="00252821" w:rsidRPr="00252821" w:rsidRDefault="00252821" w:rsidP="00252821">
            <w:pPr>
              <w:rPr>
                <w:color w:val="000000"/>
                <w:sz w:val="18"/>
                <w:szCs w:val="18"/>
              </w:rPr>
            </w:pPr>
          </w:p>
        </w:tc>
      </w:tr>
      <w:tr w:rsidR="00252821" w:rsidRPr="00252821" w:rsidTr="00252821">
        <w:trPr>
          <w:trHeight w:val="283"/>
        </w:trPr>
        <w:tc>
          <w:tcPr>
            <w:tcW w:w="231" w:type="dxa"/>
            <w:noWrap/>
            <w:vAlign w:val="bottom"/>
          </w:tcPr>
          <w:p w:rsidR="00252821" w:rsidRPr="00252821" w:rsidRDefault="00252821" w:rsidP="00252821">
            <w:pPr>
              <w:rPr>
                <w:color w:val="000000"/>
                <w:sz w:val="18"/>
                <w:szCs w:val="18"/>
              </w:rPr>
            </w:pPr>
          </w:p>
        </w:tc>
        <w:tc>
          <w:tcPr>
            <w:tcW w:w="6559" w:type="dxa"/>
            <w:gridSpan w:val="2"/>
            <w:tcBorders>
              <w:top w:val="single" w:sz="4" w:space="0" w:color="000000"/>
              <w:left w:val="single" w:sz="4" w:space="0" w:color="000000"/>
              <w:bottom w:val="single" w:sz="4" w:space="0" w:color="000000"/>
              <w:right w:val="nil"/>
            </w:tcBorders>
            <w:noWrap/>
            <w:vAlign w:val="bottom"/>
            <w:hideMark/>
          </w:tcPr>
          <w:p w:rsidR="00252821" w:rsidRPr="00252821" w:rsidRDefault="00252821" w:rsidP="00252821">
            <w:pPr>
              <w:rPr>
                <w:i/>
                <w:color w:val="000000"/>
                <w:sz w:val="18"/>
                <w:szCs w:val="18"/>
              </w:rPr>
            </w:pPr>
            <w:r w:rsidRPr="00252821">
              <w:rPr>
                <w:i/>
                <w:color w:val="000000"/>
                <w:sz w:val="18"/>
                <w:szCs w:val="18"/>
              </w:rPr>
              <w:t xml:space="preserve">     Муниципальные служащие</w:t>
            </w:r>
          </w:p>
        </w:tc>
        <w:tc>
          <w:tcPr>
            <w:tcW w:w="328" w:type="dxa"/>
            <w:tcBorders>
              <w:top w:val="single" w:sz="4" w:space="0" w:color="000000"/>
              <w:left w:val="nil"/>
              <w:bottom w:val="single" w:sz="4" w:space="0" w:color="000000"/>
              <w:right w:val="nil"/>
            </w:tcBorders>
            <w:noWrap/>
            <w:vAlign w:val="bottom"/>
            <w:hideMark/>
          </w:tcPr>
          <w:p w:rsidR="00252821" w:rsidRPr="00252821" w:rsidRDefault="00252821" w:rsidP="00252821">
            <w:pPr>
              <w:rPr>
                <w:i/>
                <w:color w:val="000000"/>
                <w:sz w:val="18"/>
                <w:szCs w:val="18"/>
              </w:rPr>
            </w:pPr>
            <w:r w:rsidRPr="00252821">
              <w:rPr>
                <w:i/>
                <w:color w:val="000000"/>
                <w:sz w:val="18"/>
                <w:szCs w:val="18"/>
              </w:rPr>
              <w:t> </w:t>
            </w:r>
          </w:p>
        </w:tc>
        <w:tc>
          <w:tcPr>
            <w:tcW w:w="328" w:type="dxa"/>
            <w:tcBorders>
              <w:top w:val="single" w:sz="4" w:space="0" w:color="000000"/>
              <w:left w:val="nil"/>
              <w:bottom w:val="single" w:sz="4" w:space="0" w:color="000000"/>
              <w:right w:val="nil"/>
            </w:tcBorders>
            <w:noWrap/>
            <w:vAlign w:val="bottom"/>
            <w:hideMark/>
          </w:tcPr>
          <w:p w:rsidR="00252821" w:rsidRPr="00252821" w:rsidRDefault="00252821" w:rsidP="00252821">
            <w:pPr>
              <w:rPr>
                <w:i/>
                <w:color w:val="000000"/>
                <w:sz w:val="18"/>
                <w:szCs w:val="18"/>
              </w:rPr>
            </w:pPr>
            <w:r w:rsidRPr="00252821">
              <w:rPr>
                <w:i/>
                <w:color w:val="000000"/>
                <w:sz w:val="18"/>
                <w:szCs w:val="18"/>
              </w:rPr>
              <w:t> </w:t>
            </w:r>
          </w:p>
        </w:tc>
        <w:tc>
          <w:tcPr>
            <w:tcW w:w="2507" w:type="dxa"/>
            <w:tcBorders>
              <w:top w:val="nil"/>
              <w:left w:val="single" w:sz="4" w:space="0" w:color="000000"/>
              <w:bottom w:val="single" w:sz="4" w:space="0" w:color="000000"/>
              <w:right w:val="single" w:sz="4" w:space="0" w:color="000000"/>
            </w:tcBorders>
            <w:noWrap/>
            <w:vAlign w:val="bottom"/>
            <w:hideMark/>
          </w:tcPr>
          <w:p w:rsidR="00252821" w:rsidRPr="00252821" w:rsidRDefault="00252821" w:rsidP="00252821">
            <w:pPr>
              <w:jc w:val="center"/>
              <w:rPr>
                <w:i/>
                <w:color w:val="000000"/>
                <w:sz w:val="18"/>
                <w:szCs w:val="18"/>
              </w:rPr>
            </w:pPr>
            <w:r w:rsidRPr="00252821">
              <w:rPr>
                <w:i/>
                <w:color w:val="000000"/>
                <w:sz w:val="18"/>
                <w:szCs w:val="18"/>
              </w:rPr>
              <w:t>5</w:t>
            </w:r>
          </w:p>
        </w:tc>
        <w:tc>
          <w:tcPr>
            <w:tcW w:w="231" w:type="dxa"/>
            <w:noWrap/>
            <w:vAlign w:val="bottom"/>
          </w:tcPr>
          <w:p w:rsidR="00252821" w:rsidRPr="00252821" w:rsidRDefault="00252821" w:rsidP="00252821">
            <w:pPr>
              <w:rPr>
                <w:color w:val="000000"/>
                <w:sz w:val="18"/>
                <w:szCs w:val="18"/>
              </w:rPr>
            </w:pPr>
          </w:p>
        </w:tc>
      </w:tr>
      <w:tr w:rsidR="00252821" w:rsidRPr="00252821" w:rsidTr="00252821">
        <w:trPr>
          <w:trHeight w:val="283"/>
        </w:trPr>
        <w:tc>
          <w:tcPr>
            <w:tcW w:w="231" w:type="dxa"/>
            <w:noWrap/>
            <w:vAlign w:val="bottom"/>
          </w:tcPr>
          <w:p w:rsidR="00252821" w:rsidRPr="00252821" w:rsidRDefault="00252821" w:rsidP="00252821">
            <w:pPr>
              <w:rPr>
                <w:color w:val="000000"/>
                <w:sz w:val="18"/>
                <w:szCs w:val="18"/>
              </w:rPr>
            </w:pPr>
          </w:p>
        </w:tc>
        <w:tc>
          <w:tcPr>
            <w:tcW w:w="7215" w:type="dxa"/>
            <w:gridSpan w:val="4"/>
            <w:tcBorders>
              <w:top w:val="nil"/>
              <w:left w:val="single" w:sz="4" w:space="0" w:color="000000"/>
              <w:bottom w:val="nil"/>
              <w:right w:val="single" w:sz="4" w:space="0" w:color="000000"/>
            </w:tcBorders>
            <w:noWrap/>
            <w:vAlign w:val="bottom"/>
            <w:hideMark/>
          </w:tcPr>
          <w:p w:rsidR="00252821" w:rsidRPr="00252821" w:rsidRDefault="00252821" w:rsidP="00252821">
            <w:pPr>
              <w:rPr>
                <w:i/>
                <w:color w:val="000000"/>
                <w:sz w:val="18"/>
                <w:szCs w:val="18"/>
              </w:rPr>
            </w:pPr>
            <w:r w:rsidRPr="00252821">
              <w:rPr>
                <w:i/>
                <w:color w:val="000000"/>
                <w:sz w:val="18"/>
                <w:szCs w:val="18"/>
              </w:rPr>
              <w:t xml:space="preserve">    Работники муниципальных учреждений</w:t>
            </w:r>
          </w:p>
        </w:tc>
        <w:tc>
          <w:tcPr>
            <w:tcW w:w="2507" w:type="dxa"/>
            <w:tcBorders>
              <w:top w:val="nil"/>
              <w:left w:val="nil"/>
              <w:bottom w:val="single" w:sz="4" w:space="0" w:color="000000"/>
              <w:right w:val="single" w:sz="4" w:space="0" w:color="000000"/>
            </w:tcBorders>
            <w:noWrap/>
            <w:vAlign w:val="bottom"/>
            <w:hideMark/>
          </w:tcPr>
          <w:p w:rsidR="00252821" w:rsidRPr="00252821" w:rsidRDefault="00252821" w:rsidP="00252821">
            <w:pPr>
              <w:jc w:val="center"/>
              <w:rPr>
                <w:i/>
                <w:color w:val="000000"/>
                <w:sz w:val="18"/>
                <w:szCs w:val="18"/>
              </w:rPr>
            </w:pPr>
            <w:r w:rsidRPr="00252821">
              <w:rPr>
                <w:i/>
                <w:color w:val="000000"/>
                <w:sz w:val="18"/>
                <w:szCs w:val="18"/>
              </w:rPr>
              <w:t>33</w:t>
            </w:r>
          </w:p>
        </w:tc>
        <w:tc>
          <w:tcPr>
            <w:tcW w:w="231" w:type="dxa"/>
            <w:noWrap/>
            <w:vAlign w:val="bottom"/>
          </w:tcPr>
          <w:p w:rsidR="00252821" w:rsidRPr="00252821" w:rsidRDefault="00252821" w:rsidP="00252821">
            <w:pPr>
              <w:rPr>
                <w:color w:val="000000"/>
                <w:sz w:val="18"/>
                <w:szCs w:val="18"/>
              </w:rPr>
            </w:pPr>
          </w:p>
        </w:tc>
      </w:tr>
      <w:tr w:rsidR="00252821" w:rsidRPr="00252821" w:rsidTr="00252821">
        <w:trPr>
          <w:trHeight w:val="283"/>
        </w:trPr>
        <w:tc>
          <w:tcPr>
            <w:tcW w:w="231" w:type="dxa"/>
            <w:noWrap/>
            <w:vAlign w:val="bottom"/>
          </w:tcPr>
          <w:p w:rsidR="00252821" w:rsidRPr="00252821" w:rsidRDefault="00252821" w:rsidP="00252821">
            <w:pPr>
              <w:rPr>
                <w:color w:val="000000"/>
                <w:sz w:val="18"/>
                <w:szCs w:val="18"/>
              </w:rPr>
            </w:pPr>
          </w:p>
        </w:tc>
        <w:tc>
          <w:tcPr>
            <w:tcW w:w="6887" w:type="dxa"/>
            <w:gridSpan w:val="3"/>
            <w:tcBorders>
              <w:top w:val="single" w:sz="4" w:space="0" w:color="000000"/>
              <w:left w:val="single" w:sz="4" w:space="0" w:color="000000"/>
              <w:bottom w:val="single" w:sz="4" w:space="0" w:color="000000"/>
              <w:right w:val="nil"/>
            </w:tcBorders>
            <w:noWrap/>
            <w:vAlign w:val="bottom"/>
            <w:hideMark/>
          </w:tcPr>
          <w:p w:rsidR="00252821" w:rsidRPr="00252821" w:rsidRDefault="00252821" w:rsidP="00252821">
            <w:pPr>
              <w:rPr>
                <w:bCs/>
                <w:color w:val="000000"/>
                <w:sz w:val="18"/>
                <w:szCs w:val="18"/>
              </w:rPr>
            </w:pPr>
            <w:r w:rsidRPr="00252821">
              <w:rPr>
                <w:bCs/>
                <w:color w:val="000000"/>
                <w:sz w:val="18"/>
                <w:szCs w:val="18"/>
              </w:rPr>
              <w:t>2. Денежное содержание (тыс. руб.):</w:t>
            </w:r>
          </w:p>
        </w:tc>
        <w:tc>
          <w:tcPr>
            <w:tcW w:w="328" w:type="dxa"/>
            <w:tcBorders>
              <w:top w:val="single" w:sz="4" w:space="0" w:color="000000"/>
              <w:left w:val="nil"/>
              <w:bottom w:val="single" w:sz="4" w:space="0" w:color="000000"/>
              <w:right w:val="nil"/>
            </w:tcBorders>
            <w:noWrap/>
            <w:vAlign w:val="bottom"/>
            <w:hideMark/>
          </w:tcPr>
          <w:p w:rsidR="00252821" w:rsidRPr="00252821" w:rsidRDefault="00252821" w:rsidP="00252821">
            <w:pPr>
              <w:rPr>
                <w:color w:val="000000"/>
                <w:sz w:val="18"/>
                <w:szCs w:val="18"/>
              </w:rPr>
            </w:pPr>
            <w:r w:rsidRPr="00252821">
              <w:rPr>
                <w:color w:val="000000"/>
                <w:sz w:val="18"/>
                <w:szCs w:val="18"/>
              </w:rPr>
              <w:t> </w:t>
            </w:r>
          </w:p>
        </w:tc>
        <w:tc>
          <w:tcPr>
            <w:tcW w:w="2507" w:type="dxa"/>
            <w:tcBorders>
              <w:top w:val="nil"/>
              <w:left w:val="single" w:sz="4" w:space="0" w:color="000000"/>
              <w:bottom w:val="single" w:sz="4" w:space="0" w:color="000000"/>
              <w:right w:val="single" w:sz="4" w:space="0" w:color="000000"/>
            </w:tcBorders>
            <w:noWrap/>
            <w:vAlign w:val="bottom"/>
            <w:hideMark/>
          </w:tcPr>
          <w:p w:rsidR="00252821" w:rsidRPr="00252821" w:rsidRDefault="00252821" w:rsidP="00252821">
            <w:pPr>
              <w:jc w:val="center"/>
              <w:rPr>
                <w:color w:val="000000"/>
                <w:sz w:val="18"/>
                <w:szCs w:val="18"/>
              </w:rPr>
            </w:pPr>
            <w:r w:rsidRPr="00252821">
              <w:rPr>
                <w:color w:val="000000"/>
                <w:sz w:val="18"/>
                <w:szCs w:val="18"/>
              </w:rPr>
              <w:t>10 277,3</w:t>
            </w:r>
          </w:p>
        </w:tc>
        <w:tc>
          <w:tcPr>
            <w:tcW w:w="231" w:type="dxa"/>
            <w:noWrap/>
            <w:vAlign w:val="bottom"/>
          </w:tcPr>
          <w:p w:rsidR="00252821" w:rsidRPr="00252821" w:rsidRDefault="00252821" w:rsidP="00252821">
            <w:pPr>
              <w:rPr>
                <w:color w:val="000000"/>
                <w:sz w:val="18"/>
                <w:szCs w:val="18"/>
              </w:rPr>
            </w:pPr>
          </w:p>
        </w:tc>
      </w:tr>
      <w:tr w:rsidR="00252821" w:rsidRPr="00252821" w:rsidTr="00252821">
        <w:trPr>
          <w:trHeight w:val="283"/>
        </w:trPr>
        <w:tc>
          <w:tcPr>
            <w:tcW w:w="231" w:type="dxa"/>
            <w:noWrap/>
            <w:vAlign w:val="bottom"/>
          </w:tcPr>
          <w:p w:rsidR="00252821" w:rsidRPr="00252821" w:rsidRDefault="00252821" w:rsidP="00252821">
            <w:pPr>
              <w:rPr>
                <w:color w:val="000000"/>
                <w:sz w:val="18"/>
                <w:szCs w:val="18"/>
              </w:rPr>
            </w:pPr>
          </w:p>
        </w:tc>
        <w:tc>
          <w:tcPr>
            <w:tcW w:w="6559" w:type="dxa"/>
            <w:gridSpan w:val="2"/>
            <w:tcBorders>
              <w:top w:val="nil"/>
              <w:left w:val="single" w:sz="4" w:space="0" w:color="000000"/>
              <w:bottom w:val="nil"/>
              <w:right w:val="nil"/>
            </w:tcBorders>
            <w:noWrap/>
            <w:vAlign w:val="bottom"/>
            <w:hideMark/>
          </w:tcPr>
          <w:p w:rsidR="00252821" w:rsidRPr="00252821" w:rsidRDefault="00252821" w:rsidP="00252821">
            <w:pPr>
              <w:rPr>
                <w:i/>
                <w:color w:val="000000"/>
                <w:sz w:val="18"/>
                <w:szCs w:val="18"/>
              </w:rPr>
            </w:pPr>
            <w:r w:rsidRPr="00252821">
              <w:rPr>
                <w:i/>
                <w:color w:val="000000"/>
                <w:sz w:val="18"/>
                <w:szCs w:val="18"/>
              </w:rPr>
              <w:t xml:space="preserve">    Муниципальные служащие</w:t>
            </w:r>
          </w:p>
        </w:tc>
        <w:tc>
          <w:tcPr>
            <w:tcW w:w="328" w:type="dxa"/>
            <w:noWrap/>
            <w:vAlign w:val="bottom"/>
          </w:tcPr>
          <w:p w:rsidR="00252821" w:rsidRPr="00252821" w:rsidRDefault="00252821" w:rsidP="00252821">
            <w:pPr>
              <w:rPr>
                <w:i/>
                <w:color w:val="000000"/>
                <w:sz w:val="18"/>
                <w:szCs w:val="18"/>
              </w:rPr>
            </w:pPr>
          </w:p>
        </w:tc>
        <w:tc>
          <w:tcPr>
            <w:tcW w:w="328" w:type="dxa"/>
            <w:tcBorders>
              <w:top w:val="nil"/>
              <w:left w:val="nil"/>
              <w:bottom w:val="nil"/>
              <w:right w:val="single" w:sz="4" w:space="0" w:color="000000"/>
            </w:tcBorders>
            <w:noWrap/>
            <w:vAlign w:val="bottom"/>
            <w:hideMark/>
          </w:tcPr>
          <w:p w:rsidR="00252821" w:rsidRPr="00252821" w:rsidRDefault="00252821" w:rsidP="00252821">
            <w:pPr>
              <w:rPr>
                <w:i/>
                <w:color w:val="000000"/>
                <w:sz w:val="18"/>
                <w:szCs w:val="18"/>
              </w:rPr>
            </w:pPr>
            <w:r w:rsidRPr="00252821">
              <w:rPr>
                <w:i/>
                <w:color w:val="000000"/>
                <w:sz w:val="18"/>
                <w:szCs w:val="18"/>
              </w:rPr>
              <w:t> </w:t>
            </w:r>
          </w:p>
        </w:tc>
        <w:tc>
          <w:tcPr>
            <w:tcW w:w="2507" w:type="dxa"/>
            <w:tcBorders>
              <w:top w:val="nil"/>
              <w:left w:val="nil"/>
              <w:bottom w:val="single" w:sz="4" w:space="0" w:color="000000"/>
              <w:right w:val="single" w:sz="4" w:space="0" w:color="000000"/>
            </w:tcBorders>
            <w:noWrap/>
            <w:vAlign w:val="bottom"/>
            <w:hideMark/>
          </w:tcPr>
          <w:p w:rsidR="00252821" w:rsidRPr="00252821" w:rsidRDefault="00252821" w:rsidP="00252821">
            <w:pPr>
              <w:jc w:val="center"/>
              <w:rPr>
                <w:i/>
                <w:color w:val="000000"/>
                <w:sz w:val="18"/>
                <w:szCs w:val="18"/>
              </w:rPr>
            </w:pPr>
            <w:r w:rsidRPr="00252821">
              <w:rPr>
                <w:i/>
                <w:color w:val="000000"/>
                <w:sz w:val="18"/>
                <w:szCs w:val="18"/>
              </w:rPr>
              <w:t>4 183,0</w:t>
            </w:r>
          </w:p>
        </w:tc>
        <w:tc>
          <w:tcPr>
            <w:tcW w:w="231" w:type="dxa"/>
            <w:noWrap/>
            <w:vAlign w:val="bottom"/>
          </w:tcPr>
          <w:p w:rsidR="00252821" w:rsidRPr="00252821" w:rsidRDefault="00252821" w:rsidP="00252821">
            <w:pPr>
              <w:rPr>
                <w:color w:val="000000"/>
                <w:sz w:val="18"/>
                <w:szCs w:val="18"/>
              </w:rPr>
            </w:pPr>
          </w:p>
        </w:tc>
      </w:tr>
      <w:tr w:rsidR="00252821" w:rsidRPr="00252821" w:rsidTr="00252821">
        <w:trPr>
          <w:trHeight w:val="283"/>
        </w:trPr>
        <w:tc>
          <w:tcPr>
            <w:tcW w:w="231" w:type="dxa"/>
            <w:noWrap/>
            <w:vAlign w:val="bottom"/>
          </w:tcPr>
          <w:p w:rsidR="00252821" w:rsidRPr="00252821" w:rsidRDefault="00252821" w:rsidP="00252821">
            <w:pPr>
              <w:rPr>
                <w:color w:val="000000"/>
                <w:sz w:val="18"/>
                <w:szCs w:val="18"/>
              </w:rPr>
            </w:pPr>
          </w:p>
        </w:tc>
        <w:tc>
          <w:tcPr>
            <w:tcW w:w="7215" w:type="dxa"/>
            <w:gridSpan w:val="4"/>
            <w:tcBorders>
              <w:top w:val="single" w:sz="4" w:space="0" w:color="000000"/>
              <w:left w:val="single" w:sz="4" w:space="0" w:color="000000"/>
              <w:bottom w:val="single" w:sz="4" w:space="0" w:color="000000"/>
              <w:right w:val="nil"/>
            </w:tcBorders>
            <w:noWrap/>
            <w:vAlign w:val="bottom"/>
            <w:hideMark/>
          </w:tcPr>
          <w:p w:rsidR="00252821" w:rsidRPr="00252821" w:rsidRDefault="00252821" w:rsidP="00252821">
            <w:pPr>
              <w:rPr>
                <w:i/>
                <w:color w:val="000000"/>
                <w:sz w:val="18"/>
                <w:szCs w:val="18"/>
              </w:rPr>
            </w:pPr>
            <w:r w:rsidRPr="00252821">
              <w:rPr>
                <w:i/>
                <w:color w:val="000000"/>
                <w:sz w:val="18"/>
                <w:szCs w:val="18"/>
              </w:rPr>
              <w:t xml:space="preserve">    Работники муниципальных учреждений</w:t>
            </w:r>
          </w:p>
        </w:tc>
        <w:tc>
          <w:tcPr>
            <w:tcW w:w="2507" w:type="dxa"/>
            <w:tcBorders>
              <w:top w:val="nil"/>
              <w:left w:val="single" w:sz="4" w:space="0" w:color="000000"/>
              <w:bottom w:val="single" w:sz="4" w:space="0" w:color="000000"/>
              <w:right w:val="single" w:sz="4" w:space="0" w:color="000000"/>
            </w:tcBorders>
            <w:noWrap/>
            <w:vAlign w:val="bottom"/>
            <w:hideMark/>
          </w:tcPr>
          <w:p w:rsidR="00252821" w:rsidRPr="00252821" w:rsidRDefault="00252821" w:rsidP="00252821">
            <w:pPr>
              <w:jc w:val="center"/>
              <w:rPr>
                <w:i/>
                <w:color w:val="000000"/>
                <w:sz w:val="18"/>
                <w:szCs w:val="18"/>
              </w:rPr>
            </w:pPr>
            <w:r w:rsidRPr="00252821">
              <w:rPr>
                <w:i/>
                <w:color w:val="000000"/>
                <w:sz w:val="18"/>
                <w:szCs w:val="18"/>
              </w:rPr>
              <w:t>15 723,4</w:t>
            </w:r>
          </w:p>
        </w:tc>
        <w:tc>
          <w:tcPr>
            <w:tcW w:w="231" w:type="dxa"/>
            <w:noWrap/>
            <w:vAlign w:val="bottom"/>
          </w:tcPr>
          <w:p w:rsidR="00252821" w:rsidRPr="00252821" w:rsidRDefault="00252821" w:rsidP="00252821">
            <w:pPr>
              <w:rPr>
                <w:color w:val="000000"/>
                <w:sz w:val="18"/>
                <w:szCs w:val="18"/>
              </w:rPr>
            </w:pPr>
          </w:p>
        </w:tc>
      </w:tr>
      <w:tr w:rsidR="00252821" w:rsidRPr="00252821" w:rsidTr="00252821">
        <w:trPr>
          <w:trHeight w:val="278"/>
        </w:trPr>
        <w:tc>
          <w:tcPr>
            <w:tcW w:w="231" w:type="dxa"/>
            <w:noWrap/>
            <w:vAlign w:val="bottom"/>
          </w:tcPr>
          <w:p w:rsidR="00252821" w:rsidRPr="00252821" w:rsidRDefault="00252821" w:rsidP="00252821">
            <w:pPr>
              <w:rPr>
                <w:color w:val="000000"/>
                <w:sz w:val="18"/>
                <w:szCs w:val="18"/>
              </w:rPr>
            </w:pPr>
          </w:p>
        </w:tc>
        <w:tc>
          <w:tcPr>
            <w:tcW w:w="3111" w:type="dxa"/>
            <w:noWrap/>
            <w:vAlign w:val="bottom"/>
          </w:tcPr>
          <w:p w:rsidR="00252821" w:rsidRPr="00252821" w:rsidRDefault="00252821" w:rsidP="00252821">
            <w:pPr>
              <w:rPr>
                <w:color w:val="000000"/>
                <w:sz w:val="18"/>
                <w:szCs w:val="18"/>
              </w:rPr>
            </w:pPr>
          </w:p>
        </w:tc>
        <w:tc>
          <w:tcPr>
            <w:tcW w:w="3448" w:type="dxa"/>
            <w:noWrap/>
            <w:vAlign w:val="bottom"/>
          </w:tcPr>
          <w:p w:rsidR="00252821" w:rsidRPr="00252821" w:rsidRDefault="00252821" w:rsidP="00252821">
            <w:pPr>
              <w:rPr>
                <w:color w:val="000000"/>
                <w:sz w:val="18"/>
                <w:szCs w:val="18"/>
              </w:rPr>
            </w:pPr>
          </w:p>
        </w:tc>
        <w:tc>
          <w:tcPr>
            <w:tcW w:w="328" w:type="dxa"/>
            <w:noWrap/>
            <w:vAlign w:val="bottom"/>
          </w:tcPr>
          <w:p w:rsidR="00252821" w:rsidRPr="00252821" w:rsidRDefault="00252821" w:rsidP="00252821">
            <w:pPr>
              <w:rPr>
                <w:color w:val="000000"/>
                <w:sz w:val="18"/>
                <w:szCs w:val="18"/>
              </w:rPr>
            </w:pPr>
          </w:p>
        </w:tc>
        <w:tc>
          <w:tcPr>
            <w:tcW w:w="328" w:type="dxa"/>
            <w:noWrap/>
            <w:vAlign w:val="bottom"/>
          </w:tcPr>
          <w:p w:rsidR="00252821" w:rsidRPr="00252821" w:rsidRDefault="00252821" w:rsidP="00252821">
            <w:pPr>
              <w:rPr>
                <w:color w:val="000000"/>
                <w:sz w:val="18"/>
                <w:szCs w:val="18"/>
              </w:rPr>
            </w:pPr>
          </w:p>
        </w:tc>
        <w:tc>
          <w:tcPr>
            <w:tcW w:w="2507" w:type="dxa"/>
            <w:noWrap/>
            <w:vAlign w:val="bottom"/>
          </w:tcPr>
          <w:p w:rsidR="00252821" w:rsidRPr="00252821" w:rsidRDefault="00252821" w:rsidP="00252821">
            <w:pPr>
              <w:rPr>
                <w:color w:val="000000"/>
                <w:sz w:val="18"/>
                <w:szCs w:val="18"/>
              </w:rPr>
            </w:pPr>
          </w:p>
        </w:tc>
        <w:tc>
          <w:tcPr>
            <w:tcW w:w="231" w:type="dxa"/>
            <w:noWrap/>
            <w:vAlign w:val="bottom"/>
          </w:tcPr>
          <w:p w:rsidR="00252821" w:rsidRPr="00252821" w:rsidRDefault="00252821" w:rsidP="00252821">
            <w:pPr>
              <w:rPr>
                <w:color w:val="000000"/>
                <w:sz w:val="18"/>
                <w:szCs w:val="18"/>
              </w:rPr>
            </w:pPr>
          </w:p>
        </w:tc>
      </w:tr>
    </w:tbl>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tbl>
      <w:tblPr>
        <w:tblW w:w="0" w:type="auto"/>
        <w:tblLayout w:type="fixed"/>
        <w:tblCellMar>
          <w:left w:w="70" w:type="dxa"/>
          <w:right w:w="70" w:type="dxa"/>
        </w:tblCellMar>
        <w:tblLook w:val="04A0" w:firstRow="1" w:lastRow="0" w:firstColumn="1" w:lastColumn="0" w:noHBand="0" w:noVBand="1"/>
      </w:tblPr>
      <w:tblGrid>
        <w:gridCol w:w="9495"/>
      </w:tblGrid>
      <w:tr w:rsidR="00252821" w:rsidRPr="00252821" w:rsidTr="00252821">
        <w:trPr>
          <w:trHeight w:val="216"/>
        </w:trPr>
        <w:tc>
          <w:tcPr>
            <w:tcW w:w="9495" w:type="dxa"/>
            <w:tcBorders>
              <w:top w:val="double" w:sz="2" w:space="0" w:color="000000"/>
              <w:left w:val="nil"/>
              <w:bottom w:val="nil"/>
              <w:right w:val="nil"/>
            </w:tcBorders>
          </w:tcPr>
          <w:p w:rsidR="00252821" w:rsidRPr="00252821" w:rsidRDefault="00252821" w:rsidP="00252821">
            <w:pPr>
              <w:suppressAutoHyphens/>
              <w:snapToGrid w:val="0"/>
              <w:ind w:right="639"/>
              <w:jc w:val="center"/>
              <w:rPr>
                <w:sz w:val="18"/>
                <w:szCs w:val="18"/>
                <w:lang w:eastAsia="ar-SA"/>
              </w:rPr>
            </w:pPr>
          </w:p>
          <w:p w:rsidR="00252821" w:rsidRPr="00252821" w:rsidRDefault="00252821" w:rsidP="00252821">
            <w:pPr>
              <w:suppressAutoHyphens/>
              <w:snapToGrid w:val="0"/>
              <w:ind w:right="639"/>
              <w:jc w:val="center"/>
              <w:rPr>
                <w:sz w:val="18"/>
                <w:szCs w:val="18"/>
                <w:lang w:eastAsia="ar-SA"/>
              </w:rPr>
            </w:pPr>
            <w:r w:rsidRPr="00252821">
              <w:rPr>
                <w:sz w:val="18"/>
                <w:szCs w:val="18"/>
                <w:lang w:eastAsia="ar-SA"/>
              </w:rPr>
              <w:t xml:space="preserve">          ПРОЕКТ</w:t>
            </w:r>
          </w:p>
        </w:tc>
      </w:tr>
    </w:tbl>
    <w:p w:rsidR="00252821" w:rsidRPr="00252821" w:rsidRDefault="00252821" w:rsidP="00252821">
      <w:pPr>
        <w:widowControl w:val="0"/>
        <w:suppressAutoHyphens/>
        <w:autoSpaceDE w:val="0"/>
        <w:ind w:right="-5"/>
        <w:jc w:val="center"/>
        <w:rPr>
          <w:rFonts w:ascii="Times New Roman CYR" w:hAnsi="Times New Roman CYR" w:cs="Times New Roman CYR"/>
          <w:b/>
          <w:sz w:val="18"/>
          <w:szCs w:val="18"/>
          <w:lang w:eastAsia="ar-SA"/>
        </w:rPr>
      </w:pPr>
      <w:r w:rsidRPr="00252821">
        <w:rPr>
          <w:rFonts w:ascii="Times New Roman CYR" w:hAnsi="Times New Roman CYR" w:cs="Times New Roman CYR"/>
          <w:b/>
          <w:sz w:val="18"/>
          <w:szCs w:val="18"/>
          <w:lang w:eastAsia="ar-SA"/>
        </w:rPr>
        <w:t>РЕШЕНИЕ</w:t>
      </w:r>
    </w:p>
    <w:p w:rsidR="00252821" w:rsidRPr="00252821" w:rsidRDefault="00252821" w:rsidP="00252821">
      <w:pPr>
        <w:widowControl w:val="0"/>
        <w:suppressAutoHyphens/>
        <w:autoSpaceDE w:val="0"/>
        <w:ind w:left="-709" w:right="-665"/>
        <w:jc w:val="both"/>
        <w:rPr>
          <w:sz w:val="18"/>
          <w:szCs w:val="18"/>
          <w:lang w:eastAsia="ar-SA"/>
        </w:rPr>
      </w:pPr>
      <w:r w:rsidRPr="00252821">
        <w:rPr>
          <w:rFonts w:ascii="Times New Roman CYR" w:hAnsi="Times New Roman CYR" w:cs="Times New Roman CYR"/>
          <w:bCs/>
          <w:sz w:val="18"/>
          <w:szCs w:val="18"/>
          <w:lang w:eastAsia="ar-SA"/>
        </w:rPr>
        <w:t xml:space="preserve">           </w:t>
      </w:r>
      <w:r w:rsidRPr="00252821">
        <w:rPr>
          <w:bCs/>
          <w:sz w:val="18"/>
          <w:szCs w:val="18"/>
          <w:lang w:eastAsia="ar-SA"/>
        </w:rPr>
        <w:t xml:space="preserve">«   »   апреля  2024 г                                                                                                                      № </w:t>
      </w:r>
    </w:p>
    <w:p w:rsidR="00252821" w:rsidRPr="00252821" w:rsidRDefault="00252821" w:rsidP="00252821">
      <w:pPr>
        <w:widowControl w:val="0"/>
        <w:suppressAutoHyphens/>
        <w:autoSpaceDE w:val="0"/>
        <w:ind w:left="-709" w:right="-665"/>
        <w:jc w:val="both"/>
        <w:rPr>
          <w:sz w:val="18"/>
          <w:szCs w:val="18"/>
          <w:lang w:eastAsia="ar-SA"/>
        </w:rPr>
      </w:pPr>
    </w:p>
    <w:p w:rsidR="00252821" w:rsidRPr="00252821" w:rsidRDefault="00252821" w:rsidP="00252821">
      <w:pPr>
        <w:widowControl w:val="0"/>
        <w:suppressAutoHyphens/>
        <w:autoSpaceDE w:val="0"/>
        <w:rPr>
          <w:kern w:val="2"/>
          <w:sz w:val="18"/>
          <w:szCs w:val="18"/>
          <w:lang w:eastAsia="ar-SA"/>
        </w:rPr>
      </w:pPr>
      <w:r w:rsidRPr="00252821">
        <w:rPr>
          <w:kern w:val="2"/>
          <w:sz w:val="18"/>
          <w:szCs w:val="18"/>
          <w:lang w:eastAsia="ar-SA"/>
        </w:rPr>
        <w:t xml:space="preserve">Об </w:t>
      </w:r>
      <w:proofErr w:type="gramStart"/>
      <w:r w:rsidRPr="00252821">
        <w:rPr>
          <w:kern w:val="2"/>
          <w:sz w:val="18"/>
          <w:szCs w:val="18"/>
          <w:lang w:eastAsia="ar-SA"/>
        </w:rPr>
        <w:t>исполнении</w:t>
      </w:r>
      <w:proofErr w:type="gramEnd"/>
      <w:r w:rsidRPr="00252821">
        <w:rPr>
          <w:kern w:val="2"/>
          <w:sz w:val="18"/>
          <w:szCs w:val="18"/>
          <w:lang w:eastAsia="ar-SA"/>
        </w:rPr>
        <w:t xml:space="preserve"> бюджета городского</w:t>
      </w:r>
    </w:p>
    <w:p w:rsidR="00252821" w:rsidRPr="00252821" w:rsidRDefault="00252821" w:rsidP="00252821">
      <w:pPr>
        <w:widowControl w:val="0"/>
        <w:suppressAutoHyphens/>
        <w:autoSpaceDE w:val="0"/>
        <w:rPr>
          <w:kern w:val="2"/>
          <w:sz w:val="18"/>
          <w:szCs w:val="18"/>
          <w:lang w:eastAsia="ar-SA"/>
        </w:rPr>
      </w:pPr>
      <w:r w:rsidRPr="00252821">
        <w:rPr>
          <w:kern w:val="2"/>
          <w:sz w:val="18"/>
          <w:szCs w:val="18"/>
          <w:lang w:eastAsia="ar-SA"/>
        </w:rPr>
        <w:t>поселения Агириш за 2023 год</w:t>
      </w: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ind w:firstLine="708"/>
        <w:jc w:val="both"/>
        <w:rPr>
          <w:kern w:val="2"/>
          <w:sz w:val="18"/>
          <w:szCs w:val="18"/>
          <w:lang w:eastAsia="ar-SA"/>
        </w:rPr>
      </w:pPr>
      <w:r w:rsidRPr="00252821">
        <w:rPr>
          <w:kern w:val="2"/>
          <w:sz w:val="18"/>
          <w:szCs w:val="18"/>
          <w:lang w:eastAsia="ar-SA"/>
        </w:rPr>
        <w:t>В соответствии с Федеральным законом РФ от 06.10.2003 №131-ФЗ «Об общих принципах организации местного самоуправления в Российской Федерации», Бюджетным Кодексом РФ, Уставом городского поселения Агириш, решением Совета депутатов городского поселения Агириш от 12.12.2012 № 234 «О бюджетном процессе в городском поселении Агириш», учитывая результаты публичных слушаний</w:t>
      </w: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jc w:val="both"/>
        <w:rPr>
          <w:kern w:val="2"/>
          <w:sz w:val="18"/>
          <w:szCs w:val="18"/>
          <w:lang w:eastAsia="ar-SA"/>
        </w:rPr>
      </w:pPr>
      <w:r w:rsidRPr="00252821">
        <w:rPr>
          <w:kern w:val="2"/>
          <w:sz w:val="18"/>
          <w:szCs w:val="18"/>
          <w:lang w:eastAsia="ar-SA"/>
        </w:rPr>
        <w:t xml:space="preserve">                                      Совет депутатов городского поселения Агириш решил:</w:t>
      </w: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ind w:firstLine="708"/>
        <w:jc w:val="both"/>
        <w:rPr>
          <w:kern w:val="2"/>
          <w:sz w:val="18"/>
          <w:szCs w:val="18"/>
          <w:lang w:eastAsia="ar-SA"/>
        </w:rPr>
      </w:pPr>
      <w:proofErr w:type="spellStart"/>
      <w:r w:rsidRPr="00252821">
        <w:rPr>
          <w:kern w:val="2"/>
          <w:sz w:val="18"/>
          <w:szCs w:val="18"/>
          <w:lang w:eastAsia="ar-SA"/>
        </w:rPr>
        <w:t>1.Утвердить</w:t>
      </w:r>
      <w:proofErr w:type="spellEnd"/>
      <w:r w:rsidRPr="00252821">
        <w:rPr>
          <w:kern w:val="2"/>
          <w:sz w:val="18"/>
          <w:szCs w:val="18"/>
          <w:lang w:eastAsia="ar-SA"/>
        </w:rPr>
        <w:t xml:space="preserve"> отчет об исполнении бюджета городского поселения Агириш за 2023 год:</w:t>
      </w:r>
    </w:p>
    <w:p w:rsidR="00252821" w:rsidRPr="00252821" w:rsidRDefault="00252821" w:rsidP="00252821">
      <w:pPr>
        <w:widowControl w:val="0"/>
        <w:suppressAutoHyphens/>
        <w:autoSpaceDE w:val="0"/>
        <w:jc w:val="both"/>
        <w:rPr>
          <w:kern w:val="2"/>
          <w:sz w:val="18"/>
          <w:szCs w:val="18"/>
          <w:lang w:eastAsia="ar-SA"/>
        </w:rPr>
      </w:pPr>
      <w:r w:rsidRPr="00252821">
        <w:rPr>
          <w:kern w:val="2"/>
          <w:sz w:val="18"/>
          <w:szCs w:val="18"/>
          <w:lang w:eastAsia="ar-SA"/>
        </w:rPr>
        <w:t>- по доходам в сумме 49 559 852,07  рублей;</w:t>
      </w:r>
    </w:p>
    <w:p w:rsidR="00252821" w:rsidRPr="00252821" w:rsidRDefault="00252821" w:rsidP="00252821">
      <w:pPr>
        <w:widowControl w:val="0"/>
        <w:suppressAutoHyphens/>
        <w:autoSpaceDE w:val="0"/>
        <w:jc w:val="both"/>
        <w:rPr>
          <w:kern w:val="2"/>
          <w:sz w:val="18"/>
          <w:szCs w:val="18"/>
          <w:lang w:eastAsia="ar-SA"/>
        </w:rPr>
      </w:pPr>
      <w:r w:rsidRPr="00252821">
        <w:rPr>
          <w:kern w:val="2"/>
          <w:sz w:val="18"/>
          <w:szCs w:val="18"/>
          <w:lang w:eastAsia="ar-SA"/>
        </w:rPr>
        <w:t>- по расходам в сумме 49 511 761,24  рублей;</w:t>
      </w:r>
    </w:p>
    <w:p w:rsidR="00252821" w:rsidRPr="00252821" w:rsidRDefault="00252821" w:rsidP="00252821">
      <w:pPr>
        <w:widowControl w:val="0"/>
        <w:suppressAutoHyphens/>
        <w:autoSpaceDE w:val="0"/>
        <w:jc w:val="both"/>
        <w:rPr>
          <w:kern w:val="2"/>
          <w:sz w:val="18"/>
          <w:szCs w:val="18"/>
          <w:lang w:eastAsia="ar-SA"/>
        </w:rPr>
      </w:pPr>
      <w:r w:rsidRPr="00252821">
        <w:rPr>
          <w:kern w:val="2"/>
          <w:sz w:val="18"/>
          <w:szCs w:val="18"/>
          <w:lang w:eastAsia="ar-SA"/>
        </w:rPr>
        <w:t>- с превышением доходов над расходами (профицит бюджета городского поселения Агириш) в сумме 48 090,83  рублей с показателями:</w:t>
      </w:r>
    </w:p>
    <w:p w:rsidR="00252821" w:rsidRPr="00252821" w:rsidRDefault="00252821" w:rsidP="00252821">
      <w:pPr>
        <w:widowControl w:val="0"/>
        <w:suppressAutoHyphens/>
        <w:autoSpaceDE w:val="0"/>
        <w:ind w:firstLine="708"/>
        <w:jc w:val="both"/>
        <w:rPr>
          <w:kern w:val="2"/>
          <w:sz w:val="18"/>
          <w:szCs w:val="18"/>
          <w:lang w:eastAsia="ar-SA"/>
        </w:rPr>
      </w:pPr>
      <w:r w:rsidRPr="00252821">
        <w:rPr>
          <w:kern w:val="2"/>
          <w:sz w:val="18"/>
          <w:szCs w:val="18"/>
          <w:lang w:eastAsia="ar-SA"/>
        </w:rPr>
        <w:t>1) по доходам бюджета городского поселения Агириш по кодам видов доходов, подвидов доходов,  классификации операций сектора государственного управления, относящихся к доходам бюджета за 2023 года согласно приложению № 1 к настоящему решению;</w:t>
      </w:r>
    </w:p>
    <w:p w:rsidR="00252821" w:rsidRPr="00252821" w:rsidRDefault="00252821" w:rsidP="00252821">
      <w:pPr>
        <w:widowControl w:val="0"/>
        <w:suppressAutoHyphens/>
        <w:autoSpaceDE w:val="0"/>
        <w:ind w:firstLine="708"/>
        <w:jc w:val="both"/>
        <w:rPr>
          <w:kern w:val="2"/>
          <w:sz w:val="18"/>
          <w:szCs w:val="18"/>
          <w:lang w:eastAsia="ar-SA"/>
        </w:rPr>
      </w:pPr>
      <w:r w:rsidRPr="00252821">
        <w:rPr>
          <w:kern w:val="2"/>
          <w:sz w:val="18"/>
          <w:szCs w:val="18"/>
          <w:lang w:eastAsia="ar-SA"/>
        </w:rPr>
        <w:t xml:space="preserve">2) по расходам бюджета городского поселения Агириш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252821">
        <w:rPr>
          <w:kern w:val="2"/>
          <w:sz w:val="18"/>
          <w:szCs w:val="18"/>
          <w:lang w:eastAsia="ar-SA"/>
        </w:rPr>
        <w:t>видов расходов классификации расходов бюджета</w:t>
      </w:r>
      <w:proofErr w:type="gramEnd"/>
      <w:r w:rsidRPr="00252821">
        <w:rPr>
          <w:kern w:val="2"/>
          <w:sz w:val="18"/>
          <w:szCs w:val="18"/>
          <w:lang w:eastAsia="ar-SA"/>
        </w:rPr>
        <w:t xml:space="preserve"> городского поселения Агириш за 2023 год согласно приложению № 2 к настоящему решению;</w:t>
      </w:r>
    </w:p>
    <w:p w:rsidR="00252821" w:rsidRPr="00252821" w:rsidRDefault="00252821" w:rsidP="00252821">
      <w:pPr>
        <w:widowControl w:val="0"/>
        <w:suppressAutoHyphens/>
        <w:autoSpaceDE w:val="0"/>
        <w:ind w:firstLine="708"/>
        <w:jc w:val="both"/>
        <w:rPr>
          <w:kern w:val="2"/>
          <w:sz w:val="18"/>
          <w:szCs w:val="18"/>
          <w:lang w:eastAsia="ar-SA"/>
        </w:rPr>
      </w:pPr>
      <w:r w:rsidRPr="00252821">
        <w:rPr>
          <w:kern w:val="2"/>
          <w:sz w:val="18"/>
          <w:szCs w:val="18"/>
          <w:lang w:eastAsia="ar-SA"/>
        </w:rPr>
        <w:t xml:space="preserve">3) по расходам бюджета городского поселения Агириш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252821">
        <w:rPr>
          <w:kern w:val="2"/>
          <w:sz w:val="18"/>
          <w:szCs w:val="18"/>
          <w:lang w:eastAsia="ar-SA"/>
        </w:rPr>
        <w:t>видов расходов классификации расходов бюджета</w:t>
      </w:r>
      <w:proofErr w:type="gramEnd"/>
      <w:r w:rsidRPr="00252821">
        <w:rPr>
          <w:kern w:val="2"/>
          <w:sz w:val="18"/>
          <w:szCs w:val="18"/>
          <w:lang w:eastAsia="ar-SA"/>
        </w:rPr>
        <w:t xml:space="preserve"> городского поселения Агириш за 2023 год согласно приложению № 3 к настоящему решению;</w:t>
      </w:r>
    </w:p>
    <w:p w:rsidR="00252821" w:rsidRPr="00252821" w:rsidRDefault="00252821" w:rsidP="00252821">
      <w:pPr>
        <w:widowControl w:val="0"/>
        <w:suppressAutoHyphens/>
        <w:autoSpaceDE w:val="0"/>
        <w:ind w:firstLine="708"/>
        <w:jc w:val="both"/>
        <w:rPr>
          <w:kern w:val="2"/>
          <w:sz w:val="18"/>
          <w:szCs w:val="18"/>
          <w:lang w:eastAsia="ar-SA"/>
        </w:rPr>
      </w:pPr>
      <w:r w:rsidRPr="00252821">
        <w:rPr>
          <w:kern w:val="2"/>
          <w:sz w:val="18"/>
          <w:szCs w:val="18"/>
          <w:lang w:eastAsia="ar-SA"/>
        </w:rPr>
        <w:t>4) по расходам бюджета городского поселения Агириш по разделам и подразделам классификации расходов бюджета городского поселения Агириш за 2023 год согласно приложению № 4 к настоящему решению;</w:t>
      </w:r>
    </w:p>
    <w:p w:rsidR="00252821" w:rsidRPr="00252821" w:rsidRDefault="00252821" w:rsidP="00252821">
      <w:pPr>
        <w:widowControl w:val="0"/>
        <w:suppressAutoHyphens/>
        <w:autoSpaceDE w:val="0"/>
        <w:ind w:firstLine="708"/>
        <w:jc w:val="both"/>
        <w:rPr>
          <w:kern w:val="2"/>
          <w:sz w:val="18"/>
          <w:szCs w:val="18"/>
          <w:lang w:eastAsia="ar-SA"/>
        </w:rPr>
      </w:pPr>
      <w:r w:rsidRPr="00252821">
        <w:rPr>
          <w:kern w:val="2"/>
          <w:sz w:val="18"/>
          <w:szCs w:val="18"/>
          <w:lang w:eastAsia="ar-SA"/>
        </w:rPr>
        <w:t>5) по расходам бюджета городского поселения Агириш по ведомственной структуре расходов бюджета городского поселения Агириш за 2023 год согласно приложению № 5 к настоящему решению;</w:t>
      </w:r>
    </w:p>
    <w:p w:rsidR="00252821" w:rsidRPr="00252821" w:rsidRDefault="00252821" w:rsidP="00252821">
      <w:pPr>
        <w:widowControl w:val="0"/>
        <w:suppressAutoHyphens/>
        <w:autoSpaceDE w:val="0"/>
        <w:ind w:firstLine="708"/>
        <w:jc w:val="both"/>
        <w:rPr>
          <w:kern w:val="2"/>
          <w:sz w:val="18"/>
          <w:szCs w:val="18"/>
          <w:lang w:eastAsia="ar-SA"/>
        </w:rPr>
      </w:pPr>
      <w:r w:rsidRPr="00252821">
        <w:rPr>
          <w:kern w:val="2"/>
          <w:sz w:val="18"/>
          <w:szCs w:val="18"/>
          <w:lang w:eastAsia="ar-SA"/>
        </w:rPr>
        <w:t xml:space="preserve">6)  по источникам финансирования дефицита бюджета городского поселения Агириш по кодам </w:t>
      </w:r>
      <w:proofErr w:type="gramStart"/>
      <w:r w:rsidRPr="00252821">
        <w:rPr>
          <w:kern w:val="2"/>
          <w:sz w:val="18"/>
          <w:szCs w:val="18"/>
          <w:lang w:eastAsia="ar-SA"/>
        </w:rPr>
        <w:t>классификации источников финансирования дефицитов бюджетов Российской Федерации</w:t>
      </w:r>
      <w:proofErr w:type="gramEnd"/>
      <w:r w:rsidRPr="00252821">
        <w:rPr>
          <w:kern w:val="2"/>
          <w:sz w:val="18"/>
          <w:szCs w:val="18"/>
          <w:lang w:eastAsia="ar-SA"/>
        </w:rPr>
        <w:t xml:space="preserve"> за 2023 год согласно приложению № 6 к настоящему решению;</w:t>
      </w:r>
    </w:p>
    <w:p w:rsidR="00252821" w:rsidRPr="00252821" w:rsidRDefault="00252821" w:rsidP="00252821">
      <w:pPr>
        <w:widowControl w:val="0"/>
        <w:suppressAutoHyphens/>
        <w:autoSpaceDE w:val="0"/>
        <w:ind w:firstLine="708"/>
        <w:jc w:val="both"/>
        <w:rPr>
          <w:sz w:val="18"/>
          <w:szCs w:val="18"/>
          <w:lang w:eastAsia="ar-SA"/>
        </w:rPr>
      </w:pPr>
      <w:r w:rsidRPr="00252821">
        <w:rPr>
          <w:kern w:val="2"/>
          <w:sz w:val="18"/>
          <w:szCs w:val="18"/>
          <w:lang w:eastAsia="ar-SA"/>
        </w:rPr>
        <w:t>7)</w:t>
      </w:r>
      <w:r w:rsidRPr="00252821">
        <w:rPr>
          <w:sz w:val="18"/>
          <w:szCs w:val="18"/>
          <w:lang w:eastAsia="ar-SA"/>
        </w:rPr>
        <w:t xml:space="preserve"> по расходованию средств резервного фонда городского поселения Агириш за 2023 год, согласно приложению 7 к настоящему решению;</w:t>
      </w:r>
    </w:p>
    <w:p w:rsidR="00252821" w:rsidRPr="00252821" w:rsidRDefault="00252821" w:rsidP="00252821">
      <w:pPr>
        <w:suppressAutoHyphens/>
        <w:jc w:val="both"/>
        <w:rPr>
          <w:sz w:val="18"/>
          <w:szCs w:val="18"/>
        </w:rPr>
      </w:pPr>
      <w:r w:rsidRPr="00252821">
        <w:rPr>
          <w:sz w:val="18"/>
          <w:szCs w:val="18"/>
          <w:lang w:eastAsia="ar-SA"/>
        </w:rPr>
        <w:tab/>
        <w:t xml:space="preserve">8) </w:t>
      </w:r>
      <w:r w:rsidRPr="00252821">
        <w:rPr>
          <w:sz w:val="18"/>
          <w:szCs w:val="18"/>
        </w:rPr>
        <w:t>по численности муниципальных служащих органов местного самоуправления городского поселения Агириш, работников муниципальных учреждений с указанием фактических затрат на их денежное содержание за 2023 год, согласно приложению 8 к настоящему решению;</w:t>
      </w:r>
    </w:p>
    <w:p w:rsidR="00252821" w:rsidRPr="00252821" w:rsidRDefault="00252821" w:rsidP="00252821">
      <w:pPr>
        <w:widowControl w:val="0"/>
        <w:suppressAutoHyphens/>
        <w:autoSpaceDE w:val="0"/>
        <w:jc w:val="both"/>
        <w:rPr>
          <w:kern w:val="2"/>
          <w:sz w:val="18"/>
          <w:szCs w:val="18"/>
          <w:lang w:eastAsia="ar-SA"/>
        </w:rPr>
      </w:pPr>
      <w:r w:rsidRPr="00252821">
        <w:rPr>
          <w:kern w:val="2"/>
          <w:sz w:val="18"/>
          <w:szCs w:val="18"/>
          <w:lang w:eastAsia="ar-SA"/>
        </w:rPr>
        <w:tab/>
        <w:t>2. Настоящее решение вступает в силу с момента официального опубликования в бюллетене «Вестник городского поселения Агириш» и на официальном сайте администрации городского поселения Агириш.</w:t>
      </w: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jc w:val="both"/>
        <w:rPr>
          <w:kern w:val="2"/>
          <w:sz w:val="18"/>
          <w:szCs w:val="18"/>
          <w:lang w:eastAsia="ar-SA"/>
        </w:rPr>
      </w:pPr>
      <w:r w:rsidRPr="00252821">
        <w:rPr>
          <w:kern w:val="2"/>
          <w:sz w:val="18"/>
          <w:szCs w:val="18"/>
          <w:lang w:eastAsia="ar-SA"/>
        </w:rPr>
        <w:t xml:space="preserve">Председатель Совета депутатов                                       Глава  городского поселения   Агириш                       </w:t>
      </w:r>
    </w:p>
    <w:p w:rsidR="00252821" w:rsidRPr="00252821" w:rsidRDefault="00252821" w:rsidP="00252821">
      <w:pPr>
        <w:widowControl w:val="0"/>
        <w:suppressAutoHyphens/>
        <w:autoSpaceDE w:val="0"/>
        <w:jc w:val="both"/>
        <w:rPr>
          <w:kern w:val="2"/>
          <w:sz w:val="18"/>
          <w:szCs w:val="18"/>
          <w:lang w:eastAsia="ar-SA"/>
        </w:rPr>
      </w:pPr>
      <w:r w:rsidRPr="00252821">
        <w:rPr>
          <w:kern w:val="2"/>
          <w:sz w:val="18"/>
          <w:szCs w:val="18"/>
          <w:lang w:eastAsia="ar-SA"/>
        </w:rPr>
        <w:t>городского поселения Агириш</w:t>
      </w:r>
    </w:p>
    <w:p w:rsidR="00252821" w:rsidRPr="00252821" w:rsidRDefault="00252821" w:rsidP="00252821">
      <w:pPr>
        <w:widowControl w:val="0"/>
        <w:suppressAutoHyphens/>
        <w:autoSpaceDE w:val="0"/>
        <w:jc w:val="both"/>
        <w:rPr>
          <w:kern w:val="2"/>
          <w:sz w:val="18"/>
          <w:szCs w:val="18"/>
          <w:lang w:eastAsia="ar-SA"/>
        </w:rPr>
      </w:pPr>
    </w:p>
    <w:p w:rsidR="00252821" w:rsidRPr="00252821" w:rsidRDefault="00252821" w:rsidP="00252821">
      <w:pPr>
        <w:widowControl w:val="0"/>
        <w:suppressAutoHyphens/>
        <w:autoSpaceDE w:val="0"/>
        <w:jc w:val="both"/>
        <w:rPr>
          <w:kern w:val="2"/>
          <w:sz w:val="18"/>
          <w:szCs w:val="18"/>
          <w:lang w:eastAsia="ar-SA"/>
        </w:rPr>
      </w:pPr>
      <w:r w:rsidRPr="00252821">
        <w:rPr>
          <w:kern w:val="2"/>
          <w:sz w:val="18"/>
          <w:szCs w:val="18"/>
          <w:lang w:eastAsia="ar-SA"/>
        </w:rPr>
        <w:t>________________</w:t>
      </w:r>
      <w:proofErr w:type="spellStart"/>
      <w:r w:rsidRPr="00252821">
        <w:rPr>
          <w:kern w:val="2"/>
          <w:sz w:val="18"/>
          <w:szCs w:val="18"/>
          <w:lang w:eastAsia="ar-SA"/>
        </w:rPr>
        <w:t>С.А.Ивашков</w:t>
      </w:r>
      <w:proofErr w:type="spellEnd"/>
      <w:r w:rsidRPr="00252821">
        <w:rPr>
          <w:kern w:val="2"/>
          <w:sz w:val="18"/>
          <w:szCs w:val="18"/>
          <w:lang w:eastAsia="ar-SA"/>
        </w:rPr>
        <w:t xml:space="preserve">                                      ____________________</w:t>
      </w:r>
      <w:proofErr w:type="spellStart"/>
      <w:r w:rsidRPr="00252821">
        <w:rPr>
          <w:kern w:val="2"/>
          <w:sz w:val="18"/>
          <w:szCs w:val="18"/>
          <w:lang w:eastAsia="ar-SA"/>
        </w:rPr>
        <w:t>И.В.Ермолаева</w:t>
      </w:r>
      <w:proofErr w:type="spellEnd"/>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Pr="007F1911" w:rsidRDefault="007F1911" w:rsidP="007F1911">
      <w:pPr>
        <w:jc w:val="center"/>
        <w:rPr>
          <w:rFonts w:ascii="Times New Roman CYR" w:hAnsi="Times New Roman CYR" w:cs="Times New Roman CYR"/>
          <w:b/>
          <w:bCs/>
          <w:caps/>
          <w:sz w:val="18"/>
          <w:szCs w:val="18"/>
          <w:lang w:eastAsia="en-US"/>
        </w:rPr>
      </w:pPr>
      <w:r w:rsidRPr="007F1911">
        <w:rPr>
          <w:rFonts w:ascii="Times New Roman CYR" w:hAnsi="Times New Roman CYR" w:cs="Times New Roman CYR"/>
          <w:b/>
          <w:bCs/>
          <w:caps/>
          <w:sz w:val="18"/>
          <w:szCs w:val="18"/>
          <w:lang w:eastAsia="en-US"/>
        </w:rPr>
        <w:lastRenderedPageBreak/>
        <w:t>постановление</w:t>
      </w:r>
    </w:p>
    <w:p w:rsidR="007F1911" w:rsidRPr="007F1911" w:rsidRDefault="007F1911" w:rsidP="007F1911">
      <w:pPr>
        <w:jc w:val="center"/>
        <w:rPr>
          <w:rFonts w:ascii="Times New Roman CYR" w:hAnsi="Times New Roman CYR" w:cs="Times New Roman CYR"/>
          <w:b/>
          <w:bCs/>
          <w:sz w:val="18"/>
          <w:szCs w:val="18"/>
          <w:lang w:eastAsia="en-US"/>
        </w:rPr>
      </w:pPr>
    </w:p>
    <w:p w:rsidR="007F1911" w:rsidRPr="007F1911" w:rsidRDefault="007F1911" w:rsidP="007F1911">
      <w:pPr>
        <w:jc w:val="both"/>
        <w:rPr>
          <w:sz w:val="18"/>
          <w:szCs w:val="18"/>
        </w:rPr>
      </w:pPr>
      <w:r w:rsidRPr="007F1911">
        <w:rPr>
          <w:sz w:val="18"/>
          <w:szCs w:val="18"/>
        </w:rPr>
        <w:t>«25» апреля  2024 г.</w:t>
      </w:r>
      <w:r w:rsidRPr="007F1911">
        <w:rPr>
          <w:sz w:val="18"/>
          <w:szCs w:val="18"/>
        </w:rPr>
        <w:tab/>
      </w:r>
      <w:r w:rsidRPr="007F1911">
        <w:rPr>
          <w:sz w:val="18"/>
          <w:szCs w:val="18"/>
        </w:rPr>
        <w:tab/>
      </w:r>
      <w:r w:rsidRPr="007F1911">
        <w:rPr>
          <w:sz w:val="18"/>
          <w:szCs w:val="18"/>
        </w:rPr>
        <w:tab/>
      </w:r>
      <w:r w:rsidRPr="007F1911">
        <w:rPr>
          <w:sz w:val="18"/>
          <w:szCs w:val="18"/>
        </w:rPr>
        <w:tab/>
        <w:t xml:space="preserve">  </w:t>
      </w:r>
      <w:r w:rsidRPr="007F1911">
        <w:rPr>
          <w:sz w:val="18"/>
          <w:szCs w:val="18"/>
        </w:rPr>
        <w:tab/>
      </w:r>
      <w:r w:rsidRPr="007F1911">
        <w:rPr>
          <w:sz w:val="18"/>
          <w:szCs w:val="18"/>
        </w:rPr>
        <w:tab/>
        <w:t xml:space="preserve">                                                        № 112</w:t>
      </w:r>
    </w:p>
    <w:p w:rsidR="007F1911" w:rsidRPr="007F1911" w:rsidRDefault="007F1911" w:rsidP="007F1911">
      <w:pPr>
        <w:jc w:val="both"/>
        <w:rPr>
          <w:rFonts w:ascii="Times New Roman CYR" w:hAnsi="Times New Roman CYR" w:cs="Times New Roman CYR"/>
          <w:sz w:val="18"/>
          <w:szCs w:val="18"/>
          <w:lang w:eastAsia="en-US"/>
        </w:rPr>
      </w:pPr>
      <w:r w:rsidRPr="007F1911">
        <w:rPr>
          <w:rFonts w:ascii="Times New Roman CYR" w:hAnsi="Times New Roman CYR" w:cs="Times New Roman CYR"/>
          <w:sz w:val="18"/>
          <w:szCs w:val="18"/>
          <w:lang w:eastAsia="en-US"/>
        </w:rPr>
        <w:t xml:space="preserve">        </w:t>
      </w:r>
    </w:p>
    <w:p w:rsidR="007F1911" w:rsidRPr="007F1911" w:rsidRDefault="007F1911" w:rsidP="007F1911">
      <w:pPr>
        <w:widowControl w:val="0"/>
        <w:autoSpaceDE w:val="0"/>
        <w:autoSpaceDN w:val="0"/>
        <w:adjustRightInd w:val="0"/>
        <w:ind w:right="245"/>
        <w:jc w:val="both"/>
        <w:rPr>
          <w:rFonts w:ascii="Times New Roman CYR" w:hAnsi="Times New Roman CYR" w:cs="Times New Roman CYR"/>
          <w:sz w:val="18"/>
          <w:szCs w:val="18"/>
        </w:rPr>
      </w:pPr>
      <w:r w:rsidRPr="007F1911">
        <w:rPr>
          <w:rFonts w:ascii="Times New Roman CYR" w:hAnsi="Times New Roman CYR" w:cs="Times New Roman CYR"/>
          <w:sz w:val="18"/>
          <w:szCs w:val="18"/>
        </w:rPr>
        <w:t xml:space="preserve">Об установлении </w:t>
      </w:r>
      <w:proofErr w:type="gramStart"/>
      <w:r w:rsidRPr="007F1911">
        <w:rPr>
          <w:rFonts w:ascii="Times New Roman CYR" w:hAnsi="Times New Roman CYR" w:cs="Times New Roman CYR"/>
          <w:sz w:val="18"/>
          <w:szCs w:val="18"/>
        </w:rPr>
        <w:t>особого</w:t>
      </w:r>
      <w:proofErr w:type="gramEnd"/>
      <w:r w:rsidRPr="007F1911">
        <w:rPr>
          <w:rFonts w:ascii="Times New Roman CYR" w:hAnsi="Times New Roman CYR" w:cs="Times New Roman CYR"/>
          <w:sz w:val="18"/>
          <w:szCs w:val="18"/>
        </w:rPr>
        <w:t xml:space="preserve"> </w:t>
      </w:r>
    </w:p>
    <w:p w:rsidR="007F1911" w:rsidRPr="007F1911" w:rsidRDefault="007F1911" w:rsidP="007F1911">
      <w:pPr>
        <w:widowControl w:val="0"/>
        <w:autoSpaceDE w:val="0"/>
        <w:autoSpaceDN w:val="0"/>
        <w:adjustRightInd w:val="0"/>
        <w:ind w:right="245"/>
        <w:jc w:val="both"/>
        <w:rPr>
          <w:rFonts w:ascii="Times New Roman CYR" w:hAnsi="Times New Roman CYR" w:cs="Times New Roman CYR"/>
          <w:sz w:val="18"/>
          <w:szCs w:val="18"/>
        </w:rPr>
      </w:pPr>
      <w:r w:rsidRPr="007F1911">
        <w:rPr>
          <w:rFonts w:ascii="Times New Roman CYR" w:hAnsi="Times New Roman CYR" w:cs="Times New Roman CYR"/>
          <w:sz w:val="18"/>
          <w:szCs w:val="18"/>
        </w:rPr>
        <w:t xml:space="preserve">противопожарного режима на территории </w:t>
      </w:r>
    </w:p>
    <w:p w:rsidR="007F1911" w:rsidRPr="007F1911" w:rsidRDefault="007F1911" w:rsidP="007F1911">
      <w:pPr>
        <w:widowControl w:val="0"/>
        <w:autoSpaceDE w:val="0"/>
        <w:autoSpaceDN w:val="0"/>
        <w:adjustRightInd w:val="0"/>
        <w:ind w:right="245"/>
        <w:jc w:val="both"/>
        <w:rPr>
          <w:rFonts w:ascii="Times New Roman CYR" w:hAnsi="Times New Roman CYR" w:cs="Times New Roman CYR"/>
          <w:sz w:val="18"/>
          <w:szCs w:val="18"/>
        </w:rPr>
      </w:pPr>
      <w:r w:rsidRPr="007F1911">
        <w:rPr>
          <w:rFonts w:ascii="Times New Roman CYR" w:hAnsi="Times New Roman CYR" w:cs="Times New Roman CYR"/>
          <w:sz w:val="18"/>
          <w:szCs w:val="18"/>
        </w:rPr>
        <w:t>городского поселения Агириш</w:t>
      </w:r>
    </w:p>
    <w:p w:rsidR="007F1911" w:rsidRPr="007F1911" w:rsidRDefault="007F1911" w:rsidP="007F1911">
      <w:pPr>
        <w:spacing w:line="240" w:lineRule="atLeast"/>
        <w:ind w:firstLine="720"/>
        <w:jc w:val="both"/>
        <w:rPr>
          <w:sz w:val="18"/>
          <w:szCs w:val="18"/>
          <w:lang w:eastAsia="en-US"/>
        </w:rPr>
      </w:pPr>
    </w:p>
    <w:p w:rsidR="007F1911" w:rsidRPr="007F1911" w:rsidRDefault="007F1911" w:rsidP="007F1911">
      <w:pPr>
        <w:ind w:firstLine="709"/>
        <w:jc w:val="both"/>
        <w:rPr>
          <w:sz w:val="18"/>
          <w:szCs w:val="18"/>
          <w:lang w:eastAsia="en-US"/>
        </w:rPr>
      </w:pPr>
      <w:proofErr w:type="gramStart"/>
      <w:r w:rsidRPr="007F1911">
        <w:rPr>
          <w:sz w:val="18"/>
          <w:szCs w:val="18"/>
          <w:lang w:eastAsia="en-US"/>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Федеральным законом от 21.12.1994 № 68-ФЗ  «О защите населения и территорий от чрезвычайных ситуаций природного и техногенного характера», Постановления Правительства Ханты-Мансийского автономного округа-Югры от 27.08.2011 № 312-п «О порядке ведения особого противопожарного режима на территории Ханты-Мансийского автономного</w:t>
      </w:r>
      <w:proofErr w:type="gramEnd"/>
      <w:r w:rsidRPr="007F1911">
        <w:rPr>
          <w:sz w:val="18"/>
          <w:szCs w:val="18"/>
          <w:lang w:eastAsia="en-US"/>
        </w:rPr>
        <w:t xml:space="preserve"> округа-Югры», Уставом городского поселения Агириш, в целях предупреждения возникновения пожаров и повышения мер ответственности юридических и физических лиц за нарушения требований пожарной безопасности в период праздничных и выходных дней, посвященных Празднику Весны и Труда, </w:t>
      </w:r>
      <w:proofErr w:type="spellStart"/>
      <w:r w:rsidRPr="007F1911">
        <w:rPr>
          <w:sz w:val="18"/>
          <w:szCs w:val="18"/>
          <w:lang w:eastAsia="en-US"/>
        </w:rPr>
        <w:t>79-ой</w:t>
      </w:r>
      <w:proofErr w:type="spellEnd"/>
      <w:r w:rsidRPr="007F1911">
        <w:rPr>
          <w:sz w:val="18"/>
          <w:szCs w:val="18"/>
          <w:lang w:eastAsia="en-US"/>
        </w:rPr>
        <w:t xml:space="preserve"> годовщине Победы в Великой Отечественной Войне 1941-1945 годов:</w:t>
      </w:r>
    </w:p>
    <w:p w:rsidR="007F1911" w:rsidRPr="007F1911" w:rsidRDefault="007F1911" w:rsidP="007F1911">
      <w:pPr>
        <w:ind w:firstLine="709"/>
        <w:jc w:val="both"/>
        <w:rPr>
          <w:sz w:val="18"/>
          <w:szCs w:val="18"/>
          <w:lang w:eastAsia="en-US"/>
        </w:rPr>
      </w:pPr>
      <w:r w:rsidRPr="007F1911">
        <w:rPr>
          <w:sz w:val="18"/>
          <w:szCs w:val="18"/>
          <w:lang w:eastAsia="en-US"/>
        </w:rPr>
        <w:t>1. Установить особый противопожарный режим на территории   городского поселения Агириш с 27.04.2024 по 12.05.2024 года.</w:t>
      </w:r>
    </w:p>
    <w:p w:rsidR="007F1911" w:rsidRPr="007F1911" w:rsidRDefault="007F1911" w:rsidP="007F1911">
      <w:pPr>
        <w:ind w:firstLine="709"/>
        <w:jc w:val="both"/>
        <w:rPr>
          <w:sz w:val="18"/>
          <w:szCs w:val="18"/>
          <w:lang w:eastAsia="en-US"/>
        </w:rPr>
      </w:pPr>
      <w:r w:rsidRPr="007F1911">
        <w:rPr>
          <w:sz w:val="18"/>
          <w:szCs w:val="18"/>
          <w:lang w:eastAsia="en-US"/>
        </w:rPr>
        <w:t xml:space="preserve"> 2. Запретить в период действия  особого противопожарного режима на территории поселения разведение костров, а также сжигание мусора, травы, листвы и иных отходов, на придомовых территориях частных жилых домов, проведение пожароопасных работ на открытом огне и других мер пожарной безопасности.</w:t>
      </w:r>
    </w:p>
    <w:p w:rsidR="007F1911" w:rsidRPr="007F1911" w:rsidRDefault="007F1911" w:rsidP="007F1911">
      <w:pPr>
        <w:ind w:firstLine="709"/>
        <w:jc w:val="both"/>
        <w:rPr>
          <w:sz w:val="18"/>
          <w:szCs w:val="18"/>
          <w:lang w:eastAsia="en-US"/>
        </w:rPr>
      </w:pPr>
      <w:r w:rsidRPr="007F1911">
        <w:rPr>
          <w:sz w:val="18"/>
          <w:szCs w:val="18"/>
          <w:lang w:eastAsia="en-US"/>
        </w:rPr>
        <w:t>3. Рекомендовать жителям городского поселения Агириш:</w:t>
      </w:r>
    </w:p>
    <w:p w:rsidR="007F1911" w:rsidRPr="007F1911" w:rsidRDefault="007F1911" w:rsidP="007F1911">
      <w:pPr>
        <w:ind w:firstLine="709"/>
        <w:jc w:val="both"/>
        <w:rPr>
          <w:sz w:val="18"/>
          <w:szCs w:val="18"/>
          <w:lang w:eastAsia="en-US"/>
        </w:rPr>
      </w:pPr>
      <w:r w:rsidRPr="007F1911">
        <w:rPr>
          <w:sz w:val="18"/>
          <w:szCs w:val="18"/>
          <w:lang w:eastAsia="en-US"/>
        </w:rPr>
        <w:t>3.1.  Иметь запас воды (емкость, бочка с водой) возле жилого дома.</w:t>
      </w:r>
    </w:p>
    <w:p w:rsidR="007F1911" w:rsidRPr="007F1911" w:rsidRDefault="007F1911" w:rsidP="007F1911">
      <w:pPr>
        <w:ind w:firstLine="709"/>
        <w:jc w:val="both"/>
        <w:rPr>
          <w:sz w:val="18"/>
          <w:szCs w:val="18"/>
          <w:lang w:eastAsia="en-US"/>
        </w:rPr>
      </w:pPr>
      <w:r w:rsidRPr="007F1911">
        <w:rPr>
          <w:sz w:val="18"/>
          <w:szCs w:val="18"/>
          <w:lang w:eastAsia="en-US"/>
        </w:rPr>
        <w:t>3.2. В случае обнаружения или возникновения возгорания незамедлительно звоните  по номеру 4-11-01 или 112 (с мобильного телефона).</w:t>
      </w:r>
    </w:p>
    <w:p w:rsidR="007F1911" w:rsidRPr="007F1911" w:rsidRDefault="007F1911" w:rsidP="007F1911">
      <w:pPr>
        <w:ind w:firstLine="709"/>
        <w:jc w:val="both"/>
        <w:rPr>
          <w:sz w:val="18"/>
          <w:szCs w:val="18"/>
          <w:lang w:eastAsia="en-US"/>
        </w:rPr>
      </w:pPr>
      <w:r w:rsidRPr="007F1911">
        <w:rPr>
          <w:sz w:val="18"/>
          <w:szCs w:val="18"/>
          <w:lang w:eastAsia="en-US"/>
        </w:rPr>
        <w:t xml:space="preserve">4. Рекомендовать руководителям предприятий, учреждений и организаций независимо от  форм собственности, осуществляющих свою деятельность на территории поселения: </w:t>
      </w:r>
    </w:p>
    <w:p w:rsidR="007F1911" w:rsidRPr="007F1911" w:rsidRDefault="007F1911" w:rsidP="007F1911">
      <w:pPr>
        <w:ind w:firstLine="709"/>
        <w:jc w:val="both"/>
        <w:rPr>
          <w:sz w:val="18"/>
          <w:szCs w:val="18"/>
          <w:lang w:eastAsia="en-US"/>
        </w:rPr>
      </w:pPr>
      <w:r w:rsidRPr="007F1911">
        <w:rPr>
          <w:sz w:val="18"/>
          <w:szCs w:val="18"/>
          <w:lang w:eastAsia="en-US"/>
        </w:rPr>
        <w:t>4.1.  Произвести уборку закрепленных территорий от сгораемого мусора и. т.д.;</w:t>
      </w:r>
    </w:p>
    <w:p w:rsidR="007F1911" w:rsidRPr="007F1911" w:rsidRDefault="007F1911" w:rsidP="007F1911">
      <w:pPr>
        <w:ind w:firstLine="709"/>
        <w:jc w:val="both"/>
        <w:rPr>
          <w:sz w:val="18"/>
          <w:szCs w:val="18"/>
          <w:lang w:eastAsia="en-US"/>
        </w:rPr>
      </w:pPr>
      <w:r w:rsidRPr="007F1911">
        <w:rPr>
          <w:sz w:val="18"/>
          <w:szCs w:val="18"/>
          <w:lang w:eastAsia="en-US"/>
        </w:rPr>
        <w:t>4.2. Произвести внеплановые инструктажи с персоналом предприятий о мерах пожарной безопасности;</w:t>
      </w:r>
    </w:p>
    <w:p w:rsidR="007F1911" w:rsidRPr="007F1911" w:rsidRDefault="007F1911" w:rsidP="007F1911">
      <w:pPr>
        <w:ind w:firstLine="709"/>
        <w:jc w:val="both"/>
        <w:rPr>
          <w:sz w:val="18"/>
          <w:szCs w:val="18"/>
          <w:lang w:eastAsia="en-US"/>
        </w:rPr>
      </w:pPr>
      <w:r w:rsidRPr="007F1911">
        <w:rPr>
          <w:sz w:val="18"/>
          <w:szCs w:val="18"/>
          <w:lang w:eastAsia="en-US"/>
        </w:rPr>
        <w:t xml:space="preserve">4.3. Привести в исправное состояние источники противопожарного водоснабжения, установить указатели их местонахождения, обеспечить к ним подъезд; </w:t>
      </w:r>
    </w:p>
    <w:p w:rsidR="007F1911" w:rsidRPr="007F1911" w:rsidRDefault="007F1911" w:rsidP="007F1911">
      <w:pPr>
        <w:ind w:firstLine="709"/>
        <w:jc w:val="both"/>
        <w:rPr>
          <w:sz w:val="18"/>
          <w:szCs w:val="18"/>
          <w:lang w:eastAsia="en-US"/>
        </w:rPr>
      </w:pPr>
      <w:r w:rsidRPr="007F1911">
        <w:rPr>
          <w:sz w:val="18"/>
          <w:szCs w:val="18"/>
          <w:lang w:eastAsia="en-US"/>
        </w:rPr>
        <w:t>5. Утвердить План «Профилактических мероприятий, направленных на обеспечение пожарной безопасности, минимизации потерь и исключения гибели, травматизма людей на территории г.п. Агириш в период проведения праздничных мероприятий  (приложение).</w:t>
      </w:r>
    </w:p>
    <w:p w:rsidR="007F1911" w:rsidRPr="007F1911" w:rsidRDefault="007F1911" w:rsidP="007F1911">
      <w:pPr>
        <w:ind w:firstLine="709"/>
        <w:jc w:val="both"/>
        <w:rPr>
          <w:sz w:val="18"/>
          <w:szCs w:val="18"/>
          <w:lang w:eastAsia="en-US"/>
        </w:rPr>
      </w:pPr>
      <w:r w:rsidRPr="007F1911">
        <w:rPr>
          <w:sz w:val="18"/>
          <w:szCs w:val="18"/>
          <w:lang w:eastAsia="en-US"/>
        </w:rPr>
        <w:t>6. Опубликовать настоящее постановление в бюллетене «Вестник» и разместить на официальном сайте городского поселения Агириш.</w:t>
      </w:r>
    </w:p>
    <w:p w:rsidR="007F1911" w:rsidRPr="007F1911" w:rsidRDefault="007F1911" w:rsidP="007F1911">
      <w:pPr>
        <w:ind w:firstLine="709"/>
        <w:jc w:val="both"/>
        <w:rPr>
          <w:sz w:val="18"/>
          <w:szCs w:val="18"/>
          <w:lang w:eastAsia="en-US"/>
        </w:rPr>
      </w:pPr>
      <w:r w:rsidRPr="007F1911">
        <w:rPr>
          <w:sz w:val="18"/>
          <w:szCs w:val="18"/>
          <w:lang w:eastAsia="en-US"/>
        </w:rPr>
        <w:t xml:space="preserve">7. </w:t>
      </w:r>
      <w:proofErr w:type="gramStart"/>
      <w:r w:rsidRPr="007F1911">
        <w:rPr>
          <w:sz w:val="18"/>
          <w:szCs w:val="18"/>
          <w:lang w:eastAsia="en-US"/>
        </w:rPr>
        <w:t>Контроль за</w:t>
      </w:r>
      <w:proofErr w:type="gramEnd"/>
      <w:r w:rsidRPr="007F1911">
        <w:rPr>
          <w:sz w:val="18"/>
          <w:szCs w:val="18"/>
          <w:lang w:eastAsia="en-US"/>
        </w:rPr>
        <w:t xml:space="preserve"> исполнением настоящего постановления оставляю за собой.</w:t>
      </w:r>
    </w:p>
    <w:p w:rsidR="007F1911" w:rsidRPr="007F1911" w:rsidRDefault="007F1911" w:rsidP="007F1911">
      <w:pPr>
        <w:ind w:firstLine="709"/>
        <w:jc w:val="both"/>
        <w:rPr>
          <w:sz w:val="18"/>
          <w:szCs w:val="18"/>
          <w:lang w:eastAsia="en-US"/>
        </w:rPr>
      </w:pPr>
    </w:p>
    <w:p w:rsidR="007F1911" w:rsidRPr="007F1911" w:rsidRDefault="007F1911" w:rsidP="007F1911">
      <w:pPr>
        <w:ind w:firstLine="709"/>
        <w:jc w:val="both"/>
        <w:rPr>
          <w:sz w:val="18"/>
          <w:szCs w:val="18"/>
          <w:lang w:eastAsia="en-US"/>
        </w:rPr>
      </w:pPr>
    </w:p>
    <w:p w:rsidR="007F1911" w:rsidRPr="007F1911" w:rsidRDefault="007F1911" w:rsidP="007F1911">
      <w:pPr>
        <w:ind w:firstLine="709"/>
        <w:jc w:val="both"/>
        <w:rPr>
          <w:sz w:val="18"/>
          <w:szCs w:val="18"/>
          <w:lang w:eastAsia="en-US"/>
        </w:rPr>
      </w:pPr>
    </w:p>
    <w:p w:rsidR="007F1911" w:rsidRPr="007F1911" w:rsidRDefault="007F1911" w:rsidP="007F1911">
      <w:pPr>
        <w:spacing w:line="240" w:lineRule="atLeast"/>
        <w:jc w:val="both"/>
        <w:rPr>
          <w:sz w:val="18"/>
          <w:szCs w:val="18"/>
          <w:lang w:eastAsia="en-US"/>
        </w:rPr>
      </w:pPr>
    </w:p>
    <w:p w:rsidR="007F1911" w:rsidRPr="007F1911" w:rsidRDefault="007F1911" w:rsidP="007F1911">
      <w:pPr>
        <w:rPr>
          <w:sz w:val="18"/>
          <w:szCs w:val="18"/>
          <w:lang w:eastAsia="en-US"/>
        </w:rPr>
      </w:pPr>
      <w:r w:rsidRPr="007F1911">
        <w:rPr>
          <w:sz w:val="18"/>
          <w:szCs w:val="18"/>
          <w:lang w:eastAsia="en-US"/>
        </w:rPr>
        <w:t xml:space="preserve">     И.о. Главы городского поселения Агириш                                               </w:t>
      </w:r>
      <w:proofErr w:type="spellStart"/>
      <w:r w:rsidRPr="007F1911">
        <w:rPr>
          <w:sz w:val="18"/>
          <w:szCs w:val="18"/>
          <w:lang w:eastAsia="en-US"/>
        </w:rPr>
        <w:t>Н.А.Волкова</w:t>
      </w:r>
      <w:proofErr w:type="spellEnd"/>
    </w:p>
    <w:p w:rsidR="007F1911" w:rsidRP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Pr="007F1911" w:rsidRDefault="007F1911" w:rsidP="007F1911">
      <w:pPr>
        <w:ind w:firstLine="698"/>
        <w:jc w:val="right"/>
        <w:rPr>
          <w:bCs/>
          <w:sz w:val="18"/>
          <w:szCs w:val="18"/>
          <w:lang w:eastAsia="en-US"/>
        </w:rPr>
      </w:pPr>
      <w:r w:rsidRPr="007F1911">
        <w:rPr>
          <w:bCs/>
          <w:sz w:val="18"/>
          <w:szCs w:val="18"/>
          <w:lang w:eastAsia="en-US"/>
        </w:rPr>
        <w:lastRenderedPageBreak/>
        <w:t>Приложение</w:t>
      </w:r>
    </w:p>
    <w:p w:rsidR="007F1911" w:rsidRPr="007F1911" w:rsidRDefault="007F1911" w:rsidP="007F1911">
      <w:pPr>
        <w:ind w:firstLine="698"/>
        <w:jc w:val="right"/>
        <w:rPr>
          <w:sz w:val="18"/>
          <w:szCs w:val="18"/>
          <w:lang w:eastAsia="en-US"/>
        </w:rPr>
      </w:pPr>
      <w:r w:rsidRPr="007F1911">
        <w:rPr>
          <w:bCs/>
          <w:sz w:val="18"/>
          <w:szCs w:val="18"/>
          <w:lang w:eastAsia="en-US"/>
        </w:rPr>
        <w:t xml:space="preserve">к </w:t>
      </w:r>
      <w:proofErr w:type="gramStart"/>
      <w:r w:rsidRPr="007F1911">
        <w:rPr>
          <w:bCs/>
          <w:sz w:val="18"/>
          <w:szCs w:val="18"/>
          <w:lang w:eastAsia="en-US"/>
        </w:rPr>
        <w:t>П</w:t>
      </w:r>
      <w:proofErr w:type="gramEnd"/>
      <w:r w:rsidRPr="007F1911">
        <w:rPr>
          <w:sz w:val="18"/>
          <w:szCs w:val="18"/>
          <w:lang w:eastAsia="en-US"/>
        </w:rPr>
        <w:fldChar w:fldCharType="begin"/>
      </w:r>
      <w:r w:rsidRPr="007F1911">
        <w:rPr>
          <w:sz w:val="18"/>
          <w:szCs w:val="18"/>
          <w:lang w:eastAsia="en-US"/>
        </w:rPr>
        <w:instrText>HYPERLINK \l "sub_0"</w:instrText>
      </w:r>
      <w:r w:rsidRPr="007F1911">
        <w:rPr>
          <w:sz w:val="18"/>
          <w:szCs w:val="18"/>
          <w:lang w:eastAsia="en-US"/>
        </w:rPr>
        <w:fldChar w:fldCharType="separate"/>
      </w:r>
      <w:r w:rsidRPr="007F1911">
        <w:rPr>
          <w:sz w:val="18"/>
          <w:szCs w:val="18"/>
          <w:lang w:eastAsia="en-US"/>
        </w:rPr>
        <w:t>остановлению</w:t>
      </w:r>
      <w:r w:rsidRPr="007F1911">
        <w:rPr>
          <w:sz w:val="18"/>
          <w:szCs w:val="18"/>
          <w:lang w:eastAsia="en-US"/>
        </w:rPr>
        <w:fldChar w:fldCharType="end"/>
      </w:r>
      <w:r w:rsidRPr="007F1911">
        <w:rPr>
          <w:sz w:val="18"/>
          <w:szCs w:val="18"/>
          <w:lang w:eastAsia="en-US"/>
        </w:rPr>
        <w:t xml:space="preserve"> </w:t>
      </w:r>
    </w:p>
    <w:p w:rsidR="007F1911" w:rsidRPr="007F1911" w:rsidRDefault="007F1911" w:rsidP="007F1911">
      <w:pPr>
        <w:ind w:firstLine="698"/>
        <w:jc w:val="right"/>
        <w:rPr>
          <w:sz w:val="18"/>
          <w:szCs w:val="18"/>
          <w:lang w:eastAsia="en-US"/>
        </w:rPr>
      </w:pPr>
      <w:r w:rsidRPr="007F1911">
        <w:rPr>
          <w:sz w:val="18"/>
          <w:szCs w:val="18"/>
          <w:lang w:eastAsia="en-US"/>
        </w:rPr>
        <w:t xml:space="preserve">администрации городского поселения Агириш  </w:t>
      </w:r>
    </w:p>
    <w:p w:rsidR="007F1911" w:rsidRPr="007F1911" w:rsidRDefault="007F1911" w:rsidP="007F1911">
      <w:pPr>
        <w:ind w:firstLine="698"/>
        <w:jc w:val="right"/>
        <w:rPr>
          <w:sz w:val="18"/>
          <w:szCs w:val="18"/>
          <w:lang w:eastAsia="en-US"/>
        </w:rPr>
      </w:pPr>
      <w:r w:rsidRPr="007F1911">
        <w:rPr>
          <w:sz w:val="18"/>
          <w:szCs w:val="18"/>
          <w:lang w:eastAsia="en-US"/>
        </w:rPr>
        <w:t xml:space="preserve">от 25.04.2024  № 112 </w:t>
      </w:r>
    </w:p>
    <w:p w:rsidR="007F1911" w:rsidRPr="007F1911" w:rsidRDefault="007F1911" w:rsidP="007F1911">
      <w:pPr>
        <w:rPr>
          <w:sz w:val="18"/>
          <w:szCs w:val="18"/>
          <w:lang w:eastAsia="en-US"/>
        </w:rPr>
      </w:pPr>
    </w:p>
    <w:p w:rsidR="007F1911" w:rsidRPr="007F1911" w:rsidRDefault="007F1911" w:rsidP="007F1911">
      <w:pPr>
        <w:widowControl w:val="0"/>
        <w:spacing w:line="250" w:lineRule="exact"/>
        <w:jc w:val="center"/>
        <w:rPr>
          <w:sz w:val="18"/>
          <w:szCs w:val="18"/>
        </w:rPr>
      </w:pPr>
      <w:r w:rsidRPr="007F1911">
        <w:rPr>
          <w:sz w:val="18"/>
          <w:szCs w:val="18"/>
        </w:rPr>
        <w:t>План мероприятий</w:t>
      </w:r>
    </w:p>
    <w:p w:rsidR="007F1911" w:rsidRPr="007F1911" w:rsidRDefault="007F1911" w:rsidP="007F1911">
      <w:pPr>
        <w:widowControl w:val="0"/>
        <w:spacing w:line="250" w:lineRule="exact"/>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3417"/>
        <w:gridCol w:w="1394"/>
        <w:gridCol w:w="2822"/>
        <w:gridCol w:w="1430"/>
      </w:tblGrid>
      <w:tr w:rsidR="007F1911" w:rsidRPr="007F1911" w:rsidTr="00CC0537">
        <w:tc>
          <w:tcPr>
            <w:tcW w:w="508" w:type="dxa"/>
            <w:shd w:val="clear" w:color="auto" w:fill="auto"/>
            <w:vAlign w:val="bottom"/>
          </w:tcPr>
          <w:p w:rsidR="007F1911" w:rsidRPr="007F1911" w:rsidRDefault="007F1911" w:rsidP="007F1911">
            <w:pPr>
              <w:widowControl w:val="0"/>
              <w:spacing w:line="220" w:lineRule="exact"/>
              <w:jc w:val="center"/>
              <w:rPr>
                <w:b/>
                <w:sz w:val="18"/>
                <w:szCs w:val="18"/>
              </w:rPr>
            </w:pPr>
            <w:r w:rsidRPr="007F1911">
              <w:rPr>
                <w:b/>
                <w:sz w:val="18"/>
                <w:szCs w:val="18"/>
              </w:rPr>
              <w:t>№</w:t>
            </w:r>
          </w:p>
          <w:p w:rsidR="007F1911" w:rsidRPr="007F1911" w:rsidRDefault="007F1911" w:rsidP="007F1911">
            <w:pPr>
              <w:widowControl w:val="0"/>
              <w:spacing w:before="60" w:line="240" w:lineRule="exact"/>
              <w:jc w:val="center"/>
              <w:rPr>
                <w:b/>
                <w:sz w:val="18"/>
                <w:szCs w:val="18"/>
              </w:rPr>
            </w:pPr>
            <w:proofErr w:type="gramStart"/>
            <w:r w:rsidRPr="007F1911">
              <w:rPr>
                <w:b/>
                <w:bCs/>
                <w:color w:val="000000"/>
                <w:sz w:val="18"/>
                <w:szCs w:val="18"/>
                <w:lang w:bidi="ru-RU"/>
              </w:rPr>
              <w:t>п</w:t>
            </w:r>
            <w:proofErr w:type="gramEnd"/>
            <w:r w:rsidRPr="007F1911">
              <w:rPr>
                <w:b/>
                <w:bCs/>
                <w:color w:val="000000"/>
                <w:sz w:val="18"/>
                <w:szCs w:val="18"/>
                <w:lang w:bidi="ru-RU"/>
              </w:rPr>
              <w:t>/п</w:t>
            </w:r>
          </w:p>
        </w:tc>
        <w:tc>
          <w:tcPr>
            <w:tcW w:w="3417" w:type="dxa"/>
            <w:shd w:val="clear" w:color="auto" w:fill="auto"/>
          </w:tcPr>
          <w:p w:rsidR="007F1911" w:rsidRPr="007F1911" w:rsidRDefault="007F1911" w:rsidP="007F1911">
            <w:pPr>
              <w:widowControl w:val="0"/>
              <w:spacing w:line="240" w:lineRule="exact"/>
              <w:jc w:val="center"/>
              <w:rPr>
                <w:b/>
                <w:sz w:val="18"/>
                <w:szCs w:val="18"/>
              </w:rPr>
            </w:pPr>
            <w:r w:rsidRPr="007F1911">
              <w:rPr>
                <w:b/>
                <w:bCs/>
                <w:color w:val="000000"/>
                <w:sz w:val="18"/>
                <w:szCs w:val="18"/>
                <w:lang w:bidi="ru-RU"/>
              </w:rPr>
              <w:t>Мероприятие</w:t>
            </w:r>
          </w:p>
        </w:tc>
        <w:tc>
          <w:tcPr>
            <w:tcW w:w="1394" w:type="dxa"/>
            <w:shd w:val="clear" w:color="auto" w:fill="auto"/>
            <w:vAlign w:val="bottom"/>
          </w:tcPr>
          <w:p w:rsidR="007F1911" w:rsidRPr="007F1911" w:rsidRDefault="007F1911" w:rsidP="007F1911">
            <w:pPr>
              <w:widowControl w:val="0"/>
              <w:spacing w:line="240" w:lineRule="exact"/>
              <w:jc w:val="center"/>
              <w:rPr>
                <w:b/>
                <w:sz w:val="18"/>
                <w:szCs w:val="18"/>
              </w:rPr>
            </w:pPr>
            <w:r w:rsidRPr="007F1911">
              <w:rPr>
                <w:b/>
                <w:bCs/>
                <w:color w:val="000000"/>
                <w:sz w:val="18"/>
                <w:szCs w:val="18"/>
                <w:lang w:bidi="ru-RU"/>
              </w:rPr>
              <w:t>Срок</w:t>
            </w:r>
          </w:p>
          <w:p w:rsidR="007F1911" w:rsidRPr="007F1911" w:rsidRDefault="007F1911" w:rsidP="007F1911">
            <w:pPr>
              <w:widowControl w:val="0"/>
              <w:spacing w:before="120" w:line="240" w:lineRule="exact"/>
              <w:jc w:val="center"/>
              <w:rPr>
                <w:b/>
                <w:sz w:val="18"/>
                <w:szCs w:val="18"/>
              </w:rPr>
            </w:pPr>
            <w:r w:rsidRPr="007F1911">
              <w:rPr>
                <w:b/>
                <w:bCs/>
                <w:color w:val="000000"/>
                <w:sz w:val="18"/>
                <w:szCs w:val="18"/>
                <w:lang w:bidi="ru-RU"/>
              </w:rPr>
              <w:t>исполнения</w:t>
            </w:r>
          </w:p>
        </w:tc>
        <w:tc>
          <w:tcPr>
            <w:tcW w:w="2822" w:type="dxa"/>
            <w:shd w:val="clear" w:color="auto" w:fill="auto"/>
            <w:vAlign w:val="bottom"/>
          </w:tcPr>
          <w:p w:rsidR="007F1911" w:rsidRPr="007F1911" w:rsidRDefault="007F1911" w:rsidP="007F1911">
            <w:pPr>
              <w:widowControl w:val="0"/>
              <w:spacing w:line="240" w:lineRule="exact"/>
              <w:jc w:val="center"/>
              <w:rPr>
                <w:b/>
                <w:sz w:val="18"/>
                <w:szCs w:val="18"/>
              </w:rPr>
            </w:pPr>
            <w:r w:rsidRPr="007F1911">
              <w:rPr>
                <w:b/>
                <w:bCs/>
                <w:color w:val="000000"/>
                <w:sz w:val="18"/>
                <w:szCs w:val="18"/>
                <w:lang w:bidi="ru-RU"/>
              </w:rPr>
              <w:t>Исполнитель/</w:t>
            </w:r>
          </w:p>
          <w:p w:rsidR="007F1911" w:rsidRPr="007F1911" w:rsidRDefault="007F1911" w:rsidP="007F1911">
            <w:pPr>
              <w:widowControl w:val="0"/>
              <w:spacing w:before="60" w:line="240" w:lineRule="exact"/>
              <w:jc w:val="center"/>
              <w:rPr>
                <w:b/>
                <w:sz w:val="18"/>
                <w:szCs w:val="18"/>
              </w:rPr>
            </w:pPr>
            <w:r w:rsidRPr="007F1911">
              <w:rPr>
                <w:b/>
                <w:bCs/>
                <w:color w:val="000000"/>
                <w:sz w:val="18"/>
                <w:szCs w:val="18"/>
                <w:lang w:bidi="ru-RU"/>
              </w:rPr>
              <w:t>Соисполнитель</w:t>
            </w:r>
          </w:p>
        </w:tc>
        <w:tc>
          <w:tcPr>
            <w:tcW w:w="1430" w:type="dxa"/>
            <w:shd w:val="clear" w:color="auto" w:fill="auto"/>
            <w:vAlign w:val="bottom"/>
          </w:tcPr>
          <w:p w:rsidR="007F1911" w:rsidRPr="007F1911" w:rsidRDefault="007F1911" w:rsidP="007F1911">
            <w:pPr>
              <w:widowControl w:val="0"/>
              <w:spacing w:line="250" w:lineRule="exact"/>
              <w:jc w:val="center"/>
              <w:rPr>
                <w:b/>
                <w:sz w:val="18"/>
                <w:szCs w:val="18"/>
              </w:rPr>
            </w:pPr>
            <w:r w:rsidRPr="007F1911">
              <w:rPr>
                <w:b/>
                <w:bCs/>
                <w:color w:val="000000"/>
                <w:sz w:val="18"/>
                <w:szCs w:val="18"/>
                <w:lang w:bidi="ru-RU"/>
              </w:rPr>
              <w:t>Отметка о выполнении</w:t>
            </w:r>
          </w:p>
        </w:tc>
      </w:tr>
      <w:tr w:rsidR="007F1911" w:rsidRPr="007F1911" w:rsidTr="00CC0537">
        <w:tc>
          <w:tcPr>
            <w:tcW w:w="508"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1.</w:t>
            </w:r>
          </w:p>
        </w:tc>
        <w:tc>
          <w:tcPr>
            <w:tcW w:w="3417" w:type="dxa"/>
            <w:shd w:val="clear" w:color="auto" w:fill="auto"/>
          </w:tcPr>
          <w:p w:rsidR="007F1911" w:rsidRPr="007F1911" w:rsidRDefault="007F1911" w:rsidP="007F1911">
            <w:pPr>
              <w:widowControl w:val="0"/>
              <w:spacing w:line="250" w:lineRule="exact"/>
              <w:jc w:val="both"/>
              <w:rPr>
                <w:sz w:val="18"/>
                <w:szCs w:val="18"/>
              </w:rPr>
            </w:pPr>
            <w:r w:rsidRPr="007F1911">
              <w:rPr>
                <w:sz w:val="18"/>
                <w:szCs w:val="18"/>
              </w:rPr>
              <w:t xml:space="preserve">Организация доведения до сведения населения через местные СМИ   </w:t>
            </w:r>
          </w:p>
          <w:p w:rsidR="007F1911" w:rsidRPr="007F1911" w:rsidRDefault="007F1911" w:rsidP="007F1911">
            <w:pPr>
              <w:widowControl w:val="0"/>
              <w:spacing w:line="250" w:lineRule="exact"/>
              <w:jc w:val="both"/>
              <w:rPr>
                <w:sz w:val="18"/>
                <w:szCs w:val="18"/>
              </w:rPr>
            </w:pPr>
            <w:r w:rsidRPr="007F1911">
              <w:rPr>
                <w:sz w:val="18"/>
                <w:szCs w:val="18"/>
              </w:rPr>
              <w:t xml:space="preserve">(радиогазета, буклеты, объявления) информации об обстановке с пожарами на территории г.п. Агириш, основных причинах их возникновения, освещение происшедших пожаров с гибелью людей, порядка вызова подразделений пожарной охраны. </w:t>
            </w:r>
          </w:p>
        </w:tc>
        <w:tc>
          <w:tcPr>
            <w:tcW w:w="1394"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27.04.2024 г. -12.05.2024 г.</w:t>
            </w:r>
          </w:p>
        </w:tc>
        <w:tc>
          <w:tcPr>
            <w:tcW w:w="2822" w:type="dxa"/>
            <w:shd w:val="clear" w:color="auto" w:fill="auto"/>
          </w:tcPr>
          <w:p w:rsidR="007F1911" w:rsidRPr="007F1911" w:rsidRDefault="007F1911" w:rsidP="007F1911">
            <w:pPr>
              <w:widowControl w:val="0"/>
              <w:spacing w:line="250" w:lineRule="exact"/>
              <w:jc w:val="both"/>
              <w:rPr>
                <w:sz w:val="18"/>
                <w:szCs w:val="18"/>
              </w:rPr>
            </w:pPr>
            <w:r w:rsidRPr="007F1911">
              <w:rPr>
                <w:sz w:val="18"/>
                <w:szCs w:val="18"/>
              </w:rPr>
              <w:t xml:space="preserve">Администрация городского поселения Агириш, Сотрудники ОНД и ПР (по городам Югорск, Советский и Советскому району) (совместная работа), </w:t>
            </w:r>
            <w:r w:rsidRPr="007F1911">
              <w:rPr>
                <w:rFonts w:eastAsia="Calibri"/>
                <w:sz w:val="18"/>
                <w:szCs w:val="18"/>
                <w:lang w:eastAsia="en-US"/>
              </w:rPr>
              <w:t>МБУ КСК «Современник» г.п. Агириш.</w:t>
            </w:r>
          </w:p>
          <w:p w:rsidR="007F1911" w:rsidRPr="007F1911" w:rsidRDefault="007F1911" w:rsidP="007F1911">
            <w:pPr>
              <w:widowControl w:val="0"/>
              <w:spacing w:line="250" w:lineRule="exact"/>
              <w:jc w:val="both"/>
              <w:rPr>
                <w:sz w:val="18"/>
                <w:szCs w:val="18"/>
              </w:rPr>
            </w:pPr>
          </w:p>
        </w:tc>
        <w:tc>
          <w:tcPr>
            <w:tcW w:w="1430" w:type="dxa"/>
            <w:shd w:val="clear" w:color="auto" w:fill="auto"/>
          </w:tcPr>
          <w:p w:rsidR="007F1911" w:rsidRPr="007F1911" w:rsidRDefault="007F1911" w:rsidP="007F1911">
            <w:pPr>
              <w:widowControl w:val="0"/>
              <w:spacing w:line="250" w:lineRule="exact"/>
              <w:jc w:val="center"/>
              <w:rPr>
                <w:sz w:val="18"/>
                <w:szCs w:val="18"/>
              </w:rPr>
            </w:pPr>
          </w:p>
        </w:tc>
      </w:tr>
      <w:tr w:rsidR="007F1911" w:rsidRPr="007F1911" w:rsidTr="00CC0537">
        <w:tc>
          <w:tcPr>
            <w:tcW w:w="508"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2.</w:t>
            </w:r>
          </w:p>
        </w:tc>
        <w:tc>
          <w:tcPr>
            <w:tcW w:w="3417" w:type="dxa"/>
            <w:shd w:val="clear" w:color="auto" w:fill="auto"/>
          </w:tcPr>
          <w:p w:rsidR="007F1911" w:rsidRPr="007F1911" w:rsidRDefault="007F1911" w:rsidP="007F1911">
            <w:pPr>
              <w:widowControl w:val="0"/>
              <w:spacing w:line="269" w:lineRule="exact"/>
              <w:jc w:val="both"/>
              <w:rPr>
                <w:sz w:val="18"/>
                <w:szCs w:val="18"/>
              </w:rPr>
            </w:pPr>
            <w:r w:rsidRPr="007F1911">
              <w:rPr>
                <w:sz w:val="18"/>
                <w:szCs w:val="18"/>
              </w:rPr>
              <w:t>Разместить (проверить на размещение) на главной странице официального сайта городского поселения Агириш в сети интернет, памятки об эксплуатации печного отопления, а также о правилах пожарной безопасности при использовании электроприборов.</w:t>
            </w:r>
          </w:p>
        </w:tc>
        <w:tc>
          <w:tcPr>
            <w:tcW w:w="1394"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27.04.2024 г. -12.05.2024 г.</w:t>
            </w:r>
          </w:p>
        </w:tc>
        <w:tc>
          <w:tcPr>
            <w:tcW w:w="2822" w:type="dxa"/>
            <w:shd w:val="clear" w:color="auto" w:fill="auto"/>
          </w:tcPr>
          <w:p w:rsidR="007F1911" w:rsidRPr="007F1911" w:rsidRDefault="007F1911" w:rsidP="007F1911">
            <w:pPr>
              <w:widowControl w:val="0"/>
              <w:rPr>
                <w:sz w:val="18"/>
                <w:szCs w:val="18"/>
              </w:rPr>
            </w:pPr>
            <w:r w:rsidRPr="007F1911">
              <w:rPr>
                <w:sz w:val="18"/>
                <w:szCs w:val="18"/>
              </w:rPr>
              <w:t>Администрация городского поселения Агириш</w:t>
            </w:r>
          </w:p>
          <w:p w:rsidR="007F1911" w:rsidRPr="007F1911" w:rsidRDefault="007F1911" w:rsidP="007F1911">
            <w:pPr>
              <w:widowControl w:val="0"/>
              <w:rPr>
                <w:sz w:val="18"/>
                <w:szCs w:val="18"/>
              </w:rPr>
            </w:pPr>
          </w:p>
        </w:tc>
        <w:tc>
          <w:tcPr>
            <w:tcW w:w="1430" w:type="dxa"/>
            <w:shd w:val="clear" w:color="auto" w:fill="auto"/>
          </w:tcPr>
          <w:p w:rsidR="007F1911" w:rsidRPr="007F1911" w:rsidRDefault="007F1911" w:rsidP="007F1911">
            <w:pPr>
              <w:widowControl w:val="0"/>
              <w:spacing w:line="250" w:lineRule="exact"/>
              <w:jc w:val="center"/>
              <w:rPr>
                <w:sz w:val="18"/>
                <w:szCs w:val="18"/>
              </w:rPr>
            </w:pPr>
          </w:p>
        </w:tc>
      </w:tr>
      <w:tr w:rsidR="007F1911" w:rsidRPr="007F1911" w:rsidTr="00CC0537">
        <w:tc>
          <w:tcPr>
            <w:tcW w:w="508"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3.</w:t>
            </w:r>
          </w:p>
        </w:tc>
        <w:tc>
          <w:tcPr>
            <w:tcW w:w="3417" w:type="dxa"/>
            <w:shd w:val="clear" w:color="auto" w:fill="auto"/>
          </w:tcPr>
          <w:p w:rsidR="007F1911" w:rsidRPr="007F1911" w:rsidRDefault="007F1911" w:rsidP="007F1911">
            <w:pPr>
              <w:widowControl w:val="0"/>
              <w:spacing w:line="250" w:lineRule="exact"/>
              <w:jc w:val="both"/>
              <w:rPr>
                <w:sz w:val="18"/>
                <w:szCs w:val="18"/>
              </w:rPr>
            </w:pPr>
            <w:r w:rsidRPr="007F1911">
              <w:rPr>
                <w:sz w:val="18"/>
                <w:szCs w:val="18"/>
              </w:rPr>
              <w:t xml:space="preserve">В подъездах жилых многоквартирных домов с низкой пожарной устойчивостью дополнительно </w:t>
            </w:r>
            <w:proofErr w:type="gramStart"/>
            <w:r w:rsidRPr="007F1911">
              <w:rPr>
                <w:sz w:val="18"/>
                <w:szCs w:val="18"/>
              </w:rPr>
              <w:t>разместить памятки</w:t>
            </w:r>
            <w:proofErr w:type="gramEnd"/>
            <w:r w:rsidRPr="007F1911">
              <w:rPr>
                <w:sz w:val="18"/>
                <w:szCs w:val="18"/>
              </w:rPr>
              <w:t xml:space="preserve"> о пожарной безопасности.</w:t>
            </w:r>
          </w:p>
        </w:tc>
        <w:tc>
          <w:tcPr>
            <w:tcW w:w="1394"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27.04.2024 г. -12.05.2024 г.</w:t>
            </w:r>
          </w:p>
        </w:tc>
        <w:tc>
          <w:tcPr>
            <w:tcW w:w="2822" w:type="dxa"/>
            <w:shd w:val="clear" w:color="auto" w:fill="auto"/>
          </w:tcPr>
          <w:p w:rsidR="007F1911" w:rsidRPr="007F1911" w:rsidRDefault="007F1911" w:rsidP="007F1911">
            <w:pPr>
              <w:widowControl w:val="0"/>
              <w:spacing w:line="250" w:lineRule="exact"/>
              <w:jc w:val="both"/>
              <w:rPr>
                <w:sz w:val="18"/>
                <w:szCs w:val="18"/>
              </w:rPr>
            </w:pPr>
            <w:r w:rsidRPr="007F1911">
              <w:rPr>
                <w:sz w:val="18"/>
                <w:szCs w:val="18"/>
              </w:rPr>
              <w:t>Администрация городского поселения Агириш</w:t>
            </w:r>
          </w:p>
        </w:tc>
        <w:tc>
          <w:tcPr>
            <w:tcW w:w="1430" w:type="dxa"/>
            <w:shd w:val="clear" w:color="auto" w:fill="auto"/>
          </w:tcPr>
          <w:p w:rsidR="007F1911" w:rsidRPr="007F1911" w:rsidRDefault="007F1911" w:rsidP="007F1911">
            <w:pPr>
              <w:widowControl w:val="0"/>
              <w:spacing w:line="250" w:lineRule="exact"/>
              <w:jc w:val="center"/>
              <w:rPr>
                <w:sz w:val="18"/>
                <w:szCs w:val="18"/>
              </w:rPr>
            </w:pPr>
          </w:p>
        </w:tc>
      </w:tr>
      <w:tr w:rsidR="007F1911" w:rsidRPr="007F1911" w:rsidTr="00CC0537">
        <w:tc>
          <w:tcPr>
            <w:tcW w:w="508"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4.</w:t>
            </w:r>
          </w:p>
        </w:tc>
        <w:tc>
          <w:tcPr>
            <w:tcW w:w="3417" w:type="dxa"/>
            <w:shd w:val="clear" w:color="auto" w:fill="auto"/>
          </w:tcPr>
          <w:p w:rsidR="007F1911" w:rsidRPr="007F1911" w:rsidRDefault="007F1911" w:rsidP="007F1911">
            <w:pPr>
              <w:widowControl w:val="0"/>
              <w:spacing w:line="250" w:lineRule="exact"/>
              <w:jc w:val="both"/>
              <w:rPr>
                <w:sz w:val="18"/>
                <w:szCs w:val="18"/>
              </w:rPr>
            </w:pPr>
            <w:r w:rsidRPr="007F1911">
              <w:rPr>
                <w:sz w:val="18"/>
                <w:szCs w:val="18"/>
              </w:rPr>
              <w:t xml:space="preserve">Организация размещения на </w:t>
            </w:r>
            <w:proofErr w:type="gramStart"/>
            <w:r w:rsidRPr="007F1911">
              <w:rPr>
                <w:sz w:val="18"/>
                <w:szCs w:val="18"/>
              </w:rPr>
              <w:t>объектах</w:t>
            </w:r>
            <w:proofErr w:type="gramEnd"/>
            <w:r w:rsidRPr="007F1911">
              <w:rPr>
                <w:sz w:val="18"/>
                <w:szCs w:val="18"/>
              </w:rPr>
              <w:t xml:space="preserve"> защиты актуальной информации о мерах пожарной безопасности (в том числе о происшедших пожарах, требованиях пожарной безопасности при проведении мероприятий с массовым пребыванием людей, использовании электроприборов и электрооборудования).</w:t>
            </w:r>
          </w:p>
        </w:tc>
        <w:tc>
          <w:tcPr>
            <w:tcW w:w="1394"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27.04.2024 г. -12.05.2024 г.</w:t>
            </w:r>
          </w:p>
        </w:tc>
        <w:tc>
          <w:tcPr>
            <w:tcW w:w="2822" w:type="dxa"/>
            <w:shd w:val="clear" w:color="auto" w:fill="auto"/>
          </w:tcPr>
          <w:p w:rsidR="007F1911" w:rsidRPr="007F1911" w:rsidRDefault="007F1911" w:rsidP="007F1911">
            <w:pPr>
              <w:widowControl w:val="0"/>
              <w:spacing w:line="250" w:lineRule="exact"/>
              <w:jc w:val="both"/>
              <w:rPr>
                <w:sz w:val="18"/>
                <w:szCs w:val="18"/>
              </w:rPr>
            </w:pPr>
            <w:r w:rsidRPr="007F1911">
              <w:rPr>
                <w:sz w:val="18"/>
                <w:szCs w:val="18"/>
              </w:rPr>
              <w:t>Администрация городского поселения Агириш</w:t>
            </w:r>
          </w:p>
        </w:tc>
        <w:tc>
          <w:tcPr>
            <w:tcW w:w="1430" w:type="dxa"/>
            <w:shd w:val="clear" w:color="auto" w:fill="auto"/>
          </w:tcPr>
          <w:p w:rsidR="007F1911" w:rsidRPr="007F1911" w:rsidRDefault="007F1911" w:rsidP="007F1911">
            <w:pPr>
              <w:widowControl w:val="0"/>
              <w:spacing w:line="250" w:lineRule="exact"/>
              <w:jc w:val="center"/>
              <w:rPr>
                <w:sz w:val="18"/>
                <w:szCs w:val="18"/>
              </w:rPr>
            </w:pPr>
          </w:p>
        </w:tc>
      </w:tr>
      <w:tr w:rsidR="007F1911" w:rsidRPr="007F1911" w:rsidTr="00CC0537">
        <w:tc>
          <w:tcPr>
            <w:tcW w:w="508"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5.</w:t>
            </w:r>
          </w:p>
        </w:tc>
        <w:tc>
          <w:tcPr>
            <w:tcW w:w="3417" w:type="dxa"/>
            <w:shd w:val="clear" w:color="auto" w:fill="auto"/>
          </w:tcPr>
          <w:p w:rsidR="007F1911" w:rsidRPr="007F1911" w:rsidRDefault="007F1911" w:rsidP="007F1911">
            <w:pPr>
              <w:widowControl w:val="0"/>
              <w:spacing w:line="250" w:lineRule="exact"/>
              <w:jc w:val="both"/>
              <w:rPr>
                <w:sz w:val="18"/>
                <w:szCs w:val="18"/>
              </w:rPr>
            </w:pPr>
            <w:r w:rsidRPr="007F1911">
              <w:rPr>
                <w:sz w:val="18"/>
                <w:szCs w:val="18"/>
              </w:rPr>
              <w:t>Организация распространения среди населения памяток (листовок, буклетов и т.д.) с информацией о требованиях пожарной безопасности</w:t>
            </w:r>
          </w:p>
        </w:tc>
        <w:tc>
          <w:tcPr>
            <w:tcW w:w="1394" w:type="dxa"/>
            <w:shd w:val="clear" w:color="auto" w:fill="auto"/>
          </w:tcPr>
          <w:p w:rsidR="007F1911" w:rsidRPr="007F1911" w:rsidRDefault="007F1911" w:rsidP="007F1911">
            <w:pPr>
              <w:widowControl w:val="0"/>
              <w:spacing w:line="250" w:lineRule="exact"/>
              <w:jc w:val="center"/>
              <w:rPr>
                <w:sz w:val="18"/>
                <w:szCs w:val="18"/>
              </w:rPr>
            </w:pPr>
            <w:r w:rsidRPr="007F1911">
              <w:rPr>
                <w:sz w:val="18"/>
                <w:szCs w:val="18"/>
              </w:rPr>
              <w:t>27.04.2024 г. -12.05.2024 г.</w:t>
            </w:r>
          </w:p>
        </w:tc>
        <w:tc>
          <w:tcPr>
            <w:tcW w:w="2822" w:type="dxa"/>
            <w:shd w:val="clear" w:color="auto" w:fill="auto"/>
          </w:tcPr>
          <w:p w:rsidR="007F1911" w:rsidRPr="007F1911" w:rsidRDefault="007F1911" w:rsidP="007F1911">
            <w:pPr>
              <w:widowControl w:val="0"/>
              <w:spacing w:line="250" w:lineRule="exact"/>
              <w:jc w:val="both"/>
              <w:rPr>
                <w:sz w:val="18"/>
                <w:szCs w:val="18"/>
              </w:rPr>
            </w:pPr>
            <w:r w:rsidRPr="007F1911">
              <w:rPr>
                <w:sz w:val="18"/>
                <w:szCs w:val="18"/>
              </w:rPr>
              <w:t>Администрация  городского поселения Агириш.</w:t>
            </w:r>
          </w:p>
        </w:tc>
        <w:tc>
          <w:tcPr>
            <w:tcW w:w="1430" w:type="dxa"/>
            <w:shd w:val="clear" w:color="auto" w:fill="auto"/>
          </w:tcPr>
          <w:p w:rsidR="007F1911" w:rsidRPr="007F1911" w:rsidRDefault="007F1911" w:rsidP="007F1911">
            <w:pPr>
              <w:widowControl w:val="0"/>
              <w:spacing w:line="250" w:lineRule="exact"/>
              <w:jc w:val="center"/>
              <w:rPr>
                <w:sz w:val="18"/>
                <w:szCs w:val="18"/>
              </w:rPr>
            </w:pPr>
          </w:p>
        </w:tc>
      </w:tr>
    </w:tbl>
    <w:p w:rsidR="007F1911" w:rsidRPr="007F1911" w:rsidRDefault="007F1911" w:rsidP="007F1911">
      <w:pPr>
        <w:ind w:right="245"/>
        <w:rPr>
          <w:b/>
          <w:szCs w:val="20"/>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p>
    <w:p w:rsidR="007F1911" w:rsidRDefault="007F1911" w:rsidP="004A5A0B">
      <w:pPr>
        <w:tabs>
          <w:tab w:val="left" w:pos="851"/>
          <w:tab w:val="left" w:pos="993"/>
        </w:tabs>
        <w:jc w:val="both"/>
        <w:rPr>
          <w:sz w:val="18"/>
          <w:szCs w:val="18"/>
        </w:rPr>
      </w:pPr>
      <w:bookmarkStart w:id="8" w:name="_GoBack"/>
      <w:bookmarkEnd w:id="8"/>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252821" w:rsidRDefault="00252821" w:rsidP="004A5A0B">
      <w:pPr>
        <w:tabs>
          <w:tab w:val="left" w:pos="851"/>
          <w:tab w:val="left" w:pos="993"/>
        </w:tabs>
        <w:jc w:val="both"/>
        <w:rPr>
          <w:sz w:val="18"/>
          <w:szCs w:val="18"/>
        </w:rPr>
      </w:pPr>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юллетень является официальным источником опубликования нормативных</w:t>
      </w:r>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C50C08">
      <w:headerReference w:type="default" r:id="rId17"/>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07C" w:rsidRDefault="0009007C">
      <w:r>
        <w:separator/>
      </w:r>
    </w:p>
  </w:endnote>
  <w:endnote w:type="continuationSeparator" w:id="0">
    <w:p w:rsidR="0009007C" w:rsidRDefault="0009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BE" w:rsidRDefault="00EC46BE">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C46BE" w:rsidRDefault="00EC46BE">
    <w:pPr>
      <w:pStyle w:val="af6"/>
      <w:ind w:right="360"/>
    </w:pPr>
  </w:p>
  <w:p w:rsidR="00EC46BE" w:rsidRDefault="00EC46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EC46BE" w:rsidRDefault="00EC46BE">
        <w:pPr>
          <w:pStyle w:val="af6"/>
          <w:jc w:val="right"/>
        </w:pPr>
        <w:r>
          <w:fldChar w:fldCharType="begin"/>
        </w:r>
        <w:r>
          <w:instrText>PAGE   \* MERGEFORMAT</w:instrText>
        </w:r>
        <w:r>
          <w:fldChar w:fldCharType="separate"/>
        </w:r>
        <w:r w:rsidR="007F1911">
          <w:rPr>
            <w:noProof/>
          </w:rPr>
          <w:t>51</w:t>
        </w:r>
        <w:r>
          <w:rPr>
            <w:noProof/>
          </w:rPr>
          <w:fldChar w:fldCharType="end"/>
        </w:r>
      </w:p>
    </w:sdtContent>
  </w:sdt>
  <w:p w:rsidR="00EC46BE" w:rsidRDefault="00EC46BE">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07C" w:rsidRDefault="0009007C">
      <w:r>
        <w:separator/>
      </w:r>
    </w:p>
  </w:footnote>
  <w:footnote w:type="continuationSeparator" w:id="0">
    <w:p w:rsidR="0009007C" w:rsidRDefault="00090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BE" w:rsidRDefault="00EC46BE" w:rsidP="00D70C3E">
    <w:pPr>
      <w:pageBreakBefore/>
    </w:pPr>
    <w:r>
      <w:rPr>
        <w:noProof/>
      </w:rPr>
      <mc:AlternateContent>
        <mc:Choice Requires="wps">
          <w:drawing>
            <wp:anchor distT="0" distB="0" distL="114300" distR="114300" simplePos="0" relativeHeight="251659264" behindDoc="0" locked="0" layoutInCell="1" allowOverlap="1" wp14:anchorId="7ABC2D2C" wp14:editId="201DF6F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EC46BE" w:rsidRDefault="00EC46BE"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EC46BE" w:rsidRDefault="00EC46BE"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EC46BE" w:rsidRDefault="00EC46BE" w:rsidP="00D70C3E">
    <w:pPr>
      <w:tabs>
        <w:tab w:val="left" w:pos="1500"/>
        <w:tab w:val="left" w:pos="2355"/>
      </w:tabs>
      <w:rPr>
        <w:sz w:val="16"/>
        <w:szCs w:val="16"/>
      </w:rPr>
    </w:pPr>
    <w:r>
      <w:rPr>
        <w:sz w:val="16"/>
        <w:szCs w:val="16"/>
      </w:rPr>
      <w:tab/>
    </w:r>
    <w:r>
      <w:rPr>
        <w:sz w:val="16"/>
        <w:szCs w:val="16"/>
      </w:rPr>
      <w:tab/>
    </w:r>
  </w:p>
  <w:p w:rsidR="00EC46BE" w:rsidRDefault="00EC46BE"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EC46BE" w:rsidRPr="00E554F1" w:rsidTr="00D70C3E">
      <w:trPr>
        <w:trHeight w:val="22"/>
      </w:trPr>
      <w:tc>
        <w:tcPr>
          <w:tcW w:w="9453" w:type="dxa"/>
          <w:tcBorders>
            <w:top w:val="threeDEmboss" w:sz="12" w:space="0" w:color="auto"/>
            <w:left w:val="nil"/>
            <w:bottom w:val="nil"/>
            <w:right w:val="nil"/>
          </w:tcBorders>
        </w:tcPr>
        <w:p w:rsidR="00EC46BE" w:rsidRPr="00E554F1" w:rsidRDefault="00EC46BE" w:rsidP="00C3703E">
          <w:pPr>
            <w:rPr>
              <w:sz w:val="18"/>
              <w:szCs w:val="18"/>
            </w:rPr>
          </w:pPr>
        </w:p>
      </w:tc>
    </w:tr>
  </w:tbl>
  <w:p w:rsidR="00EC46BE" w:rsidRDefault="00EC46BE">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BE" w:rsidRDefault="00EC46BE" w:rsidP="00A34DAA">
    <w:pPr>
      <w:pageBreakBefore/>
    </w:pPr>
    <w:r>
      <w:rPr>
        <w:noProof/>
      </w:rPr>
      <mc:AlternateContent>
        <mc:Choice Requires="wps">
          <w:drawing>
            <wp:anchor distT="0" distB="0" distL="114300" distR="114300" simplePos="0" relativeHeight="251661312" behindDoc="0" locked="0" layoutInCell="1" allowOverlap="1" wp14:anchorId="066C3F43" wp14:editId="01C391AF">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EC46BE" w:rsidRDefault="00EC46BE"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EC46BE" w:rsidRDefault="00EC46BE" w:rsidP="00A34DAA">
                    <w:pPr>
                      <w:jc w:val="center"/>
                      <w:rPr>
                        <w:b/>
                        <w:i/>
                        <w:sz w:val="32"/>
                        <w:szCs w:val="32"/>
                      </w:rPr>
                    </w:pPr>
                    <w:r>
                      <w:rPr>
                        <w:b/>
                        <w:i/>
                        <w:sz w:val="32"/>
                        <w:szCs w:val="32"/>
                      </w:rPr>
                      <w:t>ОФИЦИАЛЬНО</w:t>
                    </w:r>
                  </w:p>
                </w:txbxContent>
              </v:textbox>
            </v:shape>
          </w:pict>
        </mc:Fallback>
      </mc:AlternateContent>
    </w:r>
    <w:r>
      <w:t xml:space="preserve">                                                                                                       №38(868)  25 апреля 2024 г</w:t>
    </w:r>
  </w:p>
  <w:p w:rsidR="00EC46BE" w:rsidRPr="00A34DAA" w:rsidRDefault="00EC46BE" w:rsidP="00A34DAA">
    <w:pPr>
      <w:tabs>
        <w:tab w:val="left" w:pos="1500"/>
        <w:tab w:val="left" w:pos="2355"/>
      </w:tabs>
      <w:rPr>
        <w:sz w:val="16"/>
        <w:szCs w:val="16"/>
      </w:rPr>
    </w:pPr>
    <w:r>
      <w:rPr>
        <w:sz w:val="16"/>
        <w:szCs w:val="16"/>
      </w:rPr>
      <w:tab/>
    </w:r>
    <w:r>
      <w:rPr>
        <w:sz w:val="16"/>
        <w:szCs w:val="16"/>
      </w:rPr>
      <w:tab/>
    </w:r>
  </w:p>
  <w:p w:rsidR="00EC46BE" w:rsidRPr="000B3B41" w:rsidRDefault="00EC46BE"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3061B06"/>
    <w:multiLevelType w:val="hybridMultilevel"/>
    <w:tmpl w:val="9AC4D00A"/>
    <w:lvl w:ilvl="0" w:tplc="996EB758">
      <w:start w:val="1"/>
      <w:numFmt w:val="decimal"/>
      <w:lvlText w:val="2.%1."/>
      <w:lvlJc w:val="left"/>
      <w:pPr>
        <w:ind w:left="1200" w:hanging="360"/>
      </w:pPr>
      <w:rPr>
        <w:rFonts w:hint="default"/>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87F32CA"/>
    <w:multiLevelType w:val="hybridMultilevel"/>
    <w:tmpl w:val="093A3898"/>
    <w:lvl w:ilvl="0" w:tplc="CB6ED5F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094054"/>
    <w:multiLevelType w:val="hybridMultilevel"/>
    <w:tmpl w:val="370C23DC"/>
    <w:lvl w:ilvl="0" w:tplc="EC3C5F7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5">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76B1FC4"/>
    <w:multiLevelType w:val="multilevel"/>
    <w:tmpl w:val="0F42C4F8"/>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F7B7580"/>
    <w:multiLevelType w:val="hybridMultilevel"/>
    <w:tmpl w:val="058C42E0"/>
    <w:lvl w:ilvl="0" w:tplc="C5EC63F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300"/>
        </w:tabs>
        <w:ind w:left="300" w:hanging="360"/>
      </w:pPr>
    </w:lvl>
    <w:lvl w:ilvl="2" w:tplc="0419001B" w:tentative="1">
      <w:start w:val="1"/>
      <w:numFmt w:val="lowerRoman"/>
      <w:lvlText w:val="%3."/>
      <w:lvlJc w:val="right"/>
      <w:pPr>
        <w:tabs>
          <w:tab w:val="num" w:pos="1020"/>
        </w:tabs>
        <w:ind w:left="1020" w:hanging="180"/>
      </w:pPr>
    </w:lvl>
    <w:lvl w:ilvl="3" w:tplc="0419000F" w:tentative="1">
      <w:start w:val="1"/>
      <w:numFmt w:val="decimal"/>
      <w:lvlText w:val="%4."/>
      <w:lvlJc w:val="left"/>
      <w:pPr>
        <w:tabs>
          <w:tab w:val="num" w:pos="1740"/>
        </w:tabs>
        <w:ind w:left="174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3180"/>
        </w:tabs>
        <w:ind w:left="3180" w:hanging="180"/>
      </w:pPr>
    </w:lvl>
    <w:lvl w:ilvl="6" w:tplc="0419000F" w:tentative="1">
      <w:start w:val="1"/>
      <w:numFmt w:val="decimal"/>
      <w:lvlText w:val="%7."/>
      <w:lvlJc w:val="left"/>
      <w:pPr>
        <w:tabs>
          <w:tab w:val="num" w:pos="3900"/>
        </w:tabs>
        <w:ind w:left="3900" w:hanging="360"/>
      </w:pPr>
    </w:lvl>
    <w:lvl w:ilvl="7" w:tplc="04190019" w:tentative="1">
      <w:start w:val="1"/>
      <w:numFmt w:val="lowerLetter"/>
      <w:lvlText w:val="%8."/>
      <w:lvlJc w:val="left"/>
      <w:pPr>
        <w:tabs>
          <w:tab w:val="num" w:pos="4620"/>
        </w:tabs>
        <w:ind w:left="4620" w:hanging="360"/>
      </w:pPr>
    </w:lvl>
    <w:lvl w:ilvl="8" w:tplc="0419001B" w:tentative="1">
      <w:start w:val="1"/>
      <w:numFmt w:val="lowerRoman"/>
      <w:lvlText w:val="%9."/>
      <w:lvlJc w:val="right"/>
      <w:pPr>
        <w:tabs>
          <w:tab w:val="num" w:pos="5340"/>
        </w:tabs>
        <w:ind w:left="5340" w:hanging="180"/>
      </w:pPr>
    </w:lvl>
  </w:abstractNum>
  <w:abstractNum w:abstractNumId="3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F521D6"/>
    <w:multiLevelType w:val="hybridMultilevel"/>
    <w:tmpl w:val="5D2864EC"/>
    <w:lvl w:ilvl="0" w:tplc="84B21C18">
      <w:start w:val="1"/>
      <w:numFmt w:val="decimal"/>
      <w:lvlText w:val="7.%1."/>
      <w:lvlJc w:val="left"/>
      <w:pPr>
        <w:tabs>
          <w:tab w:val="num" w:pos="4500"/>
        </w:tabs>
        <w:ind w:left="1590" w:hanging="510"/>
      </w:pPr>
      <w:rPr>
        <w:rFonts w:ascii="Times New Roman" w:hAnsi="Times New Roman" w:cs="Times New Roman" w:hint="default"/>
        <w:b w:val="0"/>
        <w:sz w:val="24"/>
        <w:szCs w:val="24"/>
      </w:rPr>
    </w:lvl>
    <w:lvl w:ilvl="1" w:tplc="C5EC63FC">
      <w:start w:val="1"/>
      <w:numFmt w:val="decimal"/>
      <w:lvlText w:val="%2)"/>
      <w:lvlJc w:val="left"/>
      <w:pPr>
        <w:tabs>
          <w:tab w:val="num" w:pos="1440"/>
        </w:tabs>
        <w:ind w:left="1440" w:hanging="360"/>
      </w:pPr>
      <w:rPr>
        <w:rFonts w:hint="default"/>
        <w:b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7">
    <w:nsid w:val="2A2D4537"/>
    <w:multiLevelType w:val="hybridMultilevel"/>
    <w:tmpl w:val="0C98A318"/>
    <w:lvl w:ilvl="0" w:tplc="7148634E">
      <w:start w:val="1"/>
      <w:numFmt w:val="decimal"/>
      <w:lvlText w:val="1.%1."/>
      <w:lvlJc w:val="left"/>
      <w:pPr>
        <w:tabs>
          <w:tab w:val="num" w:pos="1620"/>
        </w:tabs>
        <w:ind w:left="16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2EB51EEB"/>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1067AA6"/>
    <w:multiLevelType w:val="hybridMultilevel"/>
    <w:tmpl w:val="FC107AF6"/>
    <w:lvl w:ilvl="0" w:tplc="8BD0573C">
      <w:start w:val="1"/>
      <w:numFmt w:val="decimal"/>
      <w:lvlText w:val="7.%1."/>
      <w:lvlJc w:val="left"/>
      <w:pPr>
        <w:ind w:left="1287" w:hanging="360"/>
      </w:pPr>
      <w:rPr>
        <w:rFonts w:ascii="Times New Roman" w:hAnsi="Times New Roman" w:cs="Times New Roman" w:hint="default"/>
        <w:b w:val="0"/>
        <w:sz w:val="26"/>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4880A62"/>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6">
    <w:nsid w:val="366613A0"/>
    <w:multiLevelType w:val="hybridMultilevel"/>
    <w:tmpl w:val="DA8A95FA"/>
    <w:lvl w:ilvl="0" w:tplc="5D3083C6">
      <w:start w:val="1"/>
      <w:numFmt w:val="decimal"/>
      <w:lvlText w:val="5.%1."/>
      <w:lvlJc w:val="left"/>
      <w:pPr>
        <w:tabs>
          <w:tab w:val="num" w:pos="1080"/>
        </w:tabs>
        <w:ind w:left="513"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7AD31D5"/>
    <w:multiLevelType w:val="hybridMultilevel"/>
    <w:tmpl w:val="EDD21A4C"/>
    <w:lvl w:ilvl="0" w:tplc="D748A49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A767896"/>
    <w:multiLevelType w:val="hybridMultilevel"/>
    <w:tmpl w:val="9012A1DA"/>
    <w:lvl w:ilvl="0" w:tplc="FCE22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BF864FE"/>
    <w:multiLevelType w:val="hybridMultilevel"/>
    <w:tmpl w:val="7AA21BD8"/>
    <w:lvl w:ilvl="0" w:tplc="C5EC63F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4025067F"/>
    <w:multiLevelType w:val="hybridMultilevel"/>
    <w:tmpl w:val="DBCA6024"/>
    <w:lvl w:ilvl="0" w:tplc="0419000F">
      <w:start w:val="1"/>
      <w:numFmt w:val="decimal"/>
      <w:lvlText w:val="%1."/>
      <w:lvlJc w:val="left"/>
      <w:pPr>
        <w:tabs>
          <w:tab w:val="num" w:pos="435"/>
        </w:tabs>
        <w:ind w:left="435" w:hanging="360"/>
      </w:p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3887EB3"/>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60">
    <w:nsid w:val="46D46533"/>
    <w:multiLevelType w:val="hybridMultilevel"/>
    <w:tmpl w:val="1AB27996"/>
    <w:lvl w:ilvl="0" w:tplc="C6CC0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1">
    <w:nsid w:val="470C6B4E"/>
    <w:multiLevelType w:val="hybridMultilevel"/>
    <w:tmpl w:val="7916CF1C"/>
    <w:lvl w:ilvl="0" w:tplc="723C01E2">
      <w:start w:val="6"/>
      <w:numFmt w:val="decimal"/>
      <w:lvlText w:val="%1."/>
      <w:lvlJc w:val="left"/>
      <w:pPr>
        <w:ind w:left="720" w:hanging="360"/>
      </w:pPr>
      <w:rPr>
        <w:rFonts w:ascii="Times New Roman CYR" w:hAnsi="Times New Roman CYR" w:cs="Times New Roman CYR"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7B649C3"/>
    <w:multiLevelType w:val="hybridMultilevel"/>
    <w:tmpl w:val="FDB4A9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nsid w:val="48B769CF"/>
    <w:multiLevelType w:val="hybridMultilevel"/>
    <w:tmpl w:val="DBB2DE18"/>
    <w:lvl w:ilvl="0" w:tplc="C5EC63F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4">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70C398E"/>
    <w:multiLevelType w:val="hybridMultilevel"/>
    <w:tmpl w:val="538C9E9C"/>
    <w:lvl w:ilvl="0" w:tplc="C5EC63FC">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8">
    <w:nsid w:val="576326BC"/>
    <w:multiLevelType w:val="hybridMultilevel"/>
    <w:tmpl w:val="62608836"/>
    <w:lvl w:ilvl="0" w:tplc="AB58DD3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7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7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7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75">
    <w:nsid w:val="62202551"/>
    <w:multiLevelType w:val="hybridMultilevel"/>
    <w:tmpl w:val="813A1658"/>
    <w:lvl w:ilvl="0" w:tplc="7232503C">
      <w:start w:val="1"/>
      <w:numFmt w:val="decimal"/>
      <w:lvlText w:val="6.%1."/>
      <w:lvlJc w:val="left"/>
      <w:pPr>
        <w:tabs>
          <w:tab w:val="num" w:pos="3780"/>
        </w:tabs>
        <w:ind w:left="870" w:hanging="510"/>
      </w:pPr>
      <w:rPr>
        <w:rFonts w:ascii="Times New Roman" w:hAnsi="Times New Roman" w:cs="Times New Roman" w:hint="default"/>
        <w:b w:val="0"/>
        <w:color w:val="auto"/>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7">
    <w:nsid w:val="656947D9"/>
    <w:multiLevelType w:val="hybridMultilevel"/>
    <w:tmpl w:val="C98A3E04"/>
    <w:lvl w:ilvl="0" w:tplc="6862F2F8">
      <w:start w:val="1"/>
      <w:numFmt w:val="decimal"/>
      <w:lvlText w:val="%1."/>
      <w:lvlJc w:val="left"/>
      <w:pPr>
        <w:tabs>
          <w:tab w:val="num" w:pos="3054"/>
        </w:tabs>
        <w:ind w:left="3054" w:hanging="360"/>
      </w:pPr>
      <w:rPr>
        <w:b/>
      </w:rPr>
    </w:lvl>
    <w:lvl w:ilvl="1" w:tplc="F73EAA8A">
      <w:start w:val="1"/>
      <w:numFmt w:val="decimal"/>
      <w:lvlText w:val="3.%2."/>
      <w:lvlJc w:val="left"/>
      <w:pPr>
        <w:tabs>
          <w:tab w:val="num" w:pos="7314"/>
        </w:tabs>
        <w:ind w:left="4404" w:hanging="510"/>
      </w:pPr>
      <w:rPr>
        <w:rFonts w:ascii="Times New Roman" w:hAnsi="Times New Roman" w:cs="Times New Roman" w:hint="default"/>
        <w:b w:val="0"/>
        <w:sz w:val="26"/>
        <w:szCs w:val="26"/>
      </w:rPr>
    </w:lvl>
    <w:lvl w:ilvl="2" w:tplc="17B61360">
      <w:start w:val="1"/>
      <w:numFmt w:val="decimal"/>
      <w:lvlText w:val="%3."/>
      <w:lvlJc w:val="left"/>
      <w:pPr>
        <w:tabs>
          <w:tab w:val="num" w:pos="4674"/>
        </w:tabs>
        <w:ind w:left="4674" w:hanging="360"/>
      </w:pPr>
      <w:rPr>
        <w:rFonts w:hint="default"/>
        <w:b/>
        <w:i w:val="0"/>
        <w:sz w:val="24"/>
        <w:szCs w:val="24"/>
      </w:rPr>
    </w:lvl>
    <w:lvl w:ilvl="3" w:tplc="4538C97E">
      <w:start w:val="1"/>
      <w:numFmt w:val="decimal"/>
      <w:lvlText w:val="%4)"/>
      <w:lvlJc w:val="left"/>
      <w:pPr>
        <w:tabs>
          <w:tab w:val="num" w:pos="5214"/>
        </w:tabs>
        <w:ind w:left="5214" w:hanging="360"/>
      </w:pPr>
      <w:rPr>
        <w:rFonts w:hint="default"/>
      </w:r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7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8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4">
    <w:nsid w:val="788019D5"/>
    <w:multiLevelType w:val="hybridMultilevel"/>
    <w:tmpl w:val="61C2B39C"/>
    <w:lvl w:ilvl="0" w:tplc="F01A9DBC">
      <w:start w:val="1"/>
      <w:numFmt w:val="decimal"/>
      <w:lvlText w:val="%1)"/>
      <w:lvlJc w:val="left"/>
      <w:pPr>
        <w:ind w:left="1287" w:hanging="360"/>
      </w:pPr>
      <w:rPr>
        <w:rFonts w:hint="default"/>
        <w:b w:val="0"/>
        <w:sz w:val="26"/>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86">
    <w:nsid w:val="7E8934A8"/>
    <w:multiLevelType w:val="hybridMultilevel"/>
    <w:tmpl w:val="02689EAE"/>
    <w:lvl w:ilvl="0" w:tplc="919A526E">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7">
    <w:nsid w:val="7ED0395C"/>
    <w:multiLevelType w:val="multilevel"/>
    <w:tmpl w:val="18F61572"/>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3"/>
  </w:num>
  <w:num w:numId="2">
    <w:abstractNumId w:val="22"/>
  </w:num>
  <w:num w:numId="3">
    <w:abstractNumId w:val="74"/>
  </w:num>
  <w:num w:numId="4">
    <w:abstractNumId w:val="80"/>
  </w:num>
  <w:num w:numId="5">
    <w:abstractNumId w:val="32"/>
  </w:num>
  <w:num w:numId="6">
    <w:abstractNumId w:val="83"/>
  </w:num>
  <w:num w:numId="7">
    <w:abstractNumId w:val="48"/>
  </w:num>
  <w:num w:numId="8">
    <w:abstractNumId w:val="25"/>
  </w:num>
  <w:num w:numId="9">
    <w:abstractNumId w:val="73"/>
  </w:num>
  <w:num w:numId="10">
    <w:abstractNumId w:val="69"/>
  </w:num>
  <w:num w:numId="11">
    <w:abstractNumId w:val="70"/>
  </w:num>
  <w:num w:numId="12">
    <w:abstractNumId w:val="59"/>
  </w:num>
  <w:num w:numId="13">
    <w:abstractNumId w:val="8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num>
  <w:num w:numId="17">
    <w:abstractNumId w:val="36"/>
  </w:num>
  <w:num w:numId="18">
    <w:abstractNumId w:val="82"/>
  </w:num>
  <w:num w:numId="19">
    <w:abstractNumId w:val="57"/>
  </w:num>
  <w:num w:numId="20">
    <w:abstractNumId w:val="41"/>
  </w:num>
  <w:num w:numId="21">
    <w:abstractNumId w:val="71"/>
  </w:num>
  <w:num w:numId="22">
    <w:abstractNumId w:val="45"/>
  </w:num>
  <w:num w:numId="23">
    <w:abstractNumId w:val="35"/>
  </w:num>
  <w:num w:numId="24">
    <w:abstractNumId w:val="49"/>
  </w:num>
  <w:num w:numId="25">
    <w:abstractNumId w:val="78"/>
  </w:num>
  <w:num w:numId="26">
    <w:abstractNumId w:val="65"/>
  </w:num>
  <w:num w:numId="27">
    <w:abstractNumId w:val="43"/>
  </w:num>
  <w:num w:numId="28">
    <w:abstractNumId w:val="26"/>
  </w:num>
  <w:num w:numId="29">
    <w:abstractNumId w:val="51"/>
  </w:num>
  <w:num w:numId="30">
    <w:abstractNumId w:val="81"/>
  </w:num>
  <w:num w:numId="31">
    <w:abstractNumId w:val="66"/>
  </w:num>
  <w:num w:numId="32">
    <w:abstractNumId w:val="72"/>
  </w:num>
  <w:num w:numId="33">
    <w:abstractNumId w:val="30"/>
  </w:num>
  <w:num w:numId="34">
    <w:abstractNumId w:val="21"/>
  </w:num>
  <w:num w:numId="35">
    <w:abstractNumId w:val="79"/>
  </w:num>
  <w:num w:numId="36">
    <w:abstractNumId w:val="27"/>
  </w:num>
  <w:num w:numId="37">
    <w:abstractNumId w:val="47"/>
  </w:num>
  <w:num w:numId="38">
    <w:abstractNumId w:val="52"/>
  </w:num>
  <w:num w:numId="39">
    <w:abstractNumId w:val="55"/>
  </w:num>
  <w:num w:numId="40">
    <w:abstractNumId w:val="39"/>
  </w:num>
  <w:num w:numId="41">
    <w:abstractNumId w:val="29"/>
  </w:num>
  <w:num w:numId="42">
    <w:abstractNumId w:val="64"/>
  </w:num>
  <w:num w:numId="43">
    <w:abstractNumId w:val="23"/>
  </w:num>
  <w:num w:numId="44">
    <w:abstractNumId w:val="19"/>
  </w:num>
  <w:num w:numId="45">
    <w:abstractNumId w:val="77"/>
  </w:num>
  <w:num w:numId="46">
    <w:abstractNumId w:val="67"/>
  </w:num>
  <w:num w:numId="47">
    <w:abstractNumId w:val="54"/>
  </w:num>
  <w:num w:numId="48">
    <w:abstractNumId w:val="63"/>
  </w:num>
  <w:num w:numId="49">
    <w:abstractNumId w:val="31"/>
  </w:num>
  <w:num w:numId="50">
    <w:abstractNumId w:val="86"/>
  </w:num>
  <w:num w:numId="51">
    <w:abstractNumId w:val="34"/>
  </w:num>
  <w:num w:numId="52">
    <w:abstractNumId w:val="46"/>
  </w:num>
  <w:num w:numId="53">
    <w:abstractNumId w:val="75"/>
  </w:num>
  <w:num w:numId="54">
    <w:abstractNumId w:val="18"/>
  </w:num>
  <w:num w:numId="55">
    <w:abstractNumId w:val="62"/>
  </w:num>
  <w:num w:numId="56">
    <w:abstractNumId w:val="42"/>
  </w:num>
  <w:num w:numId="57">
    <w:abstractNumId w:val="37"/>
  </w:num>
  <w:num w:numId="58">
    <w:abstractNumId w:val="84"/>
  </w:num>
  <w:num w:numId="59">
    <w:abstractNumId w:val="53"/>
  </w:num>
  <w:num w:numId="60">
    <w:abstractNumId w:val="50"/>
  </w:num>
  <w:num w:numId="61">
    <w:abstractNumId w:val="58"/>
  </w:num>
  <w:num w:numId="62">
    <w:abstractNumId w:val="40"/>
  </w:num>
  <w:num w:numId="63">
    <w:abstractNumId w:val="44"/>
  </w:num>
  <w:num w:numId="64">
    <w:abstractNumId w:val="56"/>
  </w:num>
  <w:num w:numId="65">
    <w:abstractNumId w:val="87"/>
  </w:num>
  <w:num w:numId="66">
    <w:abstractNumId w:val="61"/>
  </w:num>
  <w:num w:numId="67">
    <w:abstractNumId w:val="0"/>
  </w:num>
  <w:num w:numId="68">
    <w:abstractNumId w:val="28"/>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039"/>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07C"/>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911"/>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ase.garant.ru/12125267/8809e0c492096c8d84f508b2440bfb3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308854/f905a0b321f08cd291b6eee867ddfe62194b4115/"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8854/7f582f3c858aa7964afaa8323e3b99d9147afb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DC1C1-D6FB-4C62-90ED-616EA933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52</Pages>
  <Words>15531</Words>
  <Characters>88530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103854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189</cp:revision>
  <cp:lastPrinted>2015-07-31T09:23:00Z</cp:lastPrinted>
  <dcterms:created xsi:type="dcterms:W3CDTF">2023-05-30T05:31:00Z</dcterms:created>
  <dcterms:modified xsi:type="dcterms:W3CDTF">2024-05-03T07:28:00Z</dcterms:modified>
</cp:coreProperties>
</file>