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804584"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F651DB" w:rsidRDefault="00F651DB"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F651DB" w:rsidRDefault="00F651DB"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804584"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F651DB" w:rsidRDefault="00F651DB" w:rsidP="00221B21">
                  <w:pPr>
                    <w:pStyle w:val="msoaccenttext7"/>
                    <w:widowControl w:val="0"/>
                  </w:pPr>
                  <w:r>
                    <w:rPr>
                      <w:rFonts w:ascii="Arial" w:hAnsi="Arial" w:cs="Arial"/>
                      <w:i/>
                      <w:iCs/>
                      <w:sz w:val="16"/>
                      <w:szCs w:val="16"/>
                    </w:rPr>
                    <w:t>В</w:t>
                  </w:r>
                  <w:r w:rsidR="00CA0F30">
                    <w:rPr>
                      <w:rFonts w:ascii="Arial" w:hAnsi="Arial" w:cs="Arial"/>
                      <w:i/>
                      <w:iCs/>
                      <w:sz w:val="16"/>
                      <w:szCs w:val="16"/>
                    </w:rPr>
                    <w:t>ыпуск № 55(697)    21</w:t>
                  </w:r>
                  <w:r>
                    <w:rPr>
                      <w:rFonts w:ascii="Arial" w:hAnsi="Arial" w:cs="Arial"/>
                      <w:i/>
                      <w:iCs/>
                      <w:sz w:val="16"/>
                      <w:szCs w:val="16"/>
                    </w:rPr>
                    <w:t xml:space="preserve">  сентября 2022г.</w:t>
                  </w:r>
                </w:p>
                <w:p w:rsidR="00F651DB" w:rsidRDefault="00F651DB" w:rsidP="00221B21">
                  <w:pPr>
                    <w:widowControl w:val="0"/>
                  </w:pPr>
                </w:p>
                <w:p w:rsidR="00F651DB" w:rsidRPr="00221B21" w:rsidRDefault="00F651DB"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804584"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F651DB" w:rsidRPr="005846A9" w:rsidRDefault="00F651DB" w:rsidP="00C177E4">
                  <w:pPr>
                    <w:widowControl w:val="0"/>
                    <w:jc w:val="center"/>
                    <w:rPr>
                      <w:b/>
                      <w:bCs/>
                      <w:sz w:val="28"/>
                      <w:szCs w:val="28"/>
                    </w:rPr>
                  </w:pPr>
                  <w:r w:rsidRPr="005846A9">
                    <w:rPr>
                      <w:b/>
                      <w:bCs/>
                      <w:sz w:val="28"/>
                      <w:szCs w:val="28"/>
                    </w:rPr>
                    <w:t>Официально</w:t>
                  </w:r>
                </w:p>
                <w:p w:rsidR="00F651DB" w:rsidRPr="005846A9" w:rsidRDefault="00F651DB"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F651DB" w:rsidRDefault="00F651DB" w:rsidP="00C177E4">
                  <w:pPr>
                    <w:widowControl w:val="0"/>
                    <w:rPr>
                      <w:sz w:val="16"/>
                      <w:szCs w:val="16"/>
                    </w:rPr>
                  </w:pPr>
                </w:p>
                <w:p w:rsidR="00F651DB" w:rsidRDefault="00F651DB"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804584"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482795" w:rsidRPr="00482795" w:rsidRDefault="00482795" w:rsidP="00482795">
                  <w:pPr>
                    <w:widowControl w:val="0"/>
                    <w:autoSpaceDE w:val="0"/>
                    <w:jc w:val="center"/>
                    <w:rPr>
                      <w:b/>
                      <w:sz w:val="18"/>
                    </w:rPr>
                  </w:pPr>
                  <w:r w:rsidRPr="00482795">
                    <w:rPr>
                      <w:b/>
                      <w:sz w:val="18"/>
                    </w:rPr>
                    <w:t>Соглашение</w:t>
                  </w:r>
                </w:p>
                <w:p w:rsidR="00482795" w:rsidRPr="00482795" w:rsidRDefault="00482795" w:rsidP="00482795">
                  <w:pPr>
                    <w:widowControl w:val="0"/>
                    <w:autoSpaceDE w:val="0"/>
                    <w:jc w:val="center"/>
                    <w:rPr>
                      <w:b/>
                      <w:sz w:val="18"/>
                    </w:rPr>
                  </w:pPr>
                  <w:r w:rsidRPr="00482795">
                    <w:rPr>
                      <w:b/>
                      <w:sz w:val="18"/>
                    </w:rPr>
                    <w:t>о предоставлении иных межбюджетных трансфертов бюджету</w:t>
                  </w:r>
                </w:p>
                <w:p w:rsidR="00482795" w:rsidRPr="00482795" w:rsidRDefault="00482795" w:rsidP="00482795">
                  <w:pPr>
                    <w:widowControl w:val="0"/>
                    <w:autoSpaceDE w:val="0"/>
                    <w:jc w:val="center"/>
                    <w:rPr>
                      <w:b/>
                      <w:sz w:val="18"/>
                    </w:rPr>
                  </w:pPr>
                  <w:r w:rsidRPr="00482795">
                    <w:rPr>
                      <w:b/>
                      <w:sz w:val="18"/>
                    </w:rPr>
                    <w:t>городского поселения Агириш</w:t>
                  </w:r>
                </w:p>
                <w:p w:rsidR="00482795" w:rsidRPr="00482795" w:rsidRDefault="00482795" w:rsidP="00482795">
                  <w:pPr>
                    <w:widowControl w:val="0"/>
                    <w:autoSpaceDE w:val="0"/>
                    <w:jc w:val="both"/>
                  </w:pPr>
                </w:p>
                <w:p w:rsidR="00482795" w:rsidRPr="00482795" w:rsidRDefault="00D46BFD" w:rsidP="00482795">
                  <w:pPr>
                    <w:widowControl w:val="0"/>
                    <w:autoSpaceDE w:val="0"/>
                    <w:jc w:val="both"/>
                    <w:rPr>
                      <w:sz w:val="18"/>
                      <w:szCs w:val="18"/>
                    </w:rPr>
                  </w:pPr>
                  <w:r>
                    <w:rPr>
                      <w:sz w:val="18"/>
                      <w:szCs w:val="18"/>
                    </w:rPr>
                    <w:t>г. Советский</w:t>
                  </w:r>
                  <w:r>
                    <w:rPr>
                      <w:sz w:val="18"/>
                      <w:szCs w:val="18"/>
                    </w:rPr>
                    <w:tab/>
                  </w:r>
                  <w:r>
                    <w:rPr>
                      <w:sz w:val="18"/>
                      <w:szCs w:val="18"/>
                    </w:rPr>
                    <w:tab/>
                  </w:r>
                  <w:r>
                    <w:rPr>
                      <w:sz w:val="18"/>
                      <w:szCs w:val="18"/>
                    </w:rPr>
                    <w:tab/>
                  </w:r>
                  <w:r>
                    <w:rPr>
                      <w:sz w:val="18"/>
                      <w:szCs w:val="18"/>
                    </w:rPr>
                    <w:tab/>
                  </w:r>
                  <w:r>
                    <w:rPr>
                      <w:sz w:val="18"/>
                      <w:szCs w:val="18"/>
                    </w:rPr>
                    <w:tab/>
                  </w:r>
                  <w:r w:rsidR="00482795" w:rsidRPr="00482795">
                    <w:rPr>
                      <w:sz w:val="18"/>
                      <w:szCs w:val="18"/>
                    </w:rPr>
                    <w:t>21 сентября  2022 г.</w:t>
                  </w:r>
                </w:p>
                <w:p w:rsidR="00482795" w:rsidRPr="00482795" w:rsidRDefault="00482795" w:rsidP="00482795">
                  <w:pPr>
                    <w:widowControl w:val="0"/>
                    <w:autoSpaceDE w:val="0"/>
                    <w:jc w:val="both"/>
                    <w:rPr>
                      <w:sz w:val="18"/>
                      <w:szCs w:val="18"/>
                    </w:rPr>
                  </w:pPr>
                </w:p>
                <w:p w:rsidR="00482795" w:rsidRPr="00482795" w:rsidRDefault="00482795" w:rsidP="00482795">
                  <w:pPr>
                    <w:widowControl w:val="0"/>
                    <w:autoSpaceDE w:val="0"/>
                    <w:jc w:val="both"/>
                    <w:rPr>
                      <w:sz w:val="18"/>
                      <w:szCs w:val="18"/>
                    </w:rPr>
                  </w:pPr>
                  <w:proofErr w:type="gramStart"/>
                  <w:r w:rsidRPr="00482795">
                    <w:rPr>
                      <w:sz w:val="18"/>
                      <w:szCs w:val="18"/>
                    </w:rPr>
                    <w:t>Администрация Советского района, именуемая далее -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Агириш, именуемая далее - Администрация поселения, в лице исполняющего обязанности главы городского поселения Агириш Апатова Максима Андреевича, действующего на основании Устава городского поселения Агириш, распоряжения главы городского поселения Агириш от 02.09.2022 № 31 «О временном исполнении обязанностей</w:t>
                  </w:r>
                  <w:proofErr w:type="gramEnd"/>
                  <w:r w:rsidRPr="00482795">
                    <w:rPr>
                      <w:sz w:val="18"/>
                      <w:szCs w:val="18"/>
                    </w:rPr>
                    <w:t xml:space="preserve">», </w:t>
                  </w:r>
                  <w:proofErr w:type="gramStart"/>
                  <w:r w:rsidRPr="00482795">
                    <w:rPr>
                      <w:sz w:val="18"/>
                      <w:szCs w:val="18"/>
                    </w:rPr>
                    <w:t>совместно именуемые Стороны,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Советского района,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28.12.2021  № 34 «О бюджете Советского района на 2022 год и</w:t>
                  </w:r>
                  <w:proofErr w:type="gramEnd"/>
                  <w:r w:rsidRPr="00482795">
                    <w:rPr>
                      <w:sz w:val="18"/>
                      <w:szCs w:val="18"/>
                    </w:rPr>
                    <w:t xml:space="preserve"> на плановый период 2023 и 2024 годов», постановлением администрации Советского района от 29.10.2018 № 2325 «О  муниципальной программе «Управление муниципальными финансами Советского района», постановлением администрации Советского района от 21.09.2022 № 2993 «О предоставлении иных межбюджетных трансфертов» заключили настоящее соглашение о нижеследующем</w:t>
                  </w:r>
                </w:p>
                <w:p w:rsidR="00482795" w:rsidRPr="00482795" w:rsidRDefault="00482795" w:rsidP="00482795">
                  <w:pPr>
                    <w:widowControl w:val="0"/>
                    <w:autoSpaceDE w:val="0"/>
                    <w:jc w:val="both"/>
                    <w:rPr>
                      <w:sz w:val="18"/>
                      <w:szCs w:val="18"/>
                    </w:rPr>
                  </w:pPr>
                  <w:r w:rsidRPr="00482795">
                    <w:rPr>
                      <w:sz w:val="18"/>
                      <w:szCs w:val="18"/>
                    </w:rPr>
                    <w:t>1. Предметом настоящего Соглашения является предоставление бюджету городского поселения Агириш иных межбюджетных на реализацию мероприятий муниципальной программы «Управление муниципальными финансами Советского района», для выплаты заработной платы и начислений на выплаты по оплате труда (далее иные межбюджетные трансферты).</w:t>
                  </w:r>
                </w:p>
                <w:p w:rsidR="00482795" w:rsidRPr="00482795" w:rsidRDefault="00482795" w:rsidP="00482795">
                  <w:pPr>
                    <w:widowControl w:val="0"/>
                    <w:autoSpaceDE w:val="0"/>
                    <w:jc w:val="both"/>
                    <w:rPr>
                      <w:sz w:val="18"/>
                      <w:szCs w:val="18"/>
                    </w:rPr>
                  </w:pPr>
                  <w:r w:rsidRPr="00482795">
                    <w:rPr>
                      <w:sz w:val="18"/>
                      <w:szCs w:val="18"/>
                    </w:rPr>
                    <w:t>2. Администрация района предоставляет иные межбюджетные трансферты в размере 216 037 (Двести шестнадцать тысяч тридцать семь) рублей 00 коп</w:t>
                  </w:r>
                  <w:proofErr w:type="gramStart"/>
                  <w:r w:rsidRPr="00482795">
                    <w:rPr>
                      <w:sz w:val="18"/>
                      <w:szCs w:val="18"/>
                    </w:rPr>
                    <w:t xml:space="preserve">., </w:t>
                  </w:r>
                  <w:proofErr w:type="gramEnd"/>
                  <w:r w:rsidRPr="00482795">
                    <w:rPr>
                      <w:sz w:val="18"/>
                      <w:szCs w:val="18"/>
                    </w:rPr>
                    <w:t>необходимые для реализации настоящего Соглашения.</w:t>
                  </w:r>
                </w:p>
                <w:p w:rsidR="00F651DB" w:rsidRPr="00F651DB" w:rsidRDefault="00F651DB" w:rsidP="00F651DB">
                  <w:pPr>
                    <w:widowControl w:val="0"/>
                    <w:autoSpaceDE w:val="0"/>
                    <w:jc w:val="both"/>
                  </w:pPr>
                  <w:r w:rsidRPr="00F651DB">
                    <w:t xml:space="preserve">                 </w:t>
                  </w:r>
                </w:p>
                <w:p w:rsidR="00F651DB" w:rsidRDefault="00F651DB" w:rsidP="007032CA">
                  <w:pPr>
                    <w:jc w:val="right"/>
                    <w:rPr>
                      <w:sz w:val="18"/>
                      <w:szCs w:val="18"/>
                    </w:rPr>
                  </w:pPr>
                </w:p>
                <w:p w:rsidR="00F651DB" w:rsidRDefault="00F651DB" w:rsidP="007032CA">
                  <w:pPr>
                    <w:jc w:val="right"/>
                    <w:rPr>
                      <w:sz w:val="18"/>
                      <w:szCs w:val="18"/>
                    </w:rPr>
                  </w:pPr>
                </w:p>
                <w:p w:rsidR="00F651DB" w:rsidRDefault="00F651DB" w:rsidP="007032CA">
                  <w:pPr>
                    <w:jc w:val="right"/>
                    <w:rPr>
                      <w:sz w:val="18"/>
                      <w:szCs w:val="18"/>
                    </w:rPr>
                  </w:pPr>
                  <w:r>
                    <w:rPr>
                      <w:sz w:val="18"/>
                      <w:szCs w:val="18"/>
                    </w:rPr>
                    <w:t>Начало.</w:t>
                  </w:r>
                </w:p>
                <w:p w:rsidR="00F651DB" w:rsidRPr="00EC2501" w:rsidRDefault="00F651DB"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482795" w:rsidP="0019756D">
      <w:pPr>
        <w:pStyle w:val="40"/>
        <w:widowControl w:val="0"/>
        <w:spacing w:before="0" w:beforeAutospacing="0" w:after="0" w:afterAutospacing="0"/>
        <w:rPr>
          <w:b w:val="0"/>
          <w:sz w:val="16"/>
          <w:szCs w:val="16"/>
        </w:rPr>
      </w:pPr>
      <w:r>
        <w:rPr>
          <w:b w:val="0"/>
          <w:sz w:val="16"/>
          <w:szCs w:val="16"/>
        </w:rPr>
        <w:t>Соглашение</w:t>
      </w:r>
    </w:p>
    <w:p w:rsidR="000D1AED" w:rsidRDefault="00D46BFD" w:rsidP="0019756D">
      <w:pPr>
        <w:pStyle w:val="40"/>
        <w:widowControl w:val="0"/>
        <w:spacing w:before="0" w:beforeAutospacing="0" w:after="0" w:afterAutospacing="0"/>
        <w:rPr>
          <w:b w:val="0"/>
          <w:sz w:val="16"/>
          <w:szCs w:val="16"/>
        </w:rPr>
      </w:pPr>
      <w:r>
        <w:rPr>
          <w:b w:val="0"/>
          <w:sz w:val="16"/>
          <w:szCs w:val="16"/>
        </w:rPr>
        <w:t>Постановление АГП</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even" r:id="rId11"/>
          <w:headerReference w:type="default" r:id="rId12"/>
          <w:footerReference w:type="even" r:id="rId13"/>
          <w:footerReference w:type="default" r:id="rId14"/>
          <w:headerReference w:type="first" r:id="rId15"/>
          <w:footerReference w:type="first" r:id="rId16"/>
          <w:pgSz w:w="11906" w:h="16838"/>
          <w:pgMar w:top="357" w:right="851" w:bottom="38" w:left="1701" w:header="709" w:footer="709" w:gutter="0"/>
          <w:cols w:space="708"/>
          <w:titlePg/>
          <w:docGrid w:linePitch="360"/>
        </w:sectPr>
      </w:pPr>
    </w:p>
    <w:p w:rsidR="00482795" w:rsidRPr="00482795" w:rsidRDefault="00482795" w:rsidP="00482795">
      <w:pPr>
        <w:widowControl w:val="0"/>
        <w:autoSpaceDE w:val="0"/>
        <w:autoSpaceDN w:val="0"/>
        <w:adjustRightInd w:val="0"/>
        <w:jc w:val="both"/>
        <w:rPr>
          <w:kern w:val="2"/>
          <w:sz w:val="20"/>
        </w:rPr>
      </w:pPr>
      <w:bookmarkStart w:id="2" w:name="P004D"/>
      <w:bookmarkEnd w:id="1"/>
      <w:bookmarkEnd w:id="2"/>
      <w:r w:rsidRPr="00482795">
        <w:rPr>
          <w:kern w:val="2"/>
          <w:sz w:val="20"/>
        </w:rPr>
        <w:lastRenderedPageBreak/>
        <w:t>3. 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482795" w:rsidRPr="00482795" w:rsidRDefault="00482795" w:rsidP="00482795">
      <w:pPr>
        <w:widowControl w:val="0"/>
        <w:autoSpaceDE w:val="0"/>
        <w:autoSpaceDN w:val="0"/>
        <w:adjustRightInd w:val="0"/>
        <w:jc w:val="both"/>
        <w:rPr>
          <w:kern w:val="2"/>
          <w:sz w:val="20"/>
        </w:rPr>
      </w:pPr>
      <w:r w:rsidRPr="00482795">
        <w:rPr>
          <w:kern w:val="2"/>
          <w:sz w:val="20"/>
        </w:rPr>
        <w:t>4. Настоящее Соглашение вступает в силу после его официального опубликования (обнародования) Сторонами  и действует до полного исполнения Сторонами взятых на себя обязательств.</w:t>
      </w:r>
    </w:p>
    <w:p w:rsidR="00482795" w:rsidRPr="00482795" w:rsidRDefault="00482795" w:rsidP="00482795">
      <w:pPr>
        <w:widowControl w:val="0"/>
        <w:autoSpaceDE w:val="0"/>
        <w:autoSpaceDN w:val="0"/>
        <w:adjustRightInd w:val="0"/>
        <w:jc w:val="both"/>
        <w:rPr>
          <w:kern w:val="2"/>
          <w:sz w:val="20"/>
        </w:rPr>
      </w:pPr>
      <w:r w:rsidRPr="00482795">
        <w:rPr>
          <w:kern w:val="2"/>
          <w:sz w:val="20"/>
        </w:rPr>
        <w:t>5. 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10 рабочих дней 2022 года.</w:t>
      </w:r>
    </w:p>
    <w:p w:rsidR="00482795" w:rsidRPr="00482795" w:rsidRDefault="00482795" w:rsidP="00482795">
      <w:pPr>
        <w:widowControl w:val="0"/>
        <w:autoSpaceDE w:val="0"/>
        <w:autoSpaceDN w:val="0"/>
        <w:adjustRightInd w:val="0"/>
        <w:jc w:val="both"/>
        <w:rPr>
          <w:kern w:val="2"/>
          <w:sz w:val="20"/>
        </w:rPr>
      </w:pPr>
      <w:r w:rsidRPr="00482795">
        <w:rPr>
          <w:kern w:val="2"/>
          <w:sz w:val="20"/>
        </w:rPr>
        <w:t>6. 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w:t>
      </w:r>
    </w:p>
    <w:p w:rsidR="00482795" w:rsidRPr="00482795" w:rsidRDefault="00482795" w:rsidP="00482795">
      <w:pPr>
        <w:widowControl w:val="0"/>
        <w:autoSpaceDE w:val="0"/>
        <w:autoSpaceDN w:val="0"/>
        <w:adjustRightInd w:val="0"/>
        <w:jc w:val="both"/>
        <w:rPr>
          <w:kern w:val="2"/>
          <w:sz w:val="20"/>
        </w:rPr>
      </w:pPr>
    </w:p>
    <w:p w:rsidR="00482795" w:rsidRPr="00482795" w:rsidRDefault="00482795" w:rsidP="00482795">
      <w:pPr>
        <w:widowControl w:val="0"/>
        <w:autoSpaceDE w:val="0"/>
        <w:autoSpaceDN w:val="0"/>
        <w:adjustRightInd w:val="0"/>
        <w:jc w:val="both"/>
        <w:rPr>
          <w:kern w:val="2"/>
          <w:sz w:val="20"/>
        </w:rPr>
      </w:pPr>
    </w:p>
    <w:p w:rsidR="00482795" w:rsidRPr="00482795" w:rsidRDefault="00482795" w:rsidP="00482795">
      <w:pPr>
        <w:widowControl w:val="0"/>
        <w:autoSpaceDE w:val="0"/>
        <w:autoSpaceDN w:val="0"/>
        <w:adjustRightInd w:val="0"/>
        <w:jc w:val="both"/>
        <w:rPr>
          <w:kern w:val="2"/>
          <w:sz w:val="20"/>
        </w:rPr>
      </w:pPr>
    </w:p>
    <w:p w:rsidR="00482795" w:rsidRPr="00482795" w:rsidRDefault="00482795" w:rsidP="00482795">
      <w:pPr>
        <w:widowControl w:val="0"/>
        <w:autoSpaceDE w:val="0"/>
        <w:autoSpaceDN w:val="0"/>
        <w:adjustRightInd w:val="0"/>
        <w:jc w:val="both"/>
        <w:rPr>
          <w:b/>
          <w:kern w:val="2"/>
          <w:sz w:val="20"/>
        </w:rPr>
      </w:pPr>
      <w:r w:rsidRPr="00482795">
        <w:rPr>
          <w:b/>
          <w:kern w:val="2"/>
          <w:sz w:val="20"/>
        </w:rPr>
        <w:t>Подписи сторон:</w:t>
      </w:r>
    </w:p>
    <w:p w:rsidR="00482795" w:rsidRPr="00482795" w:rsidRDefault="00482795" w:rsidP="00482795">
      <w:pPr>
        <w:widowControl w:val="0"/>
        <w:autoSpaceDE w:val="0"/>
        <w:autoSpaceDN w:val="0"/>
        <w:adjustRightInd w:val="0"/>
        <w:jc w:val="both"/>
        <w:rPr>
          <w:b/>
          <w:kern w:val="2"/>
          <w:sz w:val="20"/>
        </w:rPr>
      </w:pPr>
    </w:p>
    <w:p w:rsidR="00482795" w:rsidRPr="00482795" w:rsidRDefault="00482795" w:rsidP="00482795">
      <w:pPr>
        <w:widowControl w:val="0"/>
        <w:autoSpaceDE w:val="0"/>
        <w:autoSpaceDN w:val="0"/>
        <w:adjustRightInd w:val="0"/>
        <w:jc w:val="both"/>
        <w:rPr>
          <w:b/>
          <w:kern w:val="2"/>
          <w:sz w:val="20"/>
        </w:rPr>
      </w:pPr>
      <w:r w:rsidRPr="00482795">
        <w:rPr>
          <w:b/>
          <w:kern w:val="2"/>
          <w:sz w:val="20"/>
        </w:rPr>
        <w:t>Администрация района</w:t>
      </w:r>
      <w:r w:rsidRPr="00482795">
        <w:rPr>
          <w:b/>
          <w:kern w:val="2"/>
          <w:sz w:val="20"/>
        </w:rPr>
        <w:tab/>
      </w:r>
      <w:r w:rsidRPr="00482795">
        <w:rPr>
          <w:b/>
          <w:kern w:val="2"/>
          <w:sz w:val="20"/>
        </w:rPr>
        <w:tab/>
      </w:r>
      <w:r w:rsidRPr="00482795">
        <w:rPr>
          <w:b/>
          <w:kern w:val="2"/>
          <w:sz w:val="20"/>
        </w:rPr>
        <w:tab/>
      </w:r>
      <w:r w:rsidRPr="00482795">
        <w:rPr>
          <w:b/>
          <w:kern w:val="2"/>
          <w:sz w:val="20"/>
        </w:rPr>
        <w:tab/>
        <w:t xml:space="preserve">      Администрация поселения</w:t>
      </w:r>
    </w:p>
    <w:p w:rsidR="00482795" w:rsidRPr="00482795" w:rsidRDefault="00482795" w:rsidP="00482795">
      <w:pPr>
        <w:widowControl w:val="0"/>
        <w:autoSpaceDE w:val="0"/>
        <w:autoSpaceDN w:val="0"/>
        <w:adjustRightInd w:val="0"/>
        <w:jc w:val="both"/>
        <w:rPr>
          <w:b/>
          <w:kern w:val="2"/>
          <w:sz w:val="20"/>
        </w:rPr>
      </w:pPr>
    </w:p>
    <w:tbl>
      <w:tblPr>
        <w:tblW w:w="0" w:type="auto"/>
        <w:tblLook w:val="01E0" w:firstRow="1" w:lastRow="1" w:firstColumn="1" w:lastColumn="1" w:noHBand="0" w:noVBand="0"/>
      </w:tblPr>
      <w:tblGrid>
        <w:gridCol w:w="4785"/>
        <w:gridCol w:w="4785"/>
      </w:tblGrid>
      <w:tr w:rsidR="00482795" w:rsidRPr="00482795" w:rsidTr="00482795">
        <w:tc>
          <w:tcPr>
            <w:tcW w:w="4856" w:type="dxa"/>
            <w:hideMark/>
          </w:tcPr>
          <w:p w:rsidR="00482795" w:rsidRPr="00482795" w:rsidRDefault="00482795" w:rsidP="00482795">
            <w:pPr>
              <w:widowControl w:val="0"/>
              <w:autoSpaceDE w:val="0"/>
              <w:autoSpaceDN w:val="0"/>
              <w:adjustRightInd w:val="0"/>
              <w:jc w:val="both"/>
              <w:rPr>
                <w:b/>
                <w:kern w:val="2"/>
                <w:sz w:val="20"/>
              </w:rPr>
            </w:pPr>
            <w:r w:rsidRPr="00482795">
              <w:rPr>
                <w:b/>
                <w:kern w:val="2"/>
                <w:sz w:val="20"/>
              </w:rPr>
              <w:t xml:space="preserve">Глава Советского района </w:t>
            </w:r>
          </w:p>
          <w:p w:rsidR="00482795" w:rsidRPr="00482795" w:rsidRDefault="00482795" w:rsidP="00482795">
            <w:pPr>
              <w:widowControl w:val="0"/>
              <w:autoSpaceDE w:val="0"/>
              <w:autoSpaceDN w:val="0"/>
              <w:adjustRightInd w:val="0"/>
              <w:jc w:val="both"/>
              <w:rPr>
                <w:b/>
                <w:kern w:val="2"/>
                <w:sz w:val="20"/>
              </w:rPr>
            </w:pPr>
            <w:r w:rsidRPr="00482795">
              <w:rPr>
                <w:b/>
                <w:kern w:val="2"/>
                <w:sz w:val="20"/>
              </w:rPr>
              <w:t>Е.И. Буренков</w:t>
            </w:r>
          </w:p>
        </w:tc>
        <w:tc>
          <w:tcPr>
            <w:tcW w:w="4857" w:type="dxa"/>
          </w:tcPr>
          <w:p w:rsidR="00482795" w:rsidRPr="00482795" w:rsidRDefault="00482795" w:rsidP="00482795">
            <w:pPr>
              <w:widowControl w:val="0"/>
              <w:autoSpaceDE w:val="0"/>
              <w:autoSpaceDN w:val="0"/>
              <w:adjustRightInd w:val="0"/>
              <w:jc w:val="both"/>
              <w:rPr>
                <w:b/>
                <w:kern w:val="2"/>
                <w:sz w:val="20"/>
              </w:rPr>
            </w:pPr>
            <w:proofErr w:type="spellStart"/>
            <w:r w:rsidRPr="00482795">
              <w:rPr>
                <w:b/>
                <w:kern w:val="2"/>
                <w:sz w:val="20"/>
              </w:rPr>
              <w:t>И.о</w:t>
            </w:r>
            <w:proofErr w:type="gramStart"/>
            <w:r w:rsidRPr="00482795">
              <w:rPr>
                <w:b/>
                <w:kern w:val="2"/>
                <w:sz w:val="20"/>
              </w:rPr>
              <w:t>.г</w:t>
            </w:r>
            <w:proofErr w:type="gramEnd"/>
            <w:r w:rsidRPr="00482795">
              <w:rPr>
                <w:b/>
                <w:kern w:val="2"/>
                <w:sz w:val="20"/>
              </w:rPr>
              <w:t>лавы</w:t>
            </w:r>
            <w:proofErr w:type="spellEnd"/>
            <w:r w:rsidRPr="00482795">
              <w:rPr>
                <w:b/>
                <w:kern w:val="2"/>
                <w:sz w:val="20"/>
              </w:rPr>
              <w:t xml:space="preserve"> городского поселения Агириш  М.А. Апатов</w:t>
            </w:r>
          </w:p>
          <w:p w:rsidR="00482795" w:rsidRPr="00482795" w:rsidRDefault="00482795" w:rsidP="00482795">
            <w:pPr>
              <w:widowControl w:val="0"/>
              <w:autoSpaceDE w:val="0"/>
              <w:autoSpaceDN w:val="0"/>
              <w:adjustRightInd w:val="0"/>
              <w:jc w:val="both"/>
              <w:rPr>
                <w:b/>
                <w:kern w:val="2"/>
                <w:sz w:val="20"/>
              </w:rPr>
            </w:pPr>
          </w:p>
        </w:tc>
      </w:tr>
    </w:tbl>
    <w:p w:rsidR="0040124C" w:rsidRDefault="0040124C" w:rsidP="0040124C">
      <w:pPr>
        <w:widowControl w:val="0"/>
        <w:autoSpaceDE w:val="0"/>
        <w:autoSpaceDN w:val="0"/>
        <w:adjustRightInd w:val="0"/>
        <w:jc w:val="both"/>
        <w:rPr>
          <w:kern w:val="2"/>
        </w:rPr>
      </w:pPr>
    </w:p>
    <w:p w:rsidR="00D46BFD" w:rsidRPr="00D46BFD" w:rsidRDefault="00D46BFD" w:rsidP="00D46BFD">
      <w:pPr>
        <w:widowControl w:val="0"/>
        <w:autoSpaceDE w:val="0"/>
        <w:autoSpaceDN w:val="0"/>
        <w:adjustRightInd w:val="0"/>
        <w:jc w:val="center"/>
        <w:rPr>
          <w:b/>
          <w:kern w:val="2"/>
          <w:sz w:val="20"/>
        </w:rPr>
      </w:pPr>
      <w:r w:rsidRPr="00D46BFD">
        <w:rPr>
          <w:b/>
          <w:kern w:val="2"/>
          <w:sz w:val="20"/>
        </w:rPr>
        <w:t>Городское поселение</w:t>
      </w:r>
    </w:p>
    <w:p w:rsidR="00D46BFD" w:rsidRPr="00D46BFD" w:rsidRDefault="00D46BFD" w:rsidP="00D46BFD">
      <w:pPr>
        <w:widowControl w:val="0"/>
        <w:autoSpaceDE w:val="0"/>
        <w:autoSpaceDN w:val="0"/>
        <w:adjustRightInd w:val="0"/>
        <w:jc w:val="center"/>
        <w:rPr>
          <w:b/>
          <w:kern w:val="2"/>
          <w:sz w:val="20"/>
        </w:rPr>
      </w:pPr>
      <w:r w:rsidRPr="00D46BFD">
        <w:rPr>
          <w:b/>
          <w:kern w:val="2"/>
          <w:sz w:val="20"/>
        </w:rPr>
        <w:t>АДМИНИСТРАЦИЯ</w:t>
      </w:r>
    </w:p>
    <w:p w:rsidR="00D46BFD" w:rsidRDefault="00D46BFD" w:rsidP="00D46BFD">
      <w:pPr>
        <w:widowControl w:val="0"/>
        <w:autoSpaceDE w:val="0"/>
        <w:autoSpaceDN w:val="0"/>
        <w:adjustRightInd w:val="0"/>
        <w:jc w:val="center"/>
        <w:rPr>
          <w:b/>
          <w:kern w:val="2"/>
          <w:sz w:val="20"/>
        </w:rPr>
      </w:pPr>
      <w:r w:rsidRPr="00D46BFD">
        <w:rPr>
          <w:b/>
          <w:kern w:val="2"/>
          <w:sz w:val="20"/>
        </w:rPr>
        <w:t>ПОСТАНОВЛЕНИЕ</w:t>
      </w:r>
    </w:p>
    <w:p w:rsidR="00D46BFD" w:rsidRDefault="00D46BFD" w:rsidP="00D46BFD">
      <w:pPr>
        <w:widowControl w:val="0"/>
        <w:autoSpaceDE w:val="0"/>
        <w:autoSpaceDN w:val="0"/>
        <w:adjustRightInd w:val="0"/>
        <w:jc w:val="center"/>
        <w:rPr>
          <w:b/>
          <w:kern w:val="2"/>
          <w:sz w:val="20"/>
        </w:rPr>
      </w:pPr>
    </w:p>
    <w:p w:rsidR="00D46BFD" w:rsidRPr="00D46BFD" w:rsidRDefault="00D46BFD" w:rsidP="00D46BFD">
      <w:pPr>
        <w:jc w:val="both"/>
        <w:rPr>
          <w:sz w:val="20"/>
        </w:rPr>
      </w:pPr>
      <w:r w:rsidRPr="00D46BFD">
        <w:rPr>
          <w:sz w:val="20"/>
        </w:rPr>
        <w:t xml:space="preserve">«15» сентября  2022 г. </w:t>
      </w:r>
      <w:r w:rsidRPr="00D46BFD">
        <w:rPr>
          <w:sz w:val="20"/>
        </w:rPr>
        <w:tab/>
      </w:r>
      <w:r w:rsidRPr="00D46BFD">
        <w:rPr>
          <w:sz w:val="20"/>
        </w:rPr>
        <w:tab/>
        <w:t xml:space="preserve">        </w:t>
      </w:r>
      <w:r w:rsidRPr="00D46BFD">
        <w:rPr>
          <w:sz w:val="20"/>
        </w:rPr>
        <w:tab/>
      </w:r>
      <w:r w:rsidRPr="00D46BFD">
        <w:rPr>
          <w:sz w:val="20"/>
        </w:rPr>
        <w:tab/>
      </w:r>
      <w:r w:rsidRPr="00D46BFD">
        <w:rPr>
          <w:sz w:val="20"/>
        </w:rPr>
        <w:tab/>
      </w:r>
      <w:r w:rsidRPr="00D46BFD">
        <w:rPr>
          <w:sz w:val="20"/>
        </w:rPr>
        <w:tab/>
      </w:r>
      <w:r w:rsidRPr="00D46BFD">
        <w:rPr>
          <w:sz w:val="20"/>
        </w:rPr>
        <w:tab/>
      </w:r>
      <w:r w:rsidRPr="00D46BFD">
        <w:rPr>
          <w:sz w:val="20"/>
        </w:rPr>
        <w:tab/>
        <w:t xml:space="preserve">          № 276</w:t>
      </w:r>
    </w:p>
    <w:p w:rsidR="00D46BFD" w:rsidRPr="00D46BFD" w:rsidRDefault="00D46BFD" w:rsidP="00D46BFD">
      <w:pPr>
        <w:jc w:val="both"/>
        <w:rPr>
          <w:sz w:val="16"/>
          <w:szCs w:val="20"/>
        </w:rPr>
      </w:pPr>
    </w:p>
    <w:p w:rsidR="00D46BFD" w:rsidRPr="00D46BFD" w:rsidRDefault="00D46BFD" w:rsidP="00D46BFD">
      <w:pPr>
        <w:jc w:val="both"/>
        <w:rPr>
          <w:color w:val="000000"/>
          <w:sz w:val="20"/>
        </w:rPr>
      </w:pPr>
      <w:r w:rsidRPr="00D46BFD">
        <w:rPr>
          <w:color w:val="000000"/>
          <w:sz w:val="20"/>
        </w:rPr>
        <w:t xml:space="preserve">О внесении изменений в постановление администрации </w:t>
      </w:r>
    </w:p>
    <w:p w:rsidR="00D46BFD" w:rsidRPr="00D46BFD" w:rsidRDefault="00D46BFD" w:rsidP="00D46BFD">
      <w:pPr>
        <w:jc w:val="both"/>
        <w:rPr>
          <w:sz w:val="20"/>
        </w:rPr>
      </w:pPr>
      <w:r w:rsidRPr="00D46BFD">
        <w:rPr>
          <w:color w:val="000000"/>
          <w:sz w:val="20"/>
        </w:rPr>
        <w:t>городского поселения Агириш от 12.03.2019  № 42</w:t>
      </w:r>
      <w:r w:rsidRPr="00D46BFD">
        <w:rPr>
          <w:sz w:val="20"/>
        </w:rPr>
        <w:t xml:space="preserve"> </w:t>
      </w:r>
    </w:p>
    <w:p w:rsidR="00D46BFD" w:rsidRPr="00D46BFD" w:rsidRDefault="00D46BFD" w:rsidP="00D46BFD">
      <w:pPr>
        <w:rPr>
          <w:color w:val="333333"/>
          <w:sz w:val="20"/>
          <w:shd w:val="clear" w:color="auto" w:fill="FFFFFF"/>
        </w:rPr>
      </w:pPr>
      <w:r w:rsidRPr="00D46BFD">
        <w:rPr>
          <w:sz w:val="20"/>
        </w:rPr>
        <w:t>«</w:t>
      </w:r>
      <w:r w:rsidRPr="00D46BFD">
        <w:rPr>
          <w:color w:val="000000"/>
          <w:sz w:val="20"/>
          <w:shd w:val="clear" w:color="auto" w:fill="FFFFFF"/>
        </w:rPr>
        <w:t xml:space="preserve">Об утверждении Порядка </w:t>
      </w:r>
      <w:r w:rsidRPr="00D46BFD">
        <w:rPr>
          <w:color w:val="333333"/>
          <w:sz w:val="20"/>
          <w:shd w:val="clear" w:color="auto" w:fill="FFFFFF"/>
        </w:rPr>
        <w:t xml:space="preserve">формирования перечня </w:t>
      </w:r>
    </w:p>
    <w:p w:rsidR="00D46BFD" w:rsidRPr="00D46BFD" w:rsidRDefault="00D46BFD" w:rsidP="00D46BFD">
      <w:pPr>
        <w:rPr>
          <w:color w:val="000000"/>
          <w:sz w:val="20"/>
          <w:shd w:val="clear" w:color="auto" w:fill="FFFFFF"/>
        </w:rPr>
      </w:pPr>
      <w:r w:rsidRPr="00D46BFD">
        <w:rPr>
          <w:sz w:val="20"/>
          <w:shd w:val="clear" w:color="auto" w:fill="FFFFFF"/>
        </w:rPr>
        <w:t>налоговых расходов</w:t>
      </w:r>
      <w:r w:rsidRPr="00D46BFD">
        <w:rPr>
          <w:color w:val="333333"/>
          <w:sz w:val="20"/>
          <w:shd w:val="clear" w:color="auto" w:fill="FFFFFF"/>
        </w:rPr>
        <w:t xml:space="preserve"> и </w:t>
      </w:r>
      <w:r w:rsidRPr="00D46BFD">
        <w:rPr>
          <w:color w:val="000000"/>
          <w:sz w:val="20"/>
        </w:rPr>
        <w:t xml:space="preserve"> </w:t>
      </w:r>
      <w:r w:rsidRPr="00D46BFD">
        <w:rPr>
          <w:color w:val="000000"/>
          <w:sz w:val="20"/>
          <w:shd w:val="clear" w:color="auto" w:fill="FFFFFF"/>
        </w:rPr>
        <w:t xml:space="preserve">оценки налоговых расходов </w:t>
      </w:r>
    </w:p>
    <w:p w:rsidR="00D46BFD" w:rsidRPr="00D46BFD" w:rsidRDefault="00D46BFD" w:rsidP="00D46BFD">
      <w:pPr>
        <w:rPr>
          <w:color w:val="000000"/>
          <w:sz w:val="20"/>
          <w:shd w:val="clear" w:color="auto" w:fill="FFFFFF"/>
        </w:rPr>
      </w:pPr>
      <w:r w:rsidRPr="00D46BFD">
        <w:rPr>
          <w:color w:val="000000"/>
          <w:sz w:val="20"/>
          <w:shd w:val="clear" w:color="auto" w:fill="FFFFFF"/>
        </w:rPr>
        <w:t>городского поселения Агириш</w:t>
      </w:r>
      <w:r w:rsidRPr="00D46BFD">
        <w:rPr>
          <w:bCs/>
          <w:color w:val="000001"/>
          <w:sz w:val="20"/>
        </w:rPr>
        <w:t>»</w:t>
      </w:r>
    </w:p>
    <w:p w:rsidR="00D46BFD" w:rsidRPr="00D46BFD" w:rsidRDefault="00D46BFD" w:rsidP="00D46BFD">
      <w:pPr>
        <w:spacing w:before="100" w:beforeAutospacing="1" w:after="100" w:afterAutospacing="1"/>
        <w:jc w:val="both"/>
        <w:rPr>
          <w:sz w:val="20"/>
        </w:rPr>
      </w:pPr>
      <w:r w:rsidRPr="00D46BFD">
        <w:rPr>
          <w:sz w:val="20"/>
        </w:rPr>
        <w:t xml:space="preserve">                             В соответствии с постановлением Правительства </w:t>
      </w:r>
      <w:r w:rsidRPr="00D46BFD">
        <w:rPr>
          <w:bCs/>
          <w:sz w:val="20"/>
        </w:rPr>
        <w:t>Российской Федерации</w:t>
      </w:r>
      <w:r w:rsidRPr="00D46BFD">
        <w:rPr>
          <w:sz w:val="20"/>
        </w:rPr>
        <w:t xml:space="preserve"> от 15.06.2022 </w:t>
      </w:r>
      <w:hyperlink r:id="rId17"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D46BFD">
          <w:rPr>
            <w:sz w:val="20"/>
          </w:rPr>
          <w:t>№ 1081</w:t>
        </w:r>
      </w:hyperlink>
      <w:r w:rsidRPr="00D46BFD">
        <w:rPr>
          <w:sz w:val="20"/>
        </w:rPr>
        <w:t xml:space="preserve"> «О внесении изменений в общие требования к оценке налоговых расходов субъектов </w:t>
      </w:r>
      <w:r w:rsidRPr="00D46BFD">
        <w:rPr>
          <w:bCs/>
          <w:sz w:val="20"/>
        </w:rPr>
        <w:t>Российской Федерации и муниципальных образований</w:t>
      </w:r>
      <w:r w:rsidRPr="00D46BFD">
        <w:rPr>
          <w:sz w:val="20"/>
        </w:rPr>
        <w:t>», Уставом городского поселения Агириш, постановляю:</w:t>
      </w:r>
    </w:p>
    <w:p w:rsidR="00D46BFD" w:rsidRPr="00D46BFD" w:rsidRDefault="00D46BFD" w:rsidP="00D46BFD">
      <w:pPr>
        <w:jc w:val="both"/>
        <w:rPr>
          <w:color w:val="333333"/>
          <w:sz w:val="20"/>
          <w:shd w:val="clear" w:color="auto" w:fill="FFFFFF"/>
        </w:rPr>
      </w:pPr>
      <w:r w:rsidRPr="00D46BFD">
        <w:rPr>
          <w:sz w:val="20"/>
        </w:rPr>
        <w:t xml:space="preserve">1. Внести в постановление администрации городского поселения Агириш от 12.03.2019 № 42 «Об утверждении </w:t>
      </w:r>
      <w:r w:rsidRPr="00D46BFD">
        <w:rPr>
          <w:color w:val="000000"/>
          <w:sz w:val="20"/>
          <w:shd w:val="clear" w:color="auto" w:fill="FFFFFF"/>
        </w:rPr>
        <w:t xml:space="preserve">Порядка </w:t>
      </w:r>
      <w:r w:rsidRPr="00D46BFD">
        <w:rPr>
          <w:color w:val="333333"/>
          <w:sz w:val="20"/>
          <w:shd w:val="clear" w:color="auto" w:fill="FFFFFF"/>
        </w:rPr>
        <w:t xml:space="preserve">формирования перечня </w:t>
      </w:r>
      <w:r w:rsidRPr="00D46BFD">
        <w:rPr>
          <w:sz w:val="20"/>
          <w:shd w:val="clear" w:color="auto" w:fill="FFFFFF"/>
        </w:rPr>
        <w:t>налоговых расходов</w:t>
      </w:r>
      <w:r w:rsidRPr="00D46BFD">
        <w:rPr>
          <w:color w:val="333333"/>
          <w:sz w:val="20"/>
          <w:shd w:val="clear" w:color="auto" w:fill="FFFFFF"/>
        </w:rPr>
        <w:t xml:space="preserve"> и </w:t>
      </w:r>
      <w:r w:rsidRPr="00D46BFD">
        <w:rPr>
          <w:color w:val="000000"/>
          <w:sz w:val="20"/>
        </w:rPr>
        <w:t xml:space="preserve"> </w:t>
      </w:r>
      <w:r w:rsidRPr="00D46BFD">
        <w:rPr>
          <w:color w:val="000000"/>
          <w:sz w:val="20"/>
          <w:shd w:val="clear" w:color="auto" w:fill="FFFFFF"/>
        </w:rPr>
        <w:t>оценки налоговых расходов городского поселения Агириш</w:t>
      </w:r>
      <w:r w:rsidRPr="00D46BFD">
        <w:rPr>
          <w:sz w:val="20"/>
        </w:rPr>
        <w:t>»  следующие изменения:</w:t>
      </w:r>
    </w:p>
    <w:p w:rsidR="00D46BFD" w:rsidRPr="00D46BFD" w:rsidRDefault="00D46BFD" w:rsidP="00D46BFD">
      <w:pPr>
        <w:widowControl w:val="0"/>
        <w:autoSpaceDE w:val="0"/>
        <w:autoSpaceDN w:val="0"/>
        <w:adjustRightInd w:val="0"/>
        <w:jc w:val="both"/>
        <w:rPr>
          <w:bCs/>
          <w:sz w:val="20"/>
        </w:rPr>
      </w:pPr>
    </w:p>
    <w:p w:rsidR="00D46BFD" w:rsidRPr="00D46BFD" w:rsidRDefault="00D46BFD" w:rsidP="00D46BFD">
      <w:pPr>
        <w:jc w:val="both"/>
        <w:rPr>
          <w:sz w:val="20"/>
        </w:rPr>
      </w:pPr>
      <w:r w:rsidRPr="00D46BFD">
        <w:rPr>
          <w:color w:val="000000"/>
          <w:sz w:val="20"/>
        </w:rPr>
        <w:t xml:space="preserve">1.1. В </w:t>
      </w:r>
      <w:r w:rsidRPr="00D46BFD">
        <w:rPr>
          <w:sz w:val="20"/>
        </w:rPr>
        <w:t>Приложения:</w:t>
      </w:r>
    </w:p>
    <w:p w:rsidR="00D46BFD" w:rsidRPr="00D46BFD" w:rsidRDefault="00D46BFD" w:rsidP="00D46BFD">
      <w:pPr>
        <w:jc w:val="both"/>
        <w:rPr>
          <w:sz w:val="20"/>
        </w:rPr>
      </w:pPr>
      <w:r w:rsidRPr="00D46BFD">
        <w:rPr>
          <w:sz w:val="20"/>
        </w:rPr>
        <w:t xml:space="preserve">1.1.1. </w:t>
      </w:r>
      <w:bookmarkStart w:id="3" w:name="P0053"/>
      <w:bookmarkStart w:id="4" w:name="mark"/>
      <w:bookmarkEnd w:id="3"/>
      <w:bookmarkEnd w:id="4"/>
      <w:r w:rsidRPr="00D46BFD">
        <w:rPr>
          <w:sz w:val="20"/>
        </w:rPr>
        <w:t>Абзац 5 пункта 2 изложить в следующей редакции</w:t>
      </w:r>
    </w:p>
    <w:p w:rsidR="00D46BFD" w:rsidRPr="00D46BFD" w:rsidRDefault="00D46BFD" w:rsidP="00D46BFD">
      <w:pPr>
        <w:jc w:val="both"/>
        <w:rPr>
          <w:sz w:val="20"/>
        </w:rPr>
      </w:pPr>
      <w:r w:rsidRPr="00D46BFD">
        <w:rPr>
          <w:sz w:val="20"/>
        </w:rPr>
        <w:t>«</w:t>
      </w:r>
      <w:r w:rsidRPr="00D46BFD">
        <w:rPr>
          <w:color w:val="000000"/>
          <w:sz w:val="20"/>
        </w:rPr>
        <w:t xml:space="preserve">социальные налоговые расходы </w:t>
      </w:r>
      <w:r w:rsidRPr="00D46BFD">
        <w:rPr>
          <w:bCs/>
          <w:sz w:val="20"/>
        </w:rPr>
        <w:t>муниципального образования городское поселение Агириш</w:t>
      </w:r>
      <w:r w:rsidRPr="00D46BFD">
        <w:rPr>
          <w:color w:val="000000"/>
          <w:sz w:val="20"/>
        </w:rPr>
        <w:t xml:space="preserve"> - целевая категория налоговых расходов</w:t>
      </w:r>
      <w:r w:rsidRPr="00D46BFD">
        <w:rPr>
          <w:bCs/>
          <w:sz w:val="20"/>
        </w:rPr>
        <w:t xml:space="preserve"> муниципального образования городское поселение Агириш</w:t>
      </w:r>
      <w:r w:rsidRPr="00D46BFD">
        <w:rPr>
          <w:sz w:val="20"/>
        </w:rPr>
        <w:t xml:space="preserve">, </w:t>
      </w:r>
      <w:r w:rsidRPr="00D46BFD">
        <w:rPr>
          <w:sz w:val="20"/>
          <w:shd w:val="clear" w:color="auto" w:fill="FFFFFF"/>
        </w:rPr>
        <w:t>обусловленных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санитарно-эпидемиологического благополучия и поддержки благотворительной и добровольческой (волонтерской) деятельности</w:t>
      </w:r>
      <w:proofErr w:type="gramStart"/>
      <w:r w:rsidRPr="00D46BFD">
        <w:rPr>
          <w:sz w:val="20"/>
          <w:shd w:val="clear" w:color="auto" w:fill="FFFFFF"/>
        </w:rPr>
        <w:t>;</w:t>
      </w:r>
      <w:r w:rsidRPr="00D46BFD">
        <w:rPr>
          <w:sz w:val="20"/>
        </w:rPr>
        <w:t>»</w:t>
      </w:r>
      <w:proofErr w:type="gramEnd"/>
      <w:r w:rsidRPr="00D46BFD">
        <w:rPr>
          <w:sz w:val="20"/>
        </w:rPr>
        <w:t>;</w:t>
      </w:r>
    </w:p>
    <w:p w:rsidR="00D46BFD" w:rsidRPr="00D46BFD" w:rsidRDefault="00D46BFD" w:rsidP="00D46BFD">
      <w:pPr>
        <w:jc w:val="both"/>
        <w:rPr>
          <w:sz w:val="20"/>
        </w:rPr>
      </w:pPr>
      <w:r w:rsidRPr="00D46BFD">
        <w:rPr>
          <w:sz w:val="20"/>
        </w:rPr>
        <w:t>1.1.2. Пункт 15 изложить в следующей редакции</w:t>
      </w:r>
    </w:p>
    <w:p w:rsidR="00D46BFD" w:rsidRPr="00D46BFD" w:rsidRDefault="00D46BFD" w:rsidP="00D46BFD">
      <w:pPr>
        <w:jc w:val="both"/>
        <w:rPr>
          <w:color w:val="000000"/>
          <w:sz w:val="20"/>
        </w:rPr>
      </w:pPr>
      <w:r w:rsidRPr="00D46BFD">
        <w:rPr>
          <w:sz w:val="20"/>
        </w:rPr>
        <w:t xml:space="preserve">«15. </w:t>
      </w:r>
      <w:r w:rsidRPr="00D46BFD">
        <w:rPr>
          <w:color w:val="000000"/>
          <w:sz w:val="20"/>
        </w:rPr>
        <w:t xml:space="preserve">Критериями целесообразности налоговых расходов </w:t>
      </w:r>
      <w:r w:rsidRPr="00D46BFD">
        <w:rPr>
          <w:bCs/>
          <w:sz w:val="20"/>
        </w:rPr>
        <w:t>муниципального образования городское поселение Агириш</w:t>
      </w:r>
      <w:r w:rsidRPr="00D46BFD">
        <w:rPr>
          <w:color w:val="000000"/>
          <w:sz w:val="20"/>
        </w:rPr>
        <w:t xml:space="preserve"> являются:</w:t>
      </w:r>
    </w:p>
    <w:p w:rsidR="00D46BFD" w:rsidRPr="00D46BFD" w:rsidRDefault="00D46BFD" w:rsidP="00D46BFD">
      <w:pPr>
        <w:jc w:val="both"/>
        <w:rPr>
          <w:color w:val="000000"/>
          <w:sz w:val="20"/>
        </w:rPr>
      </w:pPr>
      <w:r w:rsidRPr="00D46BFD">
        <w:rPr>
          <w:color w:val="000000"/>
          <w:sz w:val="20"/>
        </w:rPr>
        <w:t xml:space="preserve">- соответствие налоговых расходов </w:t>
      </w:r>
      <w:r w:rsidRPr="00D46BFD">
        <w:rPr>
          <w:bCs/>
          <w:sz w:val="20"/>
        </w:rPr>
        <w:t>муниципального образования городское поселение Агириш</w:t>
      </w:r>
      <w:r w:rsidRPr="00D46BFD">
        <w:rPr>
          <w:color w:val="000000"/>
          <w:sz w:val="20"/>
        </w:rPr>
        <w:t xml:space="preserve"> целям муниципальных программ </w:t>
      </w:r>
      <w:r w:rsidRPr="00D46BFD">
        <w:rPr>
          <w:bCs/>
          <w:sz w:val="20"/>
        </w:rPr>
        <w:t>муниципального образования городское поселение Агириш</w:t>
      </w:r>
      <w:r w:rsidRPr="00D46BFD">
        <w:rPr>
          <w:color w:val="000000"/>
          <w:sz w:val="20"/>
        </w:rPr>
        <w:t xml:space="preserve"> и (или) целям социально-экономической политики </w:t>
      </w:r>
      <w:r w:rsidRPr="00D46BFD">
        <w:rPr>
          <w:bCs/>
          <w:sz w:val="20"/>
        </w:rPr>
        <w:t>муниципального образования городское поселение Агириш</w:t>
      </w:r>
      <w:r w:rsidRPr="00D46BFD">
        <w:rPr>
          <w:color w:val="000000"/>
          <w:sz w:val="20"/>
        </w:rPr>
        <w:t xml:space="preserve">, не относящимся к муниципальным программам </w:t>
      </w:r>
      <w:r w:rsidRPr="00D46BFD">
        <w:rPr>
          <w:bCs/>
          <w:sz w:val="20"/>
        </w:rPr>
        <w:t>муниципального образования городское поселение Агириш;</w:t>
      </w:r>
    </w:p>
    <w:p w:rsidR="00D46BFD" w:rsidRPr="00D46BFD" w:rsidRDefault="00D46BFD" w:rsidP="00D46BFD">
      <w:pPr>
        <w:jc w:val="both"/>
        <w:rPr>
          <w:sz w:val="20"/>
        </w:rPr>
      </w:pPr>
      <w:r w:rsidRPr="00D46BFD">
        <w:rPr>
          <w:sz w:val="20"/>
        </w:rPr>
        <w:t xml:space="preserve">- востребованность плательщиками предоставленных льгот, </w:t>
      </w:r>
      <w:proofErr w:type="gramStart"/>
      <w:r w:rsidRPr="00D46BFD">
        <w:rPr>
          <w:sz w:val="20"/>
        </w:rPr>
        <w:t>которая</w:t>
      </w:r>
      <w:proofErr w:type="gramEnd"/>
      <w:r w:rsidRPr="00D46BFD">
        <w:rPr>
          <w:sz w:val="20"/>
        </w:rPr>
        <w:t xml:space="preserve">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D46BFD" w:rsidRPr="00D46BFD" w:rsidRDefault="00D46BFD" w:rsidP="00D46BFD">
      <w:pPr>
        <w:shd w:val="clear" w:color="auto" w:fill="FFFFFF"/>
        <w:jc w:val="both"/>
        <w:rPr>
          <w:sz w:val="20"/>
        </w:rPr>
      </w:pPr>
      <w:r w:rsidRPr="00D46BFD">
        <w:rPr>
          <w:sz w:val="20"/>
        </w:rPr>
        <w:lastRenderedPageBreak/>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D46BFD" w:rsidRPr="00D46BFD" w:rsidRDefault="00D46BFD" w:rsidP="00D46BFD">
      <w:pPr>
        <w:shd w:val="clear" w:color="auto" w:fill="FFFFFF"/>
        <w:jc w:val="both"/>
        <w:rPr>
          <w:sz w:val="20"/>
        </w:rPr>
      </w:pPr>
      <w:r w:rsidRPr="00D46BFD">
        <w:rPr>
          <w:sz w:val="20"/>
        </w:rPr>
        <w:t>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w:t>
      </w:r>
      <w:hyperlink r:id="rId18" w:anchor="block_103" w:history="1">
        <w:r w:rsidRPr="00D46BFD">
          <w:rPr>
            <w:color w:val="0000FF"/>
            <w:sz w:val="20"/>
            <w:u w:val="single"/>
          </w:rPr>
          <w:t>абзаце третьем</w:t>
        </w:r>
      </w:hyperlink>
      <w:r w:rsidRPr="00D46BFD">
        <w:rPr>
          <w:sz w:val="20"/>
        </w:rPr>
        <w:t> настоящего пункта, при котором льгота признается востребованной.</w:t>
      </w:r>
    </w:p>
    <w:p w:rsidR="00D46BFD" w:rsidRPr="00D46BFD" w:rsidRDefault="00D46BFD" w:rsidP="00D46BFD">
      <w:pPr>
        <w:shd w:val="clear" w:color="auto" w:fill="FFFFFF"/>
        <w:jc w:val="both"/>
        <w:rPr>
          <w:sz w:val="20"/>
        </w:rPr>
      </w:pPr>
      <w:r w:rsidRPr="00D46BFD">
        <w:rPr>
          <w:sz w:val="20"/>
          <w:shd w:val="clear" w:color="auto" w:fill="FFFFFF"/>
        </w:rPr>
        <w:t xml:space="preserve">В случае несоответствия налоговых расходов </w:t>
      </w:r>
      <w:r w:rsidRPr="00D46BFD">
        <w:rPr>
          <w:bCs/>
          <w:sz w:val="20"/>
        </w:rPr>
        <w:t>муниципального образования городское поселение Агириш</w:t>
      </w:r>
      <w:r w:rsidRPr="00D46BFD">
        <w:rPr>
          <w:sz w:val="20"/>
          <w:shd w:val="clear" w:color="auto" w:fill="FFFFFF"/>
        </w:rPr>
        <w:t xml:space="preserve"> хотя бы одному из критериев, указанных в </w:t>
      </w:r>
      <w:hyperlink r:id="rId19" w:anchor="block_10" w:history="1">
        <w:r w:rsidRPr="00D46BFD">
          <w:rPr>
            <w:color w:val="0000FF"/>
            <w:sz w:val="20"/>
            <w:u w:val="single"/>
            <w:shd w:val="clear" w:color="auto" w:fill="FFFFFF"/>
          </w:rPr>
          <w:t>пункте 15</w:t>
        </w:r>
      </w:hyperlink>
      <w:r w:rsidRPr="00D46BFD">
        <w:rPr>
          <w:sz w:val="20"/>
          <w:shd w:val="clear" w:color="auto" w:fill="FFFFFF"/>
        </w:rPr>
        <w:t xml:space="preserve"> настоящего постановления, куратору налогового расхода </w:t>
      </w:r>
      <w:r w:rsidRPr="00D46BFD">
        <w:rPr>
          <w:bCs/>
          <w:sz w:val="20"/>
        </w:rPr>
        <w:t>муниципального образования городское поселение Агириш</w:t>
      </w:r>
      <w:r w:rsidRPr="00D46BFD">
        <w:rPr>
          <w:sz w:val="20"/>
          <w:shd w:val="clear" w:color="auto" w:fill="FFFFFF"/>
        </w:rPr>
        <w:t xml:space="preserve"> надлежит представить в местную администрацию предложения о сохранении (уточнении, отмене) льгот для плательщиков</w:t>
      </w:r>
      <w:proofErr w:type="gramStart"/>
      <w:r w:rsidRPr="00D46BFD">
        <w:rPr>
          <w:sz w:val="20"/>
          <w:shd w:val="clear" w:color="auto" w:fill="FFFFFF"/>
        </w:rPr>
        <w:t>.</w:t>
      </w:r>
      <w:r w:rsidRPr="00D46BFD">
        <w:rPr>
          <w:sz w:val="20"/>
        </w:rPr>
        <w:t>»;</w:t>
      </w:r>
      <w:proofErr w:type="gramEnd"/>
    </w:p>
    <w:p w:rsidR="00D46BFD" w:rsidRPr="00D46BFD" w:rsidRDefault="00D46BFD" w:rsidP="00D46BFD">
      <w:pPr>
        <w:jc w:val="both"/>
        <w:rPr>
          <w:sz w:val="20"/>
        </w:rPr>
      </w:pPr>
      <w:r w:rsidRPr="00D46BFD">
        <w:rPr>
          <w:sz w:val="20"/>
        </w:rPr>
        <w:t>1.1.3. Пункт 14 изложить в следующей редакции:</w:t>
      </w:r>
    </w:p>
    <w:p w:rsidR="00D46BFD" w:rsidRPr="00D46BFD" w:rsidRDefault="00D46BFD" w:rsidP="00D46BFD">
      <w:pPr>
        <w:jc w:val="both"/>
        <w:rPr>
          <w:sz w:val="20"/>
        </w:rPr>
      </w:pPr>
      <w:r w:rsidRPr="00D46BFD">
        <w:rPr>
          <w:sz w:val="20"/>
        </w:rPr>
        <w:t xml:space="preserve">«14. Оценка эффективности налоговых расходов </w:t>
      </w:r>
      <w:r w:rsidRPr="00D46BFD">
        <w:rPr>
          <w:bCs/>
          <w:sz w:val="20"/>
        </w:rPr>
        <w:t>муниципального образования городское поселение Агириш</w:t>
      </w:r>
      <w:r w:rsidRPr="00D46BFD">
        <w:rPr>
          <w:sz w:val="20"/>
        </w:rPr>
        <w:t xml:space="preserve"> осуществляется кураторами налоговых расходов </w:t>
      </w:r>
      <w:r w:rsidRPr="00D46BFD">
        <w:rPr>
          <w:bCs/>
          <w:sz w:val="20"/>
        </w:rPr>
        <w:t>муниципального образования городское поселение Агириш</w:t>
      </w:r>
      <w:r w:rsidRPr="00D46BFD">
        <w:rPr>
          <w:sz w:val="20"/>
        </w:rPr>
        <w:t xml:space="preserve"> и включает:</w:t>
      </w:r>
    </w:p>
    <w:p w:rsidR="00D46BFD" w:rsidRPr="00D46BFD" w:rsidRDefault="00D46BFD" w:rsidP="00D46BFD">
      <w:pPr>
        <w:jc w:val="both"/>
        <w:rPr>
          <w:sz w:val="20"/>
        </w:rPr>
      </w:pPr>
      <w:bookmarkStart w:id="5" w:name="P0063"/>
      <w:bookmarkEnd w:id="5"/>
      <w:r w:rsidRPr="00D46BFD">
        <w:rPr>
          <w:sz w:val="20"/>
        </w:rPr>
        <w:t xml:space="preserve">-  оценку целесообразности налоговых расходов </w:t>
      </w:r>
      <w:r w:rsidRPr="00D46BFD">
        <w:rPr>
          <w:bCs/>
          <w:sz w:val="20"/>
        </w:rPr>
        <w:t>муниципального образования городское поселение Агириш</w:t>
      </w:r>
      <w:r w:rsidRPr="00D46BFD">
        <w:rPr>
          <w:sz w:val="20"/>
        </w:rPr>
        <w:t>;</w:t>
      </w:r>
      <w:r w:rsidRPr="00D46BFD">
        <w:rPr>
          <w:sz w:val="20"/>
        </w:rPr>
        <w:br/>
      </w:r>
      <w:bookmarkStart w:id="6" w:name="P0065"/>
      <w:bookmarkEnd w:id="6"/>
      <w:r w:rsidRPr="00D46BFD">
        <w:rPr>
          <w:sz w:val="20"/>
        </w:rPr>
        <w:t xml:space="preserve">-  оценку результативности налоговых расходов </w:t>
      </w:r>
      <w:r w:rsidRPr="00D46BFD">
        <w:rPr>
          <w:bCs/>
          <w:sz w:val="20"/>
        </w:rPr>
        <w:t>муниципального образования городское поселение Агириш</w:t>
      </w:r>
      <w:r w:rsidRPr="00D46BFD">
        <w:rPr>
          <w:sz w:val="20"/>
          <w:shd w:val="clear" w:color="auto" w:fill="FFFFFF"/>
        </w:rPr>
        <w:t>.</w:t>
      </w:r>
      <w:r w:rsidRPr="00D46BFD">
        <w:rPr>
          <w:sz w:val="20"/>
        </w:rPr>
        <w:t>».</w:t>
      </w:r>
    </w:p>
    <w:p w:rsidR="00D46BFD" w:rsidRPr="00D46BFD" w:rsidRDefault="00D46BFD" w:rsidP="00D46BFD">
      <w:pPr>
        <w:tabs>
          <w:tab w:val="left" w:pos="0"/>
        </w:tabs>
        <w:autoSpaceDE w:val="0"/>
        <w:autoSpaceDN w:val="0"/>
        <w:adjustRightInd w:val="0"/>
        <w:jc w:val="both"/>
        <w:outlineLvl w:val="1"/>
        <w:rPr>
          <w:sz w:val="20"/>
        </w:rPr>
      </w:pPr>
      <w:r w:rsidRPr="00D46BFD">
        <w:rPr>
          <w:sz w:val="20"/>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D46BFD" w:rsidRPr="00D46BFD" w:rsidRDefault="00D46BFD" w:rsidP="00D46BFD">
      <w:pPr>
        <w:jc w:val="both"/>
        <w:rPr>
          <w:color w:val="000000"/>
          <w:sz w:val="20"/>
        </w:rPr>
      </w:pPr>
      <w:r w:rsidRPr="00D46BFD">
        <w:rPr>
          <w:color w:val="000000"/>
          <w:sz w:val="20"/>
        </w:rPr>
        <w:t xml:space="preserve">3. Настоящее постановление вступает в силу </w:t>
      </w:r>
      <w:r w:rsidRPr="00D46BFD">
        <w:rPr>
          <w:kern w:val="2"/>
          <w:sz w:val="20"/>
        </w:rPr>
        <w:t>с момента подписания.</w:t>
      </w:r>
    </w:p>
    <w:p w:rsidR="00D46BFD" w:rsidRPr="00D46BFD" w:rsidRDefault="00D46BFD" w:rsidP="00D46BFD">
      <w:pPr>
        <w:tabs>
          <w:tab w:val="left" w:pos="1080"/>
          <w:tab w:val="left" w:pos="1620"/>
        </w:tabs>
        <w:spacing w:line="240" w:lineRule="atLeast"/>
        <w:jc w:val="both"/>
        <w:rPr>
          <w:sz w:val="20"/>
        </w:rPr>
      </w:pPr>
      <w:r w:rsidRPr="00D46BFD">
        <w:rPr>
          <w:sz w:val="20"/>
        </w:rPr>
        <w:t>4. Контроль исполнения настоящего постановления оставляю за собой.</w:t>
      </w:r>
    </w:p>
    <w:p w:rsidR="00D46BFD" w:rsidRPr="00D46BFD" w:rsidRDefault="00D46BFD" w:rsidP="00D46BFD">
      <w:pPr>
        <w:tabs>
          <w:tab w:val="left" w:pos="1080"/>
          <w:tab w:val="left" w:pos="1620"/>
        </w:tabs>
        <w:spacing w:line="240" w:lineRule="atLeast"/>
        <w:jc w:val="both"/>
        <w:rPr>
          <w:sz w:val="20"/>
        </w:rPr>
      </w:pPr>
    </w:p>
    <w:p w:rsidR="00D46BFD" w:rsidRPr="00D46BFD" w:rsidRDefault="00D46BFD" w:rsidP="00D46BFD">
      <w:pPr>
        <w:tabs>
          <w:tab w:val="left" w:pos="1080"/>
          <w:tab w:val="left" w:pos="1620"/>
        </w:tabs>
        <w:spacing w:line="240" w:lineRule="atLeast"/>
        <w:jc w:val="both"/>
        <w:rPr>
          <w:sz w:val="20"/>
        </w:rPr>
      </w:pPr>
    </w:p>
    <w:p w:rsidR="00D46BFD" w:rsidRPr="00D46BFD" w:rsidRDefault="00D46BFD" w:rsidP="00D46BFD">
      <w:pPr>
        <w:tabs>
          <w:tab w:val="left" w:pos="1080"/>
          <w:tab w:val="left" w:pos="1620"/>
        </w:tabs>
        <w:spacing w:line="240" w:lineRule="atLeast"/>
        <w:jc w:val="both"/>
        <w:rPr>
          <w:sz w:val="20"/>
        </w:rPr>
      </w:pPr>
    </w:p>
    <w:p w:rsidR="00D46BFD" w:rsidRPr="00D46BFD" w:rsidRDefault="00D46BFD" w:rsidP="00D46BFD">
      <w:pPr>
        <w:tabs>
          <w:tab w:val="left" w:pos="851"/>
          <w:tab w:val="left" w:pos="993"/>
        </w:tabs>
        <w:rPr>
          <w:sz w:val="20"/>
        </w:rPr>
      </w:pPr>
      <w:proofErr w:type="spellStart"/>
      <w:r w:rsidRPr="00D46BFD">
        <w:rPr>
          <w:sz w:val="20"/>
        </w:rPr>
        <w:t>И.о</w:t>
      </w:r>
      <w:proofErr w:type="gramStart"/>
      <w:r w:rsidRPr="00D46BFD">
        <w:rPr>
          <w:sz w:val="20"/>
        </w:rPr>
        <w:t>.г</w:t>
      </w:r>
      <w:proofErr w:type="gramEnd"/>
      <w:r w:rsidRPr="00D46BFD">
        <w:rPr>
          <w:sz w:val="20"/>
        </w:rPr>
        <w:t>лавы</w:t>
      </w:r>
      <w:proofErr w:type="spellEnd"/>
      <w:r w:rsidRPr="00D46BFD">
        <w:rPr>
          <w:sz w:val="20"/>
        </w:rPr>
        <w:t xml:space="preserve"> городского поселения Агириш                                                                </w:t>
      </w:r>
      <w:proofErr w:type="spellStart"/>
      <w:r w:rsidRPr="00D46BFD">
        <w:rPr>
          <w:sz w:val="20"/>
        </w:rPr>
        <w:t>М.А.Апатов</w:t>
      </w:r>
      <w:proofErr w:type="spellEnd"/>
    </w:p>
    <w:p w:rsidR="00D46BFD" w:rsidRDefault="00D46BFD" w:rsidP="00D46BFD">
      <w:pPr>
        <w:widowControl w:val="0"/>
        <w:autoSpaceDE w:val="0"/>
        <w:autoSpaceDN w:val="0"/>
        <w:adjustRightInd w:val="0"/>
        <w:jc w:val="center"/>
        <w:rPr>
          <w:kern w:val="2"/>
          <w:sz w:val="20"/>
        </w:rPr>
      </w:pPr>
    </w:p>
    <w:p w:rsidR="00D46BFD" w:rsidRDefault="00D46BFD" w:rsidP="00D46BFD">
      <w:pPr>
        <w:widowControl w:val="0"/>
        <w:autoSpaceDE w:val="0"/>
        <w:autoSpaceDN w:val="0"/>
        <w:adjustRightInd w:val="0"/>
        <w:jc w:val="center"/>
        <w:rPr>
          <w:kern w:val="2"/>
          <w:sz w:val="20"/>
        </w:rPr>
      </w:pPr>
    </w:p>
    <w:p w:rsidR="00D46BFD" w:rsidRPr="00D46BFD" w:rsidRDefault="00D46BFD" w:rsidP="00D46BFD">
      <w:pPr>
        <w:widowControl w:val="0"/>
        <w:autoSpaceDE w:val="0"/>
        <w:autoSpaceDN w:val="0"/>
        <w:adjustRightInd w:val="0"/>
        <w:jc w:val="center"/>
        <w:rPr>
          <w:b/>
          <w:kern w:val="2"/>
          <w:sz w:val="20"/>
        </w:rPr>
      </w:pPr>
      <w:r w:rsidRPr="00D46BFD">
        <w:rPr>
          <w:b/>
          <w:kern w:val="2"/>
          <w:sz w:val="20"/>
        </w:rPr>
        <w:t>Городское поселение</w:t>
      </w:r>
    </w:p>
    <w:p w:rsidR="00D46BFD" w:rsidRPr="00D46BFD" w:rsidRDefault="00D46BFD" w:rsidP="00D46BFD">
      <w:pPr>
        <w:widowControl w:val="0"/>
        <w:autoSpaceDE w:val="0"/>
        <w:autoSpaceDN w:val="0"/>
        <w:adjustRightInd w:val="0"/>
        <w:jc w:val="center"/>
        <w:rPr>
          <w:b/>
          <w:kern w:val="2"/>
          <w:sz w:val="20"/>
        </w:rPr>
      </w:pPr>
      <w:r w:rsidRPr="00D46BFD">
        <w:rPr>
          <w:b/>
          <w:kern w:val="2"/>
          <w:sz w:val="20"/>
        </w:rPr>
        <w:t>АДМИНИСТРАЦИЯ</w:t>
      </w:r>
    </w:p>
    <w:p w:rsidR="00D46BFD" w:rsidRDefault="00D46BFD" w:rsidP="00D46BFD">
      <w:pPr>
        <w:widowControl w:val="0"/>
        <w:autoSpaceDE w:val="0"/>
        <w:autoSpaceDN w:val="0"/>
        <w:adjustRightInd w:val="0"/>
        <w:jc w:val="center"/>
        <w:rPr>
          <w:b/>
          <w:kern w:val="2"/>
          <w:sz w:val="20"/>
        </w:rPr>
      </w:pPr>
      <w:r w:rsidRPr="00D46BFD">
        <w:rPr>
          <w:b/>
          <w:kern w:val="2"/>
          <w:sz w:val="20"/>
        </w:rPr>
        <w:t>ПОСТАНОВЛЕНИЕ</w:t>
      </w:r>
    </w:p>
    <w:p w:rsidR="00D46BFD" w:rsidRDefault="00D46BFD" w:rsidP="00D46BFD">
      <w:pPr>
        <w:widowControl w:val="0"/>
        <w:autoSpaceDE w:val="0"/>
        <w:autoSpaceDN w:val="0"/>
        <w:adjustRightInd w:val="0"/>
        <w:jc w:val="center"/>
        <w:rPr>
          <w:kern w:val="2"/>
          <w:sz w:val="20"/>
        </w:rPr>
      </w:pPr>
    </w:p>
    <w:p w:rsidR="00D46BFD" w:rsidRPr="00115FB2" w:rsidRDefault="00D46BFD" w:rsidP="00D46BFD">
      <w:pPr>
        <w:widowControl w:val="0"/>
        <w:autoSpaceDE w:val="0"/>
        <w:autoSpaceDN w:val="0"/>
        <w:adjustRightInd w:val="0"/>
        <w:jc w:val="both"/>
        <w:rPr>
          <w:sz w:val="18"/>
          <w:szCs w:val="18"/>
        </w:rPr>
      </w:pPr>
      <w:bookmarkStart w:id="7" w:name="_GoBack"/>
      <w:r w:rsidRPr="00115FB2">
        <w:rPr>
          <w:sz w:val="18"/>
          <w:szCs w:val="18"/>
        </w:rPr>
        <w:t xml:space="preserve">«15» сентября 2022 г. </w:t>
      </w:r>
      <w:r w:rsidRPr="00115FB2">
        <w:rPr>
          <w:sz w:val="18"/>
          <w:szCs w:val="18"/>
        </w:rPr>
        <w:tab/>
      </w:r>
      <w:r w:rsidRPr="00115FB2">
        <w:rPr>
          <w:sz w:val="18"/>
          <w:szCs w:val="18"/>
        </w:rPr>
        <w:tab/>
        <w:t xml:space="preserve">                                                                       № 277/НПА</w:t>
      </w:r>
    </w:p>
    <w:p w:rsidR="00D46BFD" w:rsidRPr="00115FB2" w:rsidRDefault="00D46BFD" w:rsidP="00D46BFD">
      <w:pPr>
        <w:widowControl w:val="0"/>
        <w:autoSpaceDE w:val="0"/>
        <w:autoSpaceDN w:val="0"/>
        <w:adjustRightInd w:val="0"/>
        <w:jc w:val="both"/>
        <w:rPr>
          <w:sz w:val="18"/>
          <w:szCs w:val="18"/>
        </w:rPr>
      </w:pPr>
      <w:r w:rsidRPr="00115FB2">
        <w:rPr>
          <w:sz w:val="18"/>
          <w:szCs w:val="18"/>
        </w:rPr>
        <w:t xml:space="preserve">  </w:t>
      </w:r>
    </w:p>
    <w:p w:rsidR="00D46BFD" w:rsidRPr="00115FB2" w:rsidRDefault="00D46BFD" w:rsidP="00D46BFD">
      <w:pPr>
        <w:shd w:val="clear" w:color="auto" w:fill="FFFFFF"/>
        <w:autoSpaceDE w:val="0"/>
        <w:jc w:val="both"/>
        <w:rPr>
          <w:sz w:val="18"/>
          <w:szCs w:val="18"/>
          <w:highlight w:val="white"/>
        </w:rPr>
      </w:pPr>
      <w:r w:rsidRPr="00115FB2">
        <w:rPr>
          <w:sz w:val="18"/>
          <w:szCs w:val="18"/>
          <w:highlight w:val="white"/>
        </w:rPr>
        <w:t xml:space="preserve">О внесении изменений в постановление администрации </w:t>
      </w:r>
    </w:p>
    <w:p w:rsidR="00D46BFD" w:rsidRPr="00115FB2" w:rsidRDefault="00D46BFD" w:rsidP="00D46BFD">
      <w:pPr>
        <w:shd w:val="clear" w:color="auto" w:fill="FFFFFF"/>
        <w:autoSpaceDE w:val="0"/>
        <w:jc w:val="both"/>
        <w:rPr>
          <w:sz w:val="18"/>
          <w:szCs w:val="18"/>
          <w:highlight w:val="white"/>
        </w:rPr>
      </w:pPr>
      <w:r w:rsidRPr="00115FB2">
        <w:rPr>
          <w:sz w:val="18"/>
          <w:szCs w:val="18"/>
          <w:highlight w:val="white"/>
        </w:rPr>
        <w:t xml:space="preserve">городского поселения Агириш от 20.06.2013 № 134/НПА </w:t>
      </w:r>
    </w:p>
    <w:p w:rsidR="00D46BFD" w:rsidRPr="00115FB2" w:rsidRDefault="00D46BFD" w:rsidP="00D46BFD">
      <w:pPr>
        <w:shd w:val="clear" w:color="auto" w:fill="FFFFFF"/>
        <w:autoSpaceDE w:val="0"/>
        <w:rPr>
          <w:sz w:val="18"/>
          <w:szCs w:val="18"/>
        </w:rPr>
      </w:pPr>
      <w:r w:rsidRPr="00115FB2">
        <w:rPr>
          <w:sz w:val="18"/>
          <w:szCs w:val="18"/>
          <w:highlight w:val="white"/>
        </w:rPr>
        <w:t>«</w:t>
      </w:r>
      <w:r w:rsidRPr="00115FB2">
        <w:rPr>
          <w:bCs/>
          <w:sz w:val="18"/>
          <w:szCs w:val="18"/>
        </w:rPr>
        <w:t xml:space="preserve">Об утверждении административного регламента </w:t>
      </w:r>
      <w:r w:rsidRPr="00115FB2">
        <w:rPr>
          <w:sz w:val="18"/>
          <w:szCs w:val="18"/>
        </w:rPr>
        <w:t xml:space="preserve">предоставления </w:t>
      </w:r>
    </w:p>
    <w:p w:rsidR="00D46BFD" w:rsidRPr="00115FB2" w:rsidRDefault="00D46BFD" w:rsidP="00D46BFD">
      <w:pPr>
        <w:shd w:val="clear" w:color="auto" w:fill="FFFFFF"/>
        <w:autoSpaceDE w:val="0"/>
        <w:rPr>
          <w:bCs/>
          <w:sz w:val="18"/>
          <w:szCs w:val="18"/>
        </w:rPr>
      </w:pPr>
      <w:r w:rsidRPr="00115FB2">
        <w:rPr>
          <w:sz w:val="18"/>
          <w:szCs w:val="18"/>
        </w:rPr>
        <w:t>муниципальной услуги «</w:t>
      </w:r>
      <w:r w:rsidRPr="00115FB2">
        <w:rPr>
          <w:bCs/>
          <w:sz w:val="18"/>
          <w:szCs w:val="18"/>
        </w:rPr>
        <w:t xml:space="preserve">Выдача специального разрешения на движение </w:t>
      </w:r>
    </w:p>
    <w:p w:rsidR="00D46BFD" w:rsidRPr="00115FB2" w:rsidRDefault="00D46BFD" w:rsidP="00D46BFD">
      <w:pPr>
        <w:shd w:val="clear" w:color="auto" w:fill="FFFFFF"/>
        <w:autoSpaceDE w:val="0"/>
        <w:rPr>
          <w:bCs/>
          <w:sz w:val="18"/>
          <w:szCs w:val="18"/>
        </w:rPr>
      </w:pPr>
      <w:r w:rsidRPr="00115FB2">
        <w:rPr>
          <w:bCs/>
          <w:sz w:val="18"/>
          <w:szCs w:val="18"/>
        </w:rPr>
        <w:t xml:space="preserve">по автомобильным дорогам местного значения </w:t>
      </w:r>
      <w:proofErr w:type="gramStart"/>
      <w:r w:rsidRPr="00115FB2">
        <w:rPr>
          <w:bCs/>
          <w:sz w:val="18"/>
          <w:szCs w:val="18"/>
        </w:rPr>
        <w:t>тяжеловесными</w:t>
      </w:r>
      <w:proofErr w:type="gramEnd"/>
      <w:r w:rsidRPr="00115FB2">
        <w:rPr>
          <w:bCs/>
          <w:sz w:val="18"/>
          <w:szCs w:val="18"/>
        </w:rPr>
        <w:t xml:space="preserve"> и </w:t>
      </w:r>
    </w:p>
    <w:p w:rsidR="00D46BFD" w:rsidRPr="00115FB2" w:rsidRDefault="00D46BFD" w:rsidP="00D46BFD">
      <w:pPr>
        <w:shd w:val="clear" w:color="auto" w:fill="FFFFFF"/>
        <w:autoSpaceDE w:val="0"/>
        <w:rPr>
          <w:bCs/>
          <w:sz w:val="18"/>
          <w:szCs w:val="18"/>
        </w:rPr>
      </w:pPr>
      <w:r w:rsidRPr="00115FB2">
        <w:rPr>
          <w:bCs/>
          <w:sz w:val="18"/>
          <w:szCs w:val="18"/>
        </w:rPr>
        <w:t>крупногабаритными транспортными средствами</w:t>
      </w:r>
      <w:r w:rsidRPr="00115FB2">
        <w:rPr>
          <w:sz w:val="18"/>
          <w:szCs w:val="18"/>
        </w:rPr>
        <w:t>»</w:t>
      </w:r>
    </w:p>
    <w:p w:rsidR="00D46BFD" w:rsidRPr="00115FB2" w:rsidRDefault="00D46BFD" w:rsidP="00D46BFD">
      <w:pPr>
        <w:shd w:val="clear" w:color="auto" w:fill="FFFFFF"/>
        <w:autoSpaceDE w:val="0"/>
        <w:rPr>
          <w:sz w:val="18"/>
          <w:szCs w:val="18"/>
        </w:rPr>
      </w:pPr>
    </w:p>
    <w:p w:rsidR="00D46BFD" w:rsidRPr="00115FB2" w:rsidRDefault="00D46BFD" w:rsidP="00D46BFD">
      <w:pPr>
        <w:pStyle w:val="FORMATTEXT0"/>
        <w:ind w:firstLine="568"/>
        <w:jc w:val="both"/>
        <w:rPr>
          <w:rFonts w:ascii="Times New Roman" w:hAnsi="Times New Roman" w:cs="Times New Roman"/>
          <w:sz w:val="18"/>
          <w:szCs w:val="18"/>
        </w:rPr>
      </w:pPr>
      <w:r w:rsidRPr="00115FB2">
        <w:rPr>
          <w:rFonts w:ascii="Times New Roman" w:hAnsi="Times New Roman" w:cs="Times New Roman"/>
          <w:sz w:val="18"/>
          <w:szCs w:val="18"/>
        </w:rPr>
        <w:t xml:space="preserve">В соответствии с </w:t>
      </w:r>
      <w:hyperlink r:id="rId20"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115FB2">
          <w:rPr>
            <w:rStyle w:val="af1"/>
            <w:rFonts w:ascii="Times New Roman" w:hAnsi="Times New Roman" w:cs="Times New Roman"/>
            <w:sz w:val="18"/>
            <w:szCs w:val="18"/>
          </w:rPr>
          <w:t>Федеральным законом от 15.04.2022 № 92-ФЗ «О внесении изменений в отдельные законодательные акты Российской Федерации»</w:t>
        </w:r>
      </w:hyperlink>
      <w:r w:rsidRPr="00115FB2">
        <w:rPr>
          <w:rFonts w:ascii="Times New Roman" w:hAnsi="Times New Roman" w:cs="Times New Roman"/>
          <w:sz w:val="18"/>
          <w:szCs w:val="18"/>
        </w:rPr>
        <w:t xml:space="preserve">, </w:t>
      </w:r>
      <w:hyperlink r:id="rId21"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115FB2">
          <w:rPr>
            <w:rStyle w:val="af1"/>
            <w:rFonts w:ascii="Times New Roman" w:hAnsi="Times New Roman" w:cs="Times New Roman"/>
            <w:sz w:val="18"/>
            <w:szCs w:val="18"/>
          </w:rPr>
          <w:t>Федеральным законом от 01.05.2022 № 126-ФЗ «О внесении изменений в отдельные законодательные акты Российской Федерации»</w:t>
        </w:r>
      </w:hyperlink>
      <w:r w:rsidRPr="00115FB2">
        <w:rPr>
          <w:rFonts w:ascii="Times New Roman" w:hAnsi="Times New Roman" w:cs="Times New Roman"/>
          <w:sz w:val="18"/>
          <w:szCs w:val="18"/>
        </w:rPr>
        <w:t>, Уставом городского поселения Агириш, постановляю:</w:t>
      </w:r>
    </w:p>
    <w:p w:rsidR="00D46BFD" w:rsidRPr="00115FB2" w:rsidRDefault="00D46BFD" w:rsidP="00D46BFD">
      <w:pPr>
        <w:pStyle w:val="FORMATTEXT0"/>
        <w:ind w:firstLine="568"/>
        <w:jc w:val="both"/>
        <w:rPr>
          <w:color w:val="000000"/>
          <w:sz w:val="18"/>
          <w:szCs w:val="18"/>
          <w:shd w:val="clear" w:color="auto" w:fill="FFFFFF"/>
        </w:rPr>
      </w:pPr>
    </w:p>
    <w:p w:rsidR="00D46BFD" w:rsidRPr="00115FB2" w:rsidRDefault="00D46BFD" w:rsidP="00D46BFD">
      <w:pPr>
        <w:shd w:val="clear" w:color="auto" w:fill="FFFFFF"/>
        <w:autoSpaceDE w:val="0"/>
        <w:jc w:val="both"/>
        <w:rPr>
          <w:sz w:val="18"/>
          <w:szCs w:val="18"/>
          <w:highlight w:val="white"/>
        </w:rPr>
      </w:pPr>
      <w:r w:rsidRPr="00115FB2">
        <w:rPr>
          <w:sz w:val="18"/>
          <w:szCs w:val="18"/>
        </w:rPr>
        <w:t xml:space="preserve">           1. Внести в постановление администрации городского поселения Агириш </w:t>
      </w:r>
      <w:r w:rsidRPr="00115FB2">
        <w:rPr>
          <w:sz w:val="18"/>
          <w:szCs w:val="18"/>
          <w:highlight w:val="white"/>
        </w:rPr>
        <w:t>от 20.06.2013 № 134/НПА «</w:t>
      </w:r>
      <w:r w:rsidRPr="00115FB2">
        <w:rPr>
          <w:bCs/>
          <w:sz w:val="18"/>
          <w:szCs w:val="18"/>
        </w:rPr>
        <w:t xml:space="preserve">Об утверждении административного регламента </w:t>
      </w:r>
      <w:r w:rsidRPr="00115FB2">
        <w:rPr>
          <w:sz w:val="18"/>
          <w:szCs w:val="18"/>
        </w:rPr>
        <w:t>предоставления муниципальной услуги «</w:t>
      </w:r>
      <w:r w:rsidRPr="00115FB2">
        <w:rPr>
          <w:bCs/>
          <w:sz w:val="18"/>
          <w:szCs w:val="18"/>
        </w:rPr>
        <w:t>Выдача специального разрешения на движение по автомобильным дорогам местного значения тяжеловесными и крупногабаритными транспортными средствами</w:t>
      </w:r>
      <w:r w:rsidRPr="00115FB2">
        <w:rPr>
          <w:sz w:val="18"/>
          <w:szCs w:val="18"/>
        </w:rPr>
        <w:t>»  следующие изменения:</w:t>
      </w:r>
    </w:p>
    <w:p w:rsidR="00D46BFD" w:rsidRPr="00115FB2" w:rsidRDefault="00D46BFD" w:rsidP="00D46BFD">
      <w:pPr>
        <w:shd w:val="clear" w:color="auto" w:fill="FFFFFF"/>
        <w:autoSpaceDE w:val="0"/>
        <w:jc w:val="both"/>
        <w:rPr>
          <w:sz w:val="18"/>
          <w:szCs w:val="18"/>
        </w:rPr>
      </w:pPr>
      <w:r w:rsidRPr="00115FB2">
        <w:rPr>
          <w:sz w:val="18"/>
          <w:szCs w:val="18"/>
        </w:rPr>
        <w:t xml:space="preserve">           1.1. В </w:t>
      </w:r>
      <w:r w:rsidRPr="00115FB2">
        <w:rPr>
          <w:rStyle w:val="46"/>
          <w:sz w:val="18"/>
          <w:szCs w:val="18"/>
        </w:rPr>
        <w:t>Приложении</w:t>
      </w:r>
      <w:r w:rsidRPr="00115FB2">
        <w:rPr>
          <w:sz w:val="18"/>
          <w:szCs w:val="18"/>
        </w:rPr>
        <w:t>:</w:t>
      </w:r>
    </w:p>
    <w:p w:rsidR="00D46BFD" w:rsidRPr="00115FB2" w:rsidRDefault="00D46BFD" w:rsidP="00D46BFD">
      <w:pPr>
        <w:shd w:val="clear" w:color="auto" w:fill="FFFFFF"/>
        <w:autoSpaceDE w:val="0"/>
        <w:jc w:val="both"/>
        <w:rPr>
          <w:sz w:val="18"/>
          <w:szCs w:val="18"/>
        </w:rPr>
      </w:pPr>
      <w:r w:rsidRPr="00115FB2">
        <w:rPr>
          <w:sz w:val="18"/>
          <w:szCs w:val="18"/>
        </w:rPr>
        <w:t>1.1.1.  Абзац 8 пункта 1.2 раздела 1 изложить в следующей редакции:</w:t>
      </w:r>
    </w:p>
    <w:p w:rsidR="00D46BFD" w:rsidRPr="00115FB2" w:rsidRDefault="00D46BFD" w:rsidP="00D46BFD">
      <w:pPr>
        <w:pStyle w:val="headertext0"/>
        <w:spacing w:before="0" w:beforeAutospacing="0" w:after="0" w:afterAutospacing="0"/>
        <w:jc w:val="both"/>
        <w:rPr>
          <w:sz w:val="18"/>
          <w:szCs w:val="18"/>
        </w:rPr>
      </w:pPr>
      <w:r w:rsidRPr="00115FB2">
        <w:rPr>
          <w:bCs/>
          <w:sz w:val="18"/>
          <w:szCs w:val="18"/>
        </w:rPr>
        <w:t>«</w:t>
      </w:r>
      <w:r w:rsidRPr="00115FB2">
        <w:rPr>
          <w:sz w:val="18"/>
          <w:szCs w:val="18"/>
        </w:rPr>
        <w:t>Разрешения выдаются на проезд конкретного тяжеловесного транспортного средства, масса которых с грузом или без груза и (или) нагрузка на ось или группу осей которого превышают допустимую массу транспортного средства и (или) допустимую нагрузку на ось не более чем на 10 процентов (далее - специальное разрешение)</w:t>
      </w:r>
      <w:proofErr w:type="gramStart"/>
      <w:r w:rsidRPr="00115FB2">
        <w:rPr>
          <w:sz w:val="18"/>
          <w:szCs w:val="18"/>
        </w:rPr>
        <w:t>.»</w:t>
      </w:r>
      <w:proofErr w:type="gramEnd"/>
      <w:r w:rsidRPr="00115FB2">
        <w:rPr>
          <w:sz w:val="18"/>
          <w:szCs w:val="18"/>
        </w:rPr>
        <w:t>.</w:t>
      </w:r>
    </w:p>
    <w:p w:rsidR="00D46BFD" w:rsidRPr="00115FB2" w:rsidRDefault="00D46BFD" w:rsidP="00D46BFD">
      <w:pPr>
        <w:pStyle w:val="af"/>
        <w:tabs>
          <w:tab w:val="num" w:pos="1080"/>
        </w:tabs>
        <w:spacing w:after="0" w:line="240" w:lineRule="auto"/>
        <w:ind w:left="0"/>
        <w:jc w:val="both"/>
        <w:rPr>
          <w:rFonts w:ascii="Times New Roman" w:hAnsi="Times New Roman"/>
          <w:sz w:val="18"/>
          <w:szCs w:val="18"/>
        </w:rPr>
      </w:pPr>
      <w:r w:rsidRPr="00115FB2">
        <w:rPr>
          <w:rFonts w:ascii="Times New Roman" w:hAnsi="Times New Roman"/>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D46BFD" w:rsidRPr="00115FB2" w:rsidRDefault="00D46BFD" w:rsidP="00D46BFD">
      <w:pPr>
        <w:tabs>
          <w:tab w:val="left" w:pos="900"/>
        </w:tabs>
        <w:jc w:val="both"/>
        <w:rPr>
          <w:sz w:val="18"/>
          <w:szCs w:val="18"/>
        </w:rPr>
      </w:pPr>
      <w:r w:rsidRPr="00115FB2">
        <w:rPr>
          <w:sz w:val="18"/>
          <w:szCs w:val="18"/>
        </w:rPr>
        <w:t xml:space="preserve">            3.  Настоящее постановление вступает в силу после его официального опубликования.</w:t>
      </w:r>
    </w:p>
    <w:p w:rsidR="00D46BFD" w:rsidRPr="00115FB2" w:rsidRDefault="00D46BFD" w:rsidP="00D46BFD">
      <w:pPr>
        <w:tabs>
          <w:tab w:val="left" w:pos="1080"/>
          <w:tab w:val="left" w:pos="1620"/>
        </w:tabs>
        <w:spacing w:line="240" w:lineRule="atLeast"/>
        <w:jc w:val="both"/>
        <w:rPr>
          <w:sz w:val="18"/>
          <w:szCs w:val="18"/>
        </w:rPr>
      </w:pPr>
      <w:r w:rsidRPr="00115FB2">
        <w:rPr>
          <w:sz w:val="18"/>
          <w:szCs w:val="18"/>
        </w:rPr>
        <w:t xml:space="preserve">            4. </w:t>
      </w:r>
      <w:proofErr w:type="gramStart"/>
      <w:r w:rsidRPr="00115FB2">
        <w:rPr>
          <w:sz w:val="18"/>
          <w:szCs w:val="18"/>
        </w:rPr>
        <w:t>Контроль за</w:t>
      </w:r>
      <w:proofErr w:type="gramEnd"/>
      <w:r w:rsidRPr="00115FB2">
        <w:rPr>
          <w:sz w:val="18"/>
          <w:szCs w:val="18"/>
        </w:rPr>
        <w:t xml:space="preserve"> выполнением настоящего постановления оставляю за собой.</w:t>
      </w:r>
    </w:p>
    <w:p w:rsidR="00D46BFD" w:rsidRPr="00115FB2" w:rsidRDefault="00D46BFD" w:rsidP="00D46BFD">
      <w:pPr>
        <w:tabs>
          <w:tab w:val="left" w:pos="1080"/>
          <w:tab w:val="left" w:pos="1620"/>
        </w:tabs>
        <w:spacing w:line="240" w:lineRule="atLeast"/>
        <w:jc w:val="both"/>
        <w:rPr>
          <w:sz w:val="18"/>
          <w:szCs w:val="18"/>
        </w:rPr>
      </w:pPr>
    </w:p>
    <w:p w:rsidR="00D46BFD" w:rsidRPr="00115FB2" w:rsidRDefault="00D46BFD" w:rsidP="00D46BFD">
      <w:pPr>
        <w:tabs>
          <w:tab w:val="left" w:pos="1080"/>
          <w:tab w:val="left" w:pos="1620"/>
        </w:tabs>
        <w:spacing w:line="240" w:lineRule="atLeast"/>
        <w:jc w:val="both"/>
        <w:rPr>
          <w:sz w:val="18"/>
          <w:szCs w:val="18"/>
        </w:rPr>
      </w:pPr>
    </w:p>
    <w:p w:rsidR="00D46BFD" w:rsidRPr="00115FB2" w:rsidRDefault="00D46BFD" w:rsidP="00D46BFD">
      <w:pPr>
        <w:tabs>
          <w:tab w:val="left" w:pos="1080"/>
          <w:tab w:val="left" w:pos="1620"/>
        </w:tabs>
        <w:spacing w:line="240" w:lineRule="atLeast"/>
        <w:jc w:val="both"/>
        <w:rPr>
          <w:sz w:val="18"/>
          <w:szCs w:val="18"/>
        </w:rPr>
      </w:pPr>
    </w:p>
    <w:p w:rsidR="00D46BFD" w:rsidRPr="00115FB2" w:rsidRDefault="00D46BFD" w:rsidP="00D46BFD">
      <w:pPr>
        <w:tabs>
          <w:tab w:val="left" w:pos="851"/>
          <w:tab w:val="left" w:pos="993"/>
        </w:tabs>
        <w:jc w:val="both"/>
        <w:rPr>
          <w:sz w:val="18"/>
          <w:szCs w:val="18"/>
        </w:rPr>
      </w:pPr>
      <w:proofErr w:type="spellStart"/>
      <w:r w:rsidRPr="00115FB2">
        <w:rPr>
          <w:sz w:val="18"/>
          <w:szCs w:val="18"/>
        </w:rPr>
        <w:t>И.о</w:t>
      </w:r>
      <w:proofErr w:type="gramStart"/>
      <w:r w:rsidRPr="00115FB2">
        <w:rPr>
          <w:sz w:val="18"/>
          <w:szCs w:val="18"/>
        </w:rPr>
        <w:t>.г</w:t>
      </w:r>
      <w:proofErr w:type="gramEnd"/>
      <w:r w:rsidRPr="00115FB2">
        <w:rPr>
          <w:sz w:val="18"/>
          <w:szCs w:val="18"/>
        </w:rPr>
        <w:t>лавы</w:t>
      </w:r>
      <w:proofErr w:type="spellEnd"/>
      <w:r w:rsidRPr="00115FB2">
        <w:rPr>
          <w:sz w:val="18"/>
          <w:szCs w:val="18"/>
        </w:rPr>
        <w:t xml:space="preserve"> городского поселения Агириш                                                        </w:t>
      </w:r>
      <w:proofErr w:type="spellStart"/>
      <w:r w:rsidRPr="00115FB2">
        <w:rPr>
          <w:sz w:val="18"/>
          <w:szCs w:val="18"/>
        </w:rPr>
        <w:t>М.А.Апатов</w:t>
      </w:r>
      <w:proofErr w:type="spellEnd"/>
    </w:p>
    <w:bookmarkEnd w:id="7"/>
    <w:p w:rsidR="00D46BFD" w:rsidRDefault="00D46BFD" w:rsidP="00D46BFD">
      <w:pPr>
        <w:pStyle w:val="headertext0"/>
        <w:spacing w:before="0" w:beforeAutospacing="0" w:after="0" w:afterAutospacing="0"/>
        <w:jc w:val="both"/>
        <w:rPr>
          <w:kern w:val="2"/>
        </w:rPr>
      </w:pPr>
    </w:p>
    <w:p w:rsidR="00D46BFD" w:rsidRDefault="00D46BFD" w:rsidP="00D46BFD">
      <w:pPr>
        <w:pStyle w:val="headertext0"/>
        <w:spacing w:before="0" w:beforeAutospacing="0" w:after="0" w:afterAutospacing="0"/>
        <w:jc w:val="both"/>
        <w:rPr>
          <w:kern w:val="2"/>
        </w:rPr>
      </w:pPr>
    </w:p>
    <w:p w:rsidR="00D46BFD" w:rsidRPr="00D46BFD" w:rsidRDefault="00D46BFD" w:rsidP="00D46BFD">
      <w:pPr>
        <w:widowControl w:val="0"/>
        <w:autoSpaceDE w:val="0"/>
        <w:autoSpaceDN w:val="0"/>
        <w:adjustRightInd w:val="0"/>
        <w:jc w:val="center"/>
        <w:rPr>
          <w:kern w:val="2"/>
          <w:sz w:val="20"/>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proofErr w:type="spellStart"/>
      <w:r w:rsidR="00F651DB">
        <w:rPr>
          <w:bCs/>
          <w:sz w:val="16"/>
          <w:szCs w:val="16"/>
        </w:rPr>
        <w:t>Окатьева</w:t>
      </w:r>
      <w:proofErr w:type="spellEnd"/>
      <w:r w:rsidR="00F651DB">
        <w:rPr>
          <w:bCs/>
          <w:sz w:val="16"/>
          <w:szCs w:val="16"/>
        </w:rPr>
        <w:t xml:space="preserve"> Т.С.</w:t>
      </w:r>
      <w:r w:rsidR="000331D8">
        <w:rPr>
          <w:bCs/>
          <w:sz w:val="16"/>
          <w:szCs w:val="16"/>
        </w:rPr>
        <w:t>.</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w:t>
      </w:r>
      <w:r w:rsidR="006F2513">
        <w:rPr>
          <w:rFonts w:ascii="Times New Roman" w:hAnsi="Times New Roman"/>
          <w:sz w:val="16"/>
          <w:szCs w:val="16"/>
        </w:rPr>
        <w:t>0-7</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22"/>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584" w:rsidRDefault="00804584">
      <w:r>
        <w:separator/>
      </w:r>
    </w:p>
  </w:endnote>
  <w:endnote w:type="continuationSeparator" w:id="0">
    <w:p w:rsidR="00804584" w:rsidRDefault="0080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DB" w:rsidRDefault="00F651DB">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651DB" w:rsidRDefault="00F651DB">
    <w:pPr>
      <w:pStyle w:val="af6"/>
      <w:ind w:right="360"/>
    </w:pPr>
  </w:p>
  <w:p w:rsidR="00F651DB" w:rsidRDefault="00F651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F651DB" w:rsidRDefault="00F651DB">
        <w:pPr>
          <w:pStyle w:val="af6"/>
          <w:jc w:val="right"/>
        </w:pPr>
        <w:r>
          <w:fldChar w:fldCharType="begin"/>
        </w:r>
        <w:r>
          <w:instrText>PAGE   \* MERGEFORMAT</w:instrText>
        </w:r>
        <w:r>
          <w:fldChar w:fldCharType="separate"/>
        </w:r>
        <w:r w:rsidR="00115FB2">
          <w:rPr>
            <w:noProof/>
          </w:rPr>
          <w:t>4</w:t>
        </w:r>
        <w:r>
          <w:rPr>
            <w:noProof/>
          </w:rPr>
          <w:fldChar w:fldCharType="end"/>
        </w:r>
      </w:p>
    </w:sdtContent>
  </w:sdt>
  <w:p w:rsidR="00F651DB" w:rsidRDefault="00F651DB">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30" w:rsidRDefault="00CA0F3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584" w:rsidRDefault="00804584">
      <w:r>
        <w:separator/>
      </w:r>
    </w:p>
  </w:footnote>
  <w:footnote w:type="continuationSeparator" w:id="0">
    <w:p w:rsidR="00804584" w:rsidRDefault="00804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30" w:rsidRDefault="00CA0F30">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DB" w:rsidRDefault="00804584"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F651DB" w:rsidRDefault="00F651DB" w:rsidP="00D70C3E">
                <w:pPr>
                  <w:jc w:val="center"/>
                  <w:rPr>
                    <w:b/>
                    <w:i/>
                    <w:sz w:val="32"/>
                    <w:szCs w:val="32"/>
                  </w:rPr>
                </w:pPr>
                <w:r>
                  <w:rPr>
                    <w:b/>
                    <w:i/>
                    <w:sz w:val="32"/>
                    <w:szCs w:val="32"/>
                  </w:rPr>
                  <w:t>ОФИЦИАЛЬНО</w:t>
                </w:r>
              </w:p>
            </w:txbxContent>
          </v:textbox>
        </v:shape>
      </w:pict>
    </w:r>
    <w:r w:rsidR="00F651DB">
      <w:t xml:space="preserve">                                                                            </w:t>
    </w:r>
    <w:r w:rsidR="00482795">
      <w:t xml:space="preserve">       </w:t>
    </w:r>
    <w:r w:rsidR="00CA0F30">
      <w:t xml:space="preserve">                    №  55     21</w:t>
    </w:r>
    <w:r w:rsidR="00F651DB">
      <w:t xml:space="preserve">  сентября  2022 г</w:t>
    </w:r>
  </w:p>
  <w:p w:rsidR="00F651DB" w:rsidRDefault="00F651DB" w:rsidP="00D70C3E">
    <w:pPr>
      <w:tabs>
        <w:tab w:val="left" w:pos="1500"/>
        <w:tab w:val="left" w:pos="2355"/>
      </w:tabs>
      <w:rPr>
        <w:sz w:val="16"/>
        <w:szCs w:val="16"/>
      </w:rPr>
    </w:pPr>
    <w:r>
      <w:rPr>
        <w:sz w:val="16"/>
        <w:szCs w:val="16"/>
      </w:rPr>
      <w:tab/>
    </w:r>
    <w:r>
      <w:rPr>
        <w:sz w:val="16"/>
        <w:szCs w:val="16"/>
      </w:rPr>
      <w:tab/>
    </w:r>
  </w:p>
  <w:p w:rsidR="00F651DB" w:rsidRDefault="00F651DB"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F651DB" w:rsidRPr="00E554F1" w:rsidTr="00D70C3E">
      <w:trPr>
        <w:trHeight w:val="22"/>
      </w:trPr>
      <w:tc>
        <w:tcPr>
          <w:tcW w:w="9453" w:type="dxa"/>
          <w:tcBorders>
            <w:top w:val="threeDEmboss" w:sz="12" w:space="0" w:color="auto"/>
            <w:left w:val="nil"/>
            <w:bottom w:val="nil"/>
            <w:right w:val="nil"/>
          </w:tcBorders>
        </w:tcPr>
        <w:p w:rsidR="00F651DB" w:rsidRPr="00E554F1" w:rsidRDefault="00F651DB" w:rsidP="00C3703E">
          <w:pPr>
            <w:rPr>
              <w:sz w:val="18"/>
              <w:szCs w:val="18"/>
            </w:rPr>
          </w:pPr>
        </w:p>
      </w:tc>
    </w:tr>
  </w:tbl>
  <w:p w:rsidR="00F651DB" w:rsidRDefault="00F651DB">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30" w:rsidRDefault="00CA0F30">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DB" w:rsidRDefault="00F651DB"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651DB" w:rsidRDefault="00F651DB">
    <w:pPr>
      <w:pStyle w:val="aff8"/>
    </w:pPr>
  </w:p>
  <w:p w:rsidR="00F651DB" w:rsidRDefault="00F651DB"/>
  <w:p w:rsidR="00F651DB" w:rsidRDefault="00F651DB"/>
  <w:p w:rsidR="00F651DB" w:rsidRDefault="00F651DB"/>
  <w:p w:rsidR="00F651DB" w:rsidRDefault="00F651DB"/>
  <w:p w:rsidR="00F651DB" w:rsidRDefault="00F651DB"/>
  <w:p w:rsidR="00F651DB" w:rsidRDefault="00F651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76B1FC4"/>
    <w:multiLevelType w:val="multilevel"/>
    <w:tmpl w:val="0F42C4F8"/>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BA12B09"/>
    <w:multiLevelType w:val="hybridMultilevel"/>
    <w:tmpl w:val="7D8C01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1751A4"/>
    <w:multiLevelType w:val="hybridMultilevel"/>
    <w:tmpl w:val="F18E6C7A"/>
    <w:lvl w:ilvl="0" w:tplc="1FE84A96">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3">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8">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0">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CFC2DB5"/>
    <w:multiLevelType w:val="hybridMultilevel"/>
    <w:tmpl w:val="74E4D730"/>
    <w:lvl w:ilvl="0" w:tplc="D2EE9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1">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2">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5">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19"/>
  </w:num>
  <w:num w:numId="3">
    <w:abstractNumId w:val="55"/>
  </w:num>
  <w:num w:numId="4">
    <w:abstractNumId w:val="59"/>
  </w:num>
  <w:num w:numId="5">
    <w:abstractNumId w:val="28"/>
  </w:num>
  <w:num w:numId="6">
    <w:abstractNumId w:val="62"/>
  </w:num>
  <w:num w:numId="7">
    <w:abstractNumId w:val="39"/>
  </w:num>
  <w:num w:numId="8">
    <w:abstractNumId w:val="21"/>
  </w:num>
  <w:num w:numId="9">
    <w:abstractNumId w:val="54"/>
  </w:num>
  <w:num w:numId="10">
    <w:abstractNumId w:val="50"/>
  </w:num>
  <w:num w:numId="11">
    <w:abstractNumId w:val="51"/>
  </w:num>
  <w:num w:numId="12">
    <w:abstractNumId w:val="45"/>
  </w:num>
  <w:num w:numId="13">
    <w:abstractNumId w:val="6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32"/>
  </w:num>
  <w:num w:numId="18">
    <w:abstractNumId w:val="61"/>
  </w:num>
  <w:num w:numId="19">
    <w:abstractNumId w:val="44"/>
  </w:num>
  <w:num w:numId="20">
    <w:abstractNumId w:val="35"/>
  </w:num>
  <w:num w:numId="21">
    <w:abstractNumId w:val="52"/>
  </w:num>
  <w:num w:numId="22">
    <w:abstractNumId w:val="37"/>
  </w:num>
  <w:num w:numId="23">
    <w:abstractNumId w:val="30"/>
  </w:num>
  <w:num w:numId="24">
    <w:abstractNumId w:val="40"/>
  </w:num>
  <w:num w:numId="25">
    <w:abstractNumId w:val="57"/>
  </w:num>
  <w:num w:numId="26">
    <w:abstractNumId w:val="48"/>
  </w:num>
  <w:num w:numId="27">
    <w:abstractNumId w:val="36"/>
  </w:num>
  <w:num w:numId="28">
    <w:abstractNumId w:val="22"/>
  </w:num>
  <w:num w:numId="29">
    <w:abstractNumId w:val="41"/>
  </w:num>
  <w:num w:numId="30">
    <w:abstractNumId w:val="60"/>
  </w:num>
  <w:num w:numId="31">
    <w:abstractNumId w:val="49"/>
  </w:num>
  <w:num w:numId="32">
    <w:abstractNumId w:val="53"/>
  </w:num>
  <w:num w:numId="33">
    <w:abstractNumId w:val="27"/>
  </w:num>
  <w:num w:numId="34">
    <w:abstractNumId w:val="18"/>
  </w:num>
  <w:num w:numId="35">
    <w:abstractNumId w:val="58"/>
  </w:num>
  <w:num w:numId="36">
    <w:abstractNumId w:val="23"/>
  </w:num>
  <w:num w:numId="37">
    <w:abstractNumId w:val="38"/>
  </w:num>
  <w:num w:numId="38">
    <w:abstractNumId w:val="42"/>
  </w:num>
  <w:num w:numId="39">
    <w:abstractNumId w:val="43"/>
  </w:num>
  <w:num w:numId="40">
    <w:abstractNumId w:val="34"/>
  </w:num>
  <w:num w:numId="41">
    <w:abstractNumId w:val="2"/>
  </w:num>
  <w:num w:numId="42">
    <w:abstractNumId w:val="1"/>
  </w:num>
  <w:num w:numId="43">
    <w:abstractNumId w:val="25"/>
  </w:num>
  <w:num w:numId="44">
    <w:abstractNumId w:val="47"/>
  </w:num>
  <w:num w:numId="45">
    <w:abstractNumId w:val="20"/>
  </w:num>
  <w:num w:numId="46">
    <w:abstractNumId w:val="17"/>
  </w:num>
  <w:num w:numId="47">
    <w:abstractNumId w:val="31"/>
  </w:num>
  <w:num w:numId="48">
    <w:abstractNumId w:val="46"/>
  </w:num>
  <w:num w:numId="49">
    <w:abstractNumId w:val="26"/>
  </w:num>
  <w:num w:numId="50">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5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5FB2"/>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C43"/>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09B4"/>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580"/>
    <w:rsid w:val="003F4826"/>
    <w:rsid w:val="003F4A1B"/>
    <w:rsid w:val="003F5E90"/>
    <w:rsid w:val="003F684C"/>
    <w:rsid w:val="003F6905"/>
    <w:rsid w:val="003F7A8E"/>
    <w:rsid w:val="003F7DE4"/>
    <w:rsid w:val="004000B6"/>
    <w:rsid w:val="00400902"/>
    <w:rsid w:val="00400C1F"/>
    <w:rsid w:val="0040124C"/>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795"/>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31A"/>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34B6"/>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5D41"/>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0B"/>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584"/>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08D2"/>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0F30"/>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BFD"/>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1DB"/>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0927535">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025120">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446622">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49921871">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base.garant.ru/72278816/e744865c01080a51dcbdf1325086db8b/" TargetMode="External"/><Relationship Id="rId3" Type="http://schemas.openxmlformats.org/officeDocument/2006/relationships/styles" Target="styles.xml"/><Relationship Id="rId21" Type="http://schemas.openxmlformats.org/officeDocument/2006/relationships/hyperlink" Target="kodeks://link/d?nd=901876063"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9E4674DE3D13327D35249DDA722BE89CC37B4F6CFFBEB11EA872DFDC6C21748A0A6EFCB32045260F0Cp5I"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kodeks://link/d?nd=9018760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base.garant.ru/72278816/e744865c01080a51dcbdf1325086db8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47FA-5890-40C6-9A5E-051191BC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4</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36</cp:revision>
  <cp:lastPrinted>2015-07-31T09:23:00Z</cp:lastPrinted>
  <dcterms:created xsi:type="dcterms:W3CDTF">2022-03-30T11:52:00Z</dcterms:created>
  <dcterms:modified xsi:type="dcterms:W3CDTF">2022-11-15T11:38:00Z</dcterms:modified>
</cp:coreProperties>
</file>