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BA2B24" w:rsidRDefault="00BA2B2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BA2B24" w:rsidRDefault="00BA2B24" w:rsidP="00221B21">
                            <w:pPr>
                              <w:pStyle w:val="msoaccenttext7"/>
                              <w:widowControl w:val="0"/>
                            </w:pPr>
                            <w:r>
                              <w:rPr>
                                <w:rFonts w:ascii="Arial" w:hAnsi="Arial" w:cs="Arial"/>
                                <w:i/>
                                <w:iCs/>
                                <w:sz w:val="16"/>
                                <w:szCs w:val="16"/>
                              </w:rPr>
                              <w:t>В</w:t>
                            </w:r>
                            <w:r w:rsidR="00001CEC">
                              <w:rPr>
                                <w:rFonts w:ascii="Arial" w:hAnsi="Arial" w:cs="Arial"/>
                                <w:i/>
                                <w:iCs/>
                                <w:sz w:val="16"/>
                                <w:szCs w:val="16"/>
                              </w:rPr>
                              <w:t>ыпуск № 48(780</w:t>
                            </w:r>
                            <w:r>
                              <w:rPr>
                                <w:rFonts w:ascii="Arial" w:hAnsi="Arial" w:cs="Arial"/>
                                <w:i/>
                                <w:iCs/>
                                <w:sz w:val="16"/>
                                <w:szCs w:val="16"/>
                              </w:rPr>
                              <w:t xml:space="preserve">)       </w:t>
                            </w:r>
                            <w:r w:rsidR="00001CEC">
                              <w:rPr>
                                <w:rFonts w:ascii="Arial" w:hAnsi="Arial" w:cs="Arial"/>
                                <w:i/>
                                <w:iCs/>
                                <w:sz w:val="16"/>
                                <w:szCs w:val="16"/>
                              </w:rPr>
                              <w:t>4</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BA2B24" w:rsidRDefault="00BA2B24" w:rsidP="00221B21">
                      <w:pPr>
                        <w:pStyle w:val="msoaccenttext7"/>
                        <w:widowControl w:val="0"/>
                      </w:pPr>
                      <w:r>
                        <w:rPr>
                          <w:rFonts w:ascii="Arial" w:hAnsi="Arial" w:cs="Arial"/>
                          <w:i/>
                          <w:iCs/>
                          <w:sz w:val="16"/>
                          <w:szCs w:val="16"/>
                        </w:rPr>
                        <w:t>В</w:t>
                      </w:r>
                      <w:r w:rsidR="00001CEC">
                        <w:rPr>
                          <w:rFonts w:ascii="Arial" w:hAnsi="Arial" w:cs="Arial"/>
                          <w:i/>
                          <w:iCs/>
                          <w:sz w:val="16"/>
                          <w:szCs w:val="16"/>
                        </w:rPr>
                        <w:t>ыпуск № 48(780</w:t>
                      </w:r>
                      <w:r>
                        <w:rPr>
                          <w:rFonts w:ascii="Arial" w:hAnsi="Arial" w:cs="Arial"/>
                          <w:i/>
                          <w:iCs/>
                          <w:sz w:val="16"/>
                          <w:szCs w:val="16"/>
                        </w:rPr>
                        <w:t xml:space="preserve">)       </w:t>
                      </w:r>
                      <w:r w:rsidR="00001CEC">
                        <w:rPr>
                          <w:rFonts w:ascii="Arial" w:hAnsi="Arial" w:cs="Arial"/>
                          <w:i/>
                          <w:iCs/>
                          <w:sz w:val="16"/>
                          <w:szCs w:val="16"/>
                        </w:rPr>
                        <w:t>4</w:t>
                      </w:r>
                      <w:r w:rsidR="005032CC">
                        <w:rPr>
                          <w:rFonts w:ascii="Arial" w:hAnsi="Arial" w:cs="Arial"/>
                          <w:i/>
                          <w:iCs/>
                          <w:sz w:val="16"/>
                          <w:szCs w:val="16"/>
                        </w:rPr>
                        <w:t xml:space="preserve"> </w:t>
                      </w:r>
                      <w:r>
                        <w:rPr>
                          <w:rFonts w:ascii="Arial" w:hAnsi="Arial" w:cs="Arial"/>
                          <w:i/>
                          <w:iCs/>
                          <w:sz w:val="16"/>
                          <w:szCs w:val="16"/>
                        </w:rPr>
                        <w:t xml:space="preserve"> </w:t>
                      </w:r>
                      <w:r w:rsidR="00001CEC">
                        <w:rPr>
                          <w:rFonts w:ascii="Arial" w:hAnsi="Arial" w:cs="Arial"/>
                          <w:i/>
                          <w:iCs/>
                          <w:sz w:val="16"/>
                          <w:szCs w:val="16"/>
                        </w:rPr>
                        <w:t>июл</w:t>
                      </w:r>
                      <w:r w:rsidR="005032CC">
                        <w:rPr>
                          <w:rFonts w:ascii="Arial" w:hAnsi="Arial" w:cs="Arial"/>
                          <w:i/>
                          <w:iCs/>
                          <w:sz w:val="16"/>
                          <w:szCs w:val="16"/>
                        </w:rPr>
                        <w:t>я</w:t>
                      </w:r>
                      <w:r>
                        <w:rPr>
                          <w:rFonts w:ascii="Arial" w:hAnsi="Arial" w:cs="Arial"/>
                          <w:i/>
                          <w:iCs/>
                          <w:sz w:val="16"/>
                          <w:szCs w:val="16"/>
                        </w:rPr>
                        <w:t xml:space="preserve">  2023г.</w:t>
                      </w:r>
                    </w:p>
                    <w:p w:rsidR="00BA2B24" w:rsidRDefault="00BA2B24" w:rsidP="00221B21">
                      <w:pPr>
                        <w:widowControl w:val="0"/>
                      </w:pPr>
                    </w:p>
                    <w:p w:rsidR="00BA2B24" w:rsidRPr="00221B21" w:rsidRDefault="00BA2B2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BA2B24" w:rsidRPr="005846A9" w:rsidRDefault="00BA2B24" w:rsidP="00C177E4">
                      <w:pPr>
                        <w:widowControl w:val="0"/>
                        <w:jc w:val="center"/>
                        <w:rPr>
                          <w:b/>
                          <w:bCs/>
                          <w:sz w:val="28"/>
                          <w:szCs w:val="28"/>
                        </w:rPr>
                      </w:pPr>
                      <w:r w:rsidRPr="005846A9">
                        <w:rPr>
                          <w:b/>
                          <w:bCs/>
                          <w:sz w:val="28"/>
                          <w:szCs w:val="28"/>
                        </w:rPr>
                        <w:t>Официально</w:t>
                      </w:r>
                    </w:p>
                    <w:p w:rsidR="00BA2B24" w:rsidRPr="005846A9" w:rsidRDefault="00BA2B2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BA2B24" w:rsidRDefault="00BA2B24" w:rsidP="00C177E4">
                      <w:pPr>
                        <w:widowControl w:val="0"/>
                        <w:rPr>
                          <w:sz w:val="16"/>
                          <w:szCs w:val="16"/>
                        </w:rPr>
                      </w:pPr>
                    </w:p>
                    <w:p w:rsidR="00BA2B24" w:rsidRDefault="00BA2B2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002E9"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simplePos x="0" y="0"/>
                <wp:positionH relativeFrom="column">
                  <wp:posOffset>1520190</wp:posOffset>
                </wp:positionH>
                <wp:positionV relativeFrom="paragraph">
                  <wp:posOffset>62865</wp:posOffset>
                </wp:positionV>
                <wp:extent cx="4819650" cy="75628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9650" cy="75628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A2B24" w:rsidRDefault="00BA2B24" w:rsidP="00DA3881">
                            <w:pPr>
                              <w:jc w:val="center"/>
                              <w:rPr>
                                <w:b/>
                                <w:sz w:val="18"/>
                                <w:lang w:eastAsia="en-US"/>
                              </w:rPr>
                            </w:pPr>
                            <w:r>
                              <w:rPr>
                                <w:b/>
                                <w:sz w:val="18"/>
                                <w:lang w:eastAsia="en-US"/>
                              </w:rPr>
                              <w:t>Городское поселение Агириш</w:t>
                            </w:r>
                          </w:p>
                          <w:p w:rsidR="00BA2B24" w:rsidRDefault="00001CEC" w:rsidP="00DA3881">
                            <w:pPr>
                              <w:jc w:val="center"/>
                              <w:rPr>
                                <w:b/>
                                <w:sz w:val="18"/>
                                <w:lang w:eastAsia="en-US"/>
                              </w:rPr>
                            </w:pPr>
                            <w:r>
                              <w:rPr>
                                <w:b/>
                                <w:sz w:val="18"/>
                                <w:lang w:eastAsia="en-US"/>
                              </w:rPr>
                              <w:t>ГЛАВА ГОРОДСКОГО ПОСЕЛЕНИЯ АГИРИШ</w:t>
                            </w:r>
                            <w:r w:rsidR="008D4B5C">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001CEC" w:rsidRPr="00001CEC" w:rsidRDefault="00001CEC" w:rsidP="00001CEC">
                            <w:pPr>
                              <w:autoSpaceDE w:val="0"/>
                              <w:autoSpaceDN w:val="0"/>
                              <w:adjustRightInd w:val="0"/>
                              <w:jc w:val="both"/>
                              <w:rPr>
                                <w:bCs/>
                                <w:sz w:val="18"/>
                                <w:szCs w:val="22"/>
                                <w:lang w:eastAsia="en-US"/>
                              </w:rPr>
                            </w:pPr>
                            <w:r w:rsidRPr="00001CEC">
                              <w:rPr>
                                <w:bCs/>
                                <w:sz w:val="18"/>
                                <w:szCs w:val="22"/>
                                <w:lang w:eastAsia="en-US"/>
                              </w:rPr>
                              <w:t xml:space="preserve">«04» июля 2023 г. </w:t>
                            </w:r>
                            <w:r w:rsidRPr="00001CEC">
                              <w:rPr>
                                <w:bCs/>
                                <w:sz w:val="18"/>
                                <w:szCs w:val="22"/>
                                <w:lang w:eastAsia="en-US"/>
                              </w:rPr>
                              <w:tab/>
                            </w:r>
                            <w:r w:rsidRPr="00001CEC">
                              <w:rPr>
                                <w:bCs/>
                                <w:sz w:val="18"/>
                                <w:szCs w:val="22"/>
                                <w:lang w:eastAsia="en-US"/>
                              </w:rPr>
                              <w:tab/>
                              <w:t xml:space="preserve">             </w:t>
                            </w:r>
                            <w:r w:rsidRPr="00001CEC">
                              <w:rPr>
                                <w:bCs/>
                                <w:sz w:val="18"/>
                                <w:szCs w:val="22"/>
                                <w:lang w:eastAsia="en-US"/>
                              </w:rPr>
                              <w:tab/>
                              <w:t xml:space="preserve">                                                                № 7</w:t>
                            </w:r>
                          </w:p>
                          <w:p w:rsidR="00001CEC" w:rsidRPr="00001CEC" w:rsidRDefault="00001CEC" w:rsidP="00001CEC">
                            <w:pPr>
                              <w:autoSpaceDE w:val="0"/>
                              <w:autoSpaceDN w:val="0"/>
                              <w:adjustRightInd w:val="0"/>
                              <w:jc w:val="both"/>
                              <w:rPr>
                                <w:bCs/>
                                <w:sz w:val="18"/>
                                <w:szCs w:val="22"/>
                                <w:lang w:eastAsia="en-US"/>
                              </w:rPr>
                            </w:pPr>
                          </w:p>
                          <w:p w:rsidR="00001CEC" w:rsidRPr="00001CEC" w:rsidRDefault="00001CEC" w:rsidP="00001CEC">
                            <w:pPr>
                              <w:jc w:val="both"/>
                              <w:rPr>
                                <w:color w:val="000000"/>
                                <w:sz w:val="18"/>
                                <w:szCs w:val="22"/>
                              </w:rPr>
                            </w:pPr>
                            <w:r w:rsidRPr="00001CEC">
                              <w:rPr>
                                <w:color w:val="000000"/>
                                <w:sz w:val="18"/>
                                <w:szCs w:val="22"/>
                              </w:rPr>
                              <w:t xml:space="preserve">О назначении публичных слушаний, общественных обсуждений </w:t>
                            </w:r>
                          </w:p>
                          <w:p w:rsidR="00001CEC" w:rsidRPr="00001CEC" w:rsidRDefault="00001CEC" w:rsidP="00001CEC">
                            <w:pPr>
                              <w:jc w:val="both"/>
                              <w:rPr>
                                <w:color w:val="000000"/>
                                <w:sz w:val="18"/>
                                <w:szCs w:val="22"/>
                              </w:rPr>
                            </w:pPr>
                            <w:r w:rsidRPr="00001CEC">
                              <w:rPr>
                                <w:color w:val="000000"/>
                                <w:sz w:val="18"/>
                                <w:szCs w:val="22"/>
                              </w:rPr>
                              <w:t xml:space="preserve">по проекту решения Совета депутатов городского поселения </w:t>
                            </w:r>
                          </w:p>
                          <w:p w:rsidR="00001CEC" w:rsidRPr="00001CEC" w:rsidRDefault="00001CEC" w:rsidP="00001CEC">
                            <w:pPr>
                              <w:jc w:val="both"/>
                              <w:rPr>
                                <w:color w:val="000000"/>
                                <w:sz w:val="18"/>
                                <w:szCs w:val="22"/>
                              </w:rPr>
                            </w:pPr>
                            <w:r w:rsidRPr="00001CEC">
                              <w:rPr>
                                <w:color w:val="000000"/>
                                <w:sz w:val="18"/>
                                <w:szCs w:val="22"/>
                              </w:rPr>
                              <w:t xml:space="preserve">Агириш «О внесении изменений в решение Совета депутатов городского    </w:t>
                            </w:r>
                          </w:p>
                          <w:p w:rsidR="00001CEC" w:rsidRPr="00001CEC" w:rsidRDefault="00001CEC" w:rsidP="00001CEC">
                            <w:pPr>
                              <w:jc w:val="both"/>
                              <w:rPr>
                                <w:color w:val="000000"/>
                                <w:sz w:val="18"/>
                                <w:szCs w:val="22"/>
                              </w:rPr>
                            </w:pPr>
                            <w:r w:rsidRPr="00001CEC">
                              <w:rPr>
                                <w:color w:val="000000"/>
                                <w:sz w:val="18"/>
                                <w:szCs w:val="22"/>
                              </w:rPr>
                              <w:t xml:space="preserve">поселения Агириш от 26.08.2022  № 258 «Об утверждении Правил </w:t>
                            </w:r>
                          </w:p>
                          <w:p w:rsidR="00001CEC" w:rsidRPr="00001CEC" w:rsidRDefault="00001CEC" w:rsidP="00001CEC">
                            <w:pPr>
                              <w:jc w:val="both"/>
                              <w:rPr>
                                <w:color w:val="000000"/>
                                <w:sz w:val="18"/>
                                <w:szCs w:val="22"/>
                              </w:rPr>
                            </w:pPr>
                            <w:r w:rsidRPr="00001CEC">
                              <w:rPr>
                                <w:color w:val="000000"/>
                                <w:sz w:val="18"/>
                                <w:szCs w:val="22"/>
                              </w:rPr>
                              <w:t>благоустройства на территории городского поселения Агириш»</w:t>
                            </w:r>
                          </w:p>
                          <w:p w:rsidR="00001CEC" w:rsidRPr="00001CEC" w:rsidRDefault="00001CEC" w:rsidP="00001CEC">
                            <w:pPr>
                              <w:rPr>
                                <w:rFonts w:eastAsia="Calibri"/>
                                <w:sz w:val="18"/>
                                <w:szCs w:val="22"/>
                              </w:rPr>
                            </w:pPr>
                          </w:p>
                          <w:p w:rsidR="00001CEC" w:rsidRPr="00001CEC" w:rsidRDefault="00001CEC" w:rsidP="00001CEC">
                            <w:pPr>
                              <w:ind w:firstLine="360"/>
                              <w:jc w:val="both"/>
                              <w:rPr>
                                <w:rFonts w:eastAsia="Calibri"/>
                                <w:sz w:val="18"/>
                                <w:szCs w:val="22"/>
                                <w:lang w:eastAsia="en-US"/>
                              </w:rPr>
                            </w:pPr>
                            <w:r w:rsidRPr="00001CEC">
                              <w:rPr>
                                <w:rFonts w:eastAsia="Calibri"/>
                                <w:sz w:val="18"/>
                                <w:szCs w:val="22"/>
                                <w:lang w:eastAsia="en-US"/>
                              </w:rPr>
                              <w:t>В соответствии с Градостроительным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001CEC" w:rsidRPr="00001CEC" w:rsidRDefault="00001CEC" w:rsidP="00001CEC">
                            <w:pPr>
                              <w:ind w:firstLine="360"/>
                              <w:jc w:val="both"/>
                              <w:rPr>
                                <w:rFonts w:eastAsia="Calibri"/>
                                <w:sz w:val="18"/>
                                <w:szCs w:val="22"/>
                                <w:lang w:eastAsia="en-US"/>
                              </w:rPr>
                            </w:pPr>
                          </w:p>
                          <w:p w:rsidR="00001CEC" w:rsidRPr="00001CEC" w:rsidRDefault="00001CEC" w:rsidP="00001CEC">
                            <w:pPr>
                              <w:jc w:val="both"/>
                              <w:rPr>
                                <w:color w:val="000000"/>
                                <w:sz w:val="18"/>
                                <w:szCs w:val="22"/>
                              </w:rPr>
                            </w:pPr>
                            <w:r w:rsidRPr="00001CEC">
                              <w:rPr>
                                <w:color w:val="000000"/>
                                <w:sz w:val="18"/>
                                <w:szCs w:val="22"/>
                              </w:rPr>
                              <w:t xml:space="preserve">     1. Назначить публичные слушания или общественные обсуждения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(далее общественные обсуждения или публичные слушания) (приложение 1).</w:t>
                            </w:r>
                          </w:p>
                          <w:p w:rsidR="00001CEC" w:rsidRPr="00001CEC" w:rsidRDefault="00001CEC" w:rsidP="00001CEC">
                            <w:pPr>
                              <w:tabs>
                                <w:tab w:val="left" w:pos="6930"/>
                              </w:tabs>
                              <w:jc w:val="both"/>
                              <w:rPr>
                                <w:sz w:val="18"/>
                                <w:szCs w:val="18"/>
                                <w:lang w:eastAsia="en-US"/>
                              </w:rPr>
                            </w:pPr>
                            <w:r w:rsidRPr="00001CEC">
                              <w:rPr>
                                <w:sz w:val="18"/>
                                <w:szCs w:val="18"/>
                                <w:lang w:eastAsia="en-US"/>
                              </w:rPr>
                              <w:t xml:space="preserve">     2. Общий   срок  проведения   </w:t>
                            </w:r>
                            <w:r w:rsidRPr="00001CEC">
                              <w:rPr>
                                <w:rFonts w:eastAsia="Calibri"/>
                                <w:sz w:val="18"/>
                                <w:szCs w:val="18"/>
                              </w:rPr>
                              <w:t>общественных обсуждений или</w:t>
                            </w:r>
                            <w:r w:rsidRPr="00001CEC">
                              <w:rPr>
                                <w:rFonts w:eastAsia="Calibri"/>
                                <w:sz w:val="18"/>
                                <w:szCs w:val="18"/>
                                <w:lang w:eastAsia="en-US"/>
                              </w:rPr>
                              <w:t xml:space="preserve"> </w:t>
                            </w:r>
                            <w:r w:rsidRPr="00001CEC">
                              <w:rPr>
                                <w:sz w:val="18"/>
                                <w:szCs w:val="18"/>
                                <w:lang w:eastAsia="en-US"/>
                              </w:rPr>
                              <w:t xml:space="preserve">публичных   слушаний   составляет   один   месяц  со дня опубликования настоящего постановления. Днем начала </w:t>
                            </w:r>
                            <w:r w:rsidRPr="00001CEC">
                              <w:rPr>
                                <w:rFonts w:eastAsia="Calibri"/>
                                <w:sz w:val="18"/>
                                <w:szCs w:val="18"/>
                              </w:rPr>
                              <w:t>общественных обсуждений или</w:t>
                            </w:r>
                            <w:r w:rsidRPr="00001CEC">
                              <w:rPr>
                                <w:rFonts w:eastAsia="Calibri"/>
                                <w:sz w:val="18"/>
                                <w:szCs w:val="18"/>
                                <w:lang w:eastAsia="en-US"/>
                              </w:rPr>
                              <w:t xml:space="preserve"> </w:t>
                            </w:r>
                            <w:r w:rsidRPr="00001CEC">
                              <w:rPr>
                                <w:sz w:val="18"/>
                                <w:szCs w:val="18"/>
                                <w:lang w:eastAsia="en-US"/>
                              </w:rPr>
                              <w:t>публичных слушаний является день опубликования настоящего постановления.</w:t>
                            </w:r>
                          </w:p>
                          <w:p w:rsidR="00001CEC" w:rsidRPr="00001CEC" w:rsidRDefault="00001CEC" w:rsidP="00001CEC">
                            <w:pPr>
                              <w:jc w:val="both"/>
                              <w:rPr>
                                <w:color w:val="000000"/>
                                <w:sz w:val="18"/>
                                <w:szCs w:val="18"/>
                              </w:rPr>
                            </w:pPr>
                            <w:r w:rsidRPr="00001CEC">
                              <w:rPr>
                                <w:color w:val="000000"/>
                                <w:sz w:val="18"/>
                                <w:szCs w:val="18"/>
                              </w:rPr>
                              <w:t xml:space="preserve">     3. </w:t>
                            </w:r>
                            <w:proofErr w:type="gramStart"/>
                            <w:r w:rsidRPr="00001CEC">
                              <w:rPr>
                                <w:color w:val="000000"/>
                                <w:sz w:val="18"/>
                                <w:szCs w:val="18"/>
                              </w:rPr>
                              <w:t>Собрание жителей городского поселения  Агириш, для обсуждения  проекта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проводится 17.07.2023 года  по  адресу:   ул. Винницкая, д. 16, п. Агириш,  Советский район, Ханты-Мансийский автономный округ – Югра, в конференц-зале  здания  администрации городского поселения Агириш</w:t>
                            </w:r>
                            <w:proofErr w:type="gramEnd"/>
                            <w:r w:rsidRPr="00001CEC">
                              <w:rPr>
                                <w:color w:val="000000"/>
                                <w:sz w:val="18"/>
                                <w:szCs w:val="18"/>
                              </w:rPr>
                              <w:t>, время начала общественных обсуждений или публичных слушаний 17.00 часов по местному времени.</w:t>
                            </w:r>
                          </w:p>
                          <w:p w:rsidR="00001CEC" w:rsidRPr="00001CEC" w:rsidRDefault="00001CEC" w:rsidP="00001CEC">
                            <w:pPr>
                              <w:jc w:val="both"/>
                              <w:rPr>
                                <w:color w:val="000000"/>
                                <w:sz w:val="18"/>
                                <w:szCs w:val="18"/>
                              </w:rPr>
                            </w:pPr>
                            <w:r w:rsidRPr="00001CEC">
                              <w:rPr>
                                <w:color w:val="000000"/>
                                <w:sz w:val="18"/>
                                <w:szCs w:val="18"/>
                              </w:rPr>
                              <w:t xml:space="preserve">      4. Назначить уполномоченным органом по проведению публичных слушаний администрацию городского поселения Агириш (далее уполномоченный орган).</w:t>
                            </w:r>
                          </w:p>
                          <w:p w:rsidR="00001CEC" w:rsidRPr="00001CEC" w:rsidRDefault="00001CEC" w:rsidP="00001CEC">
                            <w:pPr>
                              <w:jc w:val="both"/>
                              <w:rPr>
                                <w:color w:val="000000"/>
                                <w:sz w:val="18"/>
                                <w:szCs w:val="18"/>
                              </w:rPr>
                            </w:pPr>
                            <w:r w:rsidRPr="00001CEC">
                              <w:rPr>
                                <w:color w:val="000000"/>
                                <w:sz w:val="18"/>
                                <w:szCs w:val="18"/>
                              </w:rPr>
                              <w:t xml:space="preserve">      5. Утвердить:</w:t>
                            </w:r>
                          </w:p>
                          <w:p w:rsidR="00001CEC" w:rsidRPr="00001CEC" w:rsidRDefault="00001CEC" w:rsidP="00001CEC">
                            <w:pPr>
                              <w:jc w:val="both"/>
                              <w:rPr>
                                <w:color w:val="000000"/>
                                <w:sz w:val="18"/>
                                <w:szCs w:val="18"/>
                              </w:rPr>
                            </w:pPr>
                            <w:r w:rsidRPr="00001CEC">
                              <w:rPr>
                                <w:color w:val="000000"/>
                                <w:sz w:val="18"/>
                                <w:szCs w:val="18"/>
                              </w:rPr>
                              <w:t xml:space="preserve">      5.1. Порядок приема предложений и замечаний к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(приложение 2);</w:t>
                            </w:r>
                          </w:p>
                          <w:p w:rsidR="00001CEC" w:rsidRPr="00001CEC" w:rsidRDefault="00001CEC" w:rsidP="00001CEC">
                            <w:pPr>
                              <w:jc w:val="both"/>
                              <w:rPr>
                                <w:color w:val="000000"/>
                                <w:sz w:val="18"/>
                                <w:szCs w:val="18"/>
                              </w:rPr>
                            </w:pPr>
                            <w:r w:rsidRPr="00001CEC">
                              <w:rPr>
                                <w:color w:val="000000"/>
                                <w:sz w:val="18"/>
                                <w:szCs w:val="18"/>
                              </w:rPr>
                              <w:t xml:space="preserve">     5.2. Порядок проведения общественных обсуждений или публичных слушаний (приложение 3).</w:t>
                            </w:r>
                          </w:p>
                          <w:p w:rsidR="00001CEC" w:rsidRPr="00001CEC" w:rsidRDefault="00001CEC" w:rsidP="00001CEC">
                            <w:pPr>
                              <w:ind w:left="360"/>
                              <w:jc w:val="both"/>
                              <w:rPr>
                                <w:color w:val="000000"/>
                                <w:sz w:val="18"/>
                                <w:szCs w:val="18"/>
                              </w:rPr>
                            </w:pPr>
                            <w:r w:rsidRPr="00001CEC">
                              <w:rPr>
                                <w:color w:val="000000"/>
                                <w:sz w:val="18"/>
                                <w:szCs w:val="18"/>
                              </w:rPr>
                              <w:t>7.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001CEC" w:rsidRPr="00001CEC" w:rsidRDefault="00001CEC" w:rsidP="00001CEC">
                            <w:pPr>
                              <w:ind w:left="360"/>
                              <w:jc w:val="both"/>
                              <w:rPr>
                                <w:color w:val="000000"/>
                                <w:sz w:val="18"/>
                                <w:szCs w:val="22"/>
                              </w:rPr>
                            </w:pPr>
                            <w:r w:rsidRPr="00001CEC">
                              <w:rPr>
                                <w:color w:val="000000"/>
                                <w:sz w:val="18"/>
                                <w:szCs w:val="22"/>
                              </w:rPr>
                              <w:t>8.  Настоящее постановление вступает в силу после его опубликования.</w:t>
                            </w:r>
                          </w:p>
                          <w:p w:rsidR="00001CEC" w:rsidRPr="00001CEC" w:rsidRDefault="00001CEC" w:rsidP="00001CEC">
                            <w:pPr>
                              <w:ind w:left="360"/>
                              <w:jc w:val="both"/>
                              <w:rPr>
                                <w:color w:val="000000"/>
                                <w:sz w:val="18"/>
                                <w:szCs w:val="22"/>
                              </w:rPr>
                            </w:pPr>
                          </w:p>
                          <w:p w:rsidR="00CD740F" w:rsidRPr="00001CEC" w:rsidRDefault="00001CEC" w:rsidP="00CD740F">
                            <w:pPr>
                              <w:jc w:val="both"/>
                              <w:rPr>
                                <w:color w:val="000000"/>
                                <w:sz w:val="18"/>
                                <w:szCs w:val="22"/>
                              </w:rPr>
                            </w:pPr>
                            <w:r w:rsidRPr="00001CEC">
                              <w:rPr>
                                <w:color w:val="000000"/>
                                <w:sz w:val="18"/>
                                <w:szCs w:val="22"/>
                              </w:rPr>
                              <w:t xml:space="preserve">Глава городского поселения Агириш                                                   </w:t>
                            </w:r>
                            <w:proofErr w:type="spellStart"/>
                            <w:r w:rsidRPr="00001CEC">
                              <w:rPr>
                                <w:color w:val="000000"/>
                                <w:sz w:val="18"/>
                                <w:szCs w:val="22"/>
                              </w:rPr>
                              <w:t>Г.А.Крицына</w:t>
                            </w:r>
                            <w:proofErr w:type="spellEnd"/>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19.7pt;margin-top:4.95pt;width:379.5pt;height:59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" stroked="f" strokeweight="0" insetpen="t">
                <v:shadow color="#ccc"/>
                <o:lock v:ext="edit" shapetype="t"/>
                <v:textbox inset="2.85pt,2.85pt,2.85pt,2.85pt">
                  <w:txbxContent>
                    <w:p w:rsidR="00BA2B24" w:rsidRDefault="00BA2B24" w:rsidP="00DA3881">
                      <w:pPr>
                        <w:jc w:val="center"/>
                        <w:rPr>
                          <w:b/>
                          <w:sz w:val="18"/>
                          <w:lang w:eastAsia="en-US"/>
                        </w:rPr>
                      </w:pPr>
                      <w:r>
                        <w:rPr>
                          <w:b/>
                          <w:sz w:val="18"/>
                          <w:lang w:eastAsia="en-US"/>
                        </w:rPr>
                        <w:t>Городское поселение Агириш</w:t>
                      </w:r>
                    </w:p>
                    <w:p w:rsidR="00BA2B24" w:rsidRDefault="00001CEC" w:rsidP="00DA3881">
                      <w:pPr>
                        <w:jc w:val="center"/>
                        <w:rPr>
                          <w:b/>
                          <w:sz w:val="18"/>
                          <w:lang w:eastAsia="en-US"/>
                        </w:rPr>
                      </w:pPr>
                      <w:r>
                        <w:rPr>
                          <w:b/>
                          <w:sz w:val="18"/>
                          <w:lang w:eastAsia="en-US"/>
                        </w:rPr>
                        <w:t>ГЛАВА ГОРОДСКОГО ПОСЕЛЕНИЯ АГИРИШ</w:t>
                      </w:r>
                      <w:r w:rsidR="008D4B5C">
                        <w:rPr>
                          <w:b/>
                          <w:sz w:val="18"/>
                          <w:lang w:eastAsia="en-US"/>
                        </w:rPr>
                        <w:tab/>
                      </w:r>
                    </w:p>
                    <w:p w:rsidR="00BA2B24" w:rsidRPr="00DA3881" w:rsidRDefault="00BA2B24" w:rsidP="00DA3881">
                      <w:pPr>
                        <w:jc w:val="center"/>
                        <w:rPr>
                          <w:b/>
                          <w:sz w:val="18"/>
                          <w:lang w:eastAsia="en-US"/>
                        </w:rPr>
                      </w:pPr>
                      <w:r>
                        <w:rPr>
                          <w:b/>
                          <w:sz w:val="18"/>
                          <w:lang w:eastAsia="en-US"/>
                        </w:rPr>
                        <w:t>ПОСТАНОВЛЕНИЕ</w:t>
                      </w:r>
                    </w:p>
                    <w:p w:rsidR="00BA2B24" w:rsidRDefault="00BA2B24" w:rsidP="006341C5">
                      <w:pPr>
                        <w:widowControl w:val="0"/>
                        <w:autoSpaceDE w:val="0"/>
                        <w:autoSpaceDN w:val="0"/>
                        <w:adjustRightInd w:val="0"/>
                        <w:jc w:val="both"/>
                        <w:rPr>
                          <w:sz w:val="18"/>
                          <w:szCs w:val="18"/>
                        </w:rPr>
                      </w:pPr>
                    </w:p>
                    <w:p w:rsidR="00001CEC" w:rsidRPr="00001CEC" w:rsidRDefault="00001CEC" w:rsidP="00001CEC">
                      <w:pPr>
                        <w:autoSpaceDE w:val="0"/>
                        <w:autoSpaceDN w:val="0"/>
                        <w:adjustRightInd w:val="0"/>
                        <w:jc w:val="both"/>
                        <w:rPr>
                          <w:bCs/>
                          <w:sz w:val="18"/>
                          <w:szCs w:val="22"/>
                          <w:lang w:eastAsia="en-US"/>
                        </w:rPr>
                      </w:pPr>
                      <w:r w:rsidRPr="00001CEC">
                        <w:rPr>
                          <w:bCs/>
                          <w:sz w:val="18"/>
                          <w:szCs w:val="22"/>
                          <w:lang w:eastAsia="en-US"/>
                        </w:rPr>
                        <w:t xml:space="preserve">«04» июля 2023 г. </w:t>
                      </w:r>
                      <w:r w:rsidRPr="00001CEC">
                        <w:rPr>
                          <w:bCs/>
                          <w:sz w:val="18"/>
                          <w:szCs w:val="22"/>
                          <w:lang w:eastAsia="en-US"/>
                        </w:rPr>
                        <w:tab/>
                      </w:r>
                      <w:r w:rsidRPr="00001CEC">
                        <w:rPr>
                          <w:bCs/>
                          <w:sz w:val="18"/>
                          <w:szCs w:val="22"/>
                          <w:lang w:eastAsia="en-US"/>
                        </w:rPr>
                        <w:tab/>
                        <w:t xml:space="preserve">             </w:t>
                      </w:r>
                      <w:r w:rsidRPr="00001CEC">
                        <w:rPr>
                          <w:bCs/>
                          <w:sz w:val="18"/>
                          <w:szCs w:val="22"/>
                          <w:lang w:eastAsia="en-US"/>
                        </w:rPr>
                        <w:tab/>
                        <w:t xml:space="preserve">                                                                № 7</w:t>
                      </w:r>
                    </w:p>
                    <w:p w:rsidR="00001CEC" w:rsidRPr="00001CEC" w:rsidRDefault="00001CEC" w:rsidP="00001CEC">
                      <w:pPr>
                        <w:autoSpaceDE w:val="0"/>
                        <w:autoSpaceDN w:val="0"/>
                        <w:adjustRightInd w:val="0"/>
                        <w:jc w:val="both"/>
                        <w:rPr>
                          <w:bCs/>
                          <w:sz w:val="18"/>
                          <w:szCs w:val="22"/>
                          <w:lang w:eastAsia="en-US"/>
                        </w:rPr>
                      </w:pPr>
                    </w:p>
                    <w:p w:rsidR="00001CEC" w:rsidRPr="00001CEC" w:rsidRDefault="00001CEC" w:rsidP="00001CEC">
                      <w:pPr>
                        <w:jc w:val="both"/>
                        <w:rPr>
                          <w:color w:val="000000"/>
                          <w:sz w:val="18"/>
                          <w:szCs w:val="22"/>
                        </w:rPr>
                      </w:pPr>
                      <w:r w:rsidRPr="00001CEC">
                        <w:rPr>
                          <w:color w:val="000000"/>
                          <w:sz w:val="18"/>
                          <w:szCs w:val="22"/>
                        </w:rPr>
                        <w:t xml:space="preserve">О назначении публичных слушаний, общественных обсуждений </w:t>
                      </w:r>
                    </w:p>
                    <w:p w:rsidR="00001CEC" w:rsidRPr="00001CEC" w:rsidRDefault="00001CEC" w:rsidP="00001CEC">
                      <w:pPr>
                        <w:jc w:val="both"/>
                        <w:rPr>
                          <w:color w:val="000000"/>
                          <w:sz w:val="18"/>
                          <w:szCs w:val="22"/>
                        </w:rPr>
                      </w:pPr>
                      <w:r w:rsidRPr="00001CEC">
                        <w:rPr>
                          <w:color w:val="000000"/>
                          <w:sz w:val="18"/>
                          <w:szCs w:val="22"/>
                        </w:rPr>
                        <w:t xml:space="preserve">по проекту решения Совета депутатов городского поселения </w:t>
                      </w:r>
                    </w:p>
                    <w:p w:rsidR="00001CEC" w:rsidRPr="00001CEC" w:rsidRDefault="00001CEC" w:rsidP="00001CEC">
                      <w:pPr>
                        <w:jc w:val="both"/>
                        <w:rPr>
                          <w:color w:val="000000"/>
                          <w:sz w:val="18"/>
                          <w:szCs w:val="22"/>
                        </w:rPr>
                      </w:pPr>
                      <w:r w:rsidRPr="00001CEC">
                        <w:rPr>
                          <w:color w:val="000000"/>
                          <w:sz w:val="18"/>
                          <w:szCs w:val="22"/>
                        </w:rPr>
                        <w:t xml:space="preserve">Агириш «О внесении изменений в решение Совета депутатов городского    </w:t>
                      </w:r>
                    </w:p>
                    <w:p w:rsidR="00001CEC" w:rsidRPr="00001CEC" w:rsidRDefault="00001CEC" w:rsidP="00001CEC">
                      <w:pPr>
                        <w:jc w:val="both"/>
                        <w:rPr>
                          <w:color w:val="000000"/>
                          <w:sz w:val="18"/>
                          <w:szCs w:val="22"/>
                        </w:rPr>
                      </w:pPr>
                      <w:r w:rsidRPr="00001CEC">
                        <w:rPr>
                          <w:color w:val="000000"/>
                          <w:sz w:val="18"/>
                          <w:szCs w:val="22"/>
                        </w:rPr>
                        <w:t xml:space="preserve">поселения Агириш от 26.08.2022  № 258 «Об утверждении Правил </w:t>
                      </w:r>
                    </w:p>
                    <w:p w:rsidR="00001CEC" w:rsidRPr="00001CEC" w:rsidRDefault="00001CEC" w:rsidP="00001CEC">
                      <w:pPr>
                        <w:jc w:val="both"/>
                        <w:rPr>
                          <w:color w:val="000000"/>
                          <w:sz w:val="18"/>
                          <w:szCs w:val="22"/>
                        </w:rPr>
                      </w:pPr>
                      <w:r w:rsidRPr="00001CEC">
                        <w:rPr>
                          <w:color w:val="000000"/>
                          <w:sz w:val="18"/>
                          <w:szCs w:val="22"/>
                        </w:rPr>
                        <w:t>благоустройства на территории городского поселения Агириш»</w:t>
                      </w:r>
                    </w:p>
                    <w:p w:rsidR="00001CEC" w:rsidRPr="00001CEC" w:rsidRDefault="00001CEC" w:rsidP="00001CEC">
                      <w:pPr>
                        <w:rPr>
                          <w:rFonts w:eastAsia="Calibri"/>
                          <w:sz w:val="18"/>
                          <w:szCs w:val="22"/>
                        </w:rPr>
                      </w:pPr>
                    </w:p>
                    <w:p w:rsidR="00001CEC" w:rsidRPr="00001CEC" w:rsidRDefault="00001CEC" w:rsidP="00001CEC">
                      <w:pPr>
                        <w:ind w:firstLine="360"/>
                        <w:jc w:val="both"/>
                        <w:rPr>
                          <w:rFonts w:eastAsia="Calibri"/>
                          <w:sz w:val="18"/>
                          <w:szCs w:val="22"/>
                          <w:lang w:eastAsia="en-US"/>
                        </w:rPr>
                      </w:pPr>
                      <w:r w:rsidRPr="00001CEC">
                        <w:rPr>
                          <w:rFonts w:eastAsia="Calibri"/>
                          <w:sz w:val="18"/>
                          <w:szCs w:val="22"/>
                          <w:lang w:eastAsia="en-US"/>
                        </w:rPr>
                        <w:t>В соответствии с Градостроительным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001CEC" w:rsidRPr="00001CEC" w:rsidRDefault="00001CEC" w:rsidP="00001CEC">
                      <w:pPr>
                        <w:ind w:firstLine="360"/>
                        <w:jc w:val="both"/>
                        <w:rPr>
                          <w:rFonts w:eastAsia="Calibri"/>
                          <w:sz w:val="18"/>
                          <w:szCs w:val="22"/>
                          <w:lang w:eastAsia="en-US"/>
                        </w:rPr>
                      </w:pPr>
                    </w:p>
                    <w:p w:rsidR="00001CEC" w:rsidRPr="00001CEC" w:rsidRDefault="00001CEC" w:rsidP="00001CEC">
                      <w:pPr>
                        <w:jc w:val="both"/>
                        <w:rPr>
                          <w:color w:val="000000"/>
                          <w:sz w:val="18"/>
                          <w:szCs w:val="22"/>
                        </w:rPr>
                      </w:pPr>
                      <w:r w:rsidRPr="00001CEC">
                        <w:rPr>
                          <w:color w:val="000000"/>
                          <w:sz w:val="18"/>
                          <w:szCs w:val="22"/>
                        </w:rPr>
                        <w:t xml:space="preserve">     1. Назначить публичные слушания или общественные обсуждения по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(далее общественные обсуждения или публичные слушания) (приложение 1).</w:t>
                      </w:r>
                    </w:p>
                    <w:p w:rsidR="00001CEC" w:rsidRPr="00001CEC" w:rsidRDefault="00001CEC" w:rsidP="00001CEC">
                      <w:pPr>
                        <w:tabs>
                          <w:tab w:val="left" w:pos="6930"/>
                        </w:tabs>
                        <w:jc w:val="both"/>
                        <w:rPr>
                          <w:sz w:val="18"/>
                          <w:szCs w:val="18"/>
                          <w:lang w:eastAsia="en-US"/>
                        </w:rPr>
                      </w:pPr>
                      <w:r w:rsidRPr="00001CEC">
                        <w:rPr>
                          <w:sz w:val="18"/>
                          <w:szCs w:val="18"/>
                          <w:lang w:eastAsia="en-US"/>
                        </w:rPr>
                        <w:t xml:space="preserve">     2. Общий   срок  проведения   </w:t>
                      </w:r>
                      <w:r w:rsidRPr="00001CEC">
                        <w:rPr>
                          <w:rFonts w:eastAsia="Calibri"/>
                          <w:sz w:val="18"/>
                          <w:szCs w:val="18"/>
                        </w:rPr>
                        <w:t>общественных обсуждений или</w:t>
                      </w:r>
                      <w:r w:rsidRPr="00001CEC">
                        <w:rPr>
                          <w:rFonts w:eastAsia="Calibri"/>
                          <w:sz w:val="18"/>
                          <w:szCs w:val="18"/>
                          <w:lang w:eastAsia="en-US"/>
                        </w:rPr>
                        <w:t xml:space="preserve"> </w:t>
                      </w:r>
                      <w:r w:rsidRPr="00001CEC">
                        <w:rPr>
                          <w:sz w:val="18"/>
                          <w:szCs w:val="18"/>
                          <w:lang w:eastAsia="en-US"/>
                        </w:rPr>
                        <w:t xml:space="preserve">публичных   слушаний   составляет   один   месяц  со дня опубликования настоящего постановления. Днем начала </w:t>
                      </w:r>
                      <w:r w:rsidRPr="00001CEC">
                        <w:rPr>
                          <w:rFonts w:eastAsia="Calibri"/>
                          <w:sz w:val="18"/>
                          <w:szCs w:val="18"/>
                        </w:rPr>
                        <w:t>общественных обсуждений или</w:t>
                      </w:r>
                      <w:r w:rsidRPr="00001CEC">
                        <w:rPr>
                          <w:rFonts w:eastAsia="Calibri"/>
                          <w:sz w:val="18"/>
                          <w:szCs w:val="18"/>
                          <w:lang w:eastAsia="en-US"/>
                        </w:rPr>
                        <w:t xml:space="preserve"> </w:t>
                      </w:r>
                      <w:r w:rsidRPr="00001CEC">
                        <w:rPr>
                          <w:sz w:val="18"/>
                          <w:szCs w:val="18"/>
                          <w:lang w:eastAsia="en-US"/>
                        </w:rPr>
                        <w:t>публичных слушаний является день опубликования настоящего постановления.</w:t>
                      </w:r>
                    </w:p>
                    <w:p w:rsidR="00001CEC" w:rsidRPr="00001CEC" w:rsidRDefault="00001CEC" w:rsidP="00001CEC">
                      <w:pPr>
                        <w:jc w:val="both"/>
                        <w:rPr>
                          <w:color w:val="000000"/>
                          <w:sz w:val="18"/>
                          <w:szCs w:val="18"/>
                        </w:rPr>
                      </w:pPr>
                      <w:r w:rsidRPr="00001CEC">
                        <w:rPr>
                          <w:color w:val="000000"/>
                          <w:sz w:val="18"/>
                          <w:szCs w:val="18"/>
                        </w:rPr>
                        <w:t xml:space="preserve">     3. </w:t>
                      </w:r>
                      <w:proofErr w:type="gramStart"/>
                      <w:r w:rsidRPr="00001CEC">
                        <w:rPr>
                          <w:color w:val="000000"/>
                          <w:sz w:val="18"/>
                          <w:szCs w:val="18"/>
                        </w:rPr>
                        <w:t>Собрание жителей городского поселения  Агириш, для обсуждения  проекта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проводится 17.07.2023 года  по  адресу:   ул. Винницкая, д. 16, п. Агириш,  Советский район, Ханты-Мансийский автономный округ – Югра, в конференц-зале  здания  администрации городского поселения Агириш</w:t>
                      </w:r>
                      <w:proofErr w:type="gramEnd"/>
                      <w:r w:rsidRPr="00001CEC">
                        <w:rPr>
                          <w:color w:val="000000"/>
                          <w:sz w:val="18"/>
                          <w:szCs w:val="18"/>
                        </w:rPr>
                        <w:t>, время начала общественных обсуждений или публичных слушаний 17.00 часов по местному времени.</w:t>
                      </w:r>
                    </w:p>
                    <w:p w:rsidR="00001CEC" w:rsidRPr="00001CEC" w:rsidRDefault="00001CEC" w:rsidP="00001CEC">
                      <w:pPr>
                        <w:jc w:val="both"/>
                        <w:rPr>
                          <w:color w:val="000000"/>
                          <w:sz w:val="18"/>
                          <w:szCs w:val="18"/>
                        </w:rPr>
                      </w:pPr>
                      <w:r w:rsidRPr="00001CEC">
                        <w:rPr>
                          <w:color w:val="000000"/>
                          <w:sz w:val="18"/>
                          <w:szCs w:val="18"/>
                        </w:rPr>
                        <w:t xml:space="preserve">      4. Назначить уполномоченным органом по проведению публичных слушаний администрацию городского поселения Агириш (далее уполномоченный орган).</w:t>
                      </w:r>
                    </w:p>
                    <w:p w:rsidR="00001CEC" w:rsidRPr="00001CEC" w:rsidRDefault="00001CEC" w:rsidP="00001CEC">
                      <w:pPr>
                        <w:jc w:val="both"/>
                        <w:rPr>
                          <w:color w:val="000000"/>
                          <w:sz w:val="18"/>
                          <w:szCs w:val="18"/>
                        </w:rPr>
                      </w:pPr>
                      <w:r w:rsidRPr="00001CEC">
                        <w:rPr>
                          <w:color w:val="000000"/>
                          <w:sz w:val="18"/>
                          <w:szCs w:val="18"/>
                        </w:rPr>
                        <w:t xml:space="preserve">      5. Утвердить:</w:t>
                      </w:r>
                    </w:p>
                    <w:p w:rsidR="00001CEC" w:rsidRPr="00001CEC" w:rsidRDefault="00001CEC" w:rsidP="00001CEC">
                      <w:pPr>
                        <w:jc w:val="both"/>
                        <w:rPr>
                          <w:color w:val="000000"/>
                          <w:sz w:val="18"/>
                          <w:szCs w:val="18"/>
                        </w:rPr>
                      </w:pPr>
                      <w:r w:rsidRPr="00001CEC">
                        <w:rPr>
                          <w:color w:val="000000"/>
                          <w:sz w:val="18"/>
                          <w:szCs w:val="18"/>
                        </w:rPr>
                        <w:t xml:space="preserve">      5.1. Порядок приема предложений и замечаний к проекту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 (приложение 2);</w:t>
                      </w:r>
                    </w:p>
                    <w:p w:rsidR="00001CEC" w:rsidRPr="00001CEC" w:rsidRDefault="00001CEC" w:rsidP="00001CEC">
                      <w:pPr>
                        <w:jc w:val="both"/>
                        <w:rPr>
                          <w:color w:val="000000"/>
                          <w:sz w:val="18"/>
                          <w:szCs w:val="18"/>
                        </w:rPr>
                      </w:pPr>
                      <w:r w:rsidRPr="00001CEC">
                        <w:rPr>
                          <w:color w:val="000000"/>
                          <w:sz w:val="18"/>
                          <w:szCs w:val="18"/>
                        </w:rPr>
                        <w:t xml:space="preserve">     5.2. Порядок проведения общественных обсуждений или публичных слушаний (приложение 3).</w:t>
                      </w:r>
                    </w:p>
                    <w:p w:rsidR="00001CEC" w:rsidRPr="00001CEC" w:rsidRDefault="00001CEC" w:rsidP="00001CEC">
                      <w:pPr>
                        <w:ind w:left="360"/>
                        <w:jc w:val="both"/>
                        <w:rPr>
                          <w:color w:val="000000"/>
                          <w:sz w:val="18"/>
                          <w:szCs w:val="18"/>
                        </w:rPr>
                      </w:pPr>
                      <w:r w:rsidRPr="00001CEC">
                        <w:rPr>
                          <w:color w:val="000000"/>
                          <w:sz w:val="18"/>
                          <w:szCs w:val="18"/>
                        </w:rPr>
                        <w:t>7.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001CEC" w:rsidRPr="00001CEC" w:rsidRDefault="00001CEC" w:rsidP="00001CEC">
                      <w:pPr>
                        <w:ind w:left="360"/>
                        <w:jc w:val="both"/>
                        <w:rPr>
                          <w:color w:val="000000"/>
                          <w:sz w:val="18"/>
                          <w:szCs w:val="22"/>
                        </w:rPr>
                      </w:pPr>
                      <w:r w:rsidRPr="00001CEC">
                        <w:rPr>
                          <w:color w:val="000000"/>
                          <w:sz w:val="18"/>
                          <w:szCs w:val="22"/>
                        </w:rPr>
                        <w:t>8.  Настоящее постановление вступает в силу после его опубликования.</w:t>
                      </w:r>
                    </w:p>
                    <w:p w:rsidR="00001CEC" w:rsidRPr="00001CEC" w:rsidRDefault="00001CEC" w:rsidP="00001CEC">
                      <w:pPr>
                        <w:ind w:left="360"/>
                        <w:jc w:val="both"/>
                        <w:rPr>
                          <w:color w:val="000000"/>
                          <w:sz w:val="18"/>
                          <w:szCs w:val="22"/>
                        </w:rPr>
                      </w:pPr>
                    </w:p>
                    <w:p w:rsidR="00CD740F" w:rsidRPr="00001CEC" w:rsidRDefault="00001CEC" w:rsidP="00CD740F">
                      <w:pPr>
                        <w:jc w:val="both"/>
                        <w:rPr>
                          <w:color w:val="000000"/>
                          <w:sz w:val="18"/>
                          <w:szCs w:val="22"/>
                        </w:rPr>
                      </w:pPr>
                      <w:r w:rsidRPr="00001CEC">
                        <w:rPr>
                          <w:color w:val="000000"/>
                          <w:sz w:val="18"/>
                          <w:szCs w:val="22"/>
                        </w:rPr>
                        <w:t xml:space="preserve">Глава городского поселения Агириш                                                   </w:t>
                      </w:r>
                      <w:proofErr w:type="spellStart"/>
                      <w:r w:rsidRPr="00001CEC">
                        <w:rPr>
                          <w:color w:val="000000"/>
                          <w:sz w:val="18"/>
                          <w:szCs w:val="22"/>
                        </w:rPr>
                        <w:t>Г.А.Крицына</w:t>
                      </w:r>
                      <w:proofErr w:type="spellEnd"/>
                    </w:p>
                    <w:p w:rsidR="00CD740F" w:rsidRPr="00CD740F" w:rsidRDefault="00CD740F" w:rsidP="00CD740F">
                      <w:pPr>
                        <w:jc w:val="both"/>
                        <w:rPr>
                          <w:color w:val="000000"/>
                        </w:rPr>
                      </w:pPr>
                    </w:p>
                    <w:p w:rsidR="00CD740F" w:rsidRPr="00CD740F" w:rsidRDefault="00CD740F" w:rsidP="00CD740F">
                      <w:pPr>
                        <w:jc w:val="both"/>
                        <w:rPr>
                          <w:color w:val="000000"/>
                        </w:rPr>
                      </w:pPr>
                    </w:p>
                    <w:p w:rsidR="004B698B" w:rsidRPr="004B698B" w:rsidRDefault="004B698B" w:rsidP="004B698B">
                      <w:pPr>
                        <w:widowControl w:val="0"/>
                        <w:autoSpaceDE w:val="0"/>
                        <w:autoSpaceDN w:val="0"/>
                        <w:adjustRightInd w:val="0"/>
                        <w:jc w:val="both"/>
                        <w:rPr>
                          <w:sz w:val="18"/>
                          <w:szCs w:val="18"/>
                        </w:rPr>
                      </w:pPr>
                    </w:p>
                    <w:p w:rsidR="00BA2B24" w:rsidRDefault="00BA2B24" w:rsidP="00D70122">
                      <w:pPr>
                        <w:jc w:val="right"/>
                        <w:rPr>
                          <w:sz w:val="18"/>
                          <w:szCs w:val="18"/>
                        </w:rPr>
                      </w:pPr>
                      <w:r>
                        <w:rPr>
                          <w:sz w:val="18"/>
                          <w:szCs w:val="18"/>
                        </w:rPr>
                        <w:t>Начало.</w:t>
                      </w:r>
                    </w:p>
                    <w:p w:rsidR="00BA2B24" w:rsidRPr="00EC2501" w:rsidRDefault="00BA2B24" w:rsidP="007032CA">
                      <w:pPr>
                        <w:jc w:val="right"/>
                        <w:rPr>
                          <w:sz w:val="18"/>
                          <w:szCs w:val="18"/>
                        </w:rPr>
                      </w:pPr>
                      <w:r>
                        <w:rPr>
                          <w:sz w:val="18"/>
                          <w:szCs w:val="18"/>
                        </w:rPr>
                        <w:t>Продолжение со стр. 2</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5032CC" w:rsidRDefault="00001CEC" w:rsidP="00AE552D">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Постановление главы</w:t>
      </w:r>
    </w:p>
    <w:p w:rsidR="00001CEC" w:rsidRDefault="00001CEC" w:rsidP="00AE552D">
      <w:pPr>
        <w:pStyle w:val="40"/>
        <w:widowControl w:val="0"/>
        <w:spacing w:before="0" w:beforeAutospacing="0" w:after="0" w:afterAutospacing="0"/>
        <w:rPr>
          <w:b w:val="0"/>
          <w:sz w:val="16"/>
          <w:szCs w:val="16"/>
        </w:rPr>
      </w:pPr>
      <w:r>
        <w:rPr>
          <w:b w:val="0"/>
          <w:sz w:val="16"/>
          <w:szCs w:val="16"/>
        </w:rPr>
        <w:t>Памятка</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001CEC" w:rsidRPr="00001CEC" w:rsidRDefault="00001CEC" w:rsidP="00001CEC">
      <w:pPr>
        <w:pageBreakBefore/>
        <w:shd w:val="clear" w:color="auto" w:fill="FFFFFF"/>
        <w:jc w:val="right"/>
        <w:rPr>
          <w:color w:val="000000"/>
          <w:sz w:val="18"/>
          <w:szCs w:val="18"/>
        </w:rPr>
      </w:pPr>
      <w:bookmarkStart w:id="2" w:name="P004D"/>
      <w:bookmarkEnd w:id="1"/>
      <w:bookmarkEnd w:id="2"/>
      <w:r w:rsidRPr="00001CEC">
        <w:rPr>
          <w:color w:val="000000"/>
          <w:sz w:val="18"/>
          <w:szCs w:val="18"/>
        </w:rPr>
        <w:lastRenderedPageBreak/>
        <w:t>Приложение 1</w:t>
      </w:r>
    </w:p>
    <w:p w:rsidR="00001CEC" w:rsidRPr="00001CEC" w:rsidRDefault="00001CEC" w:rsidP="00001CEC">
      <w:pPr>
        <w:shd w:val="clear" w:color="auto" w:fill="FFFFFF"/>
        <w:jc w:val="right"/>
        <w:rPr>
          <w:color w:val="000000"/>
          <w:sz w:val="18"/>
          <w:szCs w:val="18"/>
        </w:rPr>
      </w:pPr>
      <w:r w:rsidRPr="00001CEC">
        <w:rPr>
          <w:color w:val="000000"/>
          <w:sz w:val="18"/>
          <w:szCs w:val="18"/>
        </w:rPr>
        <w:t xml:space="preserve">к постановлению главы </w:t>
      </w:r>
    </w:p>
    <w:p w:rsidR="00001CEC" w:rsidRPr="00001CEC" w:rsidRDefault="00001CEC" w:rsidP="00001CEC">
      <w:pPr>
        <w:shd w:val="clear" w:color="auto" w:fill="FFFFFF"/>
        <w:jc w:val="right"/>
        <w:rPr>
          <w:color w:val="000000"/>
          <w:sz w:val="18"/>
          <w:szCs w:val="18"/>
        </w:rPr>
      </w:pPr>
      <w:r w:rsidRPr="00001CEC">
        <w:rPr>
          <w:color w:val="000000"/>
          <w:sz w:val="18"/>
          <w:szCs w:val="18"/>
        </w:rPr>
        <w:t>городского поселения Агириш</w:t>
      </w:r>
    </w:p>
    <w:p w:rsidR="00001CEC" w:rsidRPr="00001CEC" w:rsidRDefault="00001CEC" w:rsidP="00001CEC">
      <w:pPr>
        <w:shd w:val="clear" w:color="auto" w:fill="FFFFFF"/>
        <w:jc w:val="right"/>
        <w:rPr>
          <w:color w:val="000000"/>
          <w:sz w:val="18"/>
          <w:szCs w:val="18"/>
        </w:rPr>
      </w:pPr>
      <w:r w:rsidRPr="00001CEC">
        <w:rPr>
          <w:color w:val="000000"/>
          <w:sz w:val="18"/>
          <w:szCs w:val="18"/>
        </w:rPr>
        <w:t>от   «04» июля  2023   № 7</w:t>
      </w:r>
    </w:p>
    <w:p w:rsidR="00001CEC" w:rsidRPr="00001CEC" w:rsidRDefault="00001CEC" w:rsidP="00001CEC">
      <w:pPr>
        <w:rPr>
          <w:b/>
          <w:sz w:val="18"/>
          <w:szCs w:val="18"/>
        </w:rPr>
      </w:pPr>
    </w:p>
    <w:p w:rsidR="00001CEC" w:rsidRPr="00001CEC" w:rsidRDefault="00001CEC" w:rsidP="00001CEC">
      <w:pPr>
        <w:rPr>
          <w:b/>
          <w:sz w:val="18"/>
          <w:szCs w:val="18"/>
        </w:rPr>
      </w:pPr>
    </w:p>
    <w:p w:rsidR="00001CEC" w:rsidRPr="00001CEC" w:rsidRDefault="00001CEC" w:rsidP="00001CEC">
      <w:pPr>
        <w:rPr>
          <w:b/>
          <w:sz w:val="18"/>
          <w:szCs w:val="18"/>
        </w:rPr>
      </w:pPr>
    </w:p>
    <w:p w:rsidR="00001CEC" w:rsidRPr="00001CEC" w:rsidRDefault="00001CEC" w:rsidP="00001CEC">
      <w:pPr>
        <w:jc w:val="center"/>
        <w:rPr>
          <w:b/>
          <w:sz w:val="18"/>
          <w:szCs w:val="18"/>
        </w:rPr>
      </w:pPr>
      <w:r w:rsidRPr="00001CEC">
        <w:rPr>
          <w:b/>
          <w:noProof/>
          <w:sz w:val="18"/>
          <w:szCs w:val="18"/>
        </w:rPr>
        <w:drawing>
          <wp:anchor distT="0" distB="0" distL="114300" distR="114300" simplePos="0" relativeHeight="251674624" behindDoc="1" locked="0" layoutInCell="1" allowOverlap="1" wp14:anchorId="52D03A72" wp14:editId="195F0AC6">
            <wp:simplePos x="0" y="0"/>
            <wp:positionH relativeFrom="column">
              <wp:posOffset>2857500</wp:posOffset>
            </wp:positionH>
            <wp:positionV relativeFrom="paragraph">
              <wp:posOffset>-342900</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pic:spPr>
                </pic:pic>
              </a:graphicData>
            </a:graphic>
            <wp14:sizeRelH relativeFrom="page">
              <wp14:pctWidth>0</wp14:pctWidth>
            </wp14:sizeRelH>
            <wp14:sizeRelV relativeFrom="page">
              <wp14:pctHeight>0</wp14:pctHeight>
            </wp14:sizeRelV>
          </wp:anchor>
        </w:drawing>
      </w:r>
    </w:p>
    <w:p w:rsidR="00001CEC" w:rsidRPr="00001CEC" w:rsidRDefault="00001CEC" w:rsidP="00001CEC">
      <w:pPr>
        <w:jc w:val="center"/>
        <w:rPr>
          <w:b/>
          <w:sz w:val="18"/>
          <w:szCs w:val="18"/>
        </w:rPr>
      </w:pPr>
    </w:p>
    <w:p w:rsidR="00001CEC" w:rsidRPr="00001CEC" w:rsidRDefault="00001CEC" w:rsidP="00001CEC">
      <w:pPr>
        <w:jc w:val="center"/>
        <w:rPr>
          <w:b/>
          <w:sz w:val="18"/>
          <w:szCs w:val="18"/>
        </w:rPr>
      </w:pPr>
    </w:p>
    <w:p w:rsidR="00001CEC" w:rsidRDefault="00001CEC" w:rsidP="00001CEC">
      <w:pPr>
        <w:jc w:val="center"/>
        <w:rPr>
          <w:b/>
          <w:sz w:val="18"/>
          <w:szCs w:val="18"/>
        </w:rPr>
      </w:pPr>
    </w:p>
    <w:p w:rsidR="00001CEC" w:rsidRPr="00001CEC" w:rsidRDefault="00001CEC" w:rsidP="00001CEC">
      <w:pPr>
        <w:jc w:val="center"/>
        <w:rPr>
          <w:b/>
          <w:sz w:val="18"/>
          <w:szCs w:val="18"/>
        </w:rPr>
      </w:pPr>
      <w:r w:rsidRPr="00001CEC">
        <w:rPr>
          <w:b/>
          <w:sz w:val="18"/>
          <w:szCs w:val="18"/>
        </w:rPr>
        <w:t>Ханты-Мансийский автономный округ – Югра</w:t>
      </w:r>
    </w:p>
    <w:p w:rsidR="00001CEC" w:rsidRPr="00001CEC" w:rsidRDefault="00001CEC" w:rsidP="00001CEC">
      <w:pPr>
        <w:jc w:val="center"/>
        <w:rPr>
          <w:b/>
          <w:sz w:val="18"/>
          <w:szCs w:val="18"/>
        </w:rPr>
      </w:pPr>
      <w:r w:rsidRPr="00001CEC">
        <w:rPr>
          <w:b/>
          <w:sz w:val="18"/>
          <w:szCs w:val="18"/>
        </w:rPr>
        <w:t>Советский район</w:t>
      </w:r>
    </w:p>
    <w:p w:rsidR="00001CEC" w:rsidRPr="00001CEC" w:rsidRDefault="00001CEC" w:rsidP="00001CEC">
      <w:pPr>
        <w:spacing w:line="240" w:lineRule="atLeast"/>
        <w:jc w:val="center"/>
        <w:rPr>
          <w:b/>
          <w:sz w:val="18"/>
          <w:szCs w:val="18"/>
        </w:rPr>
      </w:pPr>
      <w:r w:rsidRPr="00001CEC">
        <w:rPr>
          <w:b/>
          <w:sz w:val="18"/>
          <w:szCs w:val="18"/>
        </w:rPr>
        <w:t>городское поселение Агириш</w:t>
      </w:r>
    </w:p>
    <w:p w:rsidR="00001CEC" w:rsidRPr="00001CEC" w:rsidRDefault="00001CEC" w:rsidP="00001CEC">
      <w:pPr>
        <w:spacing w:line="240" w:lineRule="atLeast"/>
        <w:jc w:val="center"/>
        <w:rPr>
          <w:b/>
          <w:sz w:val="18"/>
          <w:szCs w:val="18"/>
        </w:rPr>
      </w:pPr>
      <w:r w:rsidRPr="00001CEC">
        <w:rPr>
          <w:sz w:val="18"/>
          <w:szCs w:val="18"/>
        </w:rPr>
        <w:t xml:space="preserve">         </w:t>
      </w:r>
      <w:r w:rsidRPr="00001CEC">
        <w:rPr>
          <w:b/>
          <w:sz w:val="18"/>
          <w:szCs w:val="18"/>
        </w:rPr>
        <w:t xml:space="preserve">С О В Е Т   Д Е </w:t>
      </w:r>
      <w:proofErr w:type="gramStart"/>
      <w:r w:rsidRPr="00001CEC">
        <w:rPr>
          <w:b/>
          <w:sz w:val="18"/>
          <w:szCs w:val="18"/>
        </w:rPr>
        <w:t>П</w:t>
      </w:r>
      <w:proofErr w:type="gramEnd"/>
      <w:r w:rsidRPr="00001CEC">
        <w:rPr>
          <w:b/>
          <w:sz w:val="18"/>
          <w:szCs w:val="18"/>
        </w:rPr>
        <w:t xml:space="preserve"> У Т А Т О В</w:t>
      </w:r>
      <w:r w:rsidRPr="00001CEC">
        <w:rPr>
          <w:b/>
          <w:sz w:val="18"/>
          <w:szCs w:val="18"/>
          <w:u w:val="single"/>
        </w:rPr>
        <w:t xml:space="preserve">                                                                    </w:t>
      </w:r>
    </w:p>
    <w:tbl>
      <w:tblPr>
        <w:tblW w:w="9540" w:type="dxa"/>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001CEC" w:rsidRPr="00001CEC" w:rsidTr="00B93AE2">
        <w:tblPrEx>
          <w:tblCellMar>
            <w:top w:w="0" w:type="dxa"/>
            <w:bottom w:w="0" w:type="dxa"/>
          </w:tblCellMar>
        </w:tblPrEx>
        <w:trPr>
          <w:trHeight w:val="100"/>
        </w:trPr>
        <w:tc>
          <w:tcPr>
            <w:tcW w:w="9540" w:type="dxa"/>
          </w:tcPr>
          <w:p w:rsidR="00001CEC" w:rsidRPr="00001CEC" w:rsidRDefault="00001CEC" w:rsidP="00001CEC">
            <w:pPr>
              <w:spacing w:line="240" w:lineRule="atLeast"/>
              <w:ind w:right="639"/>
              <w:rPr>
                <w:rFonts w:ascii="Arial" w:hAnsi="Arial"/>
                <w:b/>
                <w:sz w:val="18"/>
                <w:szCs w:val="18"/>
              </w:rPr>
            </w:pPr>
          </w:p>
        </w:tc>
      </w:tr>
    </w:tbl>
    <w:p w:rsidR="00001CEC" w:rsidRPr="00001CEC" w:rsidRDefault="00001CEC" w:rsidP="00001CEC">
      <w:pPr>
        <w:widowControl w:val="0"/>
        <w:autoSpaceDE w:val="0"/>
        <w:autoSpaceDN w:val="0"/>
        <w:adjustRightInd w:val="0"/>
        <w:ind w:right="-5"/>
        <w:jc w:val="center"/>
        <w:rPr>
          <w:rFonts w:ascii="Times New Roman CYR" w:hAnsi="Times New Roman CYR" w:cs="Times New Roman CYR"/>
          <w:b/>
          <w:sz w:val="18"/>
          <w:szCs w:val="18"/>
        </w:rPr>
      </w:pPr>
      <w:r w:rsidRPr="00001CEC">
        <w:rPr>
          <w:rFonts w:ascii="Times New Roman CYR" w:hAnsi="Times New Roman CYR" w:cs="Times New Roman CYR"/>
          <w:b/>
          <w:sz w:val="18"/>
          <w:szCs w:val="18"/>
        </w:rPr>
        <w:t>РЕШЕНИЕ</w:t>
      </w:r>
    </w:p>
    <w:p w:rsidR="00001CEC" w:rsidRPr="00001CEC" w:rsidRDefault="00001CEC" w:rsidP="00001CEC">
      <w:pPr>
        <w:widowControl w:val="0"/>
        <w:tabs>
          <w:tab w:val="center" w:pos="4796"/>
        </w:tabs>
        <w:autoSpaceDE w:val="0"/>
        <w:autoSpaceDN w:val="0"/>
        <w:adjustRightInd w:val="0"/>
        <w:ind w:left="-709" w:right="-665"/>
        <w:jc w:val="both"/>
        <w:rPr>
          <w:rFonts w:ascii="Times New Roman CYR" w:hAnsi="Times New Roman CYR" w:cs="Times New Roman CYR"/>
          <w:bCs/>
          <w:sz w:val="18"/>
          <w:szCs w:val="18"/>
        </w:rPr>
      </w:pPr>
      <w:r w:rsidRPr="00001CEC">
        <w:rPr>
          <w:rFonts w:ascii="Times New Roman CYR" w:hAnsi="Times New Roman CYR" w:cs="Times New Roman CYR"/>
          <w:bCs/>
          <w:sz w:val="18"/>
          <w:szCs w:val="18"/>
        </w:rPr>
        <w:t xml:space="preserve">    </w:t>
      </w:r>
      <w:r w:rsidRPr="00001CEC">
        <w:rPr>
          <w:rFonts w:ascii="Times New Roman CYR" w:hAnsi="Times New Roman CYR" w:cs="Times New Roman CYR"/>
          <w:bCs/>
          <w:sz w:val="18"/>
          <w:szCs w:val="18"/>
        </w:rPr>
        <w:tab/>
        <w:t>проект</w:t>
      </w:r>
    </w:p>
    <w:p w:rsidR="00001CEC" w:rsidRPr="00001CEC" w:rsidRDefault="00001CEC" w:rsidP="00001CEC">
      <w:pPr>
        <w:widowControl w:val="0"/>
        <w:autoSpaceDE w:val="0"/>
        <w:autoSpaceDN w:val="0"/>
        <w:adjustRightInd w:val="0"/>
        <w:ind w:left="-709" w:right="-665" w:firstLine="709"/>
        <w:jc w:val="both"/>
        <w:rPr>
          <w:bCs/>
          <w:sz w:val="18"/>
          <w:szCs w:val="18"/>
        </w:rPr>
      </w:pPr>
      <w:r w:rsidRPr="00001CEC">
        <w:rPr>
          <w:bCs/>
          <w:sz w:val="18"/>
          <w:szCs w:val="18"/>
        </w:rPr>
        <w:t xml:space="preserve"> «»                2022 г.                                                                                                         №  </w:t>
      </w:r>
    </w:p>
    <w:p w:rsidR="00001CEC" w:rsidRPr="00001CEC" w:rsidRDefault="00001CEC" w:rsidP="00001CEC">
      <w:pPr>
        <w:widowControl w:val="0"/>
        <w:autoSpaceDE w:val="0"/>
        <w:autoSpaceDN w:val="0"/>
        <w:adjustRightInd w:val="0"/>
        <w:ind w:left="-709" w:right="-665"/>
        <w:jc w:val="both"/>
        <w:rPr>
          <w:b/>
          <w:bCs/>
          <w:sz w:val="18"/>
          <w:szCs w:val="18"/>
        </w:rPr>
      </w:pPr>
      <w:r w:rsidRPr="00001CEC">
        <w:rPr>
          <w:b/>
          <w:bCs/>
          <w:sz w:val="18"/>
          <w:szCs w:val="18"/>
        </w:rPr>
        <w:t xml:space="preserve">          </w:t>
      </w:r>
    </w:p>
    <w:p w:rsidR="00001CEC" w:rsidRPr="00001CEC" w:rsidRDefault="00001CEC" w:rsidP="00001CEC">
      <w:pPr>
        <w:widowControl w:val="0"/>
        <w:autoSpaceDE w:val="0"/>
        <w:autoSpaceDN w:val="0"/>
        <w:adjustRightInd w:val="0"/>
        <w:jc w:val="both"/>
        <w:rPr>
          <w:sz w:val="18"/>
          <w:szCs w:val="18"/>
        </w:rPr>
      </w:pPr>
      <w:r w:rsidRPr="00001CEC">
        <w:rPr>
          <w:sz w:val="18"/>
          <w:szCs w:val="18"/>
        </w:rPr>
        <w:t xml:space="preserve">О внесении изменений в решение Совета депутатов городского </w:t>
      </w:r>
    </w:p>
    <w:p w:rsidR="00001CEC" w:rsidRPr="00001CEC" w:rsidRDefault="00001CEC" w:rsidP="00001CEC">
      <w:pPr>
        <w:rPr>
          <w:sz w:val="18"/>
          <w:szCs w:val="18"/>
        </w:rPr>
      </w:pPr>
      <w:r w:rsidRPr="00001CEC">
        <w:rPr>
          <w:sz w:val="18"/>
          <w:szCs w:val="18"/>
        </w:rPr>
        <w:t>поселения Агириш от 26.08.2022 № 258 «Об утверждении Правил</w:t>
      </w:r>
    </w:p>
    <w:p w:rsidR="00001CEC" w:rsidRPr="00001CEC" w:rsidRDefault="00001CEC" w:rsidP="00001CEC">
      <w:pPr>
        <w:rPr>
          <w:sz w:val="18"/>
          <w:szCs w:val="18"/>
        </w:rPr>
      </w:pPr>
      <w:r w:rsidRPr="00001CEC">
        <w:rPr>
          <w:sz w:val="18"/>
          <w:szCs w:val="18"/>
        </w:rPr>
        <w:t xml:space="preserve"> благоустройства на территории городского поселения Агириш»</w:t>
      </w:r>
    </w:p>
    <w:p w:rsidR="00001CEC" w:rsidRPr="00001CEC" w:rsidRDefault="00001CEC" w:rsidP="00001CEC">
      <w:pPr>
        <w:widowControl w:val="0"/>
        <w:autoSpaceDE w:val="0"/>
        <w:autoSpaceDN w:val="0"/>
        <w:adjustRightInd w:val="0"/>
        <w:jc w:val="both"/>
        <w:rPr>
          <w:sz w:val="18"/>
          <w:szCs w:val="18"/>
        </w:rPr>
      </w:pPr>
    </w:p>
    <w:p w:rsidR="00001CEC" w:rsidRPr="00001CEC" w:rsidRDefault="00001CEC" w:rsidP="00001CEC">
      <w:pPr>
        <w:widowControl w:val="0"/>
        <w:autoSpaceDE w:val="0"/>
        <w:autoSpaceDN w:val="0"/>
        <w:adjustRightInd w:val="0"/>
        <w:ind w:firstLine="568"/>
        <w:jc w:val="both"/>
        <w:rPr>
          <w:sz w:val="18"/>
          <w:szCs w:val="18"/>
        </w:rPr>
      </w:pPr>
      <w:r w:rsidRPr="00001CEC">
        <w:rPr>
          <w:kern w:val="2"/>
          <w:sz w:val="18"/>
          <w:szCs w:val="18"/>
        </w:rPr>
        <w:tab/>
      </w:r>
      <w:r w:rsidRPr="00001CEC">
        <w:rPr>
          <w:color w:val="000000"/>
          <w:sz w:val="18"/>
          <w:szCs w:val="18"/>
        </w:rPr>
        <w:t xml:space="preserve">В соответствии </w:t>
      </w:r>
      <w:r w:rsidRPr="00001CEC">
        <w:rPr>
          <w:sz w:val="18"/>
          <w:szCs w:val="18"/>
        </w:rPr>
        <w:t xml:space="preserve">с Федеральным законом от </w:t>
      </w:r>
      <w:r w:rsidRPr="00001CEC">
        <w:rPr>
          <w:color w:val="22272F"/>
          <w:sz w:val="18"/>
          <w:szCs w:val="18"/>
          <w:shd w:val="clear" w:color="auto" w:fill="FFFFFF"/>
        </w:rPr>
        <w:t>06.10.2003 № 131-ФЗ «Об общих принципах организации местного самоуправления в Российской Федерации</w:t>
      </w:r>
      <w:r w:rsidRPr="00001CEC">
        <w:rPr>
          <w:sz w:val="18"/>
          <w:szCs w:val="18"/>
        </w:rPr>
        <w:t>», ГОСТ 58967-2020 «Ограждения инвентарные строительных площадок и участков производства строительно-монтажных работ»,  Уставом городского поселения Агириш,</w:t>
      </w:r>
    </w:p>
    <w:p w:rsidR="00001CEC" w:rsidRPr="00001CEC" w:rsidRDefault="00001CEC" w:rsidP="00001CEC">
      <w:pPr>
        <w:widowControl w:val="0"/>
        <w:autoSpaceDE w:val="0"/>
        <w:autoSpaceDN w:val="0"/>
        <w:adjustRightInd w:val="0"/>
        <w:ind w:firstLine="568"/>
        <w:jc w:val="both"/>
        <w:rPr>
          <w:sz w:val="18"/>
          <w:szCs w:val="18"/>
        </w:rPr>
      </w:pPr>
    </w:p>
    <w:p w:rsidR="00001CEC" w:rsidRPr="00001CEC" w:rsidRDefault="00001CEC" w:rsidP="00001CEC">
      <w:pPr>
        <w:widowControl w:val="0"/>
        <w:ind w:left="40" w:right="40" w:firstLine="980"/>
        <w:jc w:val="both"/>
        <w:rPr>
          <w:color w:val="000000"/>
          <w:sz w:val="18"/>
          <w:szCs w:val="18"/>
          <w:lang w:val="x-none" w:eastAsia="x-none"/>
        </w:rPr>
      </w:pPr>
      <w:r w:rsidRPr="00001CEC">
        <w:rPr>
          <w:color w:val="000000"/>
          <w:sz w:val="18"/>
          <w:szCs w:val="18"/>
          <w:lang w:val="x-none" w:eastAsia="x-none"/>
        </w:rPr>
        <w:t>Совет депутатов городского поселения Агириш решил:</w:t>
      </w:r>
    </w:p>
    <w:p w:rsidR="00001CEC" w:rsidRPr="00001CEC" w:rsidRDefault="00001CEC" w:rsidP="00001CEC">
      <w:pPr>
        <w:widowControl w:val="0"/>
        <w:ind w:left="40" w:right="40" w:firstLine="980"/>
        <w:jc w:val="both"/>
        <w:rPr>
          <w:color w:val="000000"/>
          <w:sz w:val="18"/>
          <w:szCs w:val="18"/>
          <w:lang w:val="x-none" w:eastAsia="x-none"/>
        </w:rPr>
      </w:pPr>
    </w:p>
    <w:p w:rsidR="00001CEC" w:rsidRPr="00001CEC" w:rsidRDefault="00001CEC" w:rsidP="00001CEC">
      <w:pPr>
        <w:jc w:val="both"/>
        <w:rPr>
          <w:sz w:val="18"/>
          <w:szCs w:val="18"/>
        </w:rPr>
      </w:pPr>
      <w:r w:rsidRPr="00001CEC">
        <w:rPr>
          <w:sz w:val="18"/>
          <w:szCs w:val="18"/>
        </w:rPr>
        <w:t>1. Внести в решение Совета депутатов городского    поселения Агириш от 26.08.2022  № 258 «Об утверждении Правил благоустройства на территории городского поселения Агириш» следующие изменения:</w:t>
      </w:r>
    </w:p>
    <w:p w:rsidR="00001CEC" w:rsidRPr="00001CEC" w:rsidRDefault="00001CEC" w:rsidP="00001CEC">
      <w:pPr>
        <w:tabs>
          <w:tab w:val="left" w:pos="0"/>
        </w:tabs>
        <w:suppressAutoHyphens/>
        <w:autoSpaceDE w:val="0"/>
        <w:autoSpaceDN w:val="0"/>
        <w:adjustRightInd w:val="0"/>
        <w:spacing w:line="276" w:lineRule="auto"/>
        <w:jc w:val="both"/>
        <w:outlineLvl w:val="1"/>
        <w:rPr>
          <w:sz w:val="18"/>
          <w:szCs w:val="18"/>
        </w:rPr>
      </w:pPr>
      <w:r w:rsidRPr="00001CEC">
        <w:rPr>
          <w:sz w:val="18"/>
          <w:szCs w:val="18"/>
        </w:rPr>
        <w:t>1.1.В приложении:</w:t>
      </w:r>
    </w:p>
    <w:p w:rsidR="00001CEC" w:rsidRPr="00001CEC" w:rsidRDefault="00001CEC" w:rsidP="00001CEC">
      <w:pPr>
        <w:jc w:val="both"/>
        <w:rPr>
          <w:sz w:val="18"/>
          <w:szCs w:val="18"/>
        </w:rPr>
      </w:pPr>
      <w:r w:rsidRPr="00001CEC">
        <w:rPr>
          <w:sz w:val="18"/>
          <w:szCs w:val="18"/>
        </w:rPr>
        <w:t>1.1.1. Раздел 25 изложить в следующей редакции:</w:t>
      </w:r>
    </w:p>
    <w:p w:rsidR="00001CEC" w:rsidRPr="00001CEC" w:rsidRDefault="00001CEC" w:rsidP="00001CEC">
      <w:pPr>
        <w:widowControl w:val="0"/>
        <w:autoSpaceDE w:val="0"/>
        <w:autoSpaceDN w:val="0"/>
        <w:adjustRightInd w:val="0"/>
        <w:jc w:val="both"/>
        <w:outlineLvl w:val="3"/>
        <w:rPr>
          <w:b/>
          <w:bCs/>
          <w:sz w:val="18"/>
          <w:szCs w:val="18"/>
        </w:rPr>
      </w:pPr>
      <w:r w:rsidRPr="00001CEC">
        <w:rPr>
          <w:b/>
          <w:bCs/>
          <w:sz w:val="18"/>
          <w:szCs w:val="18"/>
        </w:rPr>
        <w:t xml:space="preserve">«Раздел 25. Требования к оформлению строительных площадок, информации о возводимых объектах капитального строительства. </w:t>
      </w:r>
    </w:p>
    <w:p w:rsidR="00001CEC" w:rsidRPr="00001CEC" w:rsidRDefault="00001CEC" w:rsidP="00001CEC">
      <w:pPr>
        <w:widowControl w:val="0"/>
        <w:autoSpaceDE w:val="0"/>
        <w:autoSpaceDN w:val="0"/>
        <w:adjustRightInd w:val="0"/>
        <w:jc w:val="both"/>
        <w:outlineLvl w:val="3"/>
        <w:rPr>
          <w:b/>
          <w:bCs/>
          <w:sz w:val="18"/>
          <w:szCs w:val="18"/>
        </w:rPr>
      </w:pPr>
      <w:r w:rsidRPr="00001CEC">
        <w:rPr>
          <w:b/>
          <w:bCs/>
          <w:sz w:val="18"/>
          <w:szCs w:val="18"/>
        </w:rPr>
        <w:t xml:space="preserve">25.1. </w:t>
      </w:r>
      <w:r w:rsidRPr="00001CEC">
        <w:rPr>
          <w:sz w:val="18"/>
          <w:szCs w:val="18"/>
        </w:rPr>
        <w:t>Организуют временное ограждение строительных площадок объектов строительства.</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25.1.1. Ограждения должны соответствовать требованиям ГОСТа 58967-2020 «Ограждения инвентарные строительных площадок и участков производства строительно-монтажных работ» и рабочей документации изготовителя.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25.1.2.  В ограждениях необходимо предусматривать выполняемые по типовым проектам калитки для прохода людей и ворота для проезда строительных и других машин.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25.1.3. Ограждения должны быть сборно-разборными с унифицированными элементами, соединениями и деталями крепления.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25.1.4.  Высота панелей должна быть: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1) защитно-охранных (с козырьком и без козырька) — не менее 2.2 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2) защитных (без козырька) — не менее 1.6 м;</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3) защитных (с козырьком) — не менее 2.2 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4) сигнальных — не менее 1.0 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25.1.5.  Панели ограждений должны быть прямоугольными. Длина панелей должна быть не более 4.0 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25.1.6. В разреженных панелях ограждений расстояние в свету (разреженность) между деталями заполнения полотна панелей должно быть: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1) защитных — не более 70 мм;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 сигнальных — не более 200 мм.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25.1.7. Защитно-охранные и защитные ограждения обязательно должны иметь козырьки для защиты людей от падающих предметов с высоты: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1) при вероятности падения предметов с высоты;</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  </w:t>
      </w:r>
      <w:proofErr w:type="gramStart"/>
      <w:r w:rsidRPr="00001CEC">
        <w:rPr>
          <w:sz w:val="18"/>
          <w:szCs w:val="18"/>
        </w:rPr>
        <w:t>расстоянии</w:t>
      </w:r>
      <w:proofErr w:type="gramEnd"/>
      <w:r w:rsidRPr="00001CEC">
        <w:rPr>
          <w:sz w:val="18"/>
          <w:szCs w:val="18"/>
        </w:rPr>
        <w:t xml:space="preserve"> от места проведения работ до ограждения менее 2.0 м или высоте рабочего горизонта более 4.0 м или более половины расстояния от рабочего места до ограждения.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25.1.8. Козырьки ограждений должны быть изготовлены в виде отдельных панелей прямоугольной формы. Длина панелей козырьков должна быть кратна длине панелей ограждений. Конструкция козырька ограждений должна соответствовать следующим требованиям: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1) козырек устанавливают по верху ограждений с подъемом к горизонту под углом 20* в сторону тротуара или проезжей части;</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 должен быть обеспечен проход высотой в свету не менее 2,2 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3) должно быть обеспечено перекрытие тротуара и выход за его край (со стороны движения транспорта) на 50—100 мм;</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4) должен быть обеспечен сток воды с его поверхности в процессе эксплуатации.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25.1.9. Способ соединения элементов ограждения должен обеспечивать удобство их монтажа, демонтажа, прочность при </w:t>
      </w:r>
      <w:r w:rsidRPr="00001CEC">
        <w:rPr>
          <w:sz w:val="18"/>
          <w:szCs w:val="18"/>
        </w:rPr>
        <w:lastRenderedPageBreak/>
        <w:t xml:space="preserve">эксплуатации, возможность и простоту замены при ремонте.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25.1.10. Конструкция крепления элементов ограждения должна обеспечивать возможность установки его на местности, имеющей уклон до 10 % по линии установки ограждения.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25.1.11. Сигнальная окраска ограждений должна быть выполнена по ГОСТ 12.4.026.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25.1.12. Требования устойчивости к внешним воздействиям: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1) Конструкция защитно-охранных и защитных ограждений должна соответствовать следующим требованиям: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а) выдерживать без остаточных деформаций статическую нагрузку не менее 0,65 кН;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б) ограждение не должно опрокинуться: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в) выдерживать без остаточных деформаций и видимых трещин динамическую нагрузку от удара испытательным грузом (кинетическая энергия удара — 150 Дж);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г) ограждение должно удержать испытательный груз;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д) ограждение не должно опрокинуться.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25.1.13. Ограждения должны быть рассчитаны на ветровые нагрузки, давление ветра следует принимать по СП 20.13330.2016 (пункт 11.1.4).</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25.1.14. Козырьки ограждений должны быть рассчитаны на снеговые нагрузки, вес снегового покрова на 1 м</w:t>
      </w:r>
      <w:proofErr w:type="gramStart"/>
      <w:r w:rsidRPr="00001CEC">
        <w:rPr>
          <w:sz w:val="18"/>
          <w:szCs w:val="18"/>
        </w:rPr>
        <w:t>2</w:t>
      </w:r>
      <w:proofErr w:type="gramEnd"/>
      <w:r w:rsidRPr="00001CEC">
        <w:rPr>
          <w:sz w:val="18"/>
          <w:szCs w:val="18"/>
        </w:rPr>
        <w:t xml:space="preserve"> площади горизонтальной проекции козырька следует принимать по СП 20.13330.2016 (пункт 10.2).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25.1.15. Конструкция козырька ограждений должна соответствовать следующим требованиям:</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1) выдерживать равномерно распределенную статическую нагрузку, заявленную изготовителем, максимальная деформация должна быть не более 20 мм</w:t>
      </w:r>
      <w:proofErr w:type="gramStart"/>
      <w:r w:rsidRPr="00001CEC">
        <w:rPr>
          <w:sz w:val="18"/>
          <w:szCs w:val="18"/>
        </w:rPr>
        <w:t xml:space="preserve">.,  </w:t>
      </w:r>
      <w:proofErr w:type="gramEnd"/>
      <w:r w:rsidRPr="00001CEC">
        <w:rPr>
          <w:sz w:val="18"/>
          <w:szCs w:val="18"/>
        </w:rPr>
        <w:t xml:space="preserve">остаточная деформация — не более 5 мм; 2) выдерживать динамическую нагрузку от падения стального шара массой 1 кг с высоты 2 м — козырек должен удержать шар.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25.1.16. Элементы деревянных ограждений, соприкасающиеся с грунтом, должны быть </w:t>
      </w:r>
      <w:proofErr w:type="spellStart"/>
      <w:r w:rsidRPr="00001CEC">
        <w:rPr>
          <w:sz w:val="18"/>
          <w:szCs w:val="18"/>
        </w:rPr>
        <w:t>антисептированы</w:t>
      </w:r>
      <w:proofErr w:type="spellEnd"/>
      <w:r w:rsidRPr="00001CEC">
        <w:rPr>
          <w:sz w:val="18"/>
          <w:szCs w:val="18"/>
        </w:rPr>
        <w:t xml:space="preserve">.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25.1.17. Металлические элементы ограждений должны иметь антикоррозионную защиту.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25.1.18. Требования к надежности:</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1)  Срок службы элементов ограждений — не менее 10 лет.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25.1.19. Требования к материалам:</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1)  Ограждения могут быть изготовлены из различных материалов, пригодных по своим физико-механическим свойствам;</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2)  Материалы, применяемые для изготовления ограждений, должны удовлетворять требованиям соответствующих нормативных документов и технической документации;</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3)  Лакокрасочные материалы, применяемые для покрытия элементов ограждений, должны соответствовать требованиям ГОСТ 33290.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25.1.20. Соответствие материалов предъявляемым требованиям следует подтверждать сертификатами соответствия или декларациями соответствия, а при их отсутствии — данными испытаний, проведенными в аккредитованных испытательных лабораториях.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25.1.21. В обязательный минимальный комплект поставки должны входить: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1) все предусмотренные изготовителем и настоящим стандартом составные компоненты ограждения; 2) крепежные элементы в количестве, необходимом для установки ограждений;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3) паспорт ограждения со штампом службы технического контроля предприятия - изготовителя о приемке;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4) инструкцию по установке ограждения;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 xml:space="preserve">5) руководство по эксплуатации в соответствии с ГОСТ 2.601; </w:t>
      </w:r>
    </w:p>
    <w:p w:rsidR="00001CEC" w:rsidRPr="00001CEC" w:rsidRDefault="00001CEC" w:rsidP="00001CEC">
      <w:pPr>
        <w:widowControl w:val="0"/>
        <w:autoSpaceDE w:val="0"/>
        <w:autoSpaceDN w:val="0"/>
        <w:adjustRightInd w:val="0"/>
        <w:jc w:val="both"/>
        <w:outlineLvl w:val="3"/>
        <w:rPr>
          <w:sz w:val="18"/>
          <w:szCs w:val="18"/>
        </w:rPr>
      </w:pPr>
      <w:r w:rsidRPr="00001CEC">
        <w:rPr>
          <w:sz w:val="18"/>
          <w:szCs w:val="18"/>
        </w:rPr>
        <w:t>6) документ, подтверждающий соответствие ограждения требованиям ГОСТа 58967-2020.</w:t>
      </w:r>
    </w:p>
    <w:p w:rsidR="00001CEC" w:rsidRPr="00001CEC" w:rsidRDefault="00001CEC" w:rsidP="00001CEC">
      <w:pPr>
        <w:widowControl w:val="0"/>
        <w:autoSpaceDE w:val="0"/>
        <w:autoSpaceDN w:val="0"/>
        <w:adjustRightInd w:val="0"/>
        <w:jc w:val="both"/>
        <w:outlineLvl w:val="3"/>
        <w:rPr>
          <w:b/>
          <w:bCs/>
          <w:sz w:val="18"/>
          <w:szCs w:val="18"/>
        </w:rPr>
      </w:pPr>
      <w:r w:rsidRPr="00001CEC">
        <w:rPr>
          <w:sz w:val="18"/>
          <w:szCs w:val="18"/>
        </w:rPr>
        <w:t>25.1.22. На элементах и деталях изделия не допускается наличие выступающих частей, острых кромок, заусенцев и неровностей, которые могут стать причиной травматизма.</w:t>
      </w:r>
    </w:p>
    <w:p w:rsidR="00001CEC" w:rsidRPr="00001CEC" w:rsidRDefault="00001CEC" w:rsidP="00001CEC">
      <w:pPr>
        <w:widowControl w:val="0"/>
        <w:autoSpaceDE w:val="0"/>
        <w:autoSpaceDN w:val="0"/>
        <w:adjustRightInd w:val="0"/>
        <w:ind w:firstLine="568"/>
        <w:jc w:val="both"/>
        <w:rPr>
          <w:sz w:val="18"/>
          <w:szCs w:val="18"/>
        </w:rPr>
      </w:pPr>
      <w:r w:rsidRPr="00001CEC">
        <w:rPr>
          <w:sz w:val="18"/>
          <w:szCs w:val="18"/>
        </w:rPr>
        <w:t>25.2. 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001CEC" w:rsidRPr="00001CEC" w:rsidRDefault="00001CEC" w:rsidP="00001CEC">
      <w:pPr>
        <w:widowControl w:val="0"/>
        <w:autoSpaceDE w:val="0"/>
        <w:autoSpaceDN w:val="0"/>
        <w:adjustRightInd w:val="0"/>
        <w:ind w:firstLine="568"/>
        <w:jc w:val="both"/>
        <w:rPr>
          <w:sz w:val="18"/>
          <w:szCs w:val="18"/>
        </w:rPr>
      </w:pPr>
      <w:r w:rsidRPr="00001CEC">
        <w:rPr>
          <w:sz w:val="18"/>
          <w:szCs w:val="18"/>
        </w:rPr>
        <w:t>25.3. 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001CEC" w:rsidRPr="00001CEC" w:rsidRDefault="00001CEC" w:rsidP="00001CEC">
      <w:pPr>
        <w:widowControl w:val="0"/>
        <w:autoSpaceDE w:val="0"/>
        <w:autoSpaceDN w:val="0"/>
        <w:adjustRightInd w:val="0"/>
        <w:ind w:firstLine="568"/>
        <w:jc w:val="both"/>
        <w:rPr>
          <w:sz w:val="18"/>
          <w:szCs w:val="18"/>
        </w:rPr>
      </w:pPr>
      <w:r w:rsidRPr="00001CEC">
        <w:rPr>
          <w:sz w:val="18"/>
          <w:szCs w:val="18"/>
        </w:rPr>
        <w:t xml:space="preserve">25.4. </w:t>
      </w:r>
      <w:proofErr w:type="gramStart"/>
      <w:r w:rsidRPr="00001CEC">
        <w:rPr>
          <w:sz w:val="18"/>
          <w:szCs w:val="18"/>
        </w:rPr>
        <w:t>Контроль за</w:t>
      </w:r>
      <w:proofErr w:type="gramEnd"/>
      <w:r w:rsidRPr="00001CEC">
        <w:rPr>
          <w:sz w:val="18"/>
          <w:szCs w:val="18"/>
        </w:rPr>
        <w:t xml:space="preserve"> состоянием ограждения строительных площадок и прилегающих территорий несет ответственное лицо органов местного самоуправления городского поселения Агириш – заместитель главы городского поселения Агириш.»</w:t>
      </w:r>
    </w:p>
    <w:p w:rsidR="00001CEC" w:rsidRPr="00001CEC" w:rsidRDefault="00001CEC" w:rsidP="00001CEC">
      <w:pPr>
        <w:widowControl w:val="0"/>
        <w:autoSpaceDE w:val="0"/>
        <w:autoSpaceDN w:val="0"/>
        <w:adjustRightInd w:val="0"/>
        <w:jc w:val="both"/>
        <w:rPr>
          <w:sz w:val="18"/>
          <w:szCs w:val="18"/>
        </w:rPr>
      </w:pPr>
      <w:r w:rsidRPr="00001CEC">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001CEC" w:rsidRPr="00001CEC" w:rsidRDefault="00001CEC" w:rsidP="00001CEC">
      <w:pPr>
        <w:keepNext/>
        <w:widowControl w:val="0"/>
        <w:autoSpaceDE w:val="0"/>
        <w:autoSpaceDN w:val="0"/>
        <w:adjustRightInd w:val="0"/>
        <w:spacing w:line="228" w:lineRule="auto"/>
        <w:jc w:val="both"/>
        <w:rPr>
          <w:sz w:val="18"/>
          <w:szCs w:val="18"/>
        </w:rPr>
      </w:pPr>
      <w:r w:rsidRPr="00001CEC">
        <w:rPr>
          <w:sz w:val="18"/>
          <w:szCs w:val="18"/>
        </w:rPr>
        <w:t>3. Настоящее решение вступает в силу после его официального опубликования.</w:t>
      </w:r>
    </w:p>
    <w:p w:rsidR="00001CEC" w:rsidRPr="00001CEC" w:rsidRDefault="00001CEC" w:rsidP="00001CEC">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001CEC" w:rsidRPr="00001CEC" w:rsidTr="00B93AE2">
        <w:tc>
          <w:tcPr>
            <w:tcW w:w="4926" w:type="dxa"/>
            <w:shd w:val="clear" w:color="auto" w:fill="auto"/>
          </w:tcPr>
          <w:p w:rsidR="00001CEC" w:rsidRPr="00001CEC" w:rsidRDefault="00001CEC" w:rsidP="00001CEC">
            <w:pPr>
              <w:widowControl w:val="0"/>
              <w:autoSpaceDE w:val="0"/>
              <w:autoSpaceDN w:val="0"/>
              <w:adjustRightInd w:val="0"/>
              <w:rPr>
                <w:kern w:val="2"/>
                <w:sz w:val="18"/>
                <w:szCs w:val="18"/>
              </w:rPr>
            </w:pPr>
          </w:p>
          <w:p w:rsidR="00001CEC" w:rsidRPr="00001CEC" w:rsidRDefault="00001CEC" w:rsidP="00001CEC">
            <w:pPr>
              <w:widowControl w:val="0"/>
              <w:autoSpaceDE w:val="0"/>
              <w:autoSpaceDN w:val="0"/>
              <w:adjustRightInd w:val="0"/>
              <w:rPr>
                <w:kern w:val="2"/>
                <w:sz w:val="18"/>
                <w:szCs w:val="18"/>
              </w:rPr>
            </w:pPr>
          </w:p>
          <w:p w:rsidR="00001CEC" w:rsidRPr="00001CEC" w:rsidRDefault="00001CEC" w:rsidP="00001CEC">
            <w:pPr>
              <w:widowControl w:val="0"/>
              <w:autoSpaceDE w:val="0"/>
              <w:autoSpaceDN w:val="0"/>
              <w:adjustRightInd w:val="0"/>
              <w:rPr>
                <w:kern w:val="2"/>
                <w:sz w:val="18"/>
                <w:szCs w:val="18"/>
              </w:rPr>
            </w:pPr>
            <w:r w:rsidRPr="00001CEC">
              <w:rPr>
                <w:kern w:val="2"/>
                <w:sz w:val="18"/>
                <w:szCs w:val="18"/>
              </w:rPr>
              <w:t>Председатель Совета депутатов</w:t>
            </w:r>
          </w:p>
          <w:p w:rsidR="00001CEC" w:rsidRPr="00001CEC" w:rsidRDefault="00001CEC" w:rsidP="00001CEC">
            <w:pPr>
              <w:widowControl w:val="0"/>
              <w:autoSpaceDE w:val="0"/>
              <w:autoSpaceDN w:val="0"/>
              <w:adjustRightInd w:val="0"/>
              <w:rPr>
                <w:kern w:val="2"/>
                <w:sz w:val="18"/>
                <w:szCs w:val="18"/>
              </w:rPr>
            </w:pPr>
            <w:r w:rsidRPr="00001CEC">
              <w:rPr>
                <w:kern w:val="2"/>
                <w:sz w:val="18"/>
                <w:szCs w:val="18"/>
              </w:rPr>
              <w:t xml:space="preserve">городского </w:t>
            </w:r>
            <w:proofErr w:type="gramStart"/>
            <w:r w:rsidRPr="00001CEC">
              <w:rPr>
                <w:kern w:val="2"/>
                <w:sz w:val="18"/>
                <w:szCs w:val="18"/>
              </w:rPr>
              <w:t>поселении</w:t>
            </w:r>
            <w:proofErr w:type="gramEnd"/>
            <w:r w:rsidRPr="00001CEC">
              <w:rPr>
                <w:kern w:val="2"/>
                <w:sz w:val="18"/>
                <w:szCs w:val="18"/>
              </w:rPr>
              <w:t xml:space="preserve"> Агириш</w:t>
            </w:r>
          </w:p>
          <w:p w:rsidR="00001CEC" w:rsidRPr="00001CEC" w:rsidRDefault="00001CEC" w:rsidP="00001CEC">
            <w:pPr>
              <w:widowControl w:val="0"/>
              <w:autoSpaceDE w:val="0"/>
              <w:autoSpaceDN w:val="0"/>
              <w:adjustRightInd w:val="0"/>
              <w:rPr>
                <w:kern w:val="2"/>
                <w:sz w:val="18"/>
                <w:szCs w:val="18"/>
              </w:rPr>
            </w:pPr>
          </w:p>
          <w:p w:rsidR="00001CEC" w:rsidRPr="00001CEC" w:rsidRDefault="00001CEC" w:rsidP="00001CEC">
            <w:pPr>
              <w:widowControl w:val="0"/>
              <w:autoSpaceDE w:val="0"/>
              <w:autoSpaceDN w:val="0"/>
              <w:adjustRightInd w:val="0"/>
              <w:rPr>
                <w:kern w:val="2"/>
                <w:sz w:val="18"/>
                <w:szCs w:val="18"/>
                <w:lang w:val="ru-RU"/>
              </w:rPr>
            </w:pPr>
            <w:r w:rsidRPr="00001CEC">
              <w:rPr>
                <w:kern w:val="2"/>
                <w:sz w:val="18"/>
                <w:szCs w:val="18"/>
              </w:rPr>
              <w:t>_________________</w:t>
            </w:r>
            <w:proofErr w:type="spellStart"/>
            <w:r w:rsidRPr="00001CEC">
              <w:rPr>
                <w:kern w:val="2"/>
                <w:sz w:val="18"/>
                <w:szCs w:val="18"/>
              </w:rPr>
              <w:t>Т.А.Нестерова</w:t>
            </w:r>
            <w:proofErr w:type="spellEnd"/>
          </w:p>
        </w:tc>
        <w:tc>
          <w:tcPr>
            <w:tcW w:w="4113" w:type="dxa"/>
            <w:shd w:val="clear" w:color="auto" w:fill="auto"/>
          </w:tcPr>
          <w:p w:rsidR="00001CEC" w:rsidRPr="00001CEC" w:rsidRDefault="00001CEC" w:rsidP="00001CEC">
            <w:pPr>
              <w:widowControl w:val="0"/>
              <w:autoSpaceDE w:val="0"/>
              <w:autoSpaceDN w:val="0"/>
              <w:adjustRightInd w:val="0"/>
              <w:rPr>
                <w:kern w:val="2"/>
                <w:sz w:val="18"/>
                <w:szCs w:val="18"/>
              </w:rPr>
            </w:pPr>
            <w:r w:rsidRPr="00001CEC">
              <w:rPr>
                <w:kern w:val="2"/>
                <w:sz w:val="18"/>
                <w:szCs w:val="18"/>
              </w:rPr>
              <w:t xml:space="preserve">    </w:t>
            </w:r>
          </w:p>
          <w:p w:rsidR="00001CEC" w:rsidRPr="00001CEC" w:rsidRDefault="00001CEC" w:rsidP="00001CEC">
            <w:pPr>
              <w:widowControl w:val="0"/>
              <w:autoSpaceDE w:val="0"/>
              <w:autoSpaceDN w:val="0"/>
              <w:adjustRightInd w:val="0"/>
              <w:rPr>
                <w:kern w:val="2"/>
                <w:sz w:val="18"/>
                <w:szCs w:val="18"/>
              </w:rPr>
            </w:pPr>
          </w:p>
          <w:p w:rsidR="00001CEC" w:rsidRPr="00001CEC" w:rsidRDefault="00001CEC" w:rsidP="00001CEC">
            <w:pPr>
              <w:widowControl w:val="0"/>
              <w:autoSpaceDE w:val="0"/>
              <w:autoSpaceDN w:val="0"/>
              <w:adjustRightInd w:val="0"/>
              <w:rPr>
                <w:kern w:val="2"/>
                <w:sz w:val="18"/>
                <w:szCs w:val="18"/>
              </w:rPr>
            </w:pPr>
            <w:r w:rsidRPr="00001CEC">
              <w:rPr>
                <w:kern w:val="2"/>
                <w:sz w:val="18"/>
                <w:szCs w:val="18"/>
              </w:rPr>
              <w:t>Глава городского поселения</w:t>
            </w:r>
          </w:p>
          <w:p w:rsidR="00001CEC" w:rsidRPr="00001CEC" w:rsidRDefault="00001CEC" w:rsidP="00001CEC">
            <w:pPr>
              <w:widowControl w:val="0"/>
              <w:autoSpaceDE w:val="0"/>
              <w:autoSpaceDN w:val="0"/>
              <w:adjustRightInd w:val="0"/>
              <w:rPr>
                <w:kern w:val="2"/>
                <w:sz w:val="18"/>
                <w:szCs w:val="18"/>
              </w:rPr>
            </w:pPr>
            <w:r w:rsidRPr="00001CEC">
              <w:rPr>
                <w:kern w:val="2"/>
                <w:sz w:val="18"/>
                <w:szCs w:val="18"/>
              </w:rPr>
              <w:t xml:space="preserve">    Агириш </w:t>
            </w:r>
          </w:p>
          <w:p w:rsidR="00001CEC" w:rsidRPr="00001CEC" w:rsidRDefault="00001CEC" w:rsidP="00001CEC">
            <w:pPr>
              <w:widowControl w:val="0"/>
              <w:autoSpaceDE w:val="0"/>
              <w:autoSpaceDN w:val="0"/>
              <w:adjustRightInd w:val="0"/>
              <w:rPr>
                <w:kern w:val="2"/>
                <w:sz w:val="18"/>
                <w:szCs w:val="18"/>
              </w:rPr>
            </w:pPr>
          </w:p>
          <w:p w:rsidR="00001CEC" w:rsidRPr="00001CEC" w:rsidRDefault="00001CEC" w:rsidP="00001CEC">
            <w:pPr>
              <w:widowControl w:val="0"/>
              <w:autoSpaceDE w:val="0"/>
              <w:autoSpaceDN w:val="0"/>
              <w:adjustRightInd w:val="0"/>
              <w:rPr>
                <w:kern w:val="2"/>
                <w:sz w:val="18"/>
                <w:szCs w:val="18"/>
              </w:rPr>
            </w:pPr>
            <w:r w:rsidRPr="00001CEC">
              <w:rPr>
                <w:kern w:val="2"/>
                <w:sz w:val="18"/>
                <w:szCs w:val="18"/>
              </w:rPr>
              <w:t xml:space="preserve">    _________________</w:t>
            </w:r>
            <w:proofErr w:type="spellStart"/>
            <w:r w:rsidRPr="00001CEC">
              <w:rPr>
                <w:kern w:val="2"/>
                <w:sz w:val="18"/>
                <w:szCs w:val="18"/>
              </w:rPr>
              <w:t>Г.А.Крицына</w:t>
            </w:r>
            <w:proofErr w:type="spellEnd"/>
          </w:p>
          <w:p w:rsidR="00001CEC" w:rsidRPr="00001CEC" w:rsidRDefault="00001CEC" w:rsidP="00001CEC">
            <w:pPr>
              <w:widowControl w:val="0"/>
              <w:autoSpaceDE w:val="0"/>
              <w:autoSpaceDN w:val="0"/>
              <w:adjustRightInd w:val="0"/>
              <w:rPr>
                <w:kern w:val="2"/>
                <w:sz w:val="18"/>
                <w:szCs w:val="18"/>
                <w:lang w:val="ru-RU"/>
              </w:rPr>
            </w:pPr>
          </w:p>
        </w:tc>
      </w:tr>
    </w:tbl>
    <w:p w:rsidR="00001CEC" w:rsidRPr="00001CEC" w:rsidRDefault="00001CEC" w:rsidP="00001CEC">
      <w:pPr>
        <w:widowControl w:val="0"/>
        <w:autoSpaceDE w:val="0"/>
        <w:autoSpaceDN w:val="0"/>
        <w:adjustRightInd w:val="0"/>
        <w:ind w:left="360"/>
        <w:rPr>
          <w:rFonts w:ascii="Times New Roman CYR" w:hAnsi="Times New Roman CYR" w:cs="Times New Roman CYR"/>
          <w:kern w:val="2"/>
          <w:sz w:val="18"/>
          <w:szCs w:val="18"/>
        </w:rPr>
      </w:pPr>
      <w:r w:rsidRPr="00001CEC">
        <w:rPr>
          <w:rFonts w:ascii="Times New Roman CYR" w:hAnsi="Times New Roman CYR" w:cs="Times New Roman CYR"/>
          <w:kern w:val="2"/>
          <w:sz w:val="18"/>
          <w:szCs w:val="18"/>
        </w:rPr>
        <w:t>Дата подписания:</w:t>
      </w:r>
    </w:p>
    <w:p w:rsidR="00001CEC" w:rsidRPr="00001CEC" w:rsidRDefault="00001CEC" w:rsidP="00001CEC">
      <w:pPr>
        <w:widowControl w:val="0"/>
        <w:autoSpaceDE w:val="0"/>
        <w:autoSpaceDN w:val="0"/>
        <w:adjustRightInd w:val="0"/>
        <w:ind w:left="360"/>
        <w:rPr>
          <w:rFonts w:ascii="Times New Roman CYR" w:hAnsi="Times New Roman CYR" w:cs="Times New Roman CYR"/>
          <w:kern w:val="2"/>
          <w:sz w:val="18"/>
          <w:szCs w:val="18"/>
        </w:rPr>
      </w:pPr>
      <w:r w:rsidRPr="00001CEC">
        <w:rPr>
          <w:rFonts w:ascii="Times New Roman CYR" w:hAnsi="Times New Roman CYR" w:cs="Times New Roman CYR"/>
          <w:kern w:val="2"/>
          <w:sz w:val="18"/>
          <w:szCs w:val="18"/>
        </w:rPr>
        <w:t>«»    2023 г.</w:t>
      </w:r>
    </w:p>
    <w:p w:rsidR="00001CEC" w:rsidRPr="00001CEC" w:rsidRDefault="00001CEC" w:rsidP="00001CEC">
      <w:pPr>
        <w:widowControl w:val="0"/>
        <w:autoSpaceDE w:val="0"/>
        <w:autoSpaceDN w:val="0"/>
        <w:adjustRightInd w:val="0"/>
        <w:ind w:firstLine="568"/>
        <w:jc w:val="both"/>
        <w:rPr>
          <w:rFonts w:ascii="Times New Roman CYR" w:hAnsi="Times New Roman CYR" w:cs="Times New Roman CYR"/>
          <w:kern w:val="2"/>
          <w:sz w:val="18"/>
          <w:szCs w:val="18"/>
        </w:rPr>
      </w:pPr>
    </w:p>
    <w:p w:rsidR="00001CEC" w:rsidRPr="00001CEC" w:rsidRDefault="00001CEC" w:rsidP="00001CEC">
      <w:pPr>
        <w:pageBreakBefore/>
        <w:shd w:val="clear" w:color="auto" w:fill="FFFFFF"/>
        <w:jc w:val="right"/>
        <w:rPr>
          <w:color w:val="000000"/>
          <w:sz w:val="18"/>
          <w:szCs w:val="18"/>
        </w:rPr>
      </w:pPr>
      <w:r w:rsidRPr="00001CEC">
        <w:rPr>
          <w:color w:val="000000"/>
          <w:sz w:val="18"/>
          <w:szCs w:val="18"/>
        </w:rPr>
        <w:lastRenderedPageBreak/>
        <w:t>Приложение 2</w:t>
      </w:r>
    </w:p>
    <w:p w:rsidR="00001CEC" w:rsidRPr="00001CEC" w:rsidRDefault="00001CEC" w:rsidP="00001CEC">
      <w:pPr>
        <w:shd w:val="clear" w:color="auto" w:fill="FFFFFF"/>
        <w:jc w:val="right"/>
        <w:rPr>
          <w:color w:val="000000"/>
          <w:sz w:val="18"/>
          <w:szCs w:val="18"/>
        </w:rPr>
      </w:pPr>
      <w:r w:rsidRPr="00001CEC">
        <w:rPr>
          <w:color w:val="000000"/>
          <w:sz w:val="18"/>
          <w:szCs w:val="18"/>
        </w:rPr>
        <w:t xml:space="preserve">к постановлению главы </w:t>
      </w:r>
    </w:p>
    <w:p w:rsidR="00001CEC" w:rsidRPr="00001CEC" w:rsidRDefault="00001CEC" w:rsidP="00001CEC">
      <w:pPr>
        <w:shd w:val="clear" w:color="auto" w:fill="FFFFFF"/>
        <w:jc w:val="right"/>
        <w:rPr>
          <w:color w:val="000000"/>
          <w:sz w:val="18"/>
          <w:szCs w:val="18"/>
        </w:rPr>
      </w:pPr>
      <w:r w:rsidRPr="00001CEC">
        <w:rPr>
          <w:color w:val="000000"/>
          <w:sz w:val="18"/>
          <w:szCs w:val="18"/>
        </w:rPr>
        <w:t>городского поселения Агириш</w:t>
      </w:r>
    </w:p>
    <w:p w:rsidR="00001CEC" w:rsidRPr="00001CEC" w:rsidRDefault="00001CEC" w:rsidP="00001CEC">
      <w:pPr>
        <w:shd w:val="clear" w:color="auto" w:fill="FFFFFF"/>
        <w:jc w:val="right"/>
        <w:rPr>
          <w:color w:val="000000"/>
          <w:sz w:val="18"/>
          <w:szCs w:val="18"/>
        </w:rPr>
      </w:pPr>
      <w:r w:rsidRPr="00001CEC">
        <w:rPr>
          <w:color w:val="000000"/>
          <w:sz w:val="18"/>
          <w:szCs w:val="18"/>
        </w:rPr>
        <w:t>от «04» июля 2023   № 7</w:t>
      </w:r>
    </w:p>
    <w:p w:rsidR="00001CEC" w:rsidRPr="00001CEC" w:rsidRDefault="00001CEC" w:rsidP="00001CEC">
      <w:pPr>
        <w:shd w:val="clear" w:color="auto" w:fill="FFFFFF"/>
        <w:jc w:val="both"/>
        <w:rPr>
          <w:color w:val="000000"/>
          <w:sz w:val="18"/>
          <w:szCs w:val="18"/>
        </w:rPr>
      </w:pPr>
    </w:p>
    <w:p w:rsidR="00001CEC" w:rsidRPr="00001CEC" w:rsidRDefault="00001CEC" w:rsidP="00001CEC">
      <w:pPr>
        <w:shd w:val="clear" w:color="auto" w:fill="FFFFFF"/>
        <w:jc w:val="both"/>
        <w:rPr>
          <w:color w:val="000000"/>
          <w:sz w:val="18"/>
          <w:szCs w:val="18"/>
        </w:rPr>
      </w:pPr>
    </w:p>
    <w:p w:rsidR="00001CEC" w:rsidRPr="00001CEC" w:rsidRDefault="00001CEC" w:rsidP="00001CEC">
      <w:pPr>
        <w:shd w:val="clear" w:color="auto" w:fill="FFFFFF"/>
        <w:jc w:val="both"/>
        <w:rPr>
          <w:color w:val="000000"/>
          <w:sz w:val="18"/>
          <w:szCs w:val="18"/>
        </w:rPr>
      </w:pPr>
    </w:p>
    <w:p w:rsidR="00001CEC" w:rsidRPr="00001CEC" w:rsidRDefault="00001CEC" w:rsidP="00001CEC">
      <w:pPr>
        <w:shd w:val="clear" w:color="auto" w:fill="FFFFFF"/>
        <w:jc w:val="center"/>
        <w:rPr>
          <w:b/>
          <w:color w:val="000000"/>
          <w:sz w:val="18"/>
          <w:szCs w:val="18"/>
        </w:rPr>
      </w:pPr>
      <w:r w:rsidRPr="00001CEC">
        <w:rPr>
          <w:b/>
          <w:bCs/>
          <w:color w:val="000000"/>
          <w:sz w:val="18"/>
          <w:szCs w:val="18"/>
        </w:rPr>
        <w:t>Порядок приема предложений и замечаний</w:t>
      </w:r>
    </w:p>
    <w:p w:rsidR="00001CEC" w:rsidRPr="00001CEC" w:rsidRDefault="00001CEC" w:rsidP="00001CEC">
      <w:pPr>
        <w:shd w:val="clear" w:color="auto" w:fill="FFFFFF"/>
        <w:jc w:val="center"/>
        <w:rPr>
          <w:b/>
          <w:color w:val="000000"/>
          <w:sz w:val="18"/>
          <w:szCs w:val="18"/>
        </w:rPr>
      </w:pPr>
      <w:r w:rsidRPr="00001CEC">
        <w:rPr>
          <w:b/>
          <w:bCs/>
          <w:color w:val="000000"/>
          <w:sz w:val="18"/>
          <w:szCs w:val="18"/>
        </w:rPr>
        <w:t xml:space="preserve">к проекту </w:t>
      </w:r>
      <w:r w:rsidRPr="00001CEC">
        <w:rPr>
          <w:b/>
          <w:color w:val="000000"/>
          <w:sz w:val="18"/>
          <w:szCs w:val="18"/>
        </w:rPr>
        <w:t>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p>
    <w:p w:rsidR="00001CEC" w:rsidRPr="00001CEC" w:rsidRDefault="00001CEC" w:rsidP="00001CEC">
      <w:pPr>
        <w:shd w:val="clear" w:color="auto" w:fill="FFFFFF"/>
        <w:jc w:val="both"/>
        <w:rPr>
          <w:color w:val="000000"/>
          <w:sz w:val="18"/>
          <w:szCs w:val="18"/>
        </w:rPr>
      </w:pPr>
    </w:p>
    <w:p w:rsidR="00001CEC" w:rsidRPr="00001CEC" w:rsidRDefault="00001CEC" w:rsidP="00001CEC">
      <w:pPr>
        <w:numPr>
          <w:ilvl w:val="0"/>
          <w:numId w:val="49"/>
        </w:numPr>
        <w:tabs>
          <w:tab w:val="clear" w:pos="360"/>
          <w:tab w:val="left" w:pos="0"/>
        </w:tabs>
        <w:spacing w:after="200" w:line="276" w:lineRule="auto"/>
        <w:ind w:left="0" w:firstLine="567"/>
        <w:jc w:val="both"/>
        <w:rPr>
          <w:rFonts w:eastAsia="Calibri"/>
          <w:sz w:val="18"/>
          <w:szCs w:val="18"/>
          <w:lang w:eastAsia="en-US"/>
        </w:rPr>
      </w:pPr>
      <w:r w:rsidRPr="00001CEC">
        <w:rPr>
          <w:rFonts w:eastAsia="Calibri"/>
          <w:bCs/>
          <w:sz w:val="18"/>
          <w:szCs w:val="18"/>
          <w:lang w:eastAsia="en-US"/>
        </w:rPr>
        <w:t>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001CEC">
        <w:rPr>
          <w:rFonts w:eastAsia="Calibri"/>
          <w:bCs/>
          <w:sz w:val="18"/>
          <w:szCs w:val="18"/>
          <w:lang w:eastAsia="en-US"/>
        </w:rPr>
        <w:t>и</w:t>
      </w:r>
      <w:proofErr w:type="gramEnd"/>
      <w:r w:rsidRPr="00001CEC">
        <w:rPr>
          <w:rFonts w:eastAsia="Calibri"/>
          <w:bCs/>
          <w:sz w:val="18"/>
          <w:szCs w:val="18"/>
          <w:lang w:eastAsia="en-US"/>
        </w:rPr>
        <w:t xml:space="preserve"> одного месяца со дня официального опубликования (обнародования) проекта</w:t>
      </w:r>
      <w:r w:rsidRPr="00001CEC">
        <w:rPr>
          <w:rFonts w:eastAsia="Calibri"/>
          <w:sz w:val="18"/>
          <w:szCs w:val="18"/>
          <w:lang w:eastAsia="en-US"/>
        </w:rPr>
        <w:t xml:space="preserve"> решения Совета депутатов городского поселения Агириш «О внесении изменений 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001CEC">
        <w:rPr>
          <w:rFonts w:eastAsia="Calibri"/>
          <w:bCs/>
          <w:sz w:val="18"/>
          <w:szCs w:val="18"/>
          <w:lang w:eastAsia="en-US"/>
        </w:rPr>
        <w:t xml:space="preserve">  о проведении общественных обсуждений или публичных слушаний.</w:t>
      </w:r>
    </w:p>
    <w:p w:rsidR="00001CEC" w:rsidRPr="00001CEC" w:rsidRDefault="00001CEC" w:rsidP="00001CEC">
      <w:pPr>
        <w:numPr>
          <w:ilvl w:val="0"/>
          <w:numId w:val="49"/>
        </w:numPr>
        <w:tabs>
          <w:tab w:val="clear" w:pos="360"/>
          <w:tab w:val="left" w:pos="0"/>
        </w:tabs>
        <w:spacing w:after="200" w:line="276" w:lineRule="auto"/>
        <w:ind w:left="1344" w:firstLine="567"/>
        <w:jc w:val="both"/>
        <w:rPr>
          <w:rFonts w:eastAsia="Calibri"/>
          <w:sz w:val="18"/>
          <w:szCs w:val="18"/>
          <w:lang w:eastAsia="en-US"/>
        </w:rPr>
      </w:pPr>
      <w:r w:rsidRPr="00001CEC">
        <w:rPr>
          <w:rFonts w:eastAsia="Calibri"/>
          <w:bCs/>
          <w:sz w:val="18"/>
          <w:szCs w:val="18"/>
          <w:lang w:eastAsia="en-US"/>
        </w:rPr>
        <w:t>Предложения</w:t>
      </w:r>
      <w:r w:rsidRPr="00001CEC">
        <w:rPr>
          <w:rFonts w:eastAsia="Calibri"/>
          <w:bCs/>
          <w:sz w:val="18"/>
          <w:szCs w:val="18"/>
        </w:rPr>
        <w:t xml:space="preserve"> и замечания по вопросу, вынесенному на </w:t>
      </w:r>
      <w:r w:rsidRPr="00001CEC">
        <w:rPr>
          <w:rFonts w:eastAsia="Calibri"/>
          <w:bCs/>
          <w:sz w:val="18"/>
          <w:szCs w:val="18"/>
          <w:lang w:eastAsia="en-US"/>
        </w:rPr>
        <w:t xml:space="preserve">общественные обсуждения или </w:t>
      </w:r>
      <w:r w:rsidRPr="00001CEC">
        <w:rPr>
          <w:rFonts w:eastAsia="Calibri"/>
          <w:bCs/>
          <w:sz w:val="18"/>
          <w:szCs w:val="18"/>
        </w:rPr>
        <w:t xml:space="preserve">публичные слушания, представляются участниками </w:t>
      </w:r>
      <w:r w:rsidRPr="00001CEC">
        <w:rPr>
          <w:rFonts w:eastAsia="Calibri"/>
          <w:bCs/>
          <w:sz w:val="18"/>
          <w:szCs w:val="18"/>
          <w:lang w:eastAsia="en-US"/>
        </w:rPr>
        <w:t xml:space="preserve">общественных обсуждений или </w:t>
      </w:r>
      <w:r w:rsidRPr="00001CEC">
        <w:rPr>
          <w:rFonts w:eastAsia="Calibri"/>
          <w:bCs/>
          <w:sz w:val="18"/>
          <w:szCs w:val="18"/>
        </w:rPr>
        <w:t xml:space="preserve">публичных слушаний в </w:t>
      </w:r>
      <w:r w:rsidRPr="00001CEC">
        <w:rPr>
          <w:rFonts w:eastAsia="Calibri"/>
          <w:bCs/>
          <w:sz w:val="18"/>
          <w:szCs w:val="18"/>
          <w:lang w:eastAsia="en-US"/>
        </w:rPr>
        <w:t>уполномоченный орган</w:t>
      </w:r>
      <w:r w:rsidRPr="00001CEC">
        <w:rPr>
          <w:rFonts w:eastAsia="Calibri"/>
          <w:bCs/>
          <w:sz w:val="18"/>
          <w:szCs w:val="18"/>
        </w:rPr>
        <w:t xml:space="preserve"> в письменной форме на почтовый адрес: 628245, ХМАО-Югра, Советский район, </w:t>
      </w:r>
      <w:proofErr w:type="spellStart"/>
      <w:r w:rsidRPr="00001CEC">
        <w:rPr>
          <w:rFonts w:eastAsia="Calibri"/>
          <w:bCs/>
          <w:sz w:val="18"/>
          <w:szCs w:val="18"/>
        </w:rPr>
        <w:t>п</w:t>
      </w:r>
      <w:proofErr w:type="gramStart"/>
      <w:r w:rsidRPr="00001CEC">
        <w:rPr>
          <w:rFonts w:eastAsia="Calibri"/>
          <w:bCs/>
          <w:sz w:val="18"/>
          <w:szCs w:val="18"/>
        </w:rPr>
        <w:t>.А</w:t>
      </w:r>
      <w:proofErr w:type="gramEnd"/>
      <w:r w:rsidRPr="00001CEC">
        <w:rPr>
          <w:rFonts w:eastAsia="Calibri"/>
          <w:bCs/>
          <w:sz w:val="18"/>
          <w:szCs w:val="18"/>
        </w:rPr>
        <w:t>гириш</w:t>
      </w:r>
      <w:proofErr w:type="spellEnd"/>
      <w:r w:rsidRPr="00001CEC">
        <w:rPr>
          <w:rFonts w:eastAsia="Calibri"/>
          <w:bCs/>
          <w:sz w:val="18"/>
          <w:szCs w:val="18"/>
        </w:rPr>
        <w:t xml:space="preserve">, </w:t>
      </w:r>
      <w:proofErr w:type="spellStart"/>
      <w:r w:rsidRPr="00001CEC">
        <w:rPr>
          <w:rFonts w:eastAsia="Calibri"/>
          <w:bCs/>
          <w:sz w:val="18"/>
          <w:szCs w:val="18"/>
        </w:rPr>
        <w:t>ул.Винницкая</w:t>
      </w:r>
      <w:proofErr w:type="spellEnd"/>
      <w:r w:rsidRPr="00001CEC">
        <w:rPr>
          <w:rFonts w:eastAsia="Calibri"/>
          <w:bCs/>
          <w:sz w:val="18"/>
          <w:szCs w:val="18"/>
        </w:rPr>
        <w:t xml:space="preserve">, д.16 или в форме </w:t>
      </w:r>
      <w:r w:rsidRPr="00001CEC">
        <w:rPr>
          <w:rFonts w:eastAsia="Calibri"/>
          <w:bCs/>
          <w:color w:val="000000"/>
          <w:sz w:val="18"/>
          <w:szCs w:val="18"/>
        </w:rPr>
        <w:t xml:space="preserve">электронного документа на электронный адрес: </w:t>
      </w:r>
      <w:r w:rsidRPr="00001CEC">
        <w:rPr>
          <w:rFonts w:eastAsia="Calibri"/>
          <w:sz w:val="18"/>
          <w:szCs w:val="18"/>
          <w:shd w:val="clear" w:color="auto" w:fill="FFFFFF"/>
          <w:lang w:eastAsia="en-US"/>
        </w:rPr>
        <w:t>agirish@sovrnhmao.ru</w:t>
      </w:r>
      <w:r w:rsidRPr="00001CEC">
        <w:rPr>
          <w:rFonts w:eastAsia="Calibri"/>
          <w:bCs/>
          <w:color w:val="000000"/>
          <w:sz w:val="18"/>
          <w:szCs w:val="18"/>
        </w:rPr>
        <w:t>.</w:t>
      </w:r>
    </w:p>
    <w:p w:rsidR="00001CEC" w:rsidRPr="00001CEC" w:rsidRDefault="00001CEC" w:rsidP="00001CEC">
      <w:pPr>
        <w:numPr>
          <w:ilvl w:val="0"/>
          <w:numId w:val="49"/>
        </w:numPr>
        <w:tabs>
          <w:tab w:val="clear" w:pos="360"/>
          <w:tab w:val="left" w:pos="0"/>
        </w:tabs>
        <w:spacing w:after="200" w:line="276" w:lineRule="auto"/>
        <w:ind w:left="1344" w:firstLine="567"/>
        <w:jc w:val="both"/>
        <w:rPr>
          <w:rFonts w:eastAsia="Calibri"/>
          <w:sz w:val="18"/>
          <w:szCs w:val="18"/>
          <w:lang w:eastAsia="en-US"/>
        </w:rPr>
      </w:pPr>
      <w:r w:rsidRPr="00001CEC">
        <w:rPr>
          <w:rFonts w:eastAsia="Calibri"/>
          <w:bCs/>
          <w:color w:val="000000"/>
          <w:sz w:val="18"/>
          <w:szCs w:val="18"/>
        </w:rPr>
        <w:t xml:space="preserve">Предложение или замечание по вопросу, вынесенному на </w:t>
      </w:r>
      <w:r w:rsidRPr="00001CEC">
        <w:rPr>
          <w:rFonts w:eastAsia="Calibri"/>
          <w:bCs/>
          <w:sz w:val="18"/>
          <w:szCs w:val="18"/>
          <w:lang w:eastAsia="en-US"/>
        </w:rPr>
        <w:t xml:space="preserve">общественные обсуждения или </w:t>
      </w:r>
      <w:r w:rsidRPr="00001CEC">
        <w:rPr>
          <w:rFonts w:eastAsia="Calibri"/>
          <w:bCs/>
          <w:color w:val="000000"/>
          <w:sz w:val="18"/>
          <w:szCs w:val="18"/>
        </w:rPr>
        <w:t xml:space="preserve">публичные слушания, предоставляется участниками </w:t>
      </w:r>
      <w:r w:rsidRPr="00001CEC">
        <w:rPr>
          <w:rFonts w:eastAsia="Calibri"/>
          <w:bCs/>
          <w:sz w:val="18"/>
          <w:szCs w:val="18"/>
          <w:lang w:eastAsia="en-US"/>
        </w:rPr>
        <w:t xml:space="preserve">общественных обсуждений или </w:t>
      </w:r>
      <w:r w:rsidRPr="00001CEC">
        <w:rPr>
          <w:rFonts w:eastAsia="Calibri"/>
          <w:bCs/>
          <w:color w:val="000000"/>
          <w:sz w:val="18"/>
          <w:szCs w:val="18"/>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001CEC" w:rsidRPr="00001CEC" w:rsidRDefault="00001CEC" w:rsidP="00001CEC">
      <w:pPr>
        <w:numPr>
          <w:ilvl w:val="0"/>
          <w:numId w:val="49"/>
        </w:numPr>
        <w:tabs>
          <w:tab w:val="clear" w:pos="360"/>
          <w:tab w:val="left" w:pos="0"/>
        </w:tabs>
        <w:spacing w:after="200" w:line="276" w:lineRule="auto"/>
        <w:ind w:left="1344" w:firstLine="567"/>
        <w:jc w:val="both"/>
        <w:rPr>
          <w:rFonts w:eastAsia="Calibri"/>
          <w:sz w:val="18"/>
          <w:szCs w:val="18"/>
          <w:lang w:eastAsia="en-US"/>
        </w:rPr>
      </w:pPr>
      <w:r w:rsidRPr="00001CEC">
        <w:rPr>
          <w:rFonts w:eastAsia="Calibri"/>
          <w:bCs/>
          <w:color w:val="000000"/>
          <w:sz w:val="18"/>
          <w:szCs w:val="18"/>
        </w:rPr>
        <w:t xml:space="preserve">Предложения и замечания по вопросу, вынесенному на </w:t>
      </w:r>
      <w:r w:rsidRPr="00001CEC">
        <w:rPr>
          <w:rFonts w:eastAsia="Calibri"/>
          <w:bCs/>
          <w:sz w:val="18"/>
          <w:szCs w:val="18"/>
          <w:lang w:eastAsia="en-US"/>
        </w:rPr>
        <w:t xml:space="preserve">общественные обсуждения или </w:t>
      </w:r>
      <w:r w:rsidRPr="00001CEC">
        <w:rPr>
          <w:rFonts w:eastAsia="Calibri"/>
          <w:bCs/>
          <w:color w:val="000000"/>
          <w:sz w:val="18"/>
          <w:szCs w:val="18"/>
        </w:rPr>
        <w:t>публичные слушания,</w:t>
      </w:r>
      <w:r w:rsidRPr="00001CEC">
        <w:rPr>
          <w:rFonts w:eastAsia="Calibri"/>
          <w:bCs/>
          <w:color w:val="000000"/>
          <w:sz w:val="18"/>
          <w:szCs w:val="18"/>
          <w:lang w:eastAsia="en-US"/>
        </w:rPr>
        <w:t xml:space="preserve"> принимаются </w:t>
      </w:r>
      <w:r w:rsidRPr="00001CEC">
        <w:rPr>
          <w:rFonts w:eastAsia="Calibri"/>
          <w:bCs/>
          <w:sz w:val="18"/>
          <w:szCs w:val="18"/>
          <w:lang w:eastAsia="en-US"/>
        </w:rPr>
        <w:t xml:space="preserve">уполномоченным органом </w:t>
      </w:r>
      <w:r w:rsidRPr="00001CEC">
        <w:rPr>
          <w:rFonts w:eastAsia="Calibri"/>
          <w:bCs/>
          <w:color w:val="000000"/>
          <w:sz w:val="18"/>
          <w:szCs w:val="18"/>
          <w:lang w:eastAsia="en-US"/>
        </w:rPr>
        <w:t xml:space="preserve">до истечения срока, установленного настоящим постановлением главы городского поселения </w:t>
      </w:r>
      <w:r w:rsidRPr="00001CEC">
        <w:rPr>
          <w:rFonts w:eastAsia="Calibri"/>
          <w:sz w:val="18"/>
          <w:szCs w:val="18"/>
          <w:lang w:eastAsia="en-US"/>
        </w:rPr>
        <w:t>Агириш</w:t>
      </w:r>
      <w:r w:rsidRPr="00001CEC">
        <w:rPr>
          <w:rFonts w:eastAsia="Calibri"/>
          <w:bCs/>
          <w:color w:val="000000"/>
          <w:sz w:val="18"/>
          <w:szCs w:val="18"/>
          <w:lang w:eastAsia="en-US"/>
        </w:rPr>
        <w:t xml:space="preserve"> о назначении </w:t>
      </w:r>
      <w:r w:rsidRPr="00001CEC">
        <w:rPr>
          <w:rFonts w:eastAsia="Calibri"/>
          <w:bCs/>
          <w:sz w:val="18"/>
          <w:szCs w:val="18"/>
          <w:lang w:eastAsia="en-US"/>
        </w:rPr>
        <w:t xml:space="preserve">общественных обсуждений или </w:t>
      </w:r>
      <w:r w:rsidRPr="00001CEC">
        <w:rPr>
          <w:rFonts w:eastAsia="Calibri"/>
          <w:bCs/>
          <w:color w:val="000000"/>
          <w:sz w:val="18"/>
          <w:szCs w:val="18"/>
          <w:lang w:eastAsia="en-US"/>
        </w:rPr>
        <w:t>публичных слушаний</w:t>
      </w:r>
      <w:r w:rsidRPr="00001CEC">
        <w:rPr>
          <w:rFonts w:eastAsia="Calibri"/>
          <w:bCs/>
          <w:color w:val="000000"/>
          <w:sz w:val="18"/>
          <w:szCs w:val="18"/>
        </w:rPr>
        <w:t xml:space="preserve">. </w:t>
      </w:r>
    </w:p>
    <w:p w:rsidR="00001CEC" w:rsidRPr="00001CEC" w:rsidRDefault="00001CEC" w:rsidP="00001CEC">
      <w:pPr>
        <w:numPr>
          <w:ilvl w:val="0"/>
          <w:numId w:val="49"/>
        </w:numPr>
        <w:tabs>
          <w:tab w:val="clear" w:pos="360"/>
          <w:tab w:val="left" w:pos="0"/>
        </w:tabs>
        <w:spacing w:after="200" w:line="276" w:lineRule="auto"/>
        <w:ind w:left="1344" w:firstLine="567"/>
        <w:jc w:val="both"/>
        <w:rPr>
          <w:rFonts w:eastAsia="Calibri"/>
          <w:sz w:val="18"/>
          <w:szCs w:val="18"/>
          <w:lang w:eastAsia="en-US"/>
        </w:rPr>
      </w:pPr>
      <w:r w:rsidRPr="00001CEC">
        <w:rPr>
          <w:rFonts w:eastAsia="Calibri"/>
          <w:bCs/>
          <w:color w:val="000000"/>
          <w:sz w:val="18"/>
          <w:szCs w:val="18"/>
        </w:rPr>
        <w:t xml:space="preserve">Предложения или замечания, поступившие от участников </w:t>
      </w:r>
      <w:r w:rsidRPr="00001CEC">
        <w:rPr>
          <w:rFonts w:eastAsia="Calibri"/>
          <w:bCs/>
          <w:sz w:val="18"/>
          <w:szCs w:val="18"/>
          <w:lang w:eastAsia="en-US"/>
        </w:rPr>
        <w:t xml:space="preserve">общественных обсуждений или </w:t>
      </w:r>
      <w:r w:rsidRPr="00001CEC">
        <w:rPr>
          <w:rFonts w:eastAsia="Calibri"/>
          <w:bCs/>
          <w:color w:val="000000"/>
          <w:sz w:val="18"/>
          <w:szCs w:val="18"/>
        </w:rPr>
        <w:t xml:space="preserve">публичных слушаний, регистрируются секретарем </w:t>
      </w:r>
      <w:r w:rsidRPr="00001CEC">
        <w:rPr>
          <w:rFonts w:eastAsia="Calibri"/>
          <w:bCs/>
          <w:sz w:val="18"/>
          <w:szCs w:val="18"/>
          <w:lang w:eastAsia="en-US"/>
        </w:rPr>
        <w:t>уполномоченного органа</w:t>
      </w:r>
      <w:r w:rsidRPr="00001CEC">
        <w:rPr>
          <w:rFonts w:eastAsia="Calibri"/>
          <w:bCs/>
          <w:color w:val="000000"/>
          <w:sz w:val="18"/>
          <w:szCs w:val="18"/>
        </w:rPr>
        <w:t xml:space="preserve"> в журнале регистрации предложений и замечаний по вопросу, вынесенному на</w:t>
      </w:r>
      <w:r w:rsidRPr="00001CEC">
        <w:rPr>
          <w:rFonts w:eastAsia="Calibri"/>
          <w:bCs/>
          <w:sz w:val="18"/>
          <w:szCs w:val="18"/>
          <w:lang w:eastAsia="en-US"/>
        </w:rPr>
        <w:t xml:space="preserve"> общественные обсуждения или</w:t>
      </w:r>
      <w:r w:rsidRPr="00001CEC">
        <w:rPr>
          <w:rFonts w:eastAsia="Calibri"/>
          <w:bCs/>
          <w:color w:val="000000"/>
          <w:sz w:val="18"/>
          <w:szCs w:val="18"/>
        </w:rPr>
        <w:t xml:space="preserve"> публичные слушания в день их поступления.</w:t>
      </w:r>
    </w:p>
    <w:p w:rsidR="00001CEC" w:rsidRPr="00001CEC" w:rsidRDefault="00001CEC" w:rsidP="00001CEC">
      <w:pPr>
        <w:numPr>
          <w:ilvl w:val="0"/>
          <w:numId w:val="49"/>
        </w:numPr>
        <w:tabs>
          <w:tab w:val="clear" w:pos="360"/>
          <w:tab w:val="left" w:pos="0"/>
        </w:tabs>
        <w:spacing w:after="200" w:line="276" w:lineRule="auto"/>
        <w:ind w:left="1344" w:firstLine="567"/>
        <w:jc w:val="both"/>
        <w:rPr>
          <w:rFonts w:eastAsia="Calibri"/>
          <w:sz w:val="18"/>
          <w:szCs w:val="18"/>
          <w:lang w:eastAsia="en-US"/>
        </w:rPr>
      </w:pPr>
      <w:proofErr w:type="gramStart"/>
      <w:r w:rsidRPr="00001CEC">
        <w:rPr>
          <w:rFonts w:eastAsia="Calibri"/>
          <w:bCs/>
          <w:color w:val="000000"/>
          <w:sz w:val="18"/>
          <w:szCs w:val="18"/>
        </w:rPr>
        <w:t xml:space="preserve">Предложения и замечания по вопросу, вынесенному на </w:t>
      </w:r>
      <w:r w:rsidRPr="00001CEC">
        <w:rPr>
          <w:rFonts w:eastAsia="Calibri"/>
          <w:bCs/>
          <w:sz w:val="18"/>
          <w:szCs w:val="18"/>
          <w:lang w:eastAsia="en-US"/>
        </w:rPr>
        <w:t xml:space="preserve">общественные обсуждения или </w:t>
      </w:r>
      <w:r w:rsidRPr="00001CEC">
        <w:rPr>
          <w:rFonts w:eastAsia="Calibri"/>
          <w:bCs/>
          <w:color w:val="000000"/>
          <w:sz w:val="18"/>
          <w:szCs w:val="18"/>
        </w:rPr>
        <w:t xml:space="preserve">публичные слушания, предоставляются участниками </w:t>
      </w:r>
      <w:r w:rsidRPr="00001CEC">
        <w:rPr>
          <w:rFonts w:eastAsia="Calibri"/>
          <w:bCs/>
          <w:sz w:val="18"/>
          <w:szCs w:val="18"/>
          <w:lang w:eastAsia="en-US"/>
        </w:rPr>
        <w:t xml:space="preserve">общественных обсуждений или </w:t>
      </w:r>
      <w:r w:rsidRPr="00001CEC">
        <w:rPr>
          <w:rFonts w:eastAsia="Calibri"/>
          <w:bCs/>
          <w:color w:val="000000"/>
          <w:sz w:val="18"/>
          <w:szCs w:val="18"/>
        </w:rPr>
        <w:t xml:space="preserve">публичных слушаний </w:t>
      </w:r>
      <w:r w:rsidRPr="00001CEC">
        <w:rPr>
          <w:rFonts w:eastAsia="Calibri"/>
          <w:color w:val="000000"/>
          <w:sz w:val="18"/>
          <w:szCs w:val="18"/>
        </w:rPr>
        <w:t xml:space="preserve">в день, в месте, во время проведения </w:t>
      </w:r>
      <w:r w:rsidRPr="00001CEC">
        <w:rPr>
          <w:rFonts w:eastAsia="Calibri"/>
          <w:bCs/>
          <w:color w:val="000000"/>
          <w:sz w:val="18"/>
          <w:szCs w:val="18"/>
        </w:rPr>
        <w:t xml:space="preserve"> </w:t>
      </w:r>
      <w:r w:rsidRPr="00001CEC">
        <w:rPr>
          <w:rFonts w:eastAsia="Calibri"/>
          <w:bCs/>
          <w:sz w:val="18"/>
          <w:szCs w:val="18"/>
          <w:lang w:eastAsia="en-US"/>
        </w:rPr>
        <w:t xml:space="preserve">общественных обсуждений или </w:t>
      </w:r>
      <w:r w:rsidRPr="00001CEC">
        <w:rPr>
          <w:rFonts w:eastAsia="Calibri"/>
          <w:bCs/>
          <w:color w:val="000000"/>
          <w:sz w:val="18"/>
          <w:szCs w:val="18"/>
        </w:rPr>
        <w:t>публичных слушаний в письменной форме или устно в Порядке</w:t>
      </w:r>
      <w:r w:rsidRPr="00001CEC">
        <w:rPr>
          <w:rFonts w:eastAsia="Calibri"/>
          <w:color w:val="000000"/>
          <w:sz w:val="18"/>
          <w:szCs w:val="18"/>
          <w:lang w:eastAsia="en-US"/>
        </w:rPr>
        <w:t xml:space="preserve"> организации и проведения </w:t>
      </w:r>
      <w:r w:rsidRPr="00001CEC">
        <w:rPr>
          <w:rFonts w:eastAsia="Calibri"/>
          <w:sz w:val="18"/>
          <w:szCs w:val="18"/>
          <w:lang w:eastAsia="en-US"/>
        </w:rPr>
        <w:t xml:space="preserve">общественных обсуждений или </w:t>
      </w:r>
      <w:r w:rsidRPr="00001CEC">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Pr="00001CEC">
        <w:rPr>
          <w:rFonts w:eastAsia="Calibri"/>
          <w:bCs/>
          <w:color w:val="000000"/>
          <w:sz w:val="18"/>
          <w:szCs w:val="18"/>
          <w:lang w:eastAsia="en-US"/>
        </w:rPr>
        <w:t xml:space="preserve">городского поселения </w:t>
      </w:r>
      <w:r w:rsidRPr="00001CEC">
        <w:rPr>
          <w:rFonts w:eastAsia="Calibri"/>
          <w:color w:val="000000"/>
          <w:sz w:val="18"/>
          <w:szCs w:val="18"/>
          <w:lang w:eastAsia="en-US"/>
        </w:rPr>
        <w:t>Агириш от 28.02.2017 г</w:t>
      </w:r>
      <w:proofErr w:type="gramEnd"/>
      <w:r w:rsidRPr="00001CEC">
        <w:rPr>
          <w:rFonts w:eastAsia="Calibri"/>
          <w:color w:val="000000"/>
          <w:sz w:val="18"/>
          <w:szCs w:val="18"/>
          <w:lang w:eastAsia="en-US"/>
        </w:rPr>
        <w:t>. № 208</w:t>
      </w:r>
      <w:r w:rsidRPr="00001CEC">
        <w:rPr>
          <w:rFonts w:eastAsia="Calibri"/>
          <w:bCs/>
          <w:color w:val="000000"/>
          <w:sz w:val="18"/>
          <w:szCs w:val="18"/>
        </w:rPr>
        <w:t>.</w:t>
      </w:r>
    </w:p>
    <w:p w:rsidR="00001CEC" w:rsidRPr="00001CEC" w:rsidRDefault="00001CEC" w:rsidP="00001CEC">
      <w:pPr>
        <w:numPr>
          <w:ilvl w:val="0"/>
          <w:numId w:val="49"/>
        </w:numPr>
        <w:tabs>
          <w:tab w:val="clear" w:pos="360"/>
          <w:tab w:val="left" w:pos="0"/>
        </w:tabs>
        <w:suppressAutoHyphens/>
        <w:spacing w:after="200" w:line="276" w:lineRule="auto"/>
        <w:ind w:left="1344" w:right="21" w:firstLine="567"/>
        <w:jc w:val="both"/>
        <w:rPr>
          <w:rFonts w:eastAsia="Calibri"/>
          <w:sz w:val="18"/>
          <w:szCs w:val="18"/>
          <w:lang w:eastAsia="en-US"/>
        </w:rPr>
      </w:pPr>
      <w:proofErr w:type="gramStart"/>
      <w:r w:rsidRPr="00001CEC">
        <w:rPr>
          <w:rFonts w:eastAsia="Calibri"/>
          <w:bCs/>
          <w:color w:val="000000"/>
          <w:sz w:val="18"/>
          <w:szCs w:val="18"/>
        </w:rPr>
        <w:t>Основаниями для отказа в приеме предложений и замечаний по вопросу, вынесенному на</w:t>
      </w:r>
      <w:r w:rsidRPr="00001CEC">
        <w:rPr>
          <w:rFonts w:eastAsia="Calibri"/>
          <w:bCs/>
          <w:sz w:val="18"/>
          <w:szCs w:val="18"/>
          <w:lang w:eastAsia="en-US"/>
        </w:rPr>
        <w:t xml:space="preserve"> общественные обсуждения или</w:t>
      </w:r>
      <w:r w:rsidRPr="00001CEC">
        <w:rPr>
          <w:rFonts w:eastAsia="Calibri"/>
          <w:bCs/>
          <w:color w:val="000000"/>
          <w:sz w:val="18"/>
          <w:szCs w:val="18"/>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001CEC">
        <w:rPr>
          <w:rFonts w:eastAsia="Calibri"/>
          <w:color w:val="000000"/>
          <w:sz w:val="18"/>
          <w:szCs w:val="18"/>
          <w:lang w:eastAsia="en-US"/>
        </w:rPr>
        <w:t xml:space="preserve"> организации и проведения </w:t>
      </w:r>
      <w:r w:rsidRPr="00001CEC">
        <w:rPr>
          <w:rFonts w:eastAsia="Calibri"/>
          <w:sz w:val="18"/>
          <w:szCs w:val="18"/>
          <w:lang w:eastAsia="en-US"/>
        </w:rPr>
        <w:t xml:space="preserve">общественных обсуждений или </w:t>
      </w:r>
      <w:r w:rsidRPr="00001CEC">
        <w:rPr>
          <w:rFonts w:eastAsia="Calibri"/>
          <w:color w:val="000000"/>
          <w:sz w:val="18"/>
          <w:szCs w:val="18"/>
          <w:lang w:eastAsia="en-US"/>
        </w:rPr>
        <w:t xml:space="preserve">публичных слушаний в городском поселении Агириш, утвержденного решением Совета депутатов  </w:t>
      </w:r>
      <w:r w:rsidRPr="00001CEC">
        <w:rPr>
          <w:rFonts w:eastAsia="Calibri"/>
          <w:bCs/>
          <w:color w:val="000000"/>
          <w:sz w:val="18"/>
          <w:szCs w:val="18"/>
          <w:lang w:eastAsia="en-US"/>
        </w:rPr>
        <w:t xml:space="preserve">городского поселения </w:t>
      </w:r>
      <w:r w:rsidRPr="00001CEC">
        <w:rPr>
          <w:rFonts w:eastAsia="Calibri"/>
          <w:color w:val="000000"/>
          <w:sz w:val="18"/>
          <w:szCs w:val="18"/>
          <w:lang w:eastAsia="en-US"/>
        </w:rPr>
        <w:t>Агириш от 28.02.2017 г. № 208</w:t>
      </w:r>
      <w:r w:rsidRPr="00001CEC">
        <w:rPr>
          <w:rFonts w:eastAsia="Calibri"/>
          <w:bCs/>
          <w:color w:val="000000"/>
          <w:sz w:val="18"/>
          <w:szCs w:val="18"/>
        </w:rPr>
        <w:t>, а</w:t>
      </w:r>
      <w:proofErr w:type="gramEnd"/>
      <w:r w:rsidRPr="00001CEC">
        <w:rPr>
          <w:rFonts w:eastAsia="Calibri"/>
          <w:bCs/>
          <w:color w:val="000000"/>
          <w:sz w:val="18"/>
          <w:szCs w:val="18"/>
        </w:rPr>
        <w:t xml:space="preserve"> также  предложения и замечания, поступившие после даты окончания  </w:t>
      </w:r>
      <w:r w:rsidRPr="00001CEC">
        <w:rPr>
          <w:rFonts w:eastAsia="Calibri"/>
          <w:bCs/>
          <w:sz w:val="18"/>
          <w:szCs w:val="18"/>
          <w:lang w:eastAsia="en-US"/>
        </w:rPr>
        <w:t xml:space="preserve">общественных обсуждений или </w:t>
      </w:r>
      <w:r w:rsidRPr="00001CEC">
        <w:rPr>
          <w:rFonts w:eastAsia="Calibri"/>
          <w:bCs/>
          <w:color w:val="000000"/>
          <w:sz w:val="18"/>
          <w:szCs w:val="18"/>
        </w:rPr>
        <w:t>публичных слушаний.</w:t>
      </w:r>
    </w:p>
    <w:p w:rsidR="00001CEC" w:rsidRPr="00001CEC" w:rsidRDefault="00001CEC" w:rsidP="00001CEC">
      <w:pPr>
        <w:tabs>
          <w:tab w:val="left" w:pos="0"/>
        </w:tabs>
        <w:ind w:firstLine="567"/>
        <w:jc w:val="both"/>
        <w:rPr>
          <w:color w:val="000000"/>
          <w:sz w:val="18"/>
          <w:szCs w:val="18"/>
        </w:rPr>
      </w:pPr>
    </w:p>
    <w:p w:rsidR="00001CEC" w:rsidRPr="00001CEC" w:rsidRDefault="00001CEC" w:rsidP="00001CEC">
      <w:pPr>
        <w:pageBreakBefore/>
        <w:shd w:val="clear" w:color="auto" w:fill="FFFFFF"/>
        <w:jc w:val="right"/>
        <w:rPr>
          <w:color w:val="000000"/>
          <w:sz w:val="18"/>
          <w:szCs w:val="18"/>
        </w:rPr>
      </w:pPr>
      <w:r w:rsidRPr="00001CEC">
        <w:rPr>
          <w:color w:val="000000"/>
          <w:sz w:val="18"/>
          <w:szCs w:val="18"/>
        </w:rPr>
        <w:lastRenderedPageBreak/>
        <w:t>Приложение 3</w:t>
      </w:r>
    </w:p>
    <w:p w:rsidR="00001CEC" w:rsidRPr="00001CEC" w:rsidRDefault="00001CEC" w:rsidP="00001CEC">
      <w:pPr>
        <w:shd w:val="clear" w:color="auto" w:fill="FFFFFF"/>
        <w:jc w:val="right"/>
        <w:rPr>
          <w:color w:val="000000"/>
          <w:sz w:val="18"/>
          <w:szCs w:val="18"/>
        </w:rPr>
      </w:pPr>
      <w:r w:rsidRPr="00001CEC">
        <w:rPr>
          <w:color w:val="000000"/>
          <w:sz w:val="18"/>
          <w:szCs w:val="18"/>
        </w:rPr>
        <w:t xml:space="preserve">к постановлению главы </w:t>
      </w:r>
    </w:p>
    <w:p w:rsidR="00001CEC" w:rsidRPr="00001CEC" w:rsidRDefault="00001CEC" w:rsidP="00001CEC">
      <w:pPr>
        <w:shd w:val="clear" w:color="auto" w:fill="FFFFFF"/>
        <w:jc w:val="right"/>
        <w:rPr>
          <w:color w:val="000000"/>
          <w:sz w:val="18"/>
          <w:szCs w:val="18"/>
        </w:rPr>
      </w:pPr>
      <w:r w:rsidRPr="00001CEC">
        <w:rPr>
          <w:color w:val="000000"/>
          <w:sz w:val="18"/>
          <w:szCs w:val="18"/>
        </w:rPr>
        <w:t>городского поселения Агириш</w:t>
      </w:r>
    </w:p>
    <w:p w:rsidR="00001CEC" w:rsidRPr="00001CEC" w:rsidRDefault="00001CEC" w:rsidP="00001CEC">
      <w:pPr>
        <w:shd w:val="clear" w:color="auto" w:fill="FFFFFF"/>
        <w:jc w:val="right"/>
        <w:rPr>
          <w:color w:val="000000"/>
          <w:sz w:val="18"/>
          <w:szCs w:val="18"/>
        </w:rPr>
      </w:pPr>
      <w:r w:rsidRPr="00001CEC">
        <w:rPr>
          <w:color w:val="000000"/>
          <w:sz w:val="18"/>
          <w:szCs w:val="18"/>
        </w:rPr>
        <w:t>от «04» июля 2023   № 7</w:t>
      </w:r>
    </w:p>
    <w:p w:rsidR="00001CEC" w:rsidRPr="00001CEC" w:rsidRDefault="00001CEC" w:rsidP="00001CEC">
      <w:pPr>
        <w:ind w:left="567"/>
        <w:jc w:val="right"/>
        <w:rPr>
          <w:color w:val="000000"/>
          <w:sz w:val="18"/>
          <w:szCs w:val="18"/>
        </w:rPr>
      </w:pPr>
    </w:p>
    <w:p w:rsidR="00001CEC" w:rsidRPr="00001CEC" w:rsidRDefault="00001CEC" w:rsidP="00001CEC">
      <w:pPr>
        <w:ind w:left="567"/>
        <w:jc w:val="both"/>
        <w:rPr>
          <w:color w:val="000000"/>
          <w:sz w:val="18"/>
          <w:szCs w:val="18"/>
        </w:rPr>
      </w:pPr>
    </w:p>
    <w:p w:rsidR="00001CEC" w:rsidRPr="00001CEC" w:rsidRDefault="00001CEC" w:rsidP="00001CEC">
      <w:pPr>
        <w:ind w:left="567"/>
        <w:jc w:val="center"/>
        <w:rPr>
          <w:b/>
          <w:sz w:val="18"/>
          <w:szCs w:val="18"/>
        </w:rPr>
      </w:pPr>
      <w:r w:rsidRPr="00001CEC">
        <w:rPr>
          <w:b/>
          <w:bCs/>
          <w:sz w:val="18"/>
          <w:szCs w:val="18"/>
        </w:rPr>
        <w:t>Порядок проведения публичных слушаний</w:t>
      </w:r>
    </w:p>
    <w:p w:rsidR="00001CEC" w:rsidRPr="00001CEC" w:rsidRDefault="00001CEC" w:rsidP="00001CEC">
      <w:pPr>
        <w:ind w:left="567"/>
        <w:jc w:val="center"/>
        <w:rPr>
          <w:b/>
          <w:sz w:val="18"/>
          <w:szCs w:val="18"/>
        </w:rPr>
      </w:pPr>
      <w:r w:rsidRPr="00001CEC">
        <w:rPr>
          <w:b/>
          <w:bCs/>
          <w:sz w:val="18"/>
          <w:szCs w:val="18"/>
        </w:rPr>
        <w:t xml:space="preserve">по проекту </w:t>
      </w:r>
      <w:r w:rsidRPr="00001CEC">
        <w:rPr>
          <w:b/>
          <w:sz w:val="18"/>
          <w:szCs w:val="18"/>
        </w:rPr>
        <w:t xml:space="preserve">решения Совета депутатов городского поселения Агириш «О внесении изменений </w:t>
      </w:r>
      <w:r w:rsidRPr="00001CEC">
        <w:rPr>
          <w:rFonts w:eastAsia="Calibri"/>
          <w:b/>
          <w:sz w:val="18"/>
          <w:szCs w:val="18"/>
        </w:rPr>
        <w:t>в решение Совета депутатов городского    поселения Агириш от 26.08.2022  № 258 «Об утверждении Правил благоустройства на территории городского поселения Агириш</w:t>
      </w:r>
      <w:r w:rsidRPr="00001CEC">
        <w:rPr>
          <w:b/>
          <w:sz w:val="18"/>
          <w:szCs w:val="18"/>
        </w:rPr>
        <w:t>»</w:t>
      </w:r>
    </w:p>
    <w:p w:rsidR="00001CEC" w:rsidRPr="00001CEC" w:rsidRDefault="00001CEC" w:rsidP="00001CEC">
      <w:pPr>
        <w:ind w:left="567"/>
        <w:jc w:val="center"/>
        <w:rPr>
          <w:sz w:val="18"/>
          <w:szCs w:val="18"/>
        </w:rPr>
      </w:pPr>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r w:rsidRPr="00001CEC">
        <w:rPr>
          <w:rFonts w:eastAsia="Calibri"/>
          <w:sz w:val="18"/>
          <w:szCs w:val="18"/>
        </w:rPr>
        <w:t xml:space="preserve">Собрание с участием жителей поселения Агириш по </w:t>
      </w:r>
      <w:r w:rsidRPr="00001CEC">
        <w:rPr>
          <w:rFonts w:eastAsia="Calibri"/>
          <w:sz w:val="18"/>
          <w:szCs w:val="18"/>
          <w:lang w:eastAsia="en-US"/>
        </w:rPr>
        <w:t xml:space="preserve">общественным обсуждениям или </w:t>
      </w:r>
      <w:r w:rsidRPr="00001CEC">
        <w:rPr>
          <w:rFonts w:eastAsia="Calibri"/>
          <w:sz w:val="18"/>
          <w:szCs w:val="18"/>
        </w:rPr>
        <w:t>публичным слушаниям проводятся в день, в месте, указанном в настоящем постановлении.</w:t>
      </w:r>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r w:rsidRPr="00001CEC">
        <w:rPr>
          <w:rFonts w:eastAsia="Calibri"/>
          <w:sz w:val="18"/>
          <w:szCs w:val="18"/>
        </w:rPr>
        <w:t xml:space="preserve">Регистрация участников собрания жителей по </w:t>
      </w:r>
      <w:r w:rsidRPr="00001CEC">
        <w:rPr>
          <w:rFonts w:eastAsia="Calibri"/>
          <w:sz w:val="18"/>
          <w:szCs w:val="18"/>
          <w:lang w:eastAsia="en-US"/>
        </w:rPr>
        <w:t xml:space="preserve">общественным обсуждениям или </w:t>
      </w:r>
      <w:r w:rsidRPr="00001CEC">
        <w:rPr>
          <w:rFonts w:eastAsia="Calibri"/>
          <w:sz w:val="18"/>
          <w:szCs w:val="18"/>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001CEC">
        <w:rPr>
          <w:rFonts w:eastAsia="Calibri"/>
          <w:sz w:val="18"/>
          <w:szCs w:val="18"/>
          <w:lang w:eastAsia="en-US"/>
        </w:rPr>
        <w:t xml:space="preserve">общественным обсуждениям или </w:t>
      </w:r>
      <w:r w:rsidRPr="00001CEC">
        <w:rPr>
          <w:rFonts w:eastAsia="Calibri"/>
          <w:sz w:val="18"/>
          <w:szCs w:val="18"/>
        </w:rPr>
        <w:t xml:space="preserve">публичным слушаниям, и осуществляется на всем протяжении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w:t>
      </w:r>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r w:rsidRPr="00001CEC">
        <w:rPr>
          <w:rFonts w:eastAsia="Calibri"/>
          <w:sz w:val="18"/>
          <w:szCs w:val="18"/>
        </w:rPr>
        <w:t xml:space="preserve">Для регистрации участником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 предъявляется документ, удостоверяющий личность.</w:t>
      </w:r>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r w:rsidRPr="00001CEC">
        <w:rPr>
          <w:rFonts w:eastAsia="Calibri"/>
          <w:sz w:val="18"/>
          <w:szCs w:val="18"/>
        </w:rPr>
        <w:t xml:space="preserve">При регистрации указывается фамилия, имя, отчество (последнее – при наличии), дата рождения, адрес места жительства, контактный телефон участника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w:t>
      </w:r>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r w:rsidRPr="00001CEC">
        <w:rPr>
          <w:rFonts w:eastAsia="Calibri"/>
          <w:sz w:val="18"/>
          <w:szCs w:val="18"/>
        </w:rPr>
        <w:t xml:space="preserve">В помещение, являющееся местом проведения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не допускаются лица, не зарегистрированные в качестве участников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w:t>
      </w:r>
    </w:p>
    <w:p w:rsidR="00001CEC" w:rsidRPr="00001CEC" w:rsidRDefault="00001CEC" w:rsidP="00001CEC">
      <w:pPr>
        <w:tabs>
          <w:tab w:val="left" w:pos="993"/>
        </w:tabs>
        <w:spacing w:line="276" w:lineRule="auto"/>
        <w:jc w:val="both"/>
        <w:rPr>
          <w:rFonts w:eastAsia="Calibri"/>
          <w:sz w:val="18"/>
          <w:szCs w:val="18"/>
          <w:lang w:eastAsia="en-US"/>
        </w:rPr>
      </w:pPr>
      <w:r w:rsidRPr="00001CEC">
        <w:rPr>
          <w:rFonts w:eastAsia="Calibri"/>
          <w:sz w:val="18"/>
          <w:szCs w:val="18"/>
        </w:rPr>
        <w:t xml:space="preserve">                Председательствующим на </w:t>
      </w:r>
      <w:r w:rsidRPr="00001CEC">
        <w:rPr>
          <w:rFonts w:eastAsia="Calibri"/>
          <w:sz w:val="18"/>
          <w:szCs w:val="18"/>
          <w:lang w:eastAsia="en-US"/>
        </w:rPr>
        <w:t xml:space="preserve">общественных </w:t>
      </w:r>
      <w:proofErr w:type="gramStart"/>
      <w:r w:rsidRPr="00001CEC">
        <w:rPr>
          <w:rFonts w:eastAsia="Calibri"/>
          <w:sz w:val="18"/>
          <w:szCs w:val="18"/>
          <w:lang w:eastAsia="en-US"/>
        </w:rPr>
        <w:t>обсуждениях</w:t>
      </w:r>
      <w:proofErr w:type="gramEnd"/>
      <w:r w:rsidRPr="00001CEC">
        <w:rPr>
          <w:rFonts w:eastAsia="Calibri"/>
          <w:sz w:val="18"/>
          <w:szCs w:val="18"/>
          <w:lang w:eastAsia="en-US"/>
        </w:rPr>
        <w:t xml:space="preserve"> или </w:t>
      </w:r>
      <w:r w:rsidRPr="00001CEC">
        <w:rPr>
          <w:rFonts w:eastAsia="Calibri"/>
          <w:sz w:val="18"/>
          <w:szCs w:val="18"/>
        </w:rPr>
        <w:t xml:space="preserve">публичных слушаниях является глава городского поселения Агириш или лицо ее замещающее. </w:t>
      </w:r>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proofErr w:type="gramStart"/>
      <w:r w:rsidRPr="00001CEC">
        <w:rPr>
          <w:rFonts w:eastAsia="Calibri"/>
          <w:sz w:val="18"/>
          <w:szCs w:val="18"/>
        </w:rPr>
        <w:t xml:space="preserve">Председательствующий на </w:t>
      </w:r>
      <w:r w:rsidRPr="00001CEC">
        <w:rPr>
          <w:rFonts w:eastAsia="Calibri"/>
          <w:sz w:val="18"/>
          <w:szCs w:val="18"/>
          <w:lang w:eastAsia="en-US"/>
        </w:rPr>
        <w:t xml:space="preserve">общественных обсуждениях или </w:t>
      </w:r>
      <w:r w:rsidRPr="00001CEC">
        <w:rPr>
          <w:rFonts w:eastAsia="Calibri"/>
          <w:sz w:val="18"/>
          <w:szCs w:val="18"/>
        </w:rPr>
        <w:t xml:space="preserve">публичных слушаниях открывает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в день, в месте и времени начала, установленного для проведения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оглашает вопрос, вынесенный на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ведет порядок проведения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w:t>
      </w:r>
      <w:proofErr w:type="gramEnd"/>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proofErr w:type="gramStart"/>
      <w:r w:rsidRPr="00001CEC">
        <w:rPr>
          <w:rFonts w:eastAsia="Calibri"/>
          <w:sz w:val="18"/>
          <w:szCs w:val="18"/>
        </w:rPr>
        <w:t xml:space="preserve">Председательствующий предоставляет слово представителю инициатора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для подробного разъяснения и обоснования вопроса, вынесенного на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участникам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внесшим предложения и замечания по вопросу, вынесенному на </w:t>
      </w:r>
      <w:r w:rsidRPr="00001CEC">
        <w:rPr>
          <w:rFonts w:eastAsia="Calibri"/>
          <w:sz w:val="18"/>
          <w:szCs w:val="18"/>
          <w:lang w:eastAsia="en-US"/>
        </w:rPr>
        <w:t xml:space="preserve">общественные обсуждения или </w:t>
      </w:r>
      <w:r w:rsidRPr="00001CEC">
        <w:rPr>
          <w:rFonts w:eastAsia="Calibri"/>
          <w:sz w:val="18"/>
          <w:szCs w:val="18"/>
        </w:rPr>
        <w:t>публичные слушания.</w:t>
      </w:r>
      <w:proofErr w:type="gramEnd"/>
    </w:p>
    <w:p w:rsidR="00001CEC" w:rsidRPr="00001CEC" w:rsidRDefault="00001CEC" w:rsidP="00001CEC">
      <w:pPr>
        <w:numPr>
          <w:ilvl w:val="0"/>
          <w:numId w:val="50"/>
        </w:numPr>
        <w:tabs>
          <w:tab w:val="clear" w:pos="1068"/>
          <w:tab w:val="num" w:pos="0"/>
          <w:tab w:val="left" w:pos="993"/>
        </w:tabs>
        <w:spacing w:after="200" w:line="276" w:lineRule="auto"/>
        <w:ind w:left="0" w:firstLine="990"/>
        <w:jc w:val="both"/>
        <w:rPr>
          <w:rFonts w:eastAsia="Calibri"/>
          <w:sz w:val="18"/>
          <w:szCs w:val="18"/>
          <w:lang w:eastAsia="en-US"/>
        </w:rPr>
      </w:pPr>
      <w:r w:rsidRPr="00001CEC">
        <w:rPr>
          <w:rFonts w:eastAsia="Calibri"/>
          <w:sz w:val="18"/>
          <w:szCs w:val="18"/>
        </w:rPr>
        <w:t xml:space="preserve">Участники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выступают на </w:t>
      </w:r>
      <w:r w:rsidRPr="00001CEC">
        <w:rPr>
          <w:rFonts w:eastAsia="Calibri"/>
          <w:sz w:val="18"/>
          <w:szCs w:val="18"/>
          <w:lang w:eastAsia="en-US"/>
        </w:rPr>
        <w:t xml:space="preserve">общественных </w:t>
      </w:r>
      <w:proofErr w:type="gramStart"/>
      <w:r w:rsidRPr="00001CEC">
        <w:rPr>
          <w:rFonts w:eastAsia="Calibri"/>
          <w:sz w:val="18"/>
          <w:szCs w:val="18"/>
          <w:lang w:eastAsia="en-US"/>
        </w:rPr>
        <w:t>обсуждениях</w:t>
      </w:r>
      <w:proofErr w:type="gramEnd"/>
      <w:r w:rsidRPr="00001CEC">
        <w:rPr>
          <w:rFonts w:eastAsia="Calibri"/>
          <w:sz w:val="18"/>
          <w:szCs w:val="18"/>
          <w:lang w:eastAsia="en-US"/>
        </w:rPr>
        <w:t xml:space="preserve"> или </w:t>
      </w:r>
      <w:r w:rsidRPr="00001CEC">
        <w:rPr>
          <w:rFonts w:eastAsia="Calibri"/>
          <w:sz w:val="18"/>
          <w:szCs w:val="18"/>
        </w:rPr>
        <w:t xml:space="preserve">публичных слушаниях, отвечают на реплики и задают вопросы только с разрешения председательствующего на </w:t>
      </w:r>
      <w:r w:rsidRPr="00001CEC">
        <w:rPr>
          <w:rFonts w:eastAsia="Calibri"/>
          <w:sz w:val="18"/>
          <w:szCs w:val="18"/>
          <w:lang w:eastAsia="en-US"/>
        </w:rPr>
        <w:t xml:space="preserve">общественных обсуждениях или </w:t>
      </w:r>
      <w:r w:rsidRPr="00001CEC">
        <w:rPr>
          <w:rFonts w:eastAsia="Calibri"/>
          <w:sz w:val="18"/>
          <w:szCs w:val="18"/>
        </w:rPr>
        <w:t>публичных слушаниях.</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proofErr w:type="gramStart"/>
      <w:r w:rsidRPr="00001CEC">
        <w:rPr>
          <w:rFonts w:eastAsia="Calibri"/>
          <w:sz w:val="18"/>
          <w:szCs w:val="18"/>
        </w:rPr>
        <w:t xml:space="preserve">Участник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выступающий на </w:t>
      </w:r>
      <w:r w:rsidRPr="00001CEC">
        <w:rPr>
          <w:rFonts w:eastAsia="Calibri"/>
          <w:sz w:val="18"/>
          <w:szCs w:val="18"/>
          <w:lang w:eastAsia="en-US"/>
        </w:rPr>
        <w:t xml:space="preserve">общественных обсуждениях или </w:t>
      </w:r>
      <w:r w:rsidRPr="00001CEC">
        <w:rPr>
          <w:rFonts w:eastAsia="Calibri"/>
          <w:sz w:val="18"/>
          <w:szCs w:val="18"/>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001CEC">
        <w:rPr>
          <w:rFonts w:eastAsia="Calibri"/>
          <w:sz w:val="18"/>
          <w:szCs w:val="18"/>
          <w:lang w:eastAsia="en-US"/>
        </w:rPr>
        <w:t xml:space="preserve">общественных обсуждениях или </w:t>
      </w:r>
      <w:r w:rsidRPr="00001CEC">
        <w:rPr>
          <w:rFonts w:eastAsia="Calibri"/>
          <w:sz w:val="18"/>
          <w:szCs w:val="18"/>
        </w:rPr>
        <w:t>публичных слушаниях.</w:t>
      </w:r>
      <w:proofErr w:type="gramEnd"/>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rPr>
        <w:t xml:space="preserve">Выступления участников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допускаются только по вопросу, вынесенному на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иным вопросам, связанным с проведением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rPr>
        <w:t xml:space="preserve">Участники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 вправе использовать в своём выступлении вспомогательные материалы.</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proofErr w:type="gramStart"/>
      <w:r w:rsidRPr="00001CEC">
        <w:rPr>
          <w:rFonts w:eastAsia="Calibri"/>
          <w:sz w:val="18"/>
          <w:szCs w:val="18"/>
        </w:rPr>
        <w:t xml:space="preserve">Участник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выступающий на </w:t>
      </w:r>
      <w:r w:rsidRPr="00001CEC">
        <w:rPr>
          <w:rFonts w:eastAsia="Calibri"/>
          <w:sz w:val="18"/>
          <w:szCs w:val="18"/>
          <w:lang w:eastAsia="en-US"/>
        </w:rPr>
        <w:t xml:space="preserve">общественных обсуждениях или </w:t>
      </w:r>
      <w:r w:rsidRPr="00001CEC">
        <w:rPr>
          <w:rFonts w:eastAsia="Calibri"/>
          <w:sz w:val="18"/>
          <w:szCs w:val="18"/>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w:t>
      </w:r>
      <w:r w:rsidRPr="00001CEC">
        <w:rPr>
          <w:rFonts w:eastAsia="Calibri"/>
          <w:sz w:val="18"/>
          <w:szCs w:val="18"/>
        </w:rPr>
        <w:lastRenderedPageBreak/>
        <w:t>призывать к незаконным действиям, использовать заведомо ложную информацию, допускать необоснованные обвинения в чей-либо адрес.</w:t>
      </w:r>
      <w:proofErr w:type="gramEnd"/>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rPr>
        <w:t xml:space="preserve">Председательствующий дает возможность участникам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членам </w:t>
      </w:r>
      <w:r w:rsidRPr="00001CEC">
        <w:rPr>
          <w:rFonts w:eastAsia="Calibri"/>
          <w:bCs/>
          <w:sz w:val="18"/>
          <w:szCs w:val="18"/>
          <w:lang w:eastAsia="en-US"/>
        </w:rPr>
        <w:t>организационного комитета</w:t>
      </w:r>
      <w:r w:rsidRPr="00001CEC">
        <w:rPr>
          <w:rFonts w:eastAsia="Calibri"/>
          <w:sz w:val="18"/>
          <w:szCs w:val="18"/>
        </w:rPr>
        <w:t xml:space="preserve"> задать уточняющие вопросы по позиции и (или) аргументам выступающего и дополнительное время для ответов на вопросы и пояснения.</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proofErr w:type="gramStart"/>
      <w:r w:rsidRPr="00001CEC">
        <w:rPr>
          <w:rFonts w:eastAsia="Calibri"/>
          <w:sz w:val="18"/>
          <w:szCs w:val="18"/>
        </w:rPr>
        <w:t xml:space="preserve">Председательствующий на </w:t>
      </w:r>
      <w:r w:rsidRPr="00001CEC">
        <w:rPr>
          <w:rFonts w:eastAsia="Calibri"/>
          <w:sz w:val="18"/>
          <w:szCs w:val="18"/>
          <w:lang w:eastAsia="en-US"/>
        </w:rPr>
        <w:t xml:space="preserve">общественных обсуждениях или </w:t>
      </w:r>
      <w:r w:rsidRPr="00001CEC">
        <w:rPr>
          <w:rFonts w:eastAsia="Calibri"/>
          <w:sz w:val="18"/>
          <w:szCs w:val="18"/>
        </w:rPr>
        <w:t xml:space="preserve">публичных слушаниях организует прения по вопросу, вынесенному на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и предложениям и замечаниям, поступившим от участников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w:t>
      </w:r>
      <w:proofErr w:type="gramEnd"/>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rPr>
        <w:t xml:space="preserve">По окончании выступлений участников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внесших предложения и замечания по вопросу, вынесенному на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слово предоставляется всем желающим участникам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а также при необходимости членам </w:t>
      </w:r>
      <w:r w:rsidRPr="00001CEC">
        <w:rPr>
          <w:rFonts w:eastAsia="Calibri"/>
          <w:bCs/>
          <w:sz w:val="18"/>
          <w:szCs w:val="18"/>
          <w:lang w:eastAsia="en-US"/>
        </w:rPr>
        <w:t>организационного комитета</w:t>
      </w:r>
      <w:r w:rsidRPr="00001CEC">
        <w:rPr>
          <w:rFonts w:eastAsia="Calibri"/>
          <w:sz w:val="18"/>
          <w:szCs w:val="18"/>
        </w:rPr>
        <w:t xml:space="preserve">, лицам, приглашенным на </w:t>
      </w:r>
      <w:r w:rsidRPr="00001CEC">
        <w:rPr>
          <w:rFonts w:eastAsia="Calibri"/>
          <w:sz w:val="18"/>
          <w:szCs w:val="18"/>
          <w:lang w:eastAsia="en-US"/>
        </w:rPr>
        <w:t xml:space="preserve">общественные обсуждения или </w:t>
      </w:r>
      <w:r w:rsidRPr="00001CEC">
        <w:rPr>
          <w:rFonts w:eastAsia="Calibri"/>
          <w:sz w:val="18"/>
          <w:szCs w:val="18"/>
        </w:rPr>
        <w:t>публичные слушания.</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bookmarkStart w:id="3" w:name="P142"/>
      <w:bookmarkEnd w:id="3"/>
      <w:proofErr w:type="gramStart"/>
      <w:r w:rsidRPr="00001CEC">
        <w:rPr>
          <w:rFonts w:eastAsia="Calibri"/>
          <w:sz w:val="18"/>
          <w:szCs w:val="18"/>
        </w:rPr>
        <w:t xml:space="preserve">Если предложение или замечание участника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по вопросу, вынесенному на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001CEC">
        <w:rPr>
          <w:rFonts w:eastAsia="Calibri"/>
          <w:sz w:val="18"/>
          <w:szCs w:val="18"/>
          <w:lang w:eastAsia="en-US"/>
        </w:rPr>
        <w:t>Агириш</w:t>
      </w:r>
      <w:r w:rsidRPr="00001CEC">
        <w:rPr>
          <w:rFonts w:eastAsia="Calibri"/>
          <w:sz w:val="18"/>
          <w:szCs w:val="18"/>
        </w:rPr>
        <w:t xml:space="preserve"> или не относится по существу к вопросу, вынесенному на </w:t>
      </w:r>
      <w:r w:rsidRPr="00001CEC">
        <w:rPr>
          <w:rFonts w:eastAsia="Calibri"/>
          <w:sz w:val="18"/>
          <w:szCs w:val="18"/>
          <w:lang w:eastAsia="en-US"/>
        </w:rPr>
        <w:t xml:space="preserve">общественные обсуждения или </w:t>
      </w:r>
      <w:r w:rsidRPr="00001CEC">
        <w:rPr>
          <w:rFonts w:eastAsia="Calibri"/>
          <w:sz w:val="18"/>
          <w:szCs w:val="18"/>
        </w:rPr>
        <w:t xml:space="preserve">публичные слушания – такое предложение или замечание участника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 снимается с обсуждения председательствующим на</w:t>
      </w:r>
      <w:proofErr w:type="gramEnd"/>
      <w:r w:rsidRPr="00001CEC">
        <w:rPr>
          <w:rFonts w:eastAsia="Calibri"/>
          <w:sz w:val="18"/>
          <w:szCs w:val="18"/>
        </w:rPr>
        <w:t xml:space="preserve"> </w:t>
      </w:r>
      <w:r w:rsidRPr="00001CEC">
        <w:rPr>
          <w:rFonts w:eastAsia="Calibri"/>
          <w:sz w:val="18"/>
          <w:szCs w:val="18"/>
          <w:lang w:eastAsia="en-US"/>
        </w:rPr>
        <w:t xml:space="preserve">общественных </w:t>
      </w:r>
      <w:proofErr w:type="gramStart"/>
      <w:r w:rsidRPr="00001CEC">
        <w:rPr>
          <w:rFonts w:eastAsia="Calibri"/>
          <w:sz w:val="18"/>
          <w:szCs w:val="18"/>
          <w:lang w:eastAsia="en-US"/>
        </w:rPr>
        <w:t>обсуждениях</w:t>
      </w:r>
      <w:proofErr w:type="gramEnd"/>
      <w:r w:rsidRPr="00001CEC">
        <w:rPr>
          <w:rFonts w:eastAsia="Calibri"/>
          <w:sz w:val="18"/>
          <w:szCs w:val="18"/>
          <w:lang w:eastAsia="en-US"/>
        </w:rPr>
        <w:t xml:space="preserve"> или </w:t>
      </w:r>
      <w:r w:rsidRPr="00001CEC">
        <w:rPr>
          <w:rFonts w:eastAsia="Calibri"/>
          <w:sz w:val="18"/>
          <w:szCs w:val="18"/>
        </w:rPr>
        <w:t>публичных слушаниях.</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rPr>
        <w:t xml:space="preserve">Участники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не вправе препятствовать проведению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lang w:eastAsia="en-US"/>
        </w:rPr>
        <w:t xml:space="preserve">В </w:t>
      </w:r>
      <w:r w:rsidRPr="00001CEC">
        <w:rPr>
          <w:rFonts w:eastAsia="Calibri"/>
          <w:sz w:val="18"/>
          <w:szCs w:val="18"/>
        </w:rPr>
        <w:t xml:space="preserve">случае нарушения порядка проведения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 председательствующий обязан принять меры к пресечению таких нарушений.</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rPr>
        <w:t xml:space="preserve">Лица, не соблюдающие порядок проведения </w:t>
      </w:r>
      <w:r w:rsidRPr="00001CEC">
        <w:rPr>
          <w:rFonts w:eastAsia="Calibri"/>
          <w:sz w:val="18"/>
          <w:szCs w:val="18"/>
          <w:lang w:eastAsia="en-US"/>
        </w:rPr>
        <w:t xml:space="preserve">общественных обсуждений или </w:t>
      </w:r>
      <w:r w:rsidRPr="00001CEC">
        <w:rPr>
          <w:rFonts w:eastAsia="Calibri"/>
          <w:sz w:val="18"/>
          <w:szCs w:val="18"/>
        </w:rPr>
        <w:t xml:space="preserve">публичных слушаний, могут быть удалены из помещения, являющегося местом проведения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 по решению председательствующего.</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sz w:val="18"/>
          <w:szCs w:val="18"/>
        </w:rPr>
        <w:t xml:space="preserve">При проведении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 ведется протокол и при необходимости ауди</w:t>
      </w:r>
      <w:proofErr w:type="gramStart"/>
      <w:r w:rsidRPr="00001CEC">
        <w:rPr>
          <w:rFonts w:eastAsia="Calibri"/>
          <w:sz w:val="18"/>
          <w:szCs w:val="18"/>
        </w:rPr>
        <w:t>о-</w:t>
      </w:r>
      <w:proofErr w:type="gramEnd"/>
      <w:r w:rsidRPr="00001CEC">
        <w:rPr>
          <w:rFonts w:eastAsia="Calibri"/>
          <w:sz w:val="18"/>
          <w:szCs w:val="18"/>
        </w:rPr>
        <w:t xml:space="preserve"> и/или видеозапись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w:t>
      </w:r>
    </w:p>
    <w:p w:rsidR="00001CEC" w:rsidRPr="00001CEC" w:rsidRDefault="00001CEC" w:rsidP="00001CEC">
      <w:pPr>
        <w:numPr>
          <w:ilvl w:val="0"/>
          <w:numId w:val="50"/>
        </w:numPr>
        <w:tabs>
          <w:tab w:val="clear" w:pos="1068"/>
          <w:tab w:val="num" w:pos="0"/>
          <w:tab w:val="left" w:pos="1134"/>
        </w:tabs>
        <w:spacing w:after="200" w:line="276" w:lineRule="auto"/>
        <w:ind w:left="0" w:firstLine="990"/>
        <w:jc w:val="both"/>
        <w:rPr>
          <w:rFonts w:eastAsia="Calibri"/>
          <w:sz w:val="18"/>
          <w:szCs w:val="18"/>
          <w:lang w:eastAsia="en-US"/>
        </w:rPr>
      </w:pPr>
      <w:r w:rsidRPr="00001CEC">
        <w:rPr>
          <w:rFonts w:eastAsia="Calibri"/>
          <w:bCs/>
          <w:sz w:val="18"/>
          <w:szCs w:val="18"/>
          <w:lang w:eastAsia="en-US"/>
        </w:rPr>
        <w:t>Организационным комитетом</w:t>
      </w:r>
      <w:r w:rsidRPr="00001CEC">
        <w:rPr>
          <w:rFonts w:eastAsia="Calibri"/>
          <w:sz w:val="18"/>
          <w:szCs w:val="18"/>
        </w:rPr>
        <w:t xml:space="preserve"> при наличии технической возможности может быть организована прямая трансляция </w:t>
      </w:r>
      <w:r w:rsidRPr="00001CEC">
        <w:rPr>
          <w:rFonts w:eastAsia="Calibri"/>
          <w:sz w:val="18"/>
          <w:szCs w:val="18"/>
          <w:lang w:eastAsia="en-US"/>
        </w:rPr>
        <w:t xml:space="preserve">общественных обсуждений или </w:t>
      </w:r>
      <w:r w:rsidRPr="00001CEC">
        <w:rPr>
          <w:rFonts w:eastAsia="Calibri"/>
          <w:sz w:val="18"/>
          <w:szCs w:val="18"/>
        </w:rPr>
        <w:t>публичных слушаний на официальном сайте городского поселения Агириш в информационно-телекоммуникационной сети «Интернет».</w:t>
      </w:r>
    </w:p>
    <w:p w:rsidR="00001CEC" w:rsidRPr="00001CEC" w:rsidRDefault="00001CEC" w:rsidP="00001CEC">
      <w:pPr>
        <w:spacing w:after="200" w:line="276" w:lineRule="auto"/>
        <w:rPr>
          <w:rFonts w:eastAsia="Calibri"/>
          <w:sz w:val="22"/>
          <w:szCs w:val="22"/>
          <w:lang w:eastAsia="en-US"/>
        </w:rPr>
      </w:pPr>
    </w:p>
    <w:p w:rsidR="00001CEC" w:rsidRPr="00001CEC" w:rsidRDefault="00001CEC" w:rsidP="00001CEC">
      <w:pPr>
        <w:shd w:val="clear" w:color="auto" w:fill="FFFFFF"/>
        <w:jc w:val="center"/>
        <w:rPr>
          <w:rFonts w:eastAsia="Calibri"/>
          <w:sz w:val="22"/>
          <w:szCs w:val="22"/>
        </w:rPr>
      </w:pPr>
    </w:p>
    <w:p w:rsidR="00613DC3" w:rsidRPr="00613DC3" w:rsidRDefault="00001CEC" w:rsidP="008D4B5C">
      <w:pPr>
        <w:autoSpaceDE w:val="0"/>
        <w:autoSpaceDN w:val="0"/>
        <w:adjustRightInd w:val="0"/>
        <w:outlineLvl w:val="0"/>
        <w:rPr>
          <w:bCs/>
        </w:rPr>
      </w:pPr>
      <w:bookmarkStart w:id="4" w:name="_GoBack"/>
      <w:r>
        <w:rPr>
          <w:bCs/>
          <w:noProof/>
        </w:rPr>
        <w:lastRenderedPageBreak/>
        <w:drawing>
          <wp:inline distT="0" distB="0" distL="0" distR="0">
            <wp:extent cx="4772025" cy="6362699"/>
            <wp:effectExtent l="0" t="0" r="0" b="635"/>
            <wp:docPr id="2" name="Рисунок 2" descr="C:\Users\User\Desktop\СОВЕТ ДЕПУТАТОВ\ГАЗЕТА ВЕСТНИК\Вестник 2023 год\Вестник №48(780) от 04.07.2023\вестник ию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ВЕТ ДЕПУТАТОВ\ГАЗЕТА ВЕСТНИК\Вестник 2023 год\Вестник №48(780) от 04.07.2023\вестник июль.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1543" cy="6362057"/>
                    </a:xfrm>
                    <a:prstGeom prst="rect">
                      <a:avLst/>
                    </a:prstGeom>
                    <a:noFill/>
                    <a:ln>
                      <a:noFill/>
                    </a:ln>
                  </pic:spPr>
                </pic:pic>
              </a:graphicData>
            </a:graphic>
          </wp:inline>
        </w:drawing>
      </w:r>
      <w:bookmarkEnd w:id="4"/>
    </w:p>
    <w:p w:rsidR="00C223CA" w:rsidRPr="00C223CA" w:rsidRDefault="00C223CA" w:rsidP="00C223CA">
      <w:pPr>
        <w:widowControl w:val="0"/>
        <w:tabs>
          <w:tab w:val="left" w:pos="993"/>
          <w:tab w:val="left" w:pos="1364"/>
        </w:tabs>
        <w:jc w:val="both"/>
        <w:rPr>
          <w:color w:val="000000"/>
          <w:lang w:bidi="ru-RU"/>
        </w:rPr>
      </w:pPr>
    </w:p>
    <w:p w:rsidR="00C223CA" w:rsidRPr="00C223CA" w:rsidRDefault="00C223CA" w:rsidP="00C223CA">
      <w:pPr>
        <w:widowControl w:val="0"/>
        <w:tabs>
          <w:tab w:val="left" w:pos="993"/>
          <w:tab w:val="left" w:pos="1364"/>
        </w:tabs>
        <w:jc w:val="both"/>
        <w:rPr>
          <w:color w:val="000000"/>
          <w:lang w:bidi="ru-RU"/>
        </w:rPr>
      </w:pPr>
    </w:p>
    <w:p w:rsidR="005032CC" w:rsidRPr="00024555" w:rsidRDefault="005032CC"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6F5C8F" w:rsidP="00D70122">
      <w:pPr>
        <w:pStyle w:val="aa"/>
        <w:widowControl w:val="0"/>
        <w:jc w:val="both"/>
        <w:rPr>
          <w:bCs/>
          <w:sz w:val="16"/>
          <w:szCs w:val="16"/>
        </w:rPr>
      </w:pPr>
      <w:r>
        <w:rPr>
          <w:bCs/>
          <w:sz w:val="16"/>
          <w:szCs w:val="16"/>
        </w:rPr>
        <w:t xml:space="preserve">Главный редактор: </w:t>
      </w:r>
      <w:r w:rsidR="00B05BB0">
        <w:rPr>
          <w:bCs/>
          <w:sz w:val="16"/>
          <w:szCs w:val="16"/>
        </w:rPr>
        <w:t>Ударцева Е.И.</w:t>
      </w:r>
      <w:r w:rsidR="00D70122" w:rsidRPr="00D70122">
        <w:rPr>
          <w:bCs/>
          <w:sz w:val="16"/>
          <w:szCs w:val="16"/>
        </w:rPr>
        <w:t xml:space="preserve">                                             правовых  актов органов местного самоуправления </w:t>
      </w:r>
      <w:proofErr w:type="spellStart"/>
      <w:r w:rsidR="00D70122" w:rsidRPr="00D70122">
        <w:rPr>
          <w:bCs/>
          <w:sz w:val="16"/>
          <w:szCs w:val="16"/>
        </w:rPr>
        <w:t>г.п</w:t>
      </w:r>
      <w:proofErr w:type="spellEnd"/>
      <w:r w:rsidR="00D70122"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8057D8" w:rsidP="00D70122">
      <w:pPr>
        <w:pStyle w:val="aa"/>
        <w:widowControl w:val="0"/>
        <w:jc w:val="both"/>
        <w:rPr>
          <w:sz w:val="16"/>
          <w:szCs w:val="16"/>
        </w:rPr>
      </w:pPr>
      <w:r>
        <w:rPr>
          <w:bCs/>
          <w:sz w:val="16"/>
          <w:szCs w:val="16"/>
        </w:rPr>
        <w:t>Телефон: 8(34675) 41-0-0</w:t>
      </w:r>
      <w:r w:rsidR="00D70122" w:rsidRPr="00D70122">
        <w:rPr>
          <w:bCs/>
          <w:sz w:val="16"/>
          <w:szCs w:val="16"/>
        </w:rPr>
        <w:t xml:space="preserve">9   факс: 8(34675) 41-2-33     </w:t>
      </w:r>
    </w:p>
    <w:p w:rsidR="0037597D" w:rsidRPr="00D70122" w:rsidRDefault="0037597D" w:rsidP="00D70122">
      <w:pPr>
        <w:pStyle w:val="aa"/>
        <w:widowControl w:val="0"/>
        <w:spacing w:line="180" w:lineRule="auto"/>
        <w:rPr>
          <w:sz w:val="16"/>
          <w:szCs w:val="16"/>
        </w:rPr>
      </w:pPr>
    </w:p>
    <w:sectPr w:rsidR="0037597D" w:rsidRPr="00D70122" w:rsidSect="002F180B">
      <w:headerReference w:type="even" r:id="rId16"/>
      <w:pgSz w:w="11906" w:h="16838"/>
      <w:pgMar w:top="902" w:right="748" w:bottom="72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EE" w:rsidRDefault="00576DEE">
      <w:r>
        <w:separator/>
      </w:r>
    </w:p>
  </w:endnote>
  <w:endnote w:type="continuationSeparator" w:id="0">
    <w:p w:rsidR="00576DEE" w:rsidRDefault="0057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6"/>
      <w:ind w:right="360"/>
    </w:pPr>
  </w:p>
  <w:p w:rsidR="00BA2B24" w:rsidRDefault="00BA2B2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BA2B24" w:rsidRDefault="00BA2B24">
        <w:pPr>
          <w:pStyle w:val="af6"/>
          <w:jc w:val="right"/>
        </w:pPr>
        <w:r>
          <w:fldChar w:fldCharType="begin"/>
        </w:r>
        <w:r>
          <w:instrText>PAGE   \* MERGEFORMAT</w:instrText>
        </w:r>
        <w:r>
          <w:fldChar w:fldCharType="separate"/>
        </w:r>
        <w:r w:rsidR="00001CEC">
          <w:rPr>
            <w:noProof/>
          </w:rPr>
          <w:t>7</w:t>
        </w:r>
        <w:r>
          <w:rPr>
            <w:noProof/>
          </w:rPr>
          <w:fldChar w:fldCharType="end"/>
        </w:r>
      </w:p>
    </w:sdtContent>
  </w:sdt>
  <w:p w:rsidR="00BA2B24" w:rsidRDefault="00BA2B2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EE" w:rsidRDefault="00576DEE">
      <w:r>
        <w:separator/>
      </w:r>
    </w:p>
  </w:footnote>
  <w:footnote w:type="continuationSeparator" w:id="0">
    <w:p w:rsidR="00576DEE" w:rsidRDefault="00576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0002E9" w:rsidP="00D70C3E">
    <w:pPr>
      <w:pageBreakBefore/>
    </w:pPr>
    <w:r>
      <w:rPr>
        <w:noProof/>
      </w:rPr>
      <mc:AlternateContent>
        <mc:Choice Requires="wps">
          <w:drawing>
            <wp:anchor distT="0" distB="0" distL="114300" distR="114300" simplePos="0" relativeHeight="251659264" behindDoc="0" locked="0" layoutInCell="1" allowOverlap="1" wp14:anchorId="22E248D2" wp14:editId="5E105BDB">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BA2B24" w:rsidRDefault="00BA2B2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BA2B24" w:rsidRDefault="00BA2B24" w:rsidP="00D70C3E">
                    <w:pPr>
                      <w:jc w:val="center"/>
                      <w:rPr>
                        <w:b/>
                        <w:i/>
                        <w:sz w:val="32"/>
                        <w:szCs w:val="32"/>
                      </w:rPr>
                    </w:pPr>
                    <w:r>
                      <w:rPr>
                        <w:b/>
                        <w:i/>
                        <w:sz w:val="32"/>
                        <w:szCs w:val="32"/>
                      </w:rPr>
                      <w:t>ОФИЦИАЛЬНО</w:t>
                    </w:r>
                  </w:p>
                </w:txbxContent>
              </v:textbox>
            </v:shape>
          </w:pict>
        </mc:Fallback>
      </mc:AlternateContent>
    </w:r>
    <w:r w:rsidR="00BA2B24">
      <w:t xml:space="preserve">                                                                                                       </w:t>
    </w:r>
    <w:r w:rsidR="00001CEC">
      <w:t>№  48(780</w:t>
    </w:r>
    <w:r w:rsidR="00B05BB0">
      <w:t>)</w:t>
    </w:r>
    <w:r w:rsidR="00001CEC">
      <w:t xml:space="preserve">  4  июл</w:t>
    </w:r>
    <w:r w:rsidR="005032CC">
      <w:t>я</w:t>
    </w:r>
    <w:r w:rsidR="00BA2B24">
      <w:t xml:space="preserve">  2023 г</w:t>
    </w:r>
  </w:p>
  <w:p w:rsidR="00BA2B24" w:rsidRDefault="00BA2B24" w:rsidP="00D70C3E">
    <w:pPr>
      <w:tabs>
        <w:tab w:val="left" w:pos="1500"/>
        <w:tab w:val="left" w:pos="2355"/>
      </w:tabs>
      <w:rPr>
        <w:sz w:val="16"/>
        <w:szCs w:val="16"/>
      </w:rPr>
    </w:pPr>
    <w:r>
      <w:rPr>
        <w:sz w:val="16"/>
        <w:szCs w:val="16"/>
      </w:rPr>
      <w:tab/>
    </w:r>
    <w:r>
      <w:rPr>
        <w:sz w:val="16"/>
        <w:szCs w:val="16"/>
      </w:rPr>
      <w:tab/>
    </w:r>
  </w:p>
  <w:p w:rsidR="00BA2B24" w:rsidRDefault="00BA2B2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BA2B24" w:rsidRPr="00E554F1" w:rsidTr="00D70C3E">
      <w:trPr>
        <w:trHeight w:val="22"/>
      </w:trPr>
      <w:tc>
        <w:tcPr>
          <w:tcW w:w="9453" w:type="dxa"/>
          <w:tcBorders>
            <w:top w:val="threeDEmboss" w:sz="12" w:space="0" w:color="auto"/>
            <w:left w:val="nil"/>
            <w:bottom w:val="nil"/>
            <w:right w:val="nil"/>
          </w:tcBorders>
        </w:tcPr>
        <w:p w:rsidR="00BA2B24" w:rsidRPr="00E554F1" w:rsidRDefault="00BA2B24" w:rsidP="00C3703E">
          <w:pPr>
            <w:rPr>
              <w:sz w:val="18"/>
              <w:szCs w:val="18"/>
            </w:rPr>
          </w:pPr>
        </w:p>
      </w:tc>
    </w:tr>
  </w:tbl>
  <w:p w:rsidR="00BA2B24" w:rsidRDefault="00BA2B2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24" w:rsidRDefault="00BA2B24"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A2B24" w:rsidRDefault="00BA2B24">
    <w:pPr>
      <w:pStyle w:val="aff8"/>
    </w:pPr>
  </w:p>
  <w:p w:rsidR="00BA2B24" w:rsidRDefault="00BA2B24"/>
  <w:p w:rsidR="00BA2B24" w:rsidRDefault="00BA2B24"/>
  <w:p w:rsidR="00BA2B24" w:rsidRDefault="00BA2B24"/>
  <w:p w:rsidR="00BA2B24" w:rsidRDefault="00BA2B24"/>
  <w:p w:rsidR="00BA2B24" w:rsidRDefault="00BA2B24"/>
  <w:p w:rsidR="00BA2B24" w:rsidRDefault="00BA2B24"/>
  <w:p w:rsidR="00430E8C" w:rsidRDefault="00430E8C"/>
  <w:p w:rsidR="00672152" w:rsidRDefault="00672152"/>
  <w:p w:rsidR="00672152" w:rsidRDefault="006721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00017"/>
    <w:multiLevelType w:val="singleLevel"/>
    <w:tmpl w:val="00000017"/>
    <w:lvl w:ilvl="0">
      <w:start w:val="1"/>
      <w:numFmt w:val="decimal"/>
      <w:lvlText w:val="%1)"/>
      <w:lvlJc w:val="left"/>
      <w:pPr>
        <w:tabs>
          <w:tab w:val="num" w:pos="0"/>
        </w:tabs>
        <w:ind w:left="786" w:hanging="360"/>
      </w:pPr>
      <w:rPr>
        <w:rFonts w:ascii="Times New Roman" w:hAnsi="Times New Roman" w:cs="Times New Roman"/>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4F1393A"/>
    <w:multiLevelType w:val="multilevel"/>
    <w:tmpl w:val="39B679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9">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4">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5">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3"/>
  </w:num>
  <w:num w:numId="4">
    <w:abstractNumId w:val="58"/>
  </w:num>
  <w:num w:numId="5">
    <w:abstractNumId w:val="28"/>
  </w:num>
  <w:num w:numId="6">
    <w:abstractNumId w:val="61"/>
  </w:num>
  <w:num w:numId="7">
    <w:abstractNumId w:val="38"/>
  </w:num>
  <w:num w:numId="8">
    <w:abstractNumId w:val="23"/>
  </w:num>
  <w:num w:numId="9">
    <w:abstractNumId w:val="52"/>
  </w:num>
  <w:num w:numId="10">
    <w:abstractNumId w:val="48"/>
  </w:num>
  <w:num w:numId="11">
    <w:abstractNumId w:val="49"/>
  </w:num>
  <w:num w:numId="12">
    <w:abstractNumId w:val="44"/>
  </w:num>
  <w:num w:numId="13">
    <w:abstractNumId w:val="6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31"/>
  </w:num>
  <w:num w:numId="18">
    <w:abstractNumId w:val="60"/>
  </w:num>
  <w:num w:numId="19">
    <w:abstractNumId w:val="43"/>
  </w:num>
  <w:num w:numId="20">
    <w:abstractNumId w:val="34"/>
  </w:num>
  <w:num w:numId="21">
    <w:abstractNumId w:val="50"/>
  </w:num>
  <w:num w:numId="22">
    <w:abstractNumId w:val="36"/>
  </w:num>
  <w:num w:numId="23">
    <w:abstractNumId w:val="30"/>
  </w:num>
  <w:num w:numId="24">
    <w:abstractNumId w:val="39"/>
  </w:num>
  <w:num w:numId="25">
    <w:abstractNumId w:val="56"/>
  </w:num>
  <w:num w:numId="26">
    <w:abstractNumId w:val="46"/>
  </w:num>
  <w:num w:numId="27">
    <w:abstractNumId w:val="35"/>
  </w:num>
  <w:num w:numId="28">
    <w:abstractNumId w:val="24"/>
  </w:num>
  <w:num w:numId="29">
    <w:abstractNumId w:val="40"/>
  </w:num>
  <w:num w:numId="30">
    <w:abstractNumId w:val="59"/>
  </w:num>
  <w:num w:numId="31">
    <w:abstractNumId w:val="47"/>
  </w:num>
  <w:num w:numId="32">
    <w:abstractNumId w:val="51"/>
  </w:num>
  <w:num w:numId="33">
    <w:abstractNumId w:val="27"/>
  </w:num>
  <w:num w:numId="34">
    <w:abstractNumId w:val="20"/>
  </w:num>
  <w:num w:numId="35">
    <w:abstractNumId w:val="57"/>
  </w:num>
  <w:num w:numId="36">
    <w:abstractNumId w:val="25"/>
  </w:num>
  <w:num w:numId="37">
    <w:abstractNumId w:val="37"/>
  </w:num>
  <w:num w:numId="38">
    <w:abstractNumId w:val="41"/>
  </w:num>
  <w:num w:numId="39">
    <w:abstractNumId w:val="42"/>
  </w:num>
  <w:num w:numId="40">
    <w:abstractNumId w:val="33"/>
  </w:num>
  <w:num w:numId="41">
    <w:abstractNumId w:val="26"/>
  </w:num>
  <w:num w:numId="42">
    <w:abstractNumId w:val="45"/>
  </w:num>
  <w:num w:numId="43">
    <w:abstractNumId w:val="22"/>
  </w:num>
  <w:num w:numId="44">
    <w:abstractNumId w:val="1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2"/>
    <w:lvlOverride w:ilvl="0">
      <w:startOverride w:val="1"/>
    </w:lvlOverride>
  </w:num>
  <w:num w:numId="50">
    <w:abstractNumId w:val="1"/>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12E0"/>
    <w:rsid w:val="0000165A"/>
    <w:rsid w:val="00001CEC"/>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78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uiPriority w:val="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9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uiPriority w:val="99"/>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uiPriority w:val="99"/>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99"/>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99"/>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4881-B1AD-4FDE-AFDF-E32D4F71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2746</Words>
  <Characters>15657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cp:revision>
  <cp:lastPrinted>2015-07-31T09:23:00Z</cp:lastPrinted>
  <dcterms:created xsi:type="dcterms:W3CDTF">2023-05-30T05:31:00Z</dcterms:created>
  <dcterms:modified xsi:type="dcterms:W3CDTF">2023-07-05T06:27:00Z</dcterms:modified>
</cp:coreProperties>
</file>