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A7106A"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A7106A"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CE18D1" w:rsidRPr="008D043E" w:rsidRDefault="00BD5F62" w:rsidP="00221B21">
                  <w:pPr>
                    <w:pStyle w:val="msoaccenttext7"/>
                    <w:widowControl w:val="0"/>
                    <w:rPr>
                      <w:rFonts w:ascii="Arial" w:hAnsi="Arial" w:cs="Arial"/>
                      <w:i/>
                      <w:iCs/>
                      <w:sz w:val="16"/>
                      <w:szCs w:val="16"/>
                    </w:rPr>
                  </w:pPr>
                  <w:r>
                    <w:rPr>
                      <w:rFonts w:ascii="Arial" w:hAnsi="Arial" w:cs="Arial"/>
                      <w:i/>
                      <w:iCs/>
                      <w:sz w:val="16"/>
                      <w:szCs w:val="16"/>
                    </w:rPr>
                    <w:t>Вы</w:t>
                  </w:r>
                  <w:r w:rsidR="001B68E1">
                    <w:rPr>
                      <w:rFonts w:ascii="Arial" w:hAnsi="Arial" w:cs="Arial"/>
                      <w:i/>
                      <w:iCs/>
                      <w:sz w:val="16"/>
                      <w:szCs w:val="16"/>
                    </w:rPr>
                    <w:t>пуск № 3(949)       15</w:t>
                  </w:r>
                  <w:r w:rsidR="00645271">
                    <w:rPr>
                      <w:rFonts w:ascii="Arial" w:hAnsi="Arial" w:cs="Arial"/>
                      <w:i/>
                      <w:iCs/>
                      <w:sz w:val="16"/>
                      <w:szCs w:val="16"/>
                    </w:rPr>
                    <w:t xml:space="preserve"> </w:t>
                  </w:r>
                  <w:r w:rsidR="001472BA">
                    <w:rPr>
                      <w:rFonts w:ascii="Arial" w:hAnsi="Arial" w:cs="Arial"/>
                      <w:i/>
                      <w:iCs/>
                      <w:sz w:val="16"/>
                      <w:szCs w:val="16"/>
                    </w:rPr>
                    <w:t xml:space="preserve"> января  2025</w:t>
                  </w:r>
                  <w:r w:rsidR="00CE18D1">
                    <w:rPr>
                      <w:rFonts w:ascii="Arial" w:hAnsi="Arial" w:cs="Arial"/>
                      <w:i/>
                      <w:iCs/>
                      <w:sz w:val="16"/>
                      <w:szCs w:val="16"/>
                    </w:rPr>
                    <w:t xml:space="preserve"> г.</w:t>
                  </w:r>
                </w:p>
                <w:p w:rsidR="00CE18D1" w:rsidRDefault="00CE18D1" w:rsidP="00221B21">
                  <w:pPr>
                    <w:widowControl w:val="0"/>
                  </w:pPr>
                </w:p>
                <w:p w:rsidR="00CE18D1" w:rsidRPr="00221B21" w:rsidRDefault="00CE18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A7106A"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CE18D1" w:rsidRPr="005846A9" w:rsidRDefault="00CE18D1" w:rsidP="00C177E4">
                  <w:pPr>
                    <w:widowControl w:val="0"/>
                    <w:jc w:val="center"/>
                    <w:rPr>
                      <w:b/>
                      <w:bCs/>
                      <w:sz w:val="28"/>
                      <w:szCs w:val="28"/>
                    </w:rPr>
                  </w:pPr>
                  <w:r w:rsidRPr="005846A9">
                    <w:rPr>
                      <w:b/>
                      <w:bCs/>
                      <w:sz w:val="28"/>
                      <w:szCs w:val="28"/>
                    </w:rPr>
                    <w:t>Официально</w:t>
                  </w:r>
                </w:p>
                <w:p w:rsidR="00CE18D1" w:rsidRPr="005846A9" w:rsidRDefault="00CE18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CE18D1" w:rsidRDefault="00CE18D1" w:rsidP="00C177E4">
                  <w:pPr>
                    <w:widowControl w:val="0"/>
                    <w:rPr>
                      <w:sz w:val="16"/>
                      <w:szCs w:val="16"/>
                    </w:rPr>
                  </w:pPr>
                </w:p>
                <w:p w:rsidR="00CE18D1" w:rsidRDefault="00CE18D1" w:rsidP="00C177E4">
                  <w:pPr>
                    <w:pStyle w:val="4"/>
                    <w:widowControl w:val="0"/>
                    <w:rPr>
                      <w:i/>
                      <w:iCs/>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A7106A"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7F3CCD" w:rsidRPr="007F3CCD" w:rsidRDefault="007F3CCD" w:rsidP="007F3CCD">
                  <w:pPr>
                    <w:jc w:val="center"/>
                    <w:rPr>
                      <w:b/>
                      <w:color w:val="22272F"/>
                      <w:sz w:val="18"/>
                      <w:szCs w:val="18"/>
                      <w:shd w:val="clear" w:color="auto" w:fill="FFFFFF"/>
                    </w:rPr>
                  </w:pPr>
                  <w:r w:rsidRPr="007F3CCD">
                    <w:rPr>
                      <w:b/>
                      <w:color w:val="22272F"/>
                      <w:sz w:val="18"/>
                      <w:szCs w:val="18"/>
                      <w:shd w:val="clear" w:color="auto" w:fill="FFFFFF"/>
                    </w:rPr>
                    <w:t>Сообщение о планируемом изъятии для муниципальных нужд земельных участков и расположенных на них объектов недвижимости</w:t>
                  </w:r>
                </w:p>
                <w:p w:rsidR="007F3CCD" w:rsidRPr="007F3CCD" w:rsidRDefault="007F3CCD" w:rsidP="007F3CCD">
                  <w:pPr>
                    <w:jc w:val="center"/>
                    <w:rPr>
                      <w:sz w:val="18"/>
                      <w:szCs w:val="18"/>
                    </w:rPr>
                  </w:pPr>
                </w:p>
                <w:p w:rsidR="007F3CCD" w:rsidRPr="007F3CCD" w:rsidRDefault="007F3CCD" w:rsidP="007F3CCD">
                  <w:pPr>
                    <w:tabs>
                      <w:tab w:val="left" w:pos="0"/>
                      <w:tab w:val="left" w:pos="993"/>
                    </w:tabs>
                    <w:autoSpaceDE w:val="0"/>
                    <w:autoSpaceDN w:val="0"/>
                    <w:adjustRightInd w:val="0"/>
                    <w:ind w:firstLine="709"/>
                    <w:jc w:val="both"/>
                    <w:rPr>
                      <w:rFonts w:eastAsia="Andale Sans UI"/>
                      <w:kern w:val="2"/>
                      <w:sz w:val="18"/>
                      <w:szCs w:val="18"/>
                      <w:lang w:bidi="en-US"/>
                    </w:rPr>
                  </w:pPr>
                  <w:r w:rsidRPr="007F3CCD">
                    <w:rPr>
                      <w:rFonts w:eastAsia="Andale Sans UI"/>
                      <w:kern w:val="2"/>
                      <w:sz w:val="18"/>
                      <w:szCs w:val="18"/>
                      <w:lang w:bidi="en-US"/>
                    </w:rPr>
                    <w:t>В связи с признанием многоквартирных домов аварийными и подлежащими сносу администрация Советского района информирует о планируемом изъятии для муниципальных нужд земельных участков и жилых помещений в многоквартирных домах, а именно:</w:t>
                  </w:r>
                </w:p>
                <w:p w:rsidR="007F3CCD" w:rsidRPr="007F3CCD" w:rsidRDefault="007F3CCD" w:rsidP="007F3CCD">
                  <w:pPr>
                    <w:pStyle w:val="af"/>
                    <w:numPr>
                      <w:ilvl w:val="0"/>
                      <w:numId w:val="57"/>
                    </w:numPr>
                    <w:tabs>
                      <w:tab w:val="left" w:pos="0"/>
                    </w:tabs>
                    <w:autoSpaceDE w:val="0"/>
                    <w:autoSpaceDN w:val="0"/>
                    <w:adjustRightInd w:val="0"/>
                    <w:spacing w:after="0" w:line="240" w:lineRule="auto"/>
                    <w:ind w:left="0" w:firstLine="709"/>
                    <w:jc w:val="both"/>
                    <w:rPr>
                      <w:rFonts w:ascii="Times New Roman" w:hAnsi="Times New Roman"/>
                      <w:sz w:val="18"/>
                      <w:szCs w:val="18"/>
                    </w:rPr>
                  </w:pPr>
                  <w:r w:rsidRPr="007F3CCD">
                    <w:rPr>
                      <w:rFonts w:ascii="Times New Roman" w:hAnsi="Times New Roman"/>
                      <w:sz w:val="18"/>
                      <w:szCs w:val="18"/>
                    </w:rPr>
                    <w:t xml:space="preserve">земельного участка с кадастровым номером 86:09:0801001:395 из земель населенных пунктов, общей площадью 128 кв.м., имеющего вид разрешенного использования: индивидуальное жилищное строительство, расположенного по адресу: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Восточная, д. 53;</w:t>
                  </w:r>
                </w:p>
                <w:p w:rsidR="007F3CCD" w:rsidRPr="007F3CCD" w:rsidRDefault="007F3CCD" w:rsidP="007F3CCD">
                  <w:pPr>
                    <w:tabs>
                      <w:tab w:val="left" w:pos="0"/>
                    </w:tabs>
                    <w:autoSpaceDE w:val="0"/>
                    <w:autoSpaceDN w:val="0"/>
                    <w:adjustRightInd w:val="0"/>
                    <w:ind w:firstLine="709"/>
                    <w:jc w:val="both"/>
                    <w:rPr>
                      <w:rFonts w:eastAsia="Andale Sans UI"/>
                      <w:kern w:val="2"/>
                      <w:sz w:val="18"/>
                      <w:szCs w:val="18"/>
                      <w:lang w:bidi="en-US"/>
                    </w:rPr>
                  </w:pPr>
                  <w:r w:rsidRPr="007F3CCD">
                    <w:rPr>
                      <w:rFonts w:eastAsia="Andale Sans UI"/>
                      <w:kern w:val="2"/>
                      <w:sz w:val="18"/>
                      <w:szCs w:val="18"/>
                      <w:lang w:bidi="en-US"/>
                    </w:rPr>
                    <w:t xml:space="preserve">земельного участка с кадастровым номером 86:09:0801001:393 из земель населенных пунктов, общей площадью 448 кв.м., имеющего вид разрешенного использования: индивидуальное жилищное строительство, расположенного по адресу: Ханты-Мансийский автономный округ - Югра, Советский район, </w:t>
                  </w:r>
                  <w:proofErr w:type="spellStart"/>
                  <w:r w:rsidRPr="007F3CCD">
                    <w:rPr>
                      <w:rFonts w:eastAsia="Andale Sans UI"/>
                      <w:kern w:val="2"/>
                      <w:sz w:val="18"/>
                      <w:szCs w:val="18"/>
                      <w:lang w:bidi="en-US"/>
                    </w:rPr>
                    <w:t>пгт</w:t>
                  </w:r>
                  <w:proofErr w:type="spellEnd"/>
                  <w:r w:rsidRPr="007F3CCD">
                    <w:rPr>
                      <w:rFonts w:eastAsia="Andale Sans UI"/>
                      <w:kern w:val="2"/>
                      <w:sz w:val="18"/>
                      <w:szCs w:val="18"/>
                      <w:lang w:bidi="en-US"/>
                    </w:rPr>
                    <w:t>. Агириш, улица Восточная, дом 53, квартира 3;</w:t>
                  </w:r>
                </w:p>
                <w:p w:rsidR="007F3CCD" w:rsidRPr="007F3CCD" w:rsidRDefault="007F3CCD" w:rsidP="007F3CCD">
                  <w:pPr>
                    <w:tabs>
                      <w:tab w:val="left" w:pos="0"/>
                    </w:tabs>
                    <w:autoSpaceDE w:val="0"/>
                    <w:autoSpaceDN w:val="0"/>
                    <w:adjustRightInd w:val="0"/>
                    <w:ind w:firstLine="709"/>
                    <w:jc w:val="both"/>
                    <w:rPr>
                      <w:rFonts w:eastAsia="Andale Sans UI"/>
                      <w:kern w:val="2"/>
                      <w:sz w:val="18"/>
                      <w:szCs w:val="18"/>
                      <w:lang w:bidi="en-US"/>
                    </w:rPr>
                  </w:pPr>
                  <w:r w:rsidRPr="007F3CCD">
                    <w:rPr>
                      <w:rFonts w:eastAsia="Andale Sans UI"/>
                      <w:kern w:val="2"/>
                      <w:sz w:val="18"/>
                      <w:szCs w:val="18"/>
                      <w:lang w:bidi="en-US"/>
                    </w:rPr>
                    <w:t xml:space="preserve">земельного участка с кадастровым номером 86:09:0801001:392 из земель населенных пунктов, общей площадью 1072 кв.м., имеющего вид разрешенного использования: земельный участок под приватизированное жилье, расположенного по адресу: Ханты-Мансийский автономный округ - Югра, Советский район, </w:t>
                  </w:r>
                  <w:proofErr w:type="spellStart"/>
                  <w:r w:rsidRPr="007F3CCD">
                    <w:rPr>
                      <w:rFonts w:eastAsia="Andale Sans UI"/>
                      <w:kern w:val="2"/>
                      <w:sz w:val="18"/>
                      <w:szCs w:val="18"/>
                      <w:lang w:bidi="en-US"/>
                    </w:rPr>
                    <w:t>пгт</w:t>
                  </w:r>
                  <w:proofErr w:type="spellEnd"/>
                  <w:r w:rsidRPr="007F3CCD">
                    <w:rPr>
                      <w:rFonts w:eastAsia="Andale Sans UI"/>
                      <w:kern w:val="2"/>
                      <w:sz w:val="18"/>
                      <w:szCs w:val="18"/>
                      <w:lang w:bidi="en-US"/>
                    </w:rPr>
                    <w:t>. Агириш, улица Восточная, дом 53, квартира 4.</w:t>
                  </w:r>
                </w:p>
                <w:p w:rsidR="007F3CCD" w:rsidRPr="007F3CCD" w:rsidRDefault="007F3CCD" w:rsidP="007F3CCD">
                  <w:pPr>
                    <w:tabs>
                      <w:tab w:val="left" w:pos="0"/>
                    </w:tabs>
                    <w:autoSpaceDE w:val="0"/>
                    <w:autoSpaceDN w:val="0"/>
                    <w:adjustRightInd w:val="0"/>
                    <w:ind w:firstLine="709"/>
                    <w:jc w:val="both"/>
                    <w:rPr>
                      <w:rFonts w:eastAsia="Andale Sans UI"/>
                      <w:kern w:val="2"/>
                      <w:sz w:val="18"/>
                      <w:szCs w:val="18"/>
                      <w:lang w:bidi="en-US"/>
                    </w:rPr>
                  </w:pPr>
                  <w:r w:rsidRPr="007F3CCD">
                    <w:rPr>
                      <w:rFonts w:eastAsia="Andale Sans UI"/>
                      <w:kern w:val="2"/>
                      <w:sz w:val="18"/>
                      <w:szCs w:val="18"/>
                      <w:lang w:bidi="en-US"/>
                    </w:rPr>
                    <w:t xml:space="preserve">На земельных участках находится здание с кадастровым номером 86:09:0801002:837, общей площадью 186,6 кв.м., имеющее назначение: многоквартирный дом, местоположение: Ханты-Мансийский автономный округ - Югра, р-н Советский, </w:t>
                  </w:r>
                  <w:proofErr w:type="spellStart"/>
                  <w:r w:rsidRPr="007F3CCD">
                    <w:rPr>
                      <w:rFonts w:eastAsia="Andale Sans UI"/>
                      <w:kern w:val="2"/>
                      <w:sz w:val="18"/>
                      <w:szCs w:val="18"/>
                      <w:lang w:bidi="en-US"/>
                    </w:rPr>
                    <w:t>пгт</w:t>
                  </w:r>
                  <w:proofErr w:type="spellEnd"/>
                  <w:r w:rsidRPr="007F3CCD">
                    <w:rPr>
                      <w:rFonts w:eastAsia="Andale Sans UI"/>
                      <w:kern w:val="2"/>
                      <w:sz w:val="18"/>
                      <w:szCs w:val="18"/>
                      <w:lang w:bidi="en-US"/>
                    </w:rPr>
                    <w:t xml:space="preserve"> Агириш, ул. </w:t>
                  </w:r>
                  <w:proofErr w:type="gramStart"/>
                  <w:r w:rsidRPr="007F3CCD">
                    <w:rPr>
                      <w:rFonts w:eastAsia="Andale Sans UI"/>
                      <w:kern w:val="2"/>
                      <w:sz w:val="18"/>
                      <w:szCs w:val="18"/>
                      <w:lang w:bidi="en-US"/>
                    </w:rPr>
                    <w:t>Восточная</w:t>
                  </w:r>
                  <w:proofErr w:type="gramEnd"/>
                  <w:r w:rsidRPr="007F3CCD">
                    <w:rPr>
                      <w:rFonts w:eastAsia="Andale Sans UI"/>
                      <w:kern w:val="2"/>
                      <w:sz w:val="18"/>
                      <w:szCs w:val="18"/>
                      <w:lang w:bidi="en-US"/>
                    </w:rPr>
                    <w:t>, д. 53, в котором расположены помещения с кадастровыми номерами 86:09:0801002:2493, 86:09:0801002:2291, 86:09:0801002:2246, 86:09:0801002:2247.</w:t>
                  </w:r>
                </w:p>
                <w:p w:rsidR="007F3CCD" w:rsidRPr="007F3CCD" w:rsidRDefault="007F3CCD" w:rsidP="007F3CCD">
                  <w:pPr>
                    <w:pStyle w:val="af"/>
                    <w:numPr>
                      <w:ilvl w:val="0"/>
                      <w:numId w:val="57"/>
                    </w:numPr>
                    <w:tabs>
                      <w:tab w:val="left" w:pos="0"/>
                    </w:tabs>
                    <w:autoSpaceDE w:val="0"/>
                    <w:autoSpaceDN w:val="0"/>
                    <w:adjustRightInd w:val="0"/>
                    <w:spacing w:after="0" w:line="240" w:lineRule="auto"/>
                    <w:ind w:left="0" w:firstLine="709"/>
                    <w:jc w:val="both"/>
                    <w:rPr>
                      <w:rFonts w:ascii="Times New Roman" w:hAnsi="Times New Roman"/>
                      <w:sz w:val="18"/>
                      <w:szCs w:val="18"/>
                    </w:rPr>
                  </w:pPr>
                  <w:r w:rsidRPr="007F3CCD">
                    <w:rPr>
                      <w:rFonts w:ascii="Times New Roman" w:hAnsi="Times New Roman"/>
                      <w:sz w:val="18"/>
                      <w:szCs w:val="18"/>
                    </w:rPr>
                    <w:t xml:space="preserve">земельного участка с кадастровым номером 86:09:0801002:482 из земель населенных пунктов, общей площадью 580 кв.м., имеющего вид разрешенного использования: индивидуальное жилищное строительство, расположенного по адресу: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xml:space="preserve">. Агириш, ул. </w:t>
                  </w:r>
                  <w:proofErr w:type="gramStart"/>
                  <w:r w:rsidRPr="007F3CCD">
                    <w:rPr>
                      <w:rFonts w:ascii="Times New Roman" w:hAnsi="Times New Roman"/>
                      <w:sz w:val="18"/>
                      <w:szCs w:val="18"/>
                    </w:rPr>
                    <w:t>Таежная</w:t>
                  </w:r>
                  <w:proofErr w:type="gramEnd"/>
                  <w:r w:rsidRPr="007F3CCD">
                    <w:rPr>
                      <w:rFonts w:ascii="Times New Roman" w:hAnsi="Times New Roman"/>
                      <w:sz w:val="18"/>
                      <w:szCs w:val="18"/>
                    </w:rPr>
                    <w:t>, д. 3, кв. 2;</w:t>
                  </w:r>
                </w:p>
                <w:p w:rsidR="007F3CCD" w:rsidRPr="007F3CCD" w:rsidRDefault="007F3CCD" w:rsidP="007F3CCD">
                  <w:pPr>
                    <w:pStyle w:val="af"/>
                    <w:tabs>
                      <w:tab w:val="left" w:pos="0"/>
                    </w:tabs>
                    <w:autoSpaceDE w:val="0"/>
                    <w:autoSpaceDN w:val="0"/>
                    <w:adjustRightInd w:val="0"/>
                    <w:ind w:left="9" w:firstLineChars="291" w:firstLine="524"/>
                    <w:jc w:val="both"/>
                    <w:rPr>
                      <w:rFonts w:ascii="Times New Roman" w:hAnsi="Times New Roman"/>
                      <w:sz w:val="18"/>
                      <w:szCs w:val="18"/>
                    </w:rPr>
                  </w:pPr>
                  <w:r w:rsidRPr="007F3CCD">
                    <w:rPr>
                      <w:rFonts w:ascii="Times New Roman" w:hAnsi="Times New Roman"/>
                      <w:sz w:val="18"/>
                      <w:szCs w:val="18"/>
                    </w:rPr>
                    <w:t xml:space="preserve">земельного участка с кадастровым номером 86:09:0801002:483 из земель населенных пунктов, общей площадью 638 кв.м., имеющего вид разрешенного использования: участок при квартире, расположенного по адресу: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Таежная, д. 3;</w:t>
                  </w:r>
                </w:p>
                <w:p w:rsidR="007F3CCD" w:rsidRPr="007F3CCD" w:rsidRDefault="007F3CCD" w:rsidP="007F3CCD">
                  <w:pPr>
                    <w:pStyle w:val="af"/>
                    <w:tabs>
                      <w:tab w:val="left" w:pos="0"/>
                    </w:tabs>
                    <w:autoSpaceDE w:val="0"/>
                    <w:autoSpaceDN w:val="0"/>
                    <w:adjustRightInd w:val="0"/>
                    <w:ind w:left="9" w:firstLineChars="291" w:firstLine="524"/>
                    <w:jc w:val="both"/>
                    <w:rPr>
                      <w:rFonts w:ascii="Times New Roman" w:hAnsi="Times New Roman"/>
                      <w:sz w:val="18"/>
                      <w:szCs w:val="18"/>
                    </w:rPr>
                  </w:pPr>
                  <w:r w:rsidRPr="007F3CCD">
                    <w:rPr>
                      <w:rFonts w:ascii="Times New Roman" w:hAnsi="Times New Roman"/>
                      <w:sz w:val="18"/>
                      <w:szCs w:val="18"/>
                    </w:rPr>
                    <w:t xml:space="preserve">На земельных участках находится здание с кадастровым номером 86:09:0801002:1296, общей площадью 83,2 кв.м., имеющее назначение: многоквартирный дом, местоположение: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xml:space="preserve"> Агириш, ул. </w:t>
                  </w:r>
                  <w:proofErr w:type="gramStart"/>
                  <w:r w:rsidRPr="007F3CCD">
                    <w:rPr>
                      <w:rFonts w:ascii="Times New Roman" w:hAnsi="Times New Roman"/>
                      <w:sz w:val="18"/>
                      <w:szCs w:val="18"/>
                    </w:rPr>
                    <w:t>Таежная</w:t>
                  </w:r>
                  <w:proofErr w:type="gramEnd"/>
                  <w:r w:rsidRPr="007F3CCD">
                    <w:rPr>
                      <w:rFonts w:ascii="Times New Roman" w:hAnsi="Times New Roman"/>
                      <w:sz w:val="18"/>
                      <w:szCs w:val="18"/>
                    </w:rPr>
                    <w:t xml:space="preserve">, </w:t>
                  </w:r>
                  <w:proofErr w:type="spellStart"/>
                  <w:r w:rsidRPr="007F3CCD">
                    <w:rPr>
                      <w:rFonts w:ascii="Times New Roman" w:hAnsi="Times New Roman"/>
                      <w:sz w:val="18"/>
                      <w:szCs w:val="18"/>
                    </w:rPr>
                    <w:t>д</w:t>
                  </w:r>
                  <w:proofErr w:type="spellEnd"/>
                  <w:r w:rsidRPr="007F3CCD">
                    <w:rPr>
                      <w:rFonts w:ascii="Times New Roman" w:hAnsi="Times New Roman"/>
                      <w:sz w:val="18"/>
                      <w:szCs w:val="18"/>
                    </w:rPr>
                    <w:t xml:space="preserve"> 3, в котором расположены помещения с кадастровыми номерами 86:09:0801002:2276, 86:09:0801002:2466.</w:t>
                  </w:r>
                </w:p>
                <w:p w:rsidR="007F3CCD" w:rsidRPr="007F3CCD" w:rsidRDefault="007F3CCD" w:rsidP="007F3CCD">
                  <w:pPr>
                    <w:pStyle w:val="af"/>
                    <w:widowControl w:val="0"/>
                    <w:numPr>
                      <w:ilvl w:val="0"/>
                      <w:numId w:val="57"/>
                    </w:numPr>
                    <w:tabs>
                      <w:tab w:val="left" w:pos="0"/>
                    </w:tabs>
                    <w:suppressAutoHyphens/>
                    <w:autoSpaceDE w:val="0"/>
                    <w:autoSpaceDN w:val="0"/>
                    <w:adjustRightInd w:val="0"/>
                    <w:spacing w:after="0" w:line="240" w:lineRule="auto"/>
                    <w:ind w:left="0" w:firstLine="720"/>
                    <w:jc w:val="both"/>
                    <w:rPr>
                      <w:rFonts w:ascii="Times New Roman" w:hAnsi="Times New Roman"/>
                      <w:sz w:val="18"/>
                      <w:szCs w:val="18"/>
                    </w:rPr>
                  </w:pPr>
                  <w:r w:rsidRPr="007F3CCD">
                    <w:rPr>
                      <w:rFonts w:ascii="Times New Roman" w:hAnsi="Times New Roman"/>
                      <w:sz w:val="18"/>
                      <w:szCs w:val="18"/>
                    </w:rPr>
                    <w:t xml:space="preserve">земельного участка с кадастровым номером 86:09:0801002:165 из земель населенных пунктов, общей площадью 768 кв.м., имеющего вид разрешенного использования: под обслуживание квартиры, расположенного по адресу: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Лесозаготовителей, д. 3;</w:t>
                  </w:r>
                </w:p>
                <w:p w:rsidR="007F3CCD" w:rsidRPr="007F3CCD" w:rsidRDefault="007F3CCD" w:rsidP="007F3CCD">
                  <w:pPr>
                    <w:pStyle w:val="af"/>
                    <w:tabs>
                      <w:tab w:val="left" w:pos="0"/>
                    </w:tabs>
                    <w:autoSpaceDE w:val="0"/>
                    <w:autoSpaceDN w:val="0"/>
                    <w:adjustRightInd w:val="0"/>
                    <w:ind w:left="9" w:firstLineChars="291" w:firstLine="524"/>
                    <w:jc w:val="both"/>
                    <w:rPr>
                      <w:rFonts w:ascii="Times New Roman" w:hAnsi="Times New Roman"/>
                      <w:sz w:val="18"/>
                      <w:szCs w:val="18"/>
                    </w:rPr>
                  </w:pPr>
                  <w:r w:rsidRPr="007F3CCD">
                    <w:rPr>
                      <w:rFonts w:ascii="Times New Roman" w:hAnsi="Times New Roman"/>
                      <w:sz w:val="18"/>
                      <w:szCs w:val="18"/>
                    </w:rPr>
                    <w:t xml:space="preserve">земельного участка с кадастровым номером 86:09:0801002:450 из земель населенных пунктов, общей площадью 960 кв.м., имеющего вид разрешенного использования: индивидуальное жилищное строительство, расположенного по адресу: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Лесозаготовителей, д. 3.</w:t>
                  </w:r>
                </w:p>
                <w:p w:rsidR="00CE18D1" w:rsidRPr="007F3CCD" w:rsidRDefault="007F3CCD" w:rsidP="007F3CCD">
                  <w:pPr>
                    <w:widowControl w:val="0"/>
                    <w:suppressAutoHyphens/>
                    <w:autoSpaceDE w:val="0"/>
                    <w:ind w:right="-5"/>
                    <w:jc w:val="both"/>
                    <w:rPr>
                      <w:rFonts w:ascii="Times New Roman CYR" w:hAnsi="Times New Roman CYR" w:cs="Times New Roman CYR"/>
                      <w:b/>
                      <w:bCs/>
                      <w:sz w:val="18"/>
                      <w:szCs w:val="18"/>
                      <w:lang w:eastAsia="ar-SA"/>
                    </w:rPr>
                  </w:pPr>
                  <w:r w:rsidRPr="007F3CCD">
                    <w:rPr>
                      <w:sz w:val="18"/>
                      <w:szCs w:val="18"/>
                    </w:rPr>
                    <w:t xml:space="preserve">На земельных участках находится здание с кадастровым номером 86:09:0801002:780, общей площадью 128,1 кв.м., имеющее назначение: жилое, местоположение: Ханты-Мансийский автономный округ - Югра, р-н. Советский, </w:t>
                  </w:r>
                  <w:proofErr w:type="spellStart"/>
                  <w:r w:rsidRPr="007F3CCD">
                    <w:rPr>
                      <w:sz w:val="18"/>
                      <w:szCs w:val="18"/>
                    </w:rPr>
                    <w:t>пгт</w:t>
                  </w:r>
                  <w:proofErr w:type="spellEnd"/>
                  <w:r w:rsidRPr="007F3CCD">
                    <w:rPr>
                      <w:sz w:val="18"/>
                      <w:szCs w:val="18"/>
                    </w:rPr>
                    <w:t>.</w:t>
                  </w: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1472BA" w:rsidRDefault="001472BA" w:rsidP="00CE18D1">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7F3CCD" w:rsidRPr="007F3CCD" w:rsidRDefault="007F3CCD" w:rsidP="007F3CCD">
      <w:pPr>
        <w:pStyle w:val="af"/>
        <w:tabs>
          <w:tab w:val="left" w:pos="0"/>
        </w:tabs>
        <w:autoSpaceDE w:val="0"/>
        <w:autoSpaceDN w:val="0"/>
        <w:adjustRightInd w:val="0"/>
        <w:ind w:left="9" w:firstLineChars="291" w:firstLine="524"/>
        <w:jc w:val="both"/>
        <w:rPr>
          <w:rFonts w:ascii="Times New Roman" w:hAnsi="Times New Roman"/>
          <w:sz w:val="18"/>
          <w:szCs w:val="18"/>
        </w:rPr>
      </w:pPr>
      <w:r w:rsidRPr="007F3CCD">
        <w:rPr>
          <w:rFonts w:ascii="Times New Roman" w:hAnsi="Times New Roman"/>
          <w:sz w:val="18"/>
          <w:szCs w:val="18"/>
        </w:rPr>
        <w:t xml:space="preserve">Агириш, ул. Лесозаготовителей, д. 3, в </w:t>
      </w:r>
      <w:proofErr w:type="gramStart"/>
      <w:r w:rsidRPr="007F3CCD">
        <w:rPr>
          <w:rFonts w:ascii="Times New Roman" w:hAnsi="Times New Roman"/>
          <w:sz w:val="18"/>
          <w:szCs w:val="18"/>
        </w:rPr>
        <w:t>котором</w:t>
      </w:r>
      <w:proofErr w:type="gramEnd"/>
      <w:r w:rsidRPr="007F3CCD">
        <w:rPr>
          <w:rFonts w:ascii="Times New Roman" w:hAnsi="Times New Roman"/>
          <w:sz w:val="18"/>
          <w:szCs w:val="18"/>
        </w:rPr>
        <w:t xml:space="preserve"> расположены помещения с кадастровыми номерами 86:09:0801002:1379, 86:09:0801002:1378.</w:t>
      </w:r>
    </w:p>
    <w:p w:rsidR="007F3CCD" w:rsidRPr="007F3CCD" w:rsidRDefault="007F3CCD" w:rsidP="007F3CCD">
      <w:pPr>
        <w:pStyle w:val="af"/>
        <w:numPr>
          <w:ilvl w:val="0"/>
          <w:numId w:val="57"/>
        </w:numPr>
        <w:tabs>
          <w:tab w:val="left" w:pos="0"/>
        </w:tabs>
        <w:autoSpaceDE w:val="0"/>
        <w:autoSpaceDN w:val="0"/>
        <w:adjustRightInd w:val="0"/>
        <w:spacing w:after="0" w:line="240" w:lineRule="auto"/>
        <w:ind w:left="9" w:firstLine="698"/>
        <w:jc w:val="both"/>
        <w:rPr>
          <w:rFonts w:ascii="Times New Roman" w:hAnsi="Times New Roman"/>
          <w:sz w:val="18"/>
          <w:szCs w:val="18"/>
        </w:rPr>
      </w:pPr>
      <w:r w:rsidRPr="007F3CCD">
        <w:rPr>
          <w:rFonts w:ascii="Times New Roman" w:hAnsi="Times New Roman"/>
          <w:sz w:val="18"/>
          <w:szCs w:val="18"/>
        </w:rPr>
        <w:t xml:space="preserve">земельного участка с кадастровым номером 86:09:0801002:25 из земель населенных пунктов, общей площадью 720 кв.м., имеющего вид разрешенного использования: участок при приватизированной квартире, расположенного по адресу: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Дзержинского, д. 3, квартира 3.</w:t>
      </w:r>
    </w:p>
    <w:p w:rsidR="007F3CCD" w:rsidRPr="007F3CCD" w:rsidRDefault="007F3CCD" w:rsidP="007F3CCD">
      <w:pPr>
        <w:pStyle w:val="af"/>
        <w:tabs>
          <w:tab w:val="left" w:pos="0"/>
        </w:tabs>
        <w:autoSpaceDE w:val="0"/>
        <w:autoSpaceDN w:val="0"/>
        <w:adjustRightInd w:val="0"/>
        <w:ind w:left="9" w:firstLineChars="291" w:firstLine="524"/>
        <w:jc w:val="both"/>
        <w:rPr>
          <w:rFonts w:ascii="Times New Roman" w:hAnsi="Times New Roman"/>
          <w:sz w:val="18"/>
          <w:szCs w:val="18"/>
        </w:rPr>
      </w:pPr>
      <w:r w:rsidRPr="007F3CCD">
        <w:rPr>
          <w:rFonts w:ascii="Times New Roman" w:hAnsi="Times New Roman"/>
          <w:sz w:val="18"/>
          <w:szCs w:val="18"/>
        </w:rPr>
        <w:t xml:space="preserve">На земельном участке находится здание с кадастровым номером 86:09:0801002:1123, общей площадью 201,9 кв.м., имеющее назначение: жилое, местоположение: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Дзержинского, д. 3, в котором расположены помещения с кадастровыми номерами 86:09:0801002:1906, 86:09:0801002:1905, 86:09:0801002:1904.</w:t>
      </w:r>
    </w:p>
    <w:p w:rsidR="007F3CCD" w:rsidRPr="007F3CCD" w:rsidRDefault="007F3CCD" w:rsidP="007F3CCD">
      <w:pPr>
        <w:pStyle w:val="af"/>
        <w:widowControl w:val="0"/>
        <w:numPr>
          <w:ilvl w:val="0"/>
          <w:numId w:val="57"/>
        </w:numPr>
        <w:tabs>
          <w:tab w:val="left" w:pos="0"/>
        </w:tabs>
        <w:suppressAutoHyphens/>
        <w:autoSpaceDE w:val="0"/>
        <w:autoSpaceDN w:val="0"/>
        <w:adjustRightInd w:val="0"/>
        <w:spacing w:after="0" w:line="240" w:lineRule="auto"/>
        <w:ind w:left="0" w:firstLine="720"/>
        <w:jc w:val="both"/>
        <w:rPr>
          <w:rFonts w:ascii="Times New Roman" w:hAnsi="Times New Roman"/>
          <w:sz w:val="18"/>
          <w:szCs w:val="18"/>
        </w:rPr>
      </w:pPr>
      <w:r w:rsidRPr="007F3CCD">
        <w:rPr>
          <w:rFonts w:ascii="Times New Roman" w:hAnsi="Times New Roman"/>
          <w:sz w:val="18"/>
          <w:szCs w:val="18"/>
        </w:rPr>
        <w:t xml:space="preserve">земельного участка с кадастровым номером 86:09:0801001:517 из земель населенных пунктов, общей площадью 516 кв.м., имеющего вид разрешенного использования: участок при квартире, расположенного по адресу: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Гагарина, д. 11;</w:t>
      </w:r>
    </w:p>
    <w:p w:rsidR="007F3CCD" w:rsidRPr="007F3CCD" w:rsidRDefault="007F3CCD" w:rsidP="007F3CCD">
      <w:pPr>
        <w:pStyle w:val="af"/>
        <w:tabs>
          <w:tab w:val="left" w:pos="0"/>
        </w:tabs>
        <w:autoSpaceDE w:val="0"/>
        <w:autoSpaceDN w:val="0"/>
        <w:adjustRightInd w:val="0"/>
        <w:ind w:left="9" w:firstLineChars="291" w:firstLine="524"/>
        <w:jc w:val="both"/>
        <w:rPr>
          <w:rFonts w:ascii="Times New Roman" w:hAnsi="Times New Roman"/>
          <w:sz w:val="18"/>
          <w:szCs w:val="18"/>
        </w:rPr>
      </w:pPr>
      <w:r w:rsidRPr="007F3CCD">
        <w:rPr>
          <w:rFonts w:ascii="Times New Roman" w:hAnsi="Times New Roman"/>
          <w:sz w:val="18"/>
          <w:szCs w:val="18"/>
        </w:rPr>
        <w:t xml:space="preserve">земельного участка с кадастровым номером 86:09:0801001:62 из земель населенных пунктов, общей площадью 561,8 кв.м., имеющего вид разрешенного использования: под строительство многоквартирного жилого дома, расположенного по адресу: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Гагарина, д. 11.</w:t>
      </w:r>
    </w:p>
    <w:p w:rsidR="007F3CCD" w:rsidRPr="007F3CCD" w:rsidRDefault="007F3CCD" w:rsidP="007F3CCD">
      <w:pPr>
        <w:pStyle w:val="af"/>
        <w:tabs>
          <w:tab w:val="left" w:pos="0"/>
        </w:tabs>
        <w:autoSpaceDE w:val="0"/>
        <w:autoSpaceDN w:val="0"/>
        <w:adjustRightInd w:val="0"/>
        <w:ind w:left="9" w:firstLineChars="291" w:firstLine="524"/>
        <w:jc w:val="both"/>
        <w:rPr>
          <w:rFonts w:ascii="Times New Roman" w:hAnsi="Times New Roman"/>
          <w:sz w:val="18"/>
          <w:szCs w:val="18"/>
        </w:rPr>
      </w:pPr>
      <w:r w:rsidRPr="007F3CCD">
        <w:rPr>
          <w:rFonts w:ascii="Times New Roman" w:hAnsi="Times New Roman"/>
          <w:sz w:val="18"/>
          <w:szCs w:val="18"/>
        </w:rPr>
        <w:t xml:space="preserve">На земельных участках находится здание с кадастровым номером 86:09:0801002:1046, общей площадью 116,4 кв.м., имеющее назначение: жилое, местоположение: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Гагарина, д. 11, в котором расположены помещения с кадастровыми номерами 86:09:0801002:1818, 86:09:0801002:1817.</w:t>
      </w:r>
    </w:p>
    <w:p w:rsidR="007F3CCD" w:rsidRPr="007F3CCD" w:rsidRDefault="007F3CCD" w:rsidP="007F3CCD">
      <w:pPr>
        <w:pStyle w:val="af"/>
        <w:widowControl w:val="0"/>
        <w:numPr>
          <w:ilvl w:val="0"/>
          <w:numId w:val="57"/>
        </w:numPr>
        <w:tabs>
          <w:tab w:val="left" w:pos="0"/>
        </w:tabs>
        <w:suppressAutoHyphens/>
        <w:autoSpaceDE w:val="0"/>
        <w:autoSpaceDN w:val="0"/>
        <w:adjustRightInd w:val="0"/>
        <w:spacing w:after="0" w:line="240" w:lineRule="auto"/>
        <w:ind w:left="0" w:firstLine="720"/>
        <w:jc w:val="both"/>
        <w:rPr>
          <w:rFonts w:ascii="Times New Roman" w:hAnsi="Times New Roman"/>
          <w:sz w:val="18"/>
          <w:szCs w:val="18"/>
        </w:rPr>
      </w:pPr>
      <w:r w:rsidRPr="007F3CCD">
        <w:rPr>
          <w:rFonts w:ascii="Times New Roman" w:hAnsi="Times New Roman"/>
          <w:sz w:val="18"/>
          <w:szCs w:val="18"/>
        </w:rPr>
        <w:t>земельного участка с условным кадастровым номером 86:09:0801002:ЗУ</w:t>
      </w:r>
      <w:proofErr w:type="gramStart"/>
      <w:r w:rsidRPr="007F3CCD">
        <w:rPr>
          <w:rFonts w:ascii="Times New Roman" w:hAnsi="Times New Roman"/>
          <w:sz w:val="18"/>
          <w:szCs w:val="18"/>
        </w:rPr>
        <w:t>1</w:t>
      </w:r>
      <w:proofErr w:type="gramEnd"/>
      <w:r w:rsidRPr="007F3CCD">
        <w:rPr>
          <w:rFonts w:ascii="Times New Roman" w:hAnsi="Times New Roman"/>
          <w:sz w:val="18"/>
          <w:szCs w:val="18"/>
        </w:rPr>
        <w:t xml:space="preserve"> из земель населенных пунктов (схема прилагается), общей площадью 129 кв.м., имеющего вид разрешенного использования: под многоквартирный жилой дом, расположенного по адресу: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Агириш, ул. Железнодорожная, д. 16.</w:t>
      </w:r>
    </w:p>
    <w:p w:rsidR="007F3CCD" w:rsidRPr="007F3CCD" w:rsidRDefault="007F3CCD" w:rsidP="007F3CCD">
      <w:pPr>
        <w:pStyle w:val="af"/>
        <w:tabs>
          <w:tab w:val="left" w:pos="0"/>
        </w:tabs>
        <w:autoSpaceDE w:val="0"/>
        <w:autoSpaceDN w:val="0"/>
        <w:adjustRightInd w:val="0"/>
        <w:ind w:left="9" w:firstLineChars="291" w:firstLine="524"/>
        <w:jc w:val="both"/>
        <w:rPr>
          <w:rFonts w:ascii="Times New Roman" w:hAnsi="Times New Roman"/>
          <w:sz w:val="18"/>
          <w:szCs w:val="18"/>
        </w:rPr>
      </w:pPr>
      <w:r w:rsidRPr="007F3CCD">
        <w:rPr>
          <w:rFonts w:ascii="Times New Roman" w:hAnsi="Times New Roman"/>
          <w:sz w:val="18"/>
          <w:szCs w:val="18"/>
        </w:rPr>
        <w:t xml:space="preserve">На земельном участке находится здание с кадастровым номером 86:09:0801002:986, общей площадью 128,1 кв.м., имеющее назначение: жилое, местоположение: Ханты-Мансийский автономный округ - Югра, р-н Советский, </w:t>
      </w:r>
      <w:proofErr w:type="spellStart"/>
      <w:r w:rsidRPr="007F3CCD">
        <w:rPr>
          <w:rFonts w:ascii="Times New Roman" w:hAnsi="Times New Roman"/>
          <w:sz w:val="18"/>
          <w:szCs w:val="18"/>
        </w:rPr>
        <w:t>пгт</w:t>
      </w:r>
      <w:proofErr w:type="spellEnd"/>
      <w:r w:rsidRPr="007F3CCD">
        <w:rPr>
          <w:rFonts w:ascii="Times New Roman" w:hAnsi="Times New Roman"/>
          <w:sz w:val="18"/>
          <w:szCs w:val="18"/>
        </w:rPr>
        <w:t xml:space="preserve">. Агириш, ул. </w:t>
      </w:r>
      <w:proofErr w:type="gramStart"/>
      <w:r w:rsidRPr="007F3CCD">
        <w:rPr>
          <w:rFonts w:ascii="Times New Roman" w:hAnsi="Times New Roman"/>
          <w:sz w:val="18"/>
          <w:szCs w:val="18"/>
        </w:rPr>
        <w:t>Железнодорожная</w:t>
      </w:r>
      <w:proofErr w:type="gramEnd"/>
      <w:r w:rsidRPr="007F3CCD">
        <w:rPr>
          <w:rFonts w:ascii="Times New Roman" w:hAnsi="Times New Roman"/>
          <w:sz w:val="18"/>
          <w:szCs w:val="18"/>
        </w:rPr>
        <w:t>, д. 16, в котором расположены помещения с кадастровыми номерами 86:09:0801002:1713, 86:09:0801002:1714.</w:t>
      </w:r>
    </w:p>
    <w:p w:rsidR="007F3CCD" w:rsidRPr="007F3CCD" w:rsidRDefault="007F3CCD" w:rsidP="007F3CCD">
      <w:pPr>
        <w:autoSpaceDE w:val="0"/>
        <w:autoSpaceDN w:val="0"/>
        <w:adjustRightInd w:val="0"/>
        <w:ind w:firstLine="709"/>
        <w:jc w:val="both"/>
        <w:rPr>
          <w:rFonts w:eastAsia="Calibri"/>
          <w:sz w:val="18"/>
          <w:szCs w:val="18"/>
        </w:rPr>
      </w:pPr>
      <w:r w:rsidRPr="007F3CCD">
        <w:rPr>
          <w:sz w:val="18"/>
          <w:szCs w:val="18"/>
        </w:rPr>
        <w:t xml:space="preserve">Цель изъятия земельных участков и объектов недвижимости: расселение и снос многоквартирных домов, признанных </w:t>
      </w:r>
      <w:r w:rsidRPr="007F3CCD">
        <w:rPr>
          <w:rFonts w:eastAsia="Calibri"/>
          <w:sz w:val="18"/>
          <w:szCs w:val="18"/>
        </w:rPr>
        <w:t>аварийными и подлежащими сносу или реконструкции.</w:t>
      </w:r>
    </w:p>
    <w:p w:rsidR="007F3CCD" w:rsidRPr="007F3CCD" w:rsidRDefault="007F3CCD" w:rsidP="007F3CCD">
      <w:pPr>
        <w:autoSpaceDE w:val="0"/>
        <w:autoSpaceDN w:val="0"/>
        <w:adjustRightInd w:val="0"/>
        <w:ind w:firstLine="709"/>
        <w:jc w:val="both"/>
        <w:rPr>
          <w:sz w:val="18"/>
          <w:szCs w:val="18"/>
          <w:shd w:val="clear" w:color="auto" w:fill="FFFFFF"/>
        </w:rPr>
      </w:pPr>
      <w:proofErr w:type="gramStart"/>
      <w:r w:rsidRPr="007F3CCD">
        <w:rPr>
          <w:sz w:val="18"/>
          <w:szCs w:val="18"/>
          <w:shd w:val="clear" w:color="auto" w:fill="FFFFFF"/>
        </w:rPr>
        <w:t>Заинтересованные лица могут получить информацию о предполагаемом изъятии для муниципальных нужд земельных участков и расположенных на них объектов недвижимого имущества, а также подать заявления об учете прав на земельные участки и иные объекты недвижимого имущества в течение 60 дней с момента размещения данного сообщения на официальном сайте администрации Советского района, официальном сайте администрации г.п.</w:t>
      </w:r>
      <w:proofErr w:type="gramEnd"/>
      <w:r w:rsidRPr="007F3CCD">
        <w:rPr>
          <w:sz w:val="18"/>
          <w:szCs w:val="18"/>
          <w:shd w:val="clear" w:color="auto" w:fill="FFFFFF"/>
        </w:rPr>
        <w:t xml:space="preserve"> Агириш и опубликования в бюллетене «Вестник городского поселения Агириш» по адресу: </w:t>
      </w:r>
      <w:proofErr w:type="spellStart"/>
      <w:r w:rsidRPr="007F3CCD">
        <w:rPr>
          <w:sz w:val="18"/>
          <w:szCs w:val="18"/>
          <w:shd w:val="clear" w:color="auto" w:fill="FFFFFF"/>
        </w:rPr>
        <w:t>ХМАО-Югра</w:t>
      </w:r>
      <w:proofErr w:type="spellEnd"/>
      <w:r w:rsidRPr="007F3CCD">
        <w:rPr>
          <w:sz w:val="18"/>
          <w:szCs w:val="18"/>
          <w:shd w:val="clear" w:color="auto" w:fill="FFFFFF"/>
        </w:rPr>
        <w:t xml:space="preserve">, Советский район, </w:t>
      </w:r>
      <w:proofErr w:type="gramStart"/>
      <w:r w:rsidRPr="007F3CCD">
        <w:rPr>
          <w:sz w:val="18"/>
          <w:szCs w:val="18"/>
          <w:shd w:val="clear" w:color="auto" w:fill="FFFFFF"/>
        </w:rPr>
        <w:t>г</w:t>
      </w:r>
      <w:proofErr w:type="gramEnd"/>
      <w:r w:rsidRPr="007F3CCD">
        <w:rPr>
          <w:sz w:val="18"/>
          <w:szCs w:val="18"/>
          <w:shd w:val="clear" w:color="auto" w:fill="FFFFFF"/>
        </w:rPr>
        <w:t xml:space="preserve">. Советский, ул. 50 лет Пионерии, д. 10, </w:t>
      </w:r>
      <w:proofErr w:type="spellStart"/>
      <w:r w:rsidRPr="007F3CCD">
        <w:rPr>
          <w:sz w:val="18"/>
          <w:szCs w:val="18"/>
          <w:shd w:val="clear" w:color="auto" w:fill="FFFFFF"/>
        </w:rPr>
        <w:t>каб</w:t>
      </w:r>
      <w:proofErr w:type="spellEnd"/>
      <w:r w:rsidRPr="007F3CCD">
        <w:rPr>
          <w:sz w:val="18"/>
          <w:szCs w:val="18"/>
          <w:shd w:val="clear" w:color="auto" w:fill="FFFFFF"/>
        </w:rPr>
        <w:t>. 108, тел. 83467554859.</w:t>
      </w:r>
    </w:p>
    <w:p w:rsidR="007F3CCD" w:rsidRPr="007F3CCD" w:rsidRDefault="007F3CCD" w:rsidP="007F3CCD">
      <w:pPr>
        <w:autoSpaceDE w:val="0"/>
        <w:autoSpaceDN w:val="0"/>
        <w:adjustRightInd w:val="0"/>
        <w:ind w:firstLine="709"/>
        <w:jc w:val="both"/>
        <w:rPr>
          <w:sz w:val="18"/>
          <w:szCs w:val="18"/>
          <w:shd w:val="clear" w:color="auto" w:fill="FFFFFF"/>
        </w:rPr>
      </w:pPr>
      <w:r w:rsidRPr="007F3CCD">
        <w:rPr>
          <w:sz w:val="18"/>
          <w:szCs w:val="18"/>
          <w:shd w:val="clear" w:color="auto" w:fill="FFFFFF"/>
        </w:rPr>
        <w:t>Выявление лиц, объекты недвижимого имущества которых подлежат изъятию для муниципальных нужд, осуществляет администрация Советского района.</w:t>
      </w:r>
    </w:p>
    <w:p w:rsidR="007F3CCD" w:rsidRPr="007F3CCD" w:rsidRDefault="007F3CCD" w:rsidP="007F3CCD">
      <w:pPr>
        <w:pStyle w:val="af"/>
        <w:tabs>
          <w:tab w:val="left" w:pos="0"/>
          <w:tab w:val="left" w:pos="1276"/>
        </w:tabs>
        <w:autoSpaceDE w:val="0"/>
        <w:autoSpaceDN w:val="0"/>
        <w:adjustRightInd w:val="0"/>
        <w:ind w:left="0" w:firstLine="709"/>
        <w:jc w:val="both"/>
        <w:rPr>
          <w:rFonts w:ascii="Times New Roman" w:eastAsiaTheme="minorHAnsi" w:hAnsi="Times New Roman"/>
          <w:sz w:val="18"/>
          <w:szCs w:val="18"/>
          <w:shd w:val="clear" w:color="auto" w:fill="FFFFFF"/>
        </w:rPr>
      </w:pPr>
      <w:r w:rsidRPr="007F3CCD">
        <w:rPr>
          <w:rFonts w:ascii="Times New Roman" w:eastAsiaTheme="minorHAnsi" w:hAnsi="Times New Roman"/>
          <w:sz w:val="18"/>
          <w:szCs w:val="18"/>
          <w:shd w:val="clear" w:color="auto" w:fill="FFFFFF"/>
        </w:rPr>
        <w:t xml:space="preserve">Данное сообщение размещено в информационно-телекоммуникационной сети «Интернет» на официальном сайте администрации Советского района по адресу: https:// </w:t>
      </w:r>
      <w:proofErr w:type="spellStart"/>
      <w:r w:rsidRPr="007F3CCD">
        <w:rPr>
          <w:rFonts w:ascii="Times New Roman" w:eastAsiaTheme="minorHAnsi" w:hAnsi="Times New Roman"/>
          <w:sz w:val="18"/>
          <w:szCs w:val="18"/>
          <w:shd w:val="clear" w:color="auto" w:fill="FFFFFF"/>
        </w:rPr>
        <w:t>sovrnhmao.ru</w:t>
      </w:r>
      <w:proofErr w:type="spellEnd"/>
      <w:r w:rsidRPr="007F3CCD">
        <w:rPr>
          <w:rFonts w:ascii="Times New Roman" w:eastAsiaTheme="minorHAnsi" w:hAnsi="Times New Roman"/>
          <w:sz w:val="18"/>
          <w:szCs w:val="18"/>
          <w:shd w:val="clear" w:color="auto" w:fill="FFFFFF"/>
        </w:rPr>
        <w:t xml:space="preserve">, администрации городского поселения Агириш по адресу: https://agirish.sovrnhmao.ru/, а также опубликовано в бюллетене «Вестник </w:t>
      </w:r>
      <w:r w:rsidRPr="007F3CCD">
        <w:rPr>
          <w:rFonts w:ascii="Times New Roman" w:hAnsi="Times New Roman"/>
          <w:sz w:val="18"/>
          <w:szCs w:val="18"/>
          <w:shd w:val="clear" w:color="auto" w:fill="FFFFFF"/>
        </w:rPr>
        <w:t>городского поселения Агириш</w:t>
      </w:r>
      <w:r w:rsidRPr="007F3CCD">
        <w:rPr>
          <w:rFonts w:ascii="Times New Roman" w:eastAsiaTheme="minorHAnsi" w:hAnsi="Times New Roman"/>
          <w:sz w:val="18"/>
          <w:szCs w:val="18"/>
          <w:shd w:val="clear" w:color="auto" w:fill="FFFFFF"/>
        </w:rPr>
        <w:t>».</w:t>
      </w:r>
    </w:p>
    <w:p w:rsidR="001B68E1" w:rsidRPr="001B68E1" w:rsidRDefault="001B68E1" w:rsidP="001B68E1">
      <w:pPr>
        <w:overflowPunct w:val="0"/>
        <w:jc w:val="center"/>
        <w:rPr>
          <w:rFonts w:eastAsia="Calibri"/>
          <w:b/>
          <w:color w:val="00000A"/>
          <w:sz w:val="18"/>
          <w:szCs w:val="18"/>
        </w:rPr>
      </w:pPr>
      <w:r w:rsidRPr="001B68E1">
        <w:rPr>
          <w:rFonts w:eastAsia="Calibri"/>
          <w:b/>
          <w:color w:val="00000A"/>
          <w:sz w:val="18"/>
          <w:szCs w:val="18"/>
        </w:rPr>
        <w:t xml:space="preserve">Схема расположения земельного участка </w:t>
      </w:r>
    </w:p>
    <w:p w:rsidR="001B68E1" w:rsidRPr="001B68E1" w:rsidRDefault="001B68E1" w:rsidP="001B68E1">
      <w:pPr>
        <w:overflowPunct w:val="0"/>
        <w:jc w:val="center"/>
        <w:rPr>
          <w:rFonts w:eastAsia="Calibri"/>
          <w:b/>
          <w:color w:val="00000A"/>
          <w:sz w:val="18"/>
          <w:szCs w:val="18"/>
        </w:rPr>
      </w:pPr>
      <w:r w:rsidRPr="001B68E1">
        <w:rPr>
          <w:rFonts w:eastAsia="Calibri"/>
          <w:b/>
          <w:color w:val="00000A"/>
          <w:sz w:val="18"/>
          <w:szCs w:val="18"/>
        </w:rPr>
        <w:t>на кадастровом плане территории</w:t>
      </w:r>
    </w:p>
    <w:p w:rsidR="001B68E1" w:rsidRPr="001B68E1" w:rsidRDefault="001B68E1" w:rsidP="001B68E1">
      <w:pPr>
        <w:overflowPunct w:val="0"/>
        <w:jc w:val="center"/>
        <w:rPr>
          <w:rFonts w:eastAsia="Calibri"/>
          <w:b/>
          <w:color w:val="00000A"/>
          <w:sz w:val="18"/>
          <w:szCs w:val="18"/>
        </w:rPr>
      </w:pPr>
    </w:p>
    <w:tbl>
      <w:tblPr>
        <w:tblW w:w="9525" w:type="dxa"/>
        <w:tblInd w:w="-303" w:type="dxa"/>
        <w:tblBorders>
          <w:top w:val="double" w:sz="4" w:space="0" w:color="00000A"/>
          <w:left w:val="double" w:sz="4" w:space="0" w:color="00000A"/>
          <w:bottom w:val="single" w:sz="4" w:space="0" w:color="00000A"/>
          <w:right w:val="double" w:sz="4" w:space="0" w:color="00000A"/>
          <w:insideH w:val="single" w:sz="4" w:space="0" w:color="00000A"/>
          <w:insideV w:val="double" w:sz="4" w:space="0" w:color="00000A"/>
        </w:tblBorders>
        <w:tblCellMar>
          <w:left w:w="-15" w:type="dxa"/>
        </w:tblCellMar>
        <w:tblLook w:val="04A0"/>
      </w:tblPr>
      <w:tblGrid>
        <w:gridCol w:w="3178"/>
        <w:gridCol w:w="3119"/>
        <w:gridCol w:w="3228"/>
      </w:tblGrid>
      <w:tr w:rsidR="001B68E1" w:rsidRPr="001B68E1" w:rsidTr="00CD20C2">
        <w:trPr>
          <w:trHeight w:val="175"/>
        </w:trPr>
        <w:tc>
          <w:tcPr>
            <w:tcW w:w="9525" w:type="dxa"/>
            <w:gridSpan w:val="3"/>
            <w:tcBorders>
              <w:top w:val="double" w:sz="4" w:space="0" w:color="00000A"/>
              <w:left w:val="double" w:sz="4" w:space="0" w:color="00000A"/>
              <w:bottom w:val="single" w:sz="4" w:space="0" w:color="00000A"/>
              <w:right w:val="double" w:sz="4" w:space="0" w:color="00000A"/>
            </w:tcBorders>
            <w:shd w:val="clear" w:color="auto" w:fill="FFFFFF"/>
            <w:tcMar>
              <w:left w:w="-15" w:type="dxa"/>
            </w:tcMar>
            <w:vAlign w:val="center"/>
          </w:tcPr>
          <w:p w:rsidR="001B68E1" w:rsidRPr="001B68E1" w:rsidRDefault="001B68E1" w:rsidP="00CD20C2">
            <w:pPr>
              <w:overflowPunct w:val="0"/>
              <w:rPr>
                <w:rFonts w:eastAsia="Calibri"/>
                <w:color w:val="00000A"/>
                <w:sz w:val="18"/>
                <w:szCs w:val="18"/>
              </w:rPr>
            </w:pPr>
            <w:r w:rsidRPr="001B68E1">
              <w:rPr>
                <w:rFonts w:eastAsia="Calibri"/>
                <w:color w:val="00000A"/>
                <w:sz w:val="18"/>
                <w:szCs w:val="18"/>
              </w:rPr>
              <w:t xml:space="preserve">Условный номер земельного участка: </w:t>
            </w:r>
            <w:r w:rsidRPr="001B68E1">
              <w:rPr>
                <w:rFonts w:eastAsia="Calibri"/>
                <w:b/>
                <w:bCs/>
                <w:color w:val="00000A"/>
                <w:sz w:val="18"/>
                <w:szCs w:val="18"/>
              </w:rPr>
              <w:t>86:09:0801002:ЗУ</w:t>
            </w:r>
            <w:proofErr w:type="gramStart"/>
            <w:r w:rsidRPr="001B68E1">
              <w:rPr>
                <w:rFonts w:eastAsia="Calibri"/>
                <w:b/>
                <w:bCs/>
                <w:color w:val="00000A"/>
                <w:sz w:val="18"/>
                <w:szCs w:val="18"/>
              </w:rPr>
              <w:t>1</w:t>
            </w:r>
            <w:proofErr w:type="gramEnd"/>
            <w:r w:rsidRPr="001B68E1">
              <w:rPr>
                <w:rFonts w:eastAsia="Calibri"/>
                <w:b/>
                <w:bCs/>
                <w:color w:val="00000A"/>
                <w:sz w:val="18"/>
                <w:szCs w:val="18"/>
              </w:rPr>
              <w:t xml:space="preserve">    </w:t>
            </w:r>
            <w:r w:rsidRPr="001B68E1">
              <w:rPr>
                <w:rFonts w:eastAsia="Calibri"/>
                <w:color w:val="00000A"/>
                <w:sz w:val="18"/>
                <w:szCs w:val="18"/>
              </w:rPr>
              <w:t xml:space="preserve">                                     </w:t>
            </w:r>
          </w:p>
        </w:tc>
      </w:tr>
      <w:tr w:rsidR="001B68E1" w:rsidRPr="001B68E1" w:rsidTr="00CD20C2">
        <w:trPr>
          <w:trHeight w:val="95"/>
        </w:trPr>
        <w:tc>
          <w:tcPr>
            <w:tcW w:w="9525" w:type="dxa"/>
            <w:gridSpan w:val="3"/>
            <w:tcBorders>
              <w:top w:val="single" w:sz="4" w:space="0" w:color="00000A"/>
              <w:left w:val="double" w:sz="4" w:space="0" w:color="00000A"/>
              <w:bottom w:val="single" w:sz="4" w:space="0" w:color="00000A"/>
              <w:right w:val="double" w:sz="4" w:space="0" w:color="00000A"/>
            </w:tcBorders>
            <w:shd w:val="clear" w:color="auto" w:fill="FFFFFF"/>
            <w:tcMar>
              <w:left w:w="-15" w:type="dxa"/>
            </w:tcMar>
          </w:tcPr>
          <w:p w:rsidR="001B68E1" w:rsidRPr="001B68E1" w:rsidRDefault="001B68E1" w:rsidP="00CD20C2">
            <w:pPr>
              <w:overflowPunct w:val="0"/>
              <w:rPr>
                <w:rFonts w:eastAsia="Calibri"/>
                <w:color w:val="00000A"/>
                <w:sz w:val="18"/>
                <w:szCs w:val="18"/>
              </w:rPr>
            </w:pPr>
            <w:r w:rsidRPr="001B68E1">
              <w:rPr>
                <w:rFonts w:eastAsia="Calibri"/>
                <w:color w:val="00000A"/>
                <w:sz w:val="18"/>
                <w:szCs w:val="18"/>
              </w:rPr>
              <w:t xml:space="preserve">Площадь земельного участка </w:t>
            </w:r>
            <w:r w:rsidRPr="001B68E1">
              <w:rPr>
                <w:rFonts w:eastAsia="Calibri"/>
                <w:b/>
                <w:color w:val="00000A"/>
                <w:sz w:val="18"/>
                <w:szCs w:val="18"/>
              </w:rPr>
              <w:t>129 кв. м</w:t>
            </w:r>
            <w:r w:rsidRPr="001B68E1">
              <w:rPr>
                <w:rFonts w:eastAsia="Calibri"/>
                <w:color w:val="00000A"/>
                <w:sz w:val="18"/>
                <w:szCs w:val="18"/>
              </w:rPr>
              <w:t xml:space="preserve">                                       Система координат МСК86_зона_1</w:t>
            </w:r>
          </w:p>
        </w:tc>
      </w:tr>
      <w:tr w:rsidR="001B68E1" w:rsidRPr="001B68E1" w:rsidTr="00CD20C2">
        <w:trPr>
          <w:trHeight w:val="318"/>
        </w:trPr>
        <w:tc>
          <w:tcPr>
            <w:tcW w:w="3178" w:type="dxa"/>
            <w:vMerge w:val="restart"/>
            <w:tcBorders>
              <w:top w:val="single" w:sz="4" w:space="0" w:color="00000A"/>
              <w:left w:val="double" w:sz="4" w:space="0" w:color="00000A"/>
              <w:bottom w:val="double" w:sz="4" w:space="0" w:color="00000A"/>
              <w:right w:val="single" w:sz="4" w:space="0" w:color="00000A"/>
            </w:tcBorders>
            <w:shd w:val="clear" w:color="auto" w:fill="FFFFFF"/>
            <w:tcMar>
              <w:left w:w="-15" w:type="dxa"/>
            </w:tcMar>
            <w:vAlign w:val="center"/>
          </w:tcPr>
          <w:p w:rsidR="001B68E1" w:rsidRPr="001B68E1" w:rsidRDefault="001B68E1" w:rsidP="00CD20C2">
            <w:pPr>
              <w:overflowPunct w:val="0"/>
              <w:jc w:val="center"/>
              <w:rPr>
                <w:rFonts w:eastAsia="Calibri"/>
                <w:color w:val="00000A"/>
                <w:sz w:val="18"/>
                <w:szCs w:val="18"/>
              </w:rPr>
            </w:pPr>
            <w:r w:rsidRPr="001B68E1">
              <w:rPr>
                <w:rFonts w:eastAsia="Calibri"/>
                <w:color w:val="00000A"/>
                <w:sz w:val="18"/>
                <w:szCs w:val="18"/>
              </w:rPr>
              <w:t>Обозначение характерных точек границ</w:t>
            </w:r>
          </w:p>
        </w:tc>
        <w:tc>
          <w:tcPr>
            <w:tcW w:w="6347" w:type="dxa"/>
            <w:gridSpan w:val="2"/>
            <w:tcBorders>
              <w:top w:val="single" w:sz="4" w:space="0" w:color="00000A"/>
              <w:left w:val="single" w:sz="4" w:space="0" w:color="00000A"/>
              <w:bottom w:val="single" w:sz="4" w:space="0" w:color="00000A"/>
              <w:right w:val="double" w:sz="4" w:space="0" w:color="00000A"/>
            </w:tcBorders>
            <w:shd w:val="clear" w:color="auto" w:fill="FFFFFF"/>
            <w:tcMar>
              <w:left w:w="2" w:type="dxa"/>
            </w:tcMar>
            <w:vAlign w:val="center"/>
          </w:tcPr>
          <w:p w:rsidR="001B68E1" w:rsidRPr="001B68E1" w:rsidRDefault="001B68E1" w:rsidP="00CD20C2">
            <w:pPr>
              <w:overflowPunct w:val="0"/>
              <w:jc w:val="center"/>
              <w:rPr>
                <w:rFonts w:eastAsia="Calibri"/>
                <w:color w:val="00000A"/>
                <w:sz w:val="18"/>
                <w:szCs w:val="18"/>
              </w:rPr>
            </w:pPr>
            <w:r w:rsidRPr="001B68E1">
              <w:rPr>
                <w:rFonts w:eastAsia="Calibri"/>
                <w:color w:val="00000A"/>
                <w:sz w:val="18"/>
                <w:szCs w:val="18"/>
              </w:rPr>
              <w:t xml:space="preserve">Координаты, </w:t>
            </w:r>
            <w:proofErr w:type="gramStart"/>
            <w:r w:rsidRPr="001B68E1">
              <w:rPr>
                <w:rFonts w:eastAsia="Calibri"/>
                <w:color w:val="00000A"/>
                <w:sz w:val="18"/>
                <w:szCs w:val="18"/>
              </w:rPr>
              <w:t>м</w:t>
            </w:r>
            <w:proofErr w:type="gramEnd"/>
            <w:r w:rsidRPr="001B68E1">
              <w:rPr>
                <w:rFonts w:eastAsia="Calibri"/>
                <w:color w:val="00000A"/>
                <w:sz w:val="18"/>
                <w:szCs w:val="18"/>
              </w:rPr>
              <w:t xml:space="preserve">            </w:t>
            </w:r>
          </w:p>
        </w:tc>
      </w:tr>
      <w:tr w:rsidR="001B68E1" w:rsidRPr="001B68E1" w:rsidTr="00CD20C2">
        <w:trPr>
          <w:trHeight w:val="261"/>
        </w:trPr>
        <w:tc>
          <w:tcPr>
            <w:tcW w:w="3178" w:type="dxa"/>
            <w:vMerge/>
            <w:tcBorders>
              <w:top w:val="single" w:sz="4" w:space="0" w:color="00000A"/>
              <w:left w:val="double" w:sz="4" w:space="0" w:color="00000A"/>
              <w:bottom w:val="double" w:sz="4" w:space="0" w:color="00000A"/>
              <w:right w:val="single" w:sz="4" w:space="0" w:color="00000A"/>
            </w:tcBorders>
            <w:shd w:val="clear" w:color="auto" w:fill="FFFFFF"/>
            <w:tcMar>
              <w:left w:w="-15" w:type="dxa"/>
            </w:tcMar>
            <w:vAlign w:val="center"/>
          </w:tcPr>
          <w:p w:rsidR="001B68E1" w:rsidRPr="001B68E1" w:rsidRDefault="001B68E1" w:rsidP="00CD20C2">
            <w:pPr>
              <w:overflowPunct w:val="0"/>
              <w:rPr>
                <w:color w:val="00000A"/>
                <w:sz w:val="18"/>
                <w:szCs w:val="18"/>
              </w:rPr>
            </w:pP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1B68E1" w:rsidRPr="001B68E1" w:rsidRDefault="001B68E1" w:rsidP="00CD20C2">
            <w:pPr>
              <w:overflowPunct w:val="0"/>
              <w:jc w:val="center"/>
              <w:rPr>
                <w:rFonts w:eastAsia="Calibri"/>
                <w:color w:val="00000A"/>
                <w:sz w:val="18"/>
                <w:szCs w:val="18"/>
              </w:rPr>
            </w:pPr>
            <w:r w:rsidRPr="001B68E1">
              <w:rPr>
                <w:rFonts w:eastAsia="Calibri"/>
                <w:color w:val="00000A"/>
                <w:sz w:val="18"/>
                <w:szCs w:val="18"/>
              </w:rPr>
              <w:t>Х</w:t>
            </w:r>
          </w:p>
        </w:tc>
        <w:tc>
          <w:tcPr>
            <w:tcW w:w="3228"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1B68E1" w:rsidRPr="001B68E1" w:rsidRDefault="001B68E1" w:rsidP="00CD20C2">
            <w:pPr>
              <w:overflowPunct w:val="0"/>
              <w:jc w:val="center"/>
              <w:rPr>
                <w:rFonts w:eastAsia="Calibri"/>
                <w:color w:val="00000A"/>
                <w:sz w:val="18"/>
                <w:szCs w:val="18"/>
                <w:lang w:val="en-US"/>
              </w:rPr>
            </w:pPr>
            <w:r w:rsidRPr="001B68E1">
              <w:rPr>
                <w:rFonts w:eastAsia="Calibri"/>
                <w:color w:val="00000A"/>
                <w:sz w:val="18"/>
                <w:szCs w:val="18"/>
                <w:lang w:val="en-US"/>
              </w:rPr>
              <w:t>Y</w:t>
            </w:r>
          </w:p>
        </w:tc>
      </w:tr>
      <w:tr w:rsidR="001B68E1" w:rsidRPr="001B68E1" w:rsidTr="00CD20C2">
        <w:trPr>
          <w:trHeight w:val="224"/>
        </w:trPr>
        <w:tc>
          <w:tcPr>
            <w:tcW w:w="3178" w:type="dxa"/>
            <w:tcBorders>
              <w:top w:val="single" w:sz="4" w:space="0" w:color="00000A"/>
              <w:left w:val="double" w:sz="4" w:space="0" w:color="00000A"/>
              <w:bottom w:val="single" w:sz="4" w:space="0" w:color="00000A"/>
              <w:right w:val="single" w:sz="4" w:space="0" w:color="00000A"/>
            </w:tcBorders>
            <w:shd w:val="clear" w:color="auto" w:fill="FFFFFF"/>
            <w:tcMar>
              <w:left w:w="-15" w:type="dxa"/>
            </w:tcMar>
            <w:vAlign w:val="center"/>
          </w:tcPr>
          <w:p w:rsidR="001B68E1" w:rsidRPr="001B68E1" w:rsidRDefault="001B68E1" w:rsidP="00CD20C2">
            <w:pPr>
              <w:overflowPunct w:val="0"/>
              <w:jc w:val="center"/>
              <w:rPr>
                <w:rFonts w:eastAsia="Calibri"/>
                <w:color w:val="00000A"/>
                <w:sz w:val="18"/>
                <w:szCs w:val="18"/>
              </w:rPr>
            </w:pPr>
            <w:r w:rsidRPr="001B68E1">
              <w:rPr>
                <w:rFonts w:eastAsia="Calibri"/>
                <w:color w:val="00000A"/>
                <w:sz w:val="18"/>
                <w:szCs w:val="18"/>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2" w:type="dxa"/>
            </w:tcMar>
            <w:vAlign w:val="center"/>
          </w:tcPr>
          <w:p w:rsidR="001B68E1" w:rsidRPr="001B68E1" w:rsidRDefault="001B68E1" w:rsidP="00CD20C2">
            <w:pPr>
              <w:overflowPunct w:val="0"/>
              <w:jc w:val="center"/>
              <w:rPr>
                <w:rFonts w:eastAsia="Calibri"/>
                <w:color w:val="00000A"/>
                <w:sz w:val="18"/>
                <w:szCs w:val="18"/>
              </w:rPr>
            </w:pPr>
            <w:r w:rsidRPr="001B68E1">
              <w:rPr>
                <w:rFonts w:eastAsia="Calibri"/>
                <w:color w:val="00000A"/>
                <w:sz w:val="18"/>
                <w:szCs w:val="18"/>
              </w:rPr>
              <w:t>2</w:t>
            </w:r>
          </w:p>
        </w:tc>
        <w:tc>
          <w:tcPr>
            <w:tcW w:w="3228" w:type="dxa"/>
            <w:tcBorders>
              <w:top w:val="single" w:sz="4" w:space="0" w:color="00000A"/>
              <w:left w:val="single" w:sz="4" w:space="0" w:color="00000A"/>
              <w:bottom w:val="single" w:sz="4" w:space="0" w:color="00000A"/>
              <w:right w:val="double" w:sz="4" w:space="0" w:color="00000A"/>
            </w:tcBorders>
            <w:shd w:val="clear" w:color="auto" w:fill="FFFFFF"/>
            <w:tcMar>
              <w:left w:w="2" w:type="dxa"/>
            </w:tcMar>
            <w:vAlign w:val="center"/>
          </w:tcPr>
          <w:p w:rsidR="001B68E1" w:rsidRPr="001B68E1" w:rsidRDefault="001B68E1" w:rsidP="00CD20C2">
            <w:pPr>
              <w:overflowPunct w:val="0"/>
              <w:jc w:val="center"/>
              <w:rPr>
                <w:rFonts w:eastAsia="Calibri"/>
                <w:color w:val="00000A"/>
                <w:sz w:val="18"/>
                <w:szCs w:val="18"/>
              </w:rPr>
            </w:pPr>
            <w:r w:rsidRPr="001B68E1">
              <w:rPr>
                <w:rFonts w:eastAsia="Calibri"/>
                <w:color w:val="00000A"/>
                <w:sz w:val="18"/>
                <w:szCs w:val="18"/>
              </w:rPr>
              <w:t>3</w:t>
            </w:r>
          </w:p>
        </w:tc>
      </w:tr>
      <w:tr w:rsidR="001B68E1" w:rsidRPr="001B68E1" w:rsidTr="00CD20C2">
        <w:trPr>
          <w:trHeight w:val="197"/>
        </w:trPr>
        <w:tc>
          <w:tcPr>
            <w:tcW w:w="3178" w:type="dxa"/>
            <w:tcBorders>
              <w:top w:val="single" w:sz="4" w:space="0" w:color="00000A"/>
              <w:left w:val="double" w:sz="4" w:space="0" w:color="00000A"/>
              <w:bottom w:val="single" w:sz="4" w:space="0" w:color="00000A"/>
              <w:right w:val="single" w:sz="4" w:space="0" w:color="00000A"/>
            </w:tcBorders>
            <w:shd w:val="clear" w:color="auto" w:fill="FFFFFF"/>
            <w:tcMar>
              <w:left w:w="-15" w:type="dxa"/>
            </w:tcMar>
          </w:tcPr>
          <w:p w:rsidR="001B68E1" w:rsidRPr="001B68E1" w:rsidRDefault="001B68E1" w:rsidP="00CD20C2">
            <w:pPr>
              <w:overflowPunct w:val="0"/>
              <w:jc w:val="center"/>
              <w:rPr>
                <w:color w:val="00000A"/>
                <w:sz w:val="18"/>
                <w:szCs w:val="18"/>
              </w:rPr>
            </w:pPr>
            <w:r w:rsidRPr="001B68E1">
              <w:rPr>
                <w:color w:val="00000A"/>
                <w:sz w:val="18"/>
                <w:szCs w:val="18"/>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rsidR="001B68E1" w:rsidRPr="001B68E1" w:rsidRDefault="001B68E1" w:rsidP="00CD20C2">
            <w:pPr>
              <w:overflowPunct w:val="0"/>
              <w:jc w:val="center"/>
              <w:rPr>
                <w:color w:val="00000A"/>
                <w:sz w:val="18"/>
                <w:szCs w:val="18"/>
              </w:rPr>
            </w:pPr>
            <w:r w:rsidRPr="001B68E1">
              <w:rPr>
                <w:color w:val="00000A"/>
                <w:sz w:val="18"/>
                <w:szCs w:val="18"/>
              </w:rPr>
              <w:t>1061267,95</w:t>
            </w:r>
          </w:p>
        </w:tc>
        <w:tc>
          <w:tcPr>
            <w:tcW w:w="3228" w:type="dxa"/>
            <w:tcBorders>
              <w:top w:val="single" w:sz="4" w:space="0" w:color="00000A"/>
              <w:left w:val="double" w:sz="4" w:space="0" w:color="00000A"/>
              <w:bottom w:val="single" w:sz="4" w:space="0" w:color="00000A"/>
              <w:right w:val="double" w:sz="4" w:space="0" w:color="00000A"/>
            </w:tcBorders>
            <w:shd w:val="clear" w:color="auto" w:fill="FFFFFF"/>
            <w:tcMar>
              <w:left w:w="-15" w:type="dxa"/>
            </w:tcMar>
          </w:tcPr>
          <w:p w:rsidR="001B68E1" w:rsidRPr="001B68E1" w:rsidRDefault="001B68E1" w:rsidP="00CD20C2">
            <w:pPr>
              <w:overflowPunct w:val="0"/>
              <w:jc w:val="center"/>
              <w:rPr>
                <w:color w:val="00000A"/>
                <w:sz w:val="18"/>
                <w:szCs w:val="18"/>
              </w:rPr>
            </w:pPr>
            <w:r w:rsidRPr="001B68E1">
              <w:rPr>
                <w:color w:val="00000A"/>
                <w:sz w:val="18"/>
                <w:szCs w:val="18"/>
              </w:rPr>
              <w:t>1655209,28</w:t>
            </w:r>
          </w:p>
        </w:tc>
      </w:tr>
      <w:tr w:rsidR="001B68E1" w:rsidRPr="001B68E1" w:rsidTr="00CD20C2">
        <w:trPr>
          <w:trHeight w:val="273"/>
        </w:trPr>
        <w:tc>
          <w:tcPr>
            <w:tcW w:w="3178" w:type="dxa"/>
            <w:tcBorders>
              <w:top w:val="single" w:sz="4" w:space="0" w:color="00000A"/>
              <w:left w:val="double" w:sz="4" w:space="0" w:color="00000A"/>
              <w:bottom w:val="single" w:sz="4" w:space="0" w:color="00000A"/>
              <w:right w:val="single" w:sz="4" w:space="0" w:color="00000A"/>
            </w:tcBorders>
            <w:shd w:val="clear" w:color="auto" w:fill="FFFFFF"/>
            <w:tcMar>
              <w:left w:w="-15" w:type="dxa"/>
            </w:tcMar>
            <w:vAlign w:val="center"/>
          </w:tcPr>
          <w:p w:rsidR="001B68E1" w:rsidRPr="001B68E1" w:rsidRDefault="001B68E1" w:rsidP="00CD20C2">
            <w:pPr>
              <w:overflowPunct w:val="0"/>
              <w:jc w:val="center"/>
              <w:rPr>
                <w:color w:val="00000A"/>
                <w:sz w:val="18"/>
                <w:szCs w:val="18"/>
              </w:rPr>
            </w:pPr>
            <w:r w:rsidRPr="001B68E1">
              <w:rPr>
                <w:color w:val="00000A"/>
                <w:sz w:val="18"/>
                <w:szCs w:val="18"/>
              </w:rPr>
              <w:t>2</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rsidR="001B68E1" w:rsidRPr="001B68E1" w:rsidRDefault="001B68E1" w:rsidP="00CD20C2">
            <w:pPr>
              <w:overflowPunct w:val="0"/>
              <w:jc w:val="center"/>
              <w:rPr>
                <w:color w:val="00000A"/>
                <w:sz w:val="18"/>
                <w:szCs w:val="18"/>
              </w:rPr>
            </w:pPr>
            <w:r w:rsidRPr="001B68E1">
              <w:rPr>
                <w:color w:val="00000A"/>
                <w:sz w:val="18"/>
                <w:szCs w:val="18"/>
              </w:rPr>
              <w:t>1061261,98</w:t>
            </w:r>
          </w:p>
        </w:tc>
        <w:tc>
          <w:tcPr>
            <w:tcW w:w="3228" w:type="dxa"/>
            <w:tcBorders>
              <w:top w:val="single" w:sz="4" w:space="0" w:color="00000A"/>
              <w:left w:val="double" w:sz="4" w:space="0" w:color="00000A"/>
              <w:bottom w:val="single" w:sz="4" w:space="0" w:color="00000A"/>
              <w:right w:val="double" w:sz="4" w:space="0" w:color="00000A"/>
            </w:tcBorders>
            <w:shd w:val="clear" w:color="auto" w:fill="FFFFFF"/>
            <w:tcMar>
              <w:left w:w="-15" w:type="dxa"/>
            </w:tcMar>
          </w:tcPr>
          <w:p w:rsidR="001B68E1" w:rsidRPr="001B68E1" w:rsidRDefault="001B68E1" w:rsidP="00CD20C2">
            <w:pPr>
              <w:overflowPunct w:val="0"/>
              <w:jc w:val="center"/>
              <w:rPr>
                <w:color w:val="00000A"/>
                <w:sz w:val="18"/>
                <w:szCs w:val="18"/>
              </w:rPr>
            </w:pPr>
            <w:r w:rsidRPr="001B68E1">
              <w:rPr>
                <w:color w:val="00000A"/>
                <w:sz w:val="18"/>
                <w:szCs w:val="18"/>
              </w:rPr>
              <w:t>1655211,87</w:t>
            </w:r>
          </w:p>
        </w:tc>
      </w:tr>
      <w:tr w:rsidR="001B68E1" w:rsidRPr="001B68E1" w:rsidTr="00CD20C2">
        <w:trPr>
          <w:trHeight w:val="187"/>
        </w:trPr>
        <w:tc>
          <w:tcPr>
            <w:tcW w:w="3178" w:type="dxa"/>
            <w:tcBorders>
              <w:top w:val="single" w:sz="4" w:space="0" w:color="00000A"/>
              <w:left w:val="double" w:sz="4" w:space="0" w:color="00000A"/>
              <w:bottom w:val="single" w:sz="4" w:space="0" w:color="00000A"/>
              <w:right w:val="single" w:sz="4" w:space="0" w:color="00000A"/>
            </w:tcBorders>
            <w:shd w:val="clear" w:color="auto" w:fill="FFFFFF"/>
            <w:tcMar>
              <w:left w:w="-15" w:type="dxa"/>
            </w:tcMar>
            <w:vAlign w:val="center"/>
          </w:tcPr>
          <w:p w:rsidR="001B68E1" w:rsidRPr="001B68E1" w:rsidRDefault="001B68E1" w:rsidP="00CD20C2">
            <w:pPr>
              <w:overflowPunct w:val="0"/>
              <w:jc w:val="center"/>
              <w:rPr>
                <w:color w:val="00000A"/>
                <w:sz w:val="18"/>
                <w:szCs w:val="18"/>
              </w:rPr>
            </w:pPr>
            <w:r w:rsidRPr="001B68E1">
              <w:rPr>
                <w:color w:val="00000A"/>
                <w:sz w:val="18"/>
                <w:szCs w:val="18"/>
              </w:rPr>
              <w:t>3</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rsidR="001B68E1" w:rsidRPr="001B68E1" w:rsidRDefault="001B68E1" w:rsidP="00CD20C2">
            <w:pPr>
              <w:overflowPunct w:val="0"/>
              <w:jc w:val="center"/>
              <w:rPr>
                <w:color w:val="00000A"/>
                <w:sz w:val="18"/>
                <w:szCs w:val="18"/>
              </w:rPr>
            </w:pPr>
            <w:r w:rsidRPr="001B68E1">
              <w:rPr>
                <w:color w:val="00000A"/>
                <w:sz w:val="18"/>
                <w:szCs w:val="18"/>
              </w:rPr>
              <w:t>1061269,16</w:t>
            </w:r>
          </w:p>
        </w:tc>
        <w:tc>
          <w:tcPr>
            <w:tcW w:w="3228" w:type="dxa"/>
            <w:tcBorders>
              <w:top w:val="single" w:sz="4" w:space="0" w:color="00000A"/>
              <w:left w:val="double" w:sz="4" w:space="0" w:color="00000A"/>
              <w:bottom w:val="single" w:sz="4" w:space="0" w:color="00000A"/>
              <w:right w:val="double" w:sz="4" w:space="0" w:color="00000A"/>
            </w:tcBorders>
            <w:shd w:val="clear" w:color="auto" w:fill="FFFFFF"/>
            <w:tcMar>
              <w:left w:w="-15" w:type="dxa"/>
            </w:tcMar>
          </w:tcPr>
          <w:p w:rsidR="001B68E1" w:rsidRPr="001B68E1" w:rsidRDefault="001B68E1" w:rsidP="00CD20C2">
            <w:pPr>
              <w:overflowPunct w:val="0"/>
              <w:jc w:val="center"/>
              <w:rPr>
                <w:color w:val="00000A"/>
                <w:sz w:val="18"/>
                <w:szCs w:val="18"/>
              </w:rPr>
            </w:pPr>
            <w:r w:rsidRPr="001B68E1">
              <w:rPr>
                <w:color w:val="00000A"/>
                <w:sz w:val="18"/>
                <w:szCs w:val="18"/>
              </w:rPr>
              <w:t>1655230,09</w:t>
            </w:r>
          </w:p>
        </w:tc>
      </w:tr>
      <w:tr w:rsidR="001B68E1" w:rsidRPr="001B68E1" w:rsidTr="00CD20C2">
        <w:trPr>
          <w:trHeight w:val="187"/>
        </w:trPr>
        <w:tc>
          <w:tcPr>
            <w:tcW w:w="3178" w:type="dxa"/>
            <w:tcBorders>
              <w:top w:val="single" w:sz="4" w:space="0" w:color="00000A"/>
              <w:left w:val="double" w:sz="4" w:space="0" w:color="00000A"/>
              <w:bottom w:val="single" w:sz="4" w:space="0" w:color="00000A"/>
              <w:right w:val="single" w:sz="4" w:space="0" w:color="00000A"/>
            </w:tcBorders>
            <w:shd w:val="clear" w:color="auto" w:fill="FFFFFF"/>
            <w:tcMar>
              <w:left w:w="-15" w:type="dxa"/>
            </w:tcMar>
            <w:vAlign w:val="center"/>
          </w:tcPr>
          <w:p w:rsidR="001B68E1" w:rsidRPr="001B68E1" w:rsidRDefault="001B68E1" w:rsidP="00CD20C2">
            <w:pPr>
              <w:overflowPunct w:val="0"/>
              <w:jc w:val="center"/>
              <w:rPr>
                <w:color w:val="00000A"/>
                <w:sz w:val="18"/>
                <w:szCs w:val="18"/>
              </w:rPr>
            </w:pPr>
            <w:r w:rsidRPr="001B68E1">
              <w:rPr>
                <w:color w:val="00000A"/>
                <w:sz w:val="18"/>
                <w:szCs w:val="18"/>
              </w:rPr>
              <w:t>4</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rsidR="001B68E1" w:rsidRPr="001B68E1" w:rsidRDefault="001B68E1" w:rsidP="00CD20C2">
            <w:pPr>
              <w:overflowPunct w:val="0"/>
              <w:jc w:val="center"/>
              <w:rPr>
                <w:color w:val="00000A"/>
                <w:sz w:val="18"/>
                <w:szCs w:val="18"/>
              </w:rPr>
            </w:pPr>
            <w:r w:rsidRPr="001B68E1">
              <w:rPr>
                <w:color w:val="00000A"/>
                <w:sz w:val="18"/>
                <w:szCs w:val="18"/>
              </w:rPr>
              <w:t>1061275,28</w:t>
            </w:r>
          </w:p>
        </w:tc>
        <w:tc>
          <w:tcPr>
            <w:tcW w:w="3228" w:type="dxa"/>
            <w:tcBorders>
              <w:top w:val="single" w:sz="4" w:space="0" w:color="00000A"/>
              <w:left w:val="double" w:sz="4" w:space="0" w:color="00000A"/>
              <w:bottom w:val="single" w:sz="4" w:space="0" w:color="00000A"/>
              <w:right w:val="double" w:sz="4" w:space="0" w:color="00000A"/>
            </w:tcBorders>
            <w:shd w:val="clear" w:color="auto" w:fill="FFFFFF"/>
            <w:tcMar>
              <w:left w:w="-15" w:type="dxa"/>
            </w:tcMar>
          </w:tcPr>
          <w:p w:rsidR="001B68E1" w:rsidRPr="001B68E1" w:rsidRDefault="001B68E1" w:rsidP="00CD20C2">
            <w:pPr>
              <w:overflowPunct w:val="0"/>
              <w:jc w:val="center"/>
              <w:rPr>
                <w:color w:val="00000A"/>
                <w:sz w:val="18"/>
                <w:szCs w:val="18"/>
              </w:rPr>
            </w:pPr>
            <w:r w:rsidRPr="001B68E1">
              <w:rPr>
                <w:color w:val="00000A"/>
                <w:sz w:val="18"/>
                <w:szCs w:val="18"/>
              </w:rPr>
              <w:t>1655227,95</w:t>
            </w:r>
          </w:p>
        </w:tc>
      </w:tr>
      <w:tr w:rsidR="001B68E1" w:rsidRPr="001B68E1" w:rsidTr="00CD20C2">
        <w:trPr>
          <w:trHeight w:val="187"/>
        </w:trPr>
        <w:tc>
          <w:tcPr>
            <w:tcW w:w="3178" w:type="dxa"/>
            <w:tcBorders>
              <w:top w:val="single" w:sz="4" w:space="0" w:color="00000A"/>
              <w:left w:val="double" w:sz="4" w:space="0" w:color="00000A"/>
              <w:bottom w:val="single" w:sz="4" w:space="0" w:color="00000A"/>
              <w:right w:val="single" w:sz="4" w:space="0" w:color="00000A"/>
            </w:tcBorders>
            <w:shd w:val="clear" w:color="auto" w:fill="FFFFFF"/>
            <w:tcMar>
              <w:left w:w="-15" w:type="dxa"/>
            </w:tcMar>
            <w:vAlign w:val="center"/>
          </w:tcPr>
          <w:p w:rsidR="001B68E1" w:rsidRPr="001B68E1" w:rsidRDefault="001B68E1" w:rsidP="00CD20C2">
            <w:pPr>
              <w:overflowPunct w:val="0"/>
              <w:jc w:val="center"/>
              <w:rPr>
                <w:color w:val="00000A"/>
                <w:sz w:val="18"/>
                <w:szCs w:val="18"/>
              </w:rPr>
            </w:pPr>
            <w:r w:rsidRPr="001B68E1">
              <w:rPr>
                <w:color w:val="00000A"/>
                <w:sz w:val="18"/>
                <w:szCs w:val="18"/>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2" w:type="dxa"/>
            </w:tcMar>
          </w:tcPr>
          <w:p w:rsidR="001B68E1" w:rsidRPr="001B68E1" w:rsidRDefault="001B68E1" w:rsidP="00CD20C2">
            <w:pPr>
              <w:overflowPunct w:val="0"/>
              <w:jc w:val="center"/>
              <w:rPr>
                <w:color w:val="00000A"/>
                <w:sz w:val="18"/>
                <w:szCs w:val="18"/>
              </w:rPr>
            </w:pPr>
            <w:r w:rsidRPr="001B68E1">
              <w:rPr>
                <w:color w:val="00000A"/>
                <w:sz w:val="18"/>
                <w:szCs w:val="18"/>
              </w:rPr>
              <w:t>1061267,95</w:t>
            </w:r>
          </w:p>
        </w:tc>
        <w:tc>
          <w:tcPr>
            <w:tcW w:w="3228" w:type="dxa"/>
            <w:tcBorders>
              <w:top w:val="single" w:sz="4" w:space="0" w:color="00000A"/>
              <w:left w:val="double" w:sz="4" w:space="0" w:color="00000A"/>
              <w:bottom w:val="single" w:sz="4" w:space="0" w:color="00000A"/>
              <w:right w:val="double" w:sz="4" w:space="0" w:color="00000A"/>
            </w:tcBorders>
            <w:shd w:val="clear" w:color="auto" w:fill="FFFFFF"/>
            <w:tcMar>
              <w:left w:w="-15" w:type="dxa"/>
            </w:tcMar>
          </w:tcPr>
          <w:p w:rsidR="001B68E1" w:rsidRPr="001B68E1" w:rsidRDefault="001B68E1" w:rsidP="00CD20C2">
            <w:pPr>
              <w:overflowPunct w:val="0"/>
              <w:jc w:val="center"/>
              <w:rPr>
                <w:color w:val="00000A"/>
                <w:sz w:val="18"/>
                <w:szCs w:val="18"/>
              </w:rPr>
            </w:pPr>
            <w:r w:rsidRPr="001B68E1">
              <w:rPr>
                <w:color w:val="00000A"/>
                <w:sz w:val="18"/>
                <w:szCs w:val="18"/>
              </w:rPr>
              <w:t>1655209,28</w:t>
            </w:r>
          </w:p>
        </w:tc>
      </w:tr>
      <w:tr w:rsidR="001B68E1" w:rsidRPr="001B68E1" w:rsidTr="00CD20C2">
        <w:tc>
          <w:tcPr>
            <w:tcW w:w="9525" w:type="dxa"/>
            <w:gridSpan w:val="3"/>
            <w:tcBorders>
              <w:top w:val="single" w:sz="4" w:space="0" w:color="00000A"/>
              <w:left w:val="double" w:sz="4" w:space="0" w:color="00000A"/>
              <w:bottom w:val="double" w:sz="4" w:space="0" w:color="00000A"/>
              <w:right w:val="double" w:sz="4" w:space="0" w:color="00000A"/>
            </w:tcBorders>
            <w:shd w:val="clear" w:color="auto" w:fill="FFFFFF"/>
            <w:tcMar>
              <w:left w:w="-15" w:type="dxa"/>
            </w:tcMar>
          </w:tcPr>
          <w:p w:rsidR="001B68E1" w:rsidRPr="001B68E1" w:rsidRDefault="001B68E1" w:rsidP="00CD20C2">
            <w:pPr>
              <w:overflowPunct w:val="0"/>
              <w:jc w:val="center"/>
              <w:rPr>
                <w:rFonts w:eastAsia="Calibri"/>
                <w:color w:val="00000A"/>
                <w:sz w:val="18"/>
                <w:szCs w:val="18"/>
              </w:rPr>
            </w:pPr>
          </w:p>
          <w:p w:rsidR="001B68E1" w:rsidRPr="001B68E1" w:rsidRDefault="001B68E1" w:rsidP="00CD20C2">
            <w:pPr>
              <w:overflowPunct w:val="0"/>
              <w:jc w:val="center"/>
              <w:rPr>
                <w:rFonts w:eastAsia="Calibri"/>
                <w:color w:val="00000A"/>
                <w:sz w:val="18"/>
                <w:szCs w:val="18"/>
              </w:rPr>
            </w:pPr>
            <w:r w:rsidRPr="001B68E1">
              <w:rPr>
                <w:rFonts w:eastAsia="Calibri"/>
                <w:noProof/>
                <w:color w:val="00000A"/>
                <w:sz w:val="18"/>
                <w:szCs w:val="18"/>
              </w:rPr>
              <w:lastRenderedPageBreak/>
              <w:drawing>
                <wp:inline distT="0" distB="0" distL="0" distR="0">
                  <wp:extent cx="5939790" cy="4937760"/>
                  <wp:effectExtent l="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937760"/>
                          </a:xfrm>
                          <a:prstGeom prst="rect">
                            <a:avLst/>
                          </a:prstGeom>
                          <a:noFill/>
                          <a:ln>
                            <a:noFill/>
                          </a:ln>
                        </pic:spPr>
                      </pic:pic>
                    </a:graphicData>
                  </a:graphic>
                </wp:inline>
              </w:drawing>
            </w:r>
          </w:p>
          <w:p w:rsidR="001B68E1" w:rsidRPr="001B68E1" w:rsidRDefault="001B68E1" w:rsidP="00CD20C2">
            <w:pPr>
              <w:overflowPunct w:val="0"/>
              <w:ind w:left="180"/>
              <w:jc w:val="center"/>
              <w:rPr>
                <w:rFonts w:eastAsia="Calibri"/>
                <w:color w:val="00000A"/>
                <w:sz w:val="18"/>
                <w:szCs w:val="18"/>
              </w:rPr>
            </w:pPr>
            <w:r w:rsidRPr="001B68E1">
              <w:rPr>
                <w:rFonts w:eastAsia="Calibri"/>
                <w:color w:val="00000A"/>
                <w:sz w:val="18"/>
                <w:szCs w:val="18"/>
              </w:rPr>
              <w:t>Масштаб 1:500</w:t>
            </w:r>
          </w:p>
          <w:p w:rsidR="001B68E1" w:rsidRPr="001B68E1" w:rsidRDefault="001B68E1" w:rsidP="00CD20C2">
            <w:pPr>
              <w:overflowPunct w:val="0"/>
              <w:ind w:left="180"/>
              <w:rPr>
                <w:rFonts w:eastAsia="Calibri"/>
                <w:color w:val="00000A"/>
                <w:sz w:val="18"/>
                <w:szCs w:val="18"/>
              </w:rPr>
            </w:pPr>
            <w:r w:rsidRPr="001B68E1">
              <w:rPr>
                <w:rFonts w:eastAsia="Calibri"/>
                <w:color w:val="00000A"/>
                <w:sz w:val="18"/>
                <w:szCs w:val="18"/>
              </w:rPr>
              <w:t>Условные обозначения:</w:t>
            </w:r>
          </w:p>
          <w:p w:rsidR="001B68E1" w:rsidRPr="001B68E1" w:rsidRDefault="00A7106A" w:rsidP="00CD20C2">
            <w:pPr>
              <w:overflowPunct w:val="0"/>
              <w:rPr>
                <w:color w:val="00000A"/>
                <w:sz w:val="18"/>
                <w:szCs w:val="18"/>
              </w:rPr>
            </w:pPr>
            <w:r>
              <w:rPr>
                <w:noProof/>
                <w:color w:val="00000A"/>
                <w:sz w:val="18"/>
                <w:szCs w:val="18"/>
              </w:rPr>
              <w:pict>
                <v:line id="_x0000_s1034" style="position:absolute;z-index:251675648;visibility:visible" from="17.85pt,4.4pt" to="54.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" strokeweight="2.25pt"/>
              </w:pict>
            </w:r>
            <w:r w:rsidR="001B68E1" w:rsidRPr="001B68E1">
              <w:rPr>
                <w:color w:val="00000A"/>
                <w:sz w:val="18"/>
                <w:szCs w:val="18"/>
              </w:rPr>
              <w:t xml:space="preserve">                              - границы  образуемого земельного участка</w:t>
            </w:r>
          </w:p>
          <w:p w:rsidR="001B68E1" w:rsidRPr="001B68E1" w:rsidRDefault="00A7106A" w:rsidP="00CD20C2">
            <w:pPr>
              <w:overflowPunct w:val="0"/>
              <w:ind w:left="180"/>
              <w:rPr>
                <w:color w:val="00000A"/>
                <w:sz w:val="18"/>
                <w:szCs w:val="18"/>
              </w:rPr>
            </w:pPr>
            <w:r>
              <w:rPr>
                <w:noProof/>
                <w:color w:val="00000A"/>
                <w:sz w:val="18"/>
                <w:szCs w:val="18"/>
              </w:rPr>
              <w:pict>
                <v:line id="Фигура1" o:spid="_x0000_s1033" style="position:absolute;left:0;text-align:left;z-index:251674624;visibility:visible" from="17.75pt,5.3pt" to="54.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"/>
              </w:pict>
            </w:r>
            <w:r w:rsidR="001B68E1" w:rsidRPr="001B68E1">
              <w:rPr>
                <w:color w:val="00000A"/>
                <w:sz w:val="18"/>
                <w:szCs w:val="18"/>
              </w:rPr>
              <w:t xml:space="preserve">                          - границы существующих земельных участков по сведениям ЕГРН</w:t>
            </w:r>
          </w:p>
          <w:p w:rsidR="001B68E1" w:rsidRPr="001B68E1" w:rsidRDefault="001B68E1" w:rsidP="00CD20C2">
            <w:pPr>
              <w:overflowPunct w:val="0"/>
              <w:ind w:left="180"/>
              <w:rPr>
                <w:color w:val="00000A"/>
                <w:sz w:val="18"/>
                <w:szCs w:val="18"/>
              </w:rPr>
            </w:pPr>
            <w:r w:rsidRPr="001B68E1">
              <w:rPr>
                <w:color w:val="00000A"/>
                <w:sz w:val="18"/>
                <w:szCs w:val="18"/>
              </w:rPr>
              <w:t xml:space="preserve">          ЗУ</w:t>
            </w:r>
            <w:proofErr w:type="gramStart"/>
            <w:r w:rsidRPr="001B68E1">
              <w:rPr>
                <w:color w:val="00000A"/>
                <w:sz w:val="18"/>
                <w:szCs w:val="18"/>
              </w:rPr>
              <w:t>1</w:t>
            </w:r>
            <w:proofErr w:type="gramEnd"/>
            <w:r w:rsidRPr="001B68E1">
              <w:rPr>
                <w:color w:val="00000A"/>
                <w:sz w:val="18"/>
                <w:szCs w:val="18"/>
              </w:rPr>
              <w:t xml:space="preserve">         - обозначение образуемого земельного участка  </w:t>
            </w:r>
          </w:p>
          <w:p w:rsidR="001B68E1" w:rsidRPr="001B68E1" w:rsidRDefault="001B68E1" w:rsidP="00CD20C2">
            <w:pPr>
              <w:overflowPunct w:val="0"/>
              <w:ind w:left="180"/>
              <w:rPr>
                <w:color w:val="00000A"/>
                <w:sz w:val="18"/>
                <w:szCs w:val="18"/>
              </w:rPr>
            </w:pPr>
            <w:r w:rsidRPr="001B68E1">
              <w:rPr>
                <w:color w:val="00000A"/>
                <w:sz w:val="18"/>
                <w:szCs w:val="18"/>
              </w:rPr>
              <w:t xml:space="preserve">         :111          - номер земельного участка в ЕГРН</w:t>
            </w:r>
          </w:p>
          <w:p w:rsidR="001B68E1" w:rsidRPr="001B68E1" w:rsidRDefault="001B68E1" w:rsidP="00CD20C2">
            <w:pPr>
              <w:overflowPunct w:val="0"/>
              <w:ind w:left="180"/>
              <w:rPr>
                <w:rFonts w:eastAsia="Calibri"/>
                <w:color w:val="00000A"/>
                <w:sz w:val="18"/>
                <w:szCs w:val="18"/>
              </w:rPr>
            </w:pPr>
            <w:r w:rsidRPr="001B68E1">
              <w:rPr>
                <w:rFonts w:eastAsia="Calibri"/>
                <w:color w:val="00000A"/>
                <w:sz w:val="18"/>
                <w:szCs w:val="18"/>
              </w:rPr>
              <w:t>86:09:0301004  - обозначение кадастрового квартала</w:t>
            </w:r>
          </w:p>
          <w:p w:rsidR="001B68E1" w:rsidRPr="001B68E1" w:rsidRDefault="001B68E1" w:rsidP="00CD20C2">
            <w:pPr>
              <w:overflowPunct w:val="0"/>
              <w:ind w:left="180"/>
              <w:rPr>
                <w:color w:val="00000A"/>
                <w:sz w:val="18"/>
                <w:szCs w:val="18"/>
              </w:rPr>
            </w:pPr>
            <w:r w:rsidRPr="001B68E1">
              <w:rPr>
                <w:color w:val="00000A"/>
                <w:sz w:val="18"/>
                <w:szCs w:val="18"/>
              </w:rPr>
              <w:t xml:space="preserve">        Зона</w:t>
            </w:r>
            <w:proofErr w:type="gramStart"/>
            <w:r w:rsidRPr="001B68E1">
              <w:rPr>
                <w:color w:val="00000A"/>
                <w:sz w:val="18"/>
                <w:szCs w:val="18"/>
              </w:rPr>
              <w:t xml:space="preserve"> Ж</w:t>
            </w:r>
            <w:proofErr w:type="gramEnd"/>
            <w:r w:rsidRPr="001B68E1">
              <w:rPr>
                <w:color w:val="00000A"/>
                <w:sz w:val="18"/>
                <w:szCs w:val="18"/>
              </w:rPr>
              <w:t xml:space="preserve">     – обозначение территориальной зоны</w:t>
            </w:r>
          </w:p>
        </w:tc>
      </w:tr>
    </w:tbl>
    <w:p w:rsidR="001B68E1" w:rsidRPr="001B68E1" w:rsidRDefault="001B68E1" w:rsidP="001B68E1">
      <w:pPr>
        <w:overflowPunct w:val="0"/>
        <w:rPr>
          <w:color w:val="00000A"/>
          <w:sz w:val="18"/>
          <w:szCs w:val="18"/>
        </w:rPr>
      </w:pPr>
    </w:p>
    <w:p w:rsidR="001B68E1" w:rsidRPr="001B68E1" w:rsidRDefault="001B68E1" w:rsidP="001B68E1">
      <w:pPr>
        <w:autoSpaceDE w:val="0"/>
        <w:autoSpaceDN w:val="0"/>
        <w:adjustRightInd w:val="0"/>
        <w:ind w:firstLine="709"/>
        <w:jc w:val="both"/>
        <w:rPr>
          <w:sz w:val="18"/>
          <w:szCs w:val="18"/>
          <w:shd w:val="clear" w:color="auto" w:fill="FFFFFF"/>
        </w:rPr>
      </w:pPr>
    </w:p>
    <w:p w:rsidR="001B68E1" w:rsidRPr="001B68E1" w:rsidRDefault="001B68E1" w:rsidP="00CE18D1">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1B68E1" w:rsidTr="00D61006">
        <w:trPr>
          <w:trHeight w:val="215"/>
        </w:trPr>
        <w:tc>
          <w:tcPr>
            <w:tcW w:w="9720" w:type="dxa"/>
          </w:tcPr>
          <w:p w:rsidR="00D61006" w:rsidRPr="001B68E1" w:rsidRDefault="00D61006" w:rsidP="00D61006">
            <w:pPr>
              <w:rPr>
                <w:sz w:val="18"/>
                <w:szCs w:val="18"/>
              </w:rPr>
            </w:pPr>
          </w:p>
        </w:tc>
      </w:tr>
    </w:tbl>
    <w:p w:rsidR="006F2935" w:rsidRPr="001B68E1" w:rsidRDefault="006F2935" w:rsidP="00D61006">
      <w:pPr>
        <w:pStyle w:val="aa"/>
        <w:widowControl w:val="0"/>
        <w:jc w:val="both"/>
        <w:rPr>
          <w:bCs/>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502"/>
      </w:tblGrid>
      <w:tr w:rsidR="00A6390B" w:rsidRPr="001B68E1" w:rsidTr="00A6390B">
        <w:tc>
          <w:tcPr>
            <w:tcW w:w="5495" w:type="dxa"/>
          </w:tcPr>
          <w:p w:rsidR="00A6390B" w:rsidRPr="001B68E1" w:rsidRDefault="00A6390B" w:rsidP="00A6390B">
            <w:pPr>
              <w:pStyle w:val="aa"/>
              <w:widowControl w:val="0"/>
              <w:spacing w:after="0"/>
              <w:jc w:val="both"/>
              <w:rPr>
                <w:bCs/>
                <w:sz w:val="18"/>
                <w:szCs w:val="18"/>
              </w:rPr>
            </w:pPr>
            <w:r w:rsidRPr="001B68E1">
              <w:rPr>
                <w:bCs/>
                <w:sz w:val="18"/>
                <w:szCs w:val="18"/>
              </w:rPr>
              <w:t xml:space="preserve">«Вестник городского поселения Агириш» </w:t>
            </w:r>
          </w:p>
          <w:p w:rsidR="00A6390B" w:rsidRPr="001B68E1" w:rsidRDefault="00A6390B" w:rsidP="00A6390B">
            <w:pPr>
              <w:pStyle w:val="aa"/>
              <w:widowControl w:val="0"/>
              <w:spacing w:after="0"/>
              <w:jc w:val="both"/>
              <w:rPr>
                <w:bCs/>
                <w:sz w:val="18"/>
                <w:szCs w:val="18"/>
              </w:rPr>
            </w:pPr>
            <w:r w:rsidRPr="001B68E1">
              <w:rPr>
                <w:bCs/>
                <w:sz w:val="18"/>
                <w:szCs w:val="18"/>
              </w:rPr>
              <w:t xml:space="preserve">Главный редактор: Бондарь Е.В. </w:t>
            </w:r>
          </w:p>
          <w:p w:rsidR="00A6390B" w:rsidRPr="001B68E1" w:rsidRDefault="00A6390B" w:rsidP="00A6390B">
            <w:pPr>
              <w:pStyle w:val="aa"/>
              <w:widowControl w:val="0"/>
              <w:spacing w:after="0"/>
              <w:jc w:val="both"/>
              <w:rPr>
                <w:bCs/>
                <w:sz w:val="18"/>
                <w:szCs w:val="18"/>
              </w:rPr>
            </w:pPr>
            <w:r w:rsidRPr="001B68E1">
              <w:rPr>
                <w:bCs/>
                <w:sz w:val="18"/>
                <w:szCs w:val="18"/>
              </w:rPr>
              <w:t xml:space="preserve">Учредитель: Администрация городского поселения Агириш                    </w:t>
            </w:r>
          </w:p>
          <w:p w:rsidR="00A6390B" w:rsidRPr="001B68E1" w:rsidRDefault="00A6390B" w:rsidP="00A6390B">
            <w:pPr>
              <w:pStyle w:val="aa"/>
              <w:widowControl w:val="0"/>
              <w:spacing w:after="0"/>
              <w:jc w:val="both"/>
              <w:rPr>
                <w:bCs/>
                <w:sz w:val="18"/>
                <w:szCs w:val="18"/>
              </w:rPr>
            </w:pPr>
            <w:proofErr w:type="gramStart"/>
            <w:r w:rsidRPr="001B68E1">
              <w:rPr>
                <w:bCs/>
                <w:sz w:val="18"/>
                <w:szCs w:val="18"/>
              </w:rPr>
              <w:t>(</w:t>
            </w:r>
            <w:proofErr w:type="spellStart"/>
            <w:r w:rsidRPr="001B68E1">
              <w:rPr>
                <w:bCs/>
                <w:sz w:val="18"/>
                <w:szCs w:val="18"/>
              </w:rPr>
              <w:t>ХМАО-Югра</w:t>
            </w:r>
            <w:proofErr w:type="spellEnd"/>
            <w:r w:rsidRPr="001B68E1">
              <w:rPr>
                <w:bCs/>
                <w:sz w:val="18"/>
                <w:szCs w:val="18"/>
              </w:rPr>
              <w:t>, Советский район, г.п.</w:t>
            </w:r>
            <w:proofErr w:type="gramEnd"/>
            <w:r w:rsidRPr="001B68E1">
              <w:rPr>
                <w:bCs/>
                <w:sz w:val="18"/>
                <w:szCs w:val="18"/>
              </w:rPr>
              <w:t xml:space="preserve"> Агириш, ул</w:t>
            </w:r>
            <w:proofErr w:type="gramStart"/>
            <w:r w:rsidRPr="001B68E1">
              <w:rPr>
                <w:bCs/>
                <w:sz w:val="18"/>
                <w:szCs w:val="18"/>
              </w:rPr>
              <w:t>.В</w:t>
            </w:r>
            <w:proofErr w:type="gramEnd"/>
            <w:r w:rsidRPr="001B68E1">
              <w:rPr>
                <w:bCs/>
                <w:sz w:val="18"/>
                <w:szCs w:val="18"/>
              </w:rPr>
              <w:t xml:space="preserve">инницкая, 16)                                                                                </w:t>
            </w:r>
          </w:p>
          <w:p w:rsidR="00A6390B" w:rsidRPr="001B68E1" w:rsidRDefault="00A6390B" w:rsidP="00A6390B">
            <w:pPr>
              <w:pStyle w:val="aa"/>
              <w:widowControl w:val="0"/>
              <w:spacing w:after="0"/>
              <w:jc w:val="both"/>
              <w:rPr>
                <w:bCs/>
                <w:sz w:val="18"/>
                <w:szCs w:val="18"/>
              </w:rPr>
            </w:pPr>
            <w:r w:rsidRPr="001B68E1">
              <w:rPr>
                <w:bCs/>
                <w:sz w:val="18"/>
                <w:szCs w:val="18"/>
              </w:rPr>
              <w:t>Телефон: 8(34675) 41-5-92</w:t>
            </w:r>
            <w:bookmarkStart w:id="5" w:name="_GoBack"/>
            <w:bookmarkEnd w:id="5"/>
            <w:r w:rsidRPr="001B68E1">
              <w:rPr>
                <w:bCs/>
                <w:sz w:val="18"/>
                <w:szCs w:val="18"/>
              </w:rPr>
              <w:t xml:space="preserve">   </w:t>
            </w:r>
          </w:p>
          <w:p w:rsidR="00A6390B" w:rsidRPr="001B68E1" w:rsidRDefault="00A6390B" w:rsidP="00A6390B">
            <w:pPr>
              <w:pStyle w:val="aa"/>
              <w:widowControl w:val="0"/>
              <w:spacing w:after="0"/>
              <w:jc w:val="both"/>
              <w:rPr>
                <w:sz w:val="18"/>
                <w:szCs w:val="18"/>
              </w:rPr>
            </w:pPr>
            <w:r w:rsidRPr="001B68E1">
              <w:rPr>
                <w:bCs/>
                <w:sz w:val="18"/>
                <w:szCs w:val="18"/>
              </w:rPr>
              <w:t>факс:</w:t>
            </w:r>
          </w:p>
          <w:p w:rsidR="00A6390B" w:rsidRPr="001B68E1" w:rsidRDefault="00A6390B" w:rsidP="00A6390B">
            <w:pPr>
              <w:pStyle w:val="aa"/>
              <w:widowControl w:val="0"/>
              <w:spacing w:after="0"/>
              <w:jc w:val="both"/>
              <w:rPr>
                <w:bCs/>
                <w:sz w:val="18"/>
                <w:szCs w:val="18"/>
              </w:rPr>
            </w:pPr>
            <w:r w:rsidRPr="001B68E1">
              <w:rPr>
                <w:bCs/>
                <w:sz w:val="18"/>
                <w:szCs w:val="18"/>
              </w:rPr>
              <w:t xml:space="preserve">                                                                                      </w:t>
            </w:r>
          </w:p>
        </w:tc>
        <w:tc>
          <w:tcPr>
            <w:tcW w:w="4502" w:type="dxa"/>
          </w:tcPr>
          <w:p w:rsidR="00A6390B" w:rsidRPr="001B68E1" w:rsidRDefault="00A6390B" w:rsidP="00A6390B">
            <w:pPr>
              <w:pStyle w:val="aa"/>
              <w:widowControl w:val="0"/>
              <w:spacing w:after="0"/>
              <w:jc w:val="both"/>
              <w:rPr>
                <w:bCs/>
                <w:sz w:val="18"/>
                <w:szCs w:val="18"/>
              </w:rPr>
            </w:pPr>
            <w:r w:rsidRPr="001B68E1">
              <w:rPr>
                <w:bCs/>
                <w:sz w:val="18"/>
                <w:szCs w:val="18"/>
              </w:rPr>
              <w:t xml:space="preserve">Бюллетень является официальным источником опубликования нормативных правовых  актов органов местного самоуправления </w:t>
            </w:r>
            <w:proofErr w:type="gramStart"/>
            <w:r w:rsidRPr="001B68E1">
              <w:rPr>
                <w:bCs/>
                <w:sz w:val="18"/>
                <w:szCs w:val="18"/>
              </w:rPr>
              <w:t>г</w:t>
            </w:r>
            <w:proofErr w:type="gramEnd"/>
            <w:r w:rsidRPr="001B68E1">
              <w:rPr>
                <w:bCs/>
                <w:sz w:val="18"/>
                <w:szCs w:val="18"/>
              </w:rPr>
              <w:t xml:space="preserve">.п. Агириш </w:t>
            </w:r>
          </w:p>
          <w:p w:rsidR="00A6390B" w:rsidRPr="001B68E1" w:rsidRDefault="00A6390B" w:rsidP="00A6390B">
            <w:pPr>
              <w:pStyle w:val="aa"/>
              <w:widowControl w:val="0"/>
              <w:spacing w:after="0"/>
              <w:jc w:val="both"/>
              <w:rPr>
                <w:bCs/>
                <w:sz w:val="18"/>
                <w:szCs w:val="18"/>
              </w:rPr>
            </w:pPr>
          </w:p>
          <w:p w:rsidR="00A6390B" w:rsidRPr="001B68E1" w:rsidRDefault="00A6390B" w:rsidP="00A6390B">
            <w:pPr>
              <w:pStyle w:val="aa"/>
              <w:widowControl w:val="0"/>
              <w:spacing w:after="0"/>
              <w:jc w:val="both"/>
              <w:rPr>
                <w:bCs/>
                <w:sz w:val="18"/>
                <w:szCs w:val="18"/>
              </w:rPr>
            </w:pPr>
          </w:p>
        </w:tc>
      </w:tr>
    </w:tbl>
    <w:p w:rsidR="006F2935" w:rsidRPr="001B68E1" w:rsidRDefault="006F2935" w:rsidP="00D61006">
      <w:pPr>
        <w:pStyle w:val="aa"/>
        <w:widowControl w:val="0"/>
        <w:jc w:val="both"/>
        <w:rPr>
          <w:bCs/>
          <w:sz w:val="18"/>
          <w:szCs w:val="18"/>
        </w:rPr>
      </w:pPr>
    </w:p>
    <w:p w:rsidR="00A6390B" w:rsidRPr="001B68E1" w:rsidRDefault="00A6390B">
      <w:pPr>
        <w:pStyle w:val="aa"/>
        <w:widowControl w:val="0"/>
        <w:jc w:val="both"/>
        <w:rPr>
          <w:sz w:val="18"/>
          <w:szCs w:val="18"/>
        </w:rPr>
      </w:pPr>
    </w:p>
    <w:sectPr w:rsidR="00A6390B" w:rsidRPr="001B68E1"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B67" w:rsidRDefault="00E76B67">
      <w:r>
        <w:separator/>
      </w:r>
    </w:p>
  </w:endnote>
  <w:endnote w:type="continuationSeparator" w:id="0">
    <w:p w:rsidR="00E76B67" w:rsidRDefault="00E76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ndale Sans U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A7106A">
    <w:pPr>
      <w:pStyle w:val="af6"/>
      <w:framePr w:wrap="around" w:vAnchor="text" w:hAnchor="margin" w:xAlign="right" w:y="1"/>
      <w:rPr>
        <w:rStyle w:val="af9"/>
      </w:rPr>
    </w:pPr>
    <w:r>
      <w:rPr>
        <w:rStyle w:val="af9"/>
      </w:rPr>
      <w:fldChar w:fldCharType="begin"/>
    </w:r>
    <w:r w:rsidR="00CE18D1">
      <w:rPr>
        <w:rStyle w:val="af9"/>
      </w:rPr>
      <w:instrText xml:space="preserve">PAGE  </w:instrText>
    </w:r>
    <w:r>
      <w:rPr>
        <w:rStyle w:val="af9"/>
      </w:rPr>
      <w:fldChar w:fldCharType="end"/>
    </w:r>
  </w:p>
  <w:p w:rsidR="00CE18D1" w:rsidRDefault="00CE18D1">
    <w:pPr>
      <w:pStyle w:val="af6"/>
      <w:ind w:right="360"/>
    </w:pPr>
  </w:p>
  <w:p w:rsidR="00CE18D1" w:rsidRDefault="00CE18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CE18D1" w:rsidRDefault="00A7106A">
        <w:pPr>
          <w:pStyle w:val="af6"/>
          <w:jc w:val="right"/>
        </w:pPr>
        <w:r>
          <w:fldChar w:fldCharType="begin"/>
        </w:r>
        <w:r w:rsidR="00CE18D1">
          <w:instrText>PAGE   \* MERGEFORMAT</w:instrText>
        </w:r>
        <w:r>
          <w:fldChar w:fldCharType="separate"/>
        </w:r>
        <w:r w:rsidR="007F3CCD">
          <w:rPr>
            <w:noProof/>
          </w:rPr>
          <w:t>2</w:t>
        </w:r>
        <w:r>
          <w:rPr>
            <w:noProof/>
          </w:rPr>
          <w:fldChar w:fldCharType="end"/>
        </w:r>
      </w:p>
    </w:sdtContent>
  </w:sdt>
  <w:p w:rsidR="00CE18D1" w:rsidRDefault="00CE18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B67" w:rsidRDefault="00E76B67">
      <w:r>
        <w:separator/>
      </w:r>
    </w:p>
  </w:footnote>
  <w:footnote w:type="continuationSeparator" w:id="0">
    <w:p w:rsidR="00E76B67" w:rsidRDefault="00E76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A7106A"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4103"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CE18D1" w:rsidRDefault="00CE18D1" w:rsidP="00D70C3E">
                <w:pPr>
                  <w:jc w:val="center"/>
                  <w:rPr>
                    <w:b/>
                    <w:i/>
                    <w:sz w:val="32"/>
                    <w:szCs w:val="32"/>
                  </w:rPr>
                </w:pPr>
                <w:r>
                  <w:rPr>
                    <w:b/>
                    <w:i/>
                    <w:sz w:val="32"/>
                    <w:szCs w:val="32"/>
                  </w:rPr>
                  <w:t>ОФИЦИАЛЬНО</w:t>
                </w:r>
              </w:p>
            </w:txbxContent>
          </v:textbox>
        </v:shape>
      </w:pict>
    </w:r>
    <w:r w:rsidR="00CE18D1">
      <w:t xml:space="preserve">                                                                                                       20(850)  26 марта 2024 г</w:t>
    </w:r>
  </w:p>
  <w:p w:rsidR="00CE18D1" w:rsidRDefault="00CE18D1" w:rsidP="00D70C3E">
    <w:pPr>
      <w:tabs>
        <w:tab w:val="left" w:pos="1500"/>
        <w:tab w:val="left" w:pos="2355"/>
      </w:tabs>
      <w:rPr>
        <w:sz w:val="16"/>
        <w:szCs w:val="16"/>
      </w:rPr>
    </w:pPr>
    <w:r>
      <w:rPr>
        <w:sz w:val="16"/>
        <w:szCs w:val="16"/>
      </w:rPr>
      <w:tab/>
    </w:r>
    <w:r>
      <w:rPr>
        <w:sz w:val="16"/>
        <w:szCs w:val="16"/>
      </w:rPr>
      <w:tab/>
    </w:r>
  </w:p>
  <w:p w:rsidR="00CE18D1" w:rsidRDefault="00CE18D1" w:rsidP="00D70C3E">
    <w:pPr>
      <w:rPr>
        <w:sz w:val="16"/>
        <w:szCs w:val="16"/>
      </w:rPr>
    </w:pPr>
  </w:p>
  <w:tbl>
    <w:tblPr>
      <w:tblW w:w="9453" w:type="dxa"/>
      <w:tblInd w:w="-1" w:type="dxa"/>
      <w:tblBorders>
        <w:top w:val="threeDEmboss" w:sz="12" w:space="0" w:color="auto"/>
      </w:tblBorders>
      <w:tblLook w:val="01E0"/>
    </w:tblPr>
    <w:tblGrid>
      <w:gridCol w:w="9453"/>
    </w:tblGrid>
    <w:tr w:rsidR="00CE18D1" w:rsidRPr="00E554F1" w:rsidTr="00D70C3E">
      <w:trPr>
        <w:trHeight w:val="22"/>
      </w:trPr>
      <w:tc>
        <w:tcPr>
          <w:tcW w:w="9453" w:type="dxa"/>
          <w:tcBorders>
            <w:top w:val="threeDEmboss" w:sz="12" w:space="0" w:color="auto"/>
            <w:left w:val="nil"/>
            <w:bottom w:val="nil"/>
            <w:right w:val="nil"/>
          </w:tcBorders>
        </w:tcPr>
        <w:p w:rsidR="00CE18D1" w:rsidRPr="00E554F1" w:rsidRDefault="00CE18D1" w:rsidP="00C3703E">
          <w:pPr>
            <w:rPr>
              <w:sz w:val="18"/>
              <w:szCs w:val="18"/>
            </w:rPr>
          </w:pPr>
        </w:p>
      </w:tc>
    </w:tr>
  </w:tbl>
  <w:p w:rsidR="00CE18D1" w:rsidRDefault="00CE18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A7106A"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7"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">
          <v:textbox>
            <w:txbxContent>
              <w:p w:rsidR="00CE18D1" w:rsidRDefault="00CE18D1" w:rsidP="00A34DAA">
                <w:pPr>
                  <w:jc w:val="center"/>
                  <w:rPr>
                    <w:b/>
                    <w:i/>
                    <w:sz w:val="32"/>
                    <w:szCs w:val="32"/>
                  </w:rPr>
                </w:pPr>
                <w:r>
                  <w:rPr>
                    <w:b/>
                    <w:i/>
                    <w:sz w:val="32"/>
                    <w:szCs w:val="32"/>
                  </w:rPr>
                  <w:t>ОФИЦИАЛЬНО</w:t>
                </w:r>
              </w:p>
            </w:txbxContent>
          </v:textbox>
        </v:shape>
      </w:pict>
    </w:r>
    <w:r w:rsidR="00CE18D1">
      <w:t xml:space="preserve">                                                                                        </w:t>
    </w:r>
    <w:r w:rsidR="001B68E1">
      <w:t xml:space="preserve">               №3(949)  15</w:t>
    </w:r>
    <w:r w:rsidR="001472BA">
      <w:t xml:space="preserve"> января 2025</w:t>
    </w:r>
    <w:r w:rsidR="00CE18D1">
      <w:t xml:space="preserve"> г</w:t>
    </w:r>
  </w:p>
  <w:p w:rsidR="00CE18D1" w:rsidRPr="00A34DAA" w:rsidRDefault="00CE18D1" w:rsidP="00A34DAA">
    <w:pPr>
      <w:tabs>
        <w:tab w:val="left" w:pos="1500"/>
        <w:tab w:val="left" w:pos="2355"/>
      </w:tabs>
      <w:rPr>
        <w:sz w:val="16"/>
        <w:szCs w:val="16"/>
      </w:rPr>
    </w:pPr>
    <w:r>
      <w:rPr>
        <w:sz w:val="16"/>
        <w:szCs w:val="16"/>
      </w:rPr>
      <w:tab/>
    </w:r>
    <w:r>
      <w:rPr>
        <w:sz w:val="16"/>
        <w:szCs w:val="16"/>
      </w:rPr>
      <w:tab/>
    </w:r>
  </w:p>
  <w:p w:rsidR="00CE18D1" w:rsidRPr="000B3B41" w:rsidRDefault="00CE18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7C40CC8"/>
    <w:multiLevelType w:val="hybridMultilevel"/>
    <w:tmpl w:val="123A8C28"/>
    <w:lvl w:ilvl="0" w:tplc="677EB844">
      <w:start w:val="1"/>
      <w:numFmt w:val="decimal"/>
      <w:lvlText w:val="%1."/>
      <w:lvlJc w:val="left"/>
      <w:pPr>
        <w:tabs>
          <w:tab w:val="num" w:pos="0"/>
        </w:tabs>
        <w:ind w:left="720" w:hanging="360"/>
      </w:pPr>
    </w:lvl>
    <w:lvl w:ilvl="1" w:tplc="B5643608">
      <w:start w:val="1"/>
      <w:numFmt w:val="bullet"/>
      <w:lvlText w:val="o"/>
      <w:lvlJc w:val="left"/>
      <w:pPr>
        <w:ind w:left="1440" w:hanging="360"/>
      </w:pPr>
      <w:rPr>
        <w:rFonts w:ascii="Courier New" w:eastAsia="Courier New" w:hAnsi="Courier New" w:cs="Courier New" w:hint="default"/>
      </w:rPr>
    </w:lvl>
    <w:lvl w:ilvl="2" w:tplc="3F249A2E">
      <w:start w:val="1"/>
      <w:numFmt w:val="bullet"/>
      <w:lvlText w:val="§"/>
      <w:lvlJc w:val="left"/>
      <w:pPr>
        <w:ind w:left="2160" w:hanging="360"/>
      </w:pPr>
      <w:rPr>
        <w:rFonts w:ascii="Wingdings" w:eastAsia="Wingdings" w:hAnsi="Wingdings" w:cs="Wingdings" w:hint="default"/>
      </w:rPr>
    </w:lvl>
    <w:lvl w:ilvl="3" w:tplc="563234FE">
      <w:start w:val="1"/>
      <w:numFmt w:val="bullet"/>
      <w:lvlText w:val="·"/>
      <w:lvlJc w:val="left"/>
      <w:pPr>
        <w:ind w:left="2880" w:hanging="360"/>
      </w:pPr>
      <w:rPr>
        <w:rFonts w:ascii="Symbol" w:eastAsia="Symbol" w:hAnsi="Symbol" w:cs="Symbol" w:hint="default"/>
      </w:rPr>
    </w:lvl>
    <w:lvl w:ilvl="4" w:tplc="6AA49D76">
      <w:start w:val="1"/>
      <w:numFmt w:val="bullet"/>
      <w:lvlText w:val="o"/>
      <w:lvlJc w:val="left"/>
      <w:pPr>
        <w:ind w:left="3600" w:hanging="360"/>
      </w:pPr>
      <w:rPr>
        <w:rFonts w:ascii="Courier New" w:eastAsia="Courier New" w:hAnsi="Courier New" w:cs="Courier New" w:hint="default"/>
      </w:rPr>
    </w:lvl>
    <w:lvl w:ilvl="5" w:tplc="5FF0E660">
      <w:start w:val="1"/>
      <w:numFmt w:val="bullet"/>
      <w:lvlText w:val="§"/>
      <w:lvlJc w:val="left"/>
      <w:pPr>
        <w:ind w:left="4320" w:hanging="360"/>
      </w:pPr>
      <w:rPr>
        <w:rFonts w:ascii="Wingdings" w:eastAsia="Wingdings" w:hAnsi="Wingdings" w:cs="Wingdings" w:hint="default"/>
      </w:rPr>
    </w:lvl>
    <w:lvl w:ilvl="6" w:tplc="798EB12C">
      <w:start w:val="1"/>
      <w:numFmt w:val="bullet"/>
      <w:lvlText w:val="·"/>
      <w:lvlJc w:val="left"/>
      <w:pPr>
        <w:ind w:left="5040" w:hanging="360"/>
      </w:pPr>
      <w:rPr>
        <w:rFonts w:ascii="Symbol" w:eastAsia="Symbol" w:hAnsi="Symbol" w:cs="Symbol" w:hint="default"/>
      </w:rPr>
    </w:lvl>
    <w:lvl w:ilvl="7" w:tplc="9C8058CA">
      <w:start w:val="1"/>
      <w:numFmt w:val="bullet"/>
      <w:lvlText w:val="o"/>
      <w:lvlJc w:val="left"/>
      <w:pPr>
        <w:ind w:left="5760" w:hanging="360"/>
      </w:pPr>
      <w:rPr>
        <w:rFonts w:ascii="Courier New" w:eastAsia="Courier New" w:hAnsi="Courier New" w:cs="Courier New" w:hint="default"/>
      </w:rPr>
    </w:lvl>
    <w:lvl w:ilvl="8" w:tplc="D37CF8E4">
      <w:start w:val="1"/>
      <w:numFmt w:val="bullet"/>
      <w:lvlText w:val="§"/>
      <w:lvlJc w:val="left"/>
      <w:pPr>
        <w:ind w:left="6480" w:hanging="360"/>
      </w:pPr>
      <w:rPr>
        <w:rFonts w:ascii="Wingdings" w:eastAsia="Wingdings" w:hAnsi="Wingdings" w:cs="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38C0DFA"/>
    <w:multiLevelType w:val="hybridMultilevel"/>
    <w:tmpl w:val="E86AB742"/>
    <w:lvl w:ilvl="0" w:tplc="E618E51A">
      <w:start w:val="1"/>
      <w:numFmt w:val="decimal"/>
      <w:lvlText w:val="%1."/>
      <w:lvlJc w:val="left"/>
      <w:pPr>
        <w:tabs>
          <w:tab w:val="num" w:pos="0"/>
        </w:tabs>
        <w:ind w:left="360" w:hanging="360"/>
      </w:pPr>
      <w:rPr>
        <w:sz w:val="24"/>
        <w:szCs w:val="24"/>
      </w:rPr>
    </w:lvl>
    <w:lvl w:ilvl="1" w:tplc="BDC0EC28">
      <w:start w:val="1"/>
      <w:numFmt w:val="bullet"/>
      <w:lvlText w:val="o"/>
      <w:lvlJc w:val="left"/>
      <w:pPr>
        <w:ind w:left="1440" w:hanging="360"/>
      </w:pPr>
      <w:rPr>
        <w:rFonts w:ascii="Courier New" w:eastAsia="Courier New" w:hAnsi="Courier New" w:cs="Courier New" w:hint="default"/>
      </w:rPr>
    </w:lvl>
    <w:lvl w:ilvl="2" w:tplc="573280DA">
      <w:start w:val="1"/>
      <w:numFmt w:val="bullet"/>
      <w:lvlText w:val="§"/>
      <w:lvlJc w:val="left"/>
      <w:pPr>
        <w:ind w:left="2160" w:hanging="360"/>
      </w:pPr>
      <w:rPr>
        <w:rFonts w:ascii="Wingdings" w:eastAsia="Wingdings" w:hAnsi="Wingdings" w:cs="Wingdings" w:hint="default"/>
      </w:rPr>
    </w:lvl>
    <w:lvl w:ilvl="3" w:tplc="9B523B76">
      <w:start w:val="1"/>
      <w:numFmt w:val="bullet"/>
      <w:lvlText w:val="·"/>
      <w:lvlJc w:val="left"/>
      <w:pPr>
        <w:ind w:left="2880" w:hanging="360"/>
      </w:pPr>
      <w:rPr>
        <w:rFonts w:ascii="Symbol" w:eastAsia="Symbol" w:hAnsi="Symbol" w:cs="Symbol" w:hint="default"/>
      </w:rPr>
    </w:lvl>
    <w:lvl w:ilvl="4" w:tplc="938253E6">
      <w:start w:val="1"/>
      <w:numFmt w:val="bullet"/>
      <w:lvlText w:val="o"/>
      <w:lvlJc w:val="left"/>
      <w:pPr>
        <w:ind w:left="3600" w:hanging="360"/>
      </w:pPr>
      <w:rPr>
        <w:rFonts w:ascii="Courier New" w:eastAsia="Courier New" w:hAnsi="Courier New" w:cs="Courier New" w:hint="default"/>
      </w:rPr>
    </w:lvl>
    <w:lvl w:ilvl="5" w:tplc="2B2EDC7E">
      <w:start w:val="1"/>
      <w:numFmt w:val="bullet"/>
      <w:lvlText w:val="§"/>
      <w:lvlJc w:val="left"/>
      <w:pPr>
        <w:ind w:left="4320" w:hanging="360"/>
      </w:pPr>
      <w:rPr>
        <w:rFonts w:ascii="Wingdings" w:eastAsia="Wingdings" w:hAnsi="Wingdings" w:cs="Wingdings" w:hint="default"/>
      </w:rPr>
    </w:lvl>
    <w:lvl w:ilvl="6" w:tplc="7B82D1BC">
      <w:start w:val="1"/>
      <w:numFmt w:val="bullet"/>
      <w:lvlText w:val="·"/>
      <w:lvlJc w:val="left"/>
      <w:pPr>
        <w:ind w:left="5040" w:hanging="360"/>
      </w:pPr>
      <w:rPr>
        <w:rFonts w:ascii="Symbol" w:eastAsia="Symbol" w:hAnsi="Symbol" w:cs="Symbol" w:hint="default"/>
      </w:rPr>
    </w:lvl>
    <w:lvl w:ilvl="7" w:tplc="D736B62C">
      <w:start w:val="1"/>
      <w:numFmt w:val="bullet"/>
      <w:lvlText w:val="o"/>
      <w:lvlJc w:val="left"/>
      <w:pPr>
        <w:ind w:left="5760" w:hanging="360"/>
      </w:pPr>
      <w:rPr>
        <w:rFonts w:ascii="Courier New" w:eastAsia="Courier New" w:hAnsi="Courier New" w:cs="Courier New" w:hint="default"/>
      </w:rPr>
    </w:lvl>
    <w:lvl w:ilvl="8" w:tplc="28EAF3B6">
      <w:start w:val="1"/>
      <w:numFmt w:val="bullet"/>
      <w:lvlText w:val="§"/>
      <w:lvlJc w:val="left"/>
      <w:pPr>
        <w:ind w:left="6480" w:hanging="360"/>
      </w:pPr>
      <w:rPr>
        <w:rFonts w:ascii="Wingdings" w:eastAsia="Wingdings" w:hAnsi="Wingdings" w:cs="Wingdings" w:hint="default"/>
      </w:rPr>
    </w:lvl>
  </w:abstractNum>
  <w:abstractNum w:abstractNumId="27">
    <w:nsid w:val="18A18BC2"/>
    <w:multiLevelType w:val="singleLevel"/>
    <w:tmpl w:val="18A18BC2"/>
    <w:lvl w:ilvl="0">
      <w:start w:val="1"/>
      <w:numFmt w:val="decimal"/>
      <w:suff w:val="space"/>
      <w:lvlText w:val="%1)"/>
      <w:lvlJc w:val="left"/>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DE5140A"/>
    <w:multiLevelType w:val="hybridMultilevel"/>
    <w:tmpl w:val="12103610"/>
    <w:lvl w:ilvl="0" w:tplc="68A87266">
      <w:start w:val="1"/>
      <w:numFmt w:val="none"/>
      <w:suff w:val="nothing"/>
      <w:lvlText w:val=""/>
      <w:lvlJc w:val="left"/>
      <w:pPr>
        <w:tabs>
          <w:tab w:val="num" w:pos="0"/>
        </w:tabs>
        <w:ind w:left="432" w:hanging="432"/>
      </w:pPr>
    </w:lvl>
    <w:lvl w:ilvl="1" w:tplc="363AD98A">
      <w:start w:val="1"/>
      <w:numFmt w:val="none"/>
      <w:suff w:val="nothing"/>
      <w:lvlText w:val=""/>
      <w:lvlJc w:val="left"/>
      <w:pPr>
        <w:tabs>
          <w:tab w:val="num" w:pos="0"/>
        </w:tabs>
        <w:ind w:left="576" w:hanging="576"/>
      </w:pPr>
    </w:lvl>
    <w:lvl w:ilvl="2" w:tplc="112AB6E6">
      <w:start w:val="1"/>
      <w:numFmt w:val="none"/>
      <w:suff w:val="nothing"/>
      <w:lvlText w:val=""/>
      <w:lvlJc w:val="left"/>
      <w:pPr>
        <w:tabs>
          <w:tab w:val="num" w:pos="0"/>
        </w:tabs>
        <w:ind w:left="720" w:hanging="720"/>
      </w:pPr>
    </w:lvl>
    <w:lvl w:ilvl="3" w:tplc="3C5AAA20">
      <w:start w:val="1"/>
      <w:numFmt w:val="none"/>
      <w:suff w:val="nothing"/>
      <w:lvlText w:val=""/>
      <w:lvlJc w:val="left"/>
      <w:pPr>
        <w:tabs>
          <w:tab w:val="num" w:pos="0"/>
        </w:tabs>
        <w:ind w:left="864" w:hanging="864"/>
      </w:pPr>
    </w:lvl>
    <w:lvl w:ilvl="4" w:tplc="FF9CB804">
      <w:start w:val="1"/>
      <w:numFmt w:val="none"/>
      <w:suff w:val="nothing"/>
      <w:lvlText w:val=""/>
      <w:lvlJc w:val="left"/>
      <w:pPr>
        <w:tabs>
          <w:tab w:val="num" w:pos="0"/>
        </w:tabs>
        <w:ind w:left="1008" w:hanging="1008"/>
      </w:pPr>
    </w:lvl>
    <w:lvl w:ilvl="5" w:tplc="127C6FF2">
      <w:start w:val="1"/>
      <w:numFmt w:val="none"/>
      <w:suff w:val="nothing"/>
      <w:lvlText w:val=""/>
      <w:lvlJc w:val="left"/>
      <w:pPr>
        <w:tabs>
          <w:tab w:val="num" w:pos="1152"/>
        </w:tabs>
        <w:ind w:left="1152" w:hanging="1152"/>
      </w:pPr>
    </w:lvl>
    <w:lvl w:ilvl="6" w:tplc="31AC07B2">
      <w:start w:val="1"/>
      <w:numFmt w:val="none"/>
      <w:suff w:val="nothing"/>
      <w:lvlText w:val=""/>
      <w:lvlJc w:val="left"/>
      <w:pPr>
        <w:tabs>
          <w:tab w:val="num" w:pos="1296"/>
        </w:tabs>
        <w:ind w:left="1296" w:hanging="1296"/>
      </w:pPr>
    </w:lvl>
    <w:lvl w:ilvl="7" w:tplc="8054923C">
      <w:start w:val="1"/>
      <w:numFmt w:val="none"/>
      <w:suff w:val="nothing"/>
      <w:lvlText w:val=""/>
      <w:lvlJc w:val="left"/>
      <w:pPr>
        <w:tabs>
          <w:tab w:val="num" w:pos="0"/>
        </w:tabs>
        <w:ind w:left="1440" w:hanging="1440"/>
      </w:pPr>
    </w:lvl>
    <w:lvl w:ilvl="8" w:tplc="6A88841A">
      <w:start w:val="1"/>
      <w:numFmt w:val="none"/>
      <w:suff w:val="nothing"/>
      <w:lvlText w:val=""/>
      <w:lvlJc w:val="left"/>
      <w:pPr>
        <w:tabs>
          <w:tab w:val="num" w:pos="1584"/>
        </w:tabs>
        <w:ind w:left="1584" w:hanging="1584"/>
      </w:pPr>
    </w:lvl>
  </w:abstractNum>
  <w:abstractNum w:abstractNumId="31">
    <w:nsid w:val="1E554BD0"/>
    <w:multiLevelType w:val="hybridMultilevel"/>
    <w:tmpl w:val="4BC8CB98"/>
    <w:lvl w:ilvl="0" w:tplc="2DACAC84">
      <w:start w:val="1"/>
      <w:numFmt w:val="decimal"/>
      <w:lvlText w:val="%1."/>
      <w:lvlJc w:val="left"/>
      <w:pPr>
        <w:tabs>
          <w:tab w:val="num" w:pos="0"/>
        </w:tabs>
        <w:ind w:left="360" w:hanging="360"/>
      </w:pPr>
      <w:rPr>
        <w:sz w:val="24"/>
        <w:szCs w:val="24"/>
      </w:rPr>
    </w:lvl>
    <w:lvl w:ilvl="1" w:tplc="B8AC124A">
      <w:start w:val="1"/>
      <w:numFmt w:val="bullet"/>
      <w:lvlText w:val="o"/>
      <w:lvlJc w:val="left"/>
      <w:pPr>
        <w:ind w:left="1440" w:hanging="360"/>
      </w:pPr>
      <w:rPr>
        <w:rFonts w:ascii="Courier New" w:eastAsia="Courier New" w:hAnsi="Courier New" w:cs="Courier New" w:hint="default"/>
      </w:rPr>
    </w:lvl>
    <w:lvl w:ilvl="2" w:tplc="10504924">
      <w:start w:val="1"/>
      <w:numFmt w:val="bullet"/>
      <w:lvlText w:val="§"/>
      <w:lvlJc w:val="left"/>
      <w:pPr>
        <w:ind w:left="2160" w:hanging="360"/>
      </w:pPr>
      <w:rPr>
        <w:rFonts w:ascii="Wingdings" w:eastAsia="Wingdings" w:hAnsi="Wingdings" w:cs="Wingdings" w:hint="default"/>
      </w:rPr>
    </w:lvl>
    <w:lvl w:ilvl="3" w:tplc="5E52DD7E">
      <w:start w:val="1"/>
      <w:numFmt w:val="bullet"/>
      <w:lvlText w:val="·"/>
      <w:lvlJc w:val="left"/>
      <w:pPr>
        <w:ind w:left="2880" w:hanging="360"/>
      </w:pPr>
      <w:rPr>
        <w:rFonts w:ascii="Symbol" w:eastAsia="Symbol" w:hAnsi="Symbol" w:cs="Symbol" w:hint="default"/>
      </w:rPr>
    </w:lvl>
    <w:lvl w:ilvl="4" w:tplc="E1007EDE">
      <w:start w:val="1"/>
      <w:numFmt w:val="bullet"/>
      <w:lvlText w:val="o"/>
      <w:lvlJc w:val="left"/>
      <w:pPr>
        <w:ind w:left="3600" w:hanging="360"/>
      </w:pPr>
      <w:rPr>
        <w:rFonts w:ascii="Courier New" w:eastAsia="Courier New" w:hAnsi="Courier New" w:cs="Courier New" w:hint="default"/>
      </w:rPr>
    </w:lvl>
    <w:lvl w:ilvl="5" w:tplc="7BE8E116">
      <w:start w:val="1"/>
      <w:numFmt w:val="bullet"/>
      <w:lvlText w:val="§"/>
      <w:lvlJc w:val="left"/>
      <w:pPr>
        <w:ind w:left="4320" w:hanging="360"/>
      </w:pPr>
      <w:rPr>
        <w:rFonts w:ascii="Wingdings" w:eastAsia="Wingdings" w:hAnsi="Wingdings" w:cs="Wingdings" w:hint="default"/>
      </w:rPr>
    </w:lvl>
    <w:lvl w:ilvl="6" w:tplc="9542842E">
      <w:start w:val="1"/>
      <w:numFmt w:val="bullet"/>
      <w:lvlText w:val="·"/>
      <w:lvlJc w:val="left"/>
      <w:pPr>
        <w:ind w:left="5040" w:hanging="360"/>
      </w:pPr>
      <w:rPr>
        <w:rFonts w:ascii="Symbol" w:eastAsia="Symbol" w:hAnsi="Symbol" w:cs="Symbol" w:hint="default"/>
      </w:rPr>
    </w:lvl>
    <w:lvl w:ilvl="7" w:tplc="45C4CBC6">
      <w:start w:val="1"/>
      <w:numFmt w:val="bullet"/>
      <w:lvlText w:val="o"/>
      <w:lvlJc w:val="left"/>
      <w:pPr>
        <w:ind w:left="5760" w:hanging="360"/>
      </w:pPr>
      <w:rPr>
        <w:rFonts w:ascii="Courier New" w:eastAsia="Courier New" w:hAnsi="Courier New" w:cs="Courier New" w:hint="default"/>
      </w:rPr>
    </w:lvl>
    <w:lvl w:ilvl="8" w:tplc="ED461B1A">
      <w:start w:val="1"/>
      <w:numFmt w:val="bullet"/>
      <w:lvlText w:val="§"/>
      <w:lvlJc w:val="left"/>
      <w:pPr>
        <w:ind w:left="6480" w:hanging="360"/>
      </w:pPr>
      <w:rPr>
        <w:rFonts w:ascii="Wingdings" w:eastAsia="Wingdings" w:hAnsi="Wingdings" w:cs="Wingdings" w:hint="default"/>
      </w:rPr>
    </w:lvl>
  </w:abstractNum>
  <w:abstractNum w:abstractNumId="3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6FA5302"/>
    <w:multiLevelType w:val="hybridMultilevel"/>
    <w:tmpl w:val="649E58FA"/>
    <w:lvl w:ilvl="0" w:tplc="D18448A0">
      <w:start w:val="1"/>
      <w:numFmt w:val="none"/>
      <w:suff w:val="nothing"/>
      <w:lvlText w:val=""/>
      <w:lvlJc w:val="left"/>
      <w:pPr>
        <w:tabs>
          <w:tab w:val="num" w:pos="0"/>
        </w:tabs>
        <w:ind w:left="432" w:hanging="432"/>
      </w:pPr>
    </w:lvl>
    <w:lvl w:ilvl="1" w:tplc="8A36E236">
      <w:start w:val="1"/>
      <w:numFmt w:val="none"/>
      <w:suff w:val="nothing"/>
      <w:lvlText w:val=""/>
      <w:lvlJc w:val="left"/>
      <w:pPr>
        <w:tabs>
          <w:tab w:val="num" w:pos="0"/>
        </w:tabs>
        <w:ind w:left="576" w:hanging="576"/>
      </w:pPr>
    </w:lvl>
    <w:lvl w:ilvl="2" w:tplc="B3FC6ECC">
      <w:start w:val="1"/>
      <w:numFmt w:val="none"/>
      <w:suff w:val="nothing"/>
      <w:lvlText w:val=""/>
      <w:lvlJc w:val="left"/>
      <w:pPr>
        <w:tabs>
          <w:tab w:val="num" w:pos="0"/>
        </w:tabs>
        <w:ind w:left="720" w:hanging="720"/>
      </w:pPr>
    </w:lvl>
    <w:lvl w:ilvl="3" w:tplc="EBCC895A">
      <w:start w:val="1"/>
      <w:numFmt w:val="none"/>
      <w:suff w:val="nothing"/>
      <w:lvlText w:val=""/>
      <w:lvlJc w:val="left"/>
      <w:pPr>
        <w:tabs>
          <w:tab w:val="num" w:pos="0"/>
        </w:tabs>
        <w:ind w:left="864" w:hanging="864"/>
      </w:pPr>
    </w:lvl>
    <w:lvl w:ilvl="4" w:tplc="DF28B136">
      <w:start w:val="1"/>
      <w:numFmt w:val="none"/>
      <w:suff w:val="nothing"/>
      <w:lvlText w:val=""/>
      <w:lvlJc w:val="left"/>
      <w:pPr>
        <w:tabs>
          <w:tab w:val="num" w:pos="0"/>
        </w:tabs>
        <w:ind w:left="1008" w:hanging="1008"/>
      </w:pPr>
    </w:lvl>
    <w:lvl w:ilvl="5" w:tplc="D12CFA46">
      <w:start w:val="1"/>
      <w:numFmt w:val="none"/>
      <w:suff w:val="nothing"/>
      <w:lvlText w:val=""/>
      <w:lvlJc w:val="left"/>
      <w:pPr>
        <w:tabs>
          <w:tab w:val="num" w:pos="0"/>
        </w:tabs>
        <w:ind w:left="1152" w:hanging="1152"/>
      </w:pPr>
    </w:lvl>
    <w:lvl w:ilvl="6" w:tplc="F8E87584">
      <w:start w:val="1"/>
      <w:numFmt w:val="none"/>
      <w:suff w:val="nothing"/>
      <w:lvlText w:val=""/>
      <w:lvlJc w:val="left"/>
      <w:pPr>
        <w:tabs>
          <w:tab w:val="num" w:pos="0"/>
        </w:tabs>
        <w:ind w:left="1296" w:hanging="1296"/>
      </w:pPr>
    </w:lvl>
    <w:lvl w:ilvl="7" w:tplc="D610B9E6">
      <w:start w:val="1"/>
      <w:numFmt w:val="none"/>
      <w:suff w:val="nothing"/>
      <w:lvlText w:val=""/>
      <w:lvlJc w:val="left"/>
      <w:pPr>
        <w:tabs>
          <w:tab w:val="num" w:pos="0"/>
        </w:tabs>
        <w:ind w:left="1440" w:hanging="1440"/>
      </w:pPr>
    </w:lvl>
    <w:lvl w:ilvl="8" w:tplc="45E83F4C">
      <w:start w:val="1"/>
      <w:numFmt w:val="none"/>
      <w:suff w:val="nothing"/>
      <w:lvlText w:val=""/>
      <w:lvlJc w:val="left"/>
      <w:pPr>
        <w:tabs>
          <w:tab w:val="num" w:pos="0"/>
        </w:tabs>
        <w:ind w:left="1584" w:hanging="1584"/>
      </w:pPr>
    </w:lvl>
  </w:abstractNum>
  <w:abstractNum w:abstractNumId="43">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4">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9352C4F"/>
    <w:multiLevelType w:val="hybridMultilevel"/>
    <w:tmpl w:val="153E5234"/>
    <w:lvl w:ilvl="0" w:tplc="13004D5C">
      <w:start w:val="1"/>
      <w:numFmt w:val="none"/>
      <w:suff w:val="nothing"/>
      <w:lvlText w:val=""/>
      <w:lvlJc w:val="left"/>
      <w:pPr>
        <w:tabs>
          <w:tab w:val="num" w:pos="0"/>
        </w:tabs>
        <w:ind w:left="432" w:hanging="432"/>
      </w:pPr>
    </w:lvl>
    <w:lvl w:ilvl="1" w:tplc="476A2F90">
      <w:start w:val="1"/>
      <w:numFmt w:val="none"/>
      <w:suff w:val="nothing"/>
      <w:lvlText w:val=""/>
      <w:lvlJc w:val="left"/>
      <w:pPr>
        <w:tabs>
          <w:tab w:val="num" w:pos="0"/>
        </w:tabs>
        <w:ind w:left="576" w:hanging="576"/>
      </w:pPr>
    </w:lvl>
    <w:lvl w:ilvl="2" w:tplc="07E097FE">
      <w:start w:val="1"/>
      <w:numFmt w:val="none"/>
      <w:suff w:val="nothing"/>
      <w:lvlText w:val=""/>
      <w:lvlJc w:val="left"/>
      <w:pPr>
        <w:tabs>
          <w:tab w:val="num" w:pos="0"/>
        </w:tabs>
        <w:ind w:left="720" w:hanging="720"/>
      </w:pPr>
    </w:lvl>
    <w:lvl w:ilvl="3" w:tplc="5C06AF92">
      <w:start w:val="1"/>
      <w:numFmt w:val="none"/>
      <w:suff w:val="nothing"/>
      <w:lvlText w:val=""/>
      <w:lvlJc w:val="left"/>
      <w:pPr>
        <w:tabs>
          <w:tab w:val="num" w:pos="0"/>
        </w:tabs>
        <w:ind w:left="864" w:hanging="864"/>
      </w:pPr>
    </w:lvl>
    <w:lvl w:ilvl="4" w:tplc="F1A4E484">
      <w:start w:val="1"/>
      <w:numFmt w:val="none"/>
      <w:suff w:val="nothing"/>
      <w:lvlText w:val=""/>
      <w:lvlJc w:val="left"/>
      <w:pPr>
        <w:tabs>
          <w:tab w:val="num" w:pos="0"/>
        </w:tabs>
        <w:ind w:left="1008" w:hanging="1008"/>
      </w:pPr>
    </w:lvl>
    <w:lvl w:ilvl="5" w:tplc="27706CBC">
      <w:start w:val="1"/>
      <w:numFmt w:val="none"/>
      <w:suff w:val="nothing"/>
      <w:lvlText w:val=""/>
      <w:lvlJc w:val="left"/>
      <w:pPr>
        <w:tabs>
          <w:tab w:val="num" w:pos="0"/>
        </w:tabs>
        <w:ind w:left="1152" w:hanging="1152"/>
      </w:pPr>
    </w:lvl>
    <w:lvl w:ilvl="6" w:tplc="FAC8725A">
      <w:start w:val="1"/>
      <w:numFmt w:val="none"/>
      <w:suff w:val="nothing"/>
      <w:lvlText w:val=""/>
      <w:lvlJc w:val="left"/>
      <w:pPr>
        <w:tabs>
          <w:tab w:val="num" w:pos="0"/>
        </w:tabs>
        <w:ind w:left="1296" w:hanging="1296"/>
      </w:pPr>
    </w:lvl>
    <w:lvl w:ilvl="7" w:tplc="593CD808">
      <w:start w:val="1"/>
      <w:numFmt w:val="none"/>
      <w:suff w:val="nothing"/>
      <w:lvlText w:val=""/>
      <w:lvlJc w:val="left"/>
      <w:pPr>
        <w:tabs>
          <w:tab w:val="num" w:pos="0"/>
        </w:tabs>
        <w:ind w:left="1440" w:hanging="1440"/>
      </w:pPr>
    </w:lvl>
    <w:lvl w:ilvl="8" w:tplc="69C89178">
      <w:start w:val="1"/>
      <w:numFmt w:val="none"/>
      <w:suff w:val="nothing"/>
      <w:lvlText w:val=""/>
      <w:lvlJc w:val="left"/>
      <w:pPr>
        <w:tabs>
          <w:tab w:val="num" w:pos="0"/>
        </w:tabs>
        <w:ind w:left="1584" w:hanging="1584"/>
      </w:pPr>
    </w:lvl>
  </w:abstractNum>
  <w:abstractNum w:abstractNumId="52">
    <w:nsid w:val="4CFC2DB5"/>
    <w:multiLevelType w:val="hybridMultilevel"/>
    <w:tmpl w:val="75CEE788"/>
    <w:lvl w:ilvl="0" w:tplc="E1868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4EE56E97"/>
    <w:multiLevelType w:val="hybridMultilevel"/>
    <w:tmpl w:val="AAE6DC1E"/>
    <w:lvl w:ilvl="0" w:tplc="F4C23832">
      <w:start w:val="1"/>
      <w:numFmt w:val="decimal"/>
      <w:lvlText w:val="%1)"/>
      <w:lvlJc w:val="left"/>
      <w:pPr>
        <w:tabs>
          <w:tab w:val="num" w:pos="0"/>
        </w:tabs>
        <w:ind w:left="720" w:hanging="360"/>
      </w:pPr>
      <w:rPr>
        <w:rFonts w:ascii="Times New Roman" w:hAnsi="Times New Roman" w:cs="Times New Roman"/>
        <w:sz w:val="24"/>
        <w:szCs w:val="24"/>
        <w:lang w:eastAsia="ru-RU"/>
      </w:rPr>
    </w:lvl>
    <w:lvl w:ilvl="1" w:tplc="2A42AB12">
      <w:start w:val="1"/>
      <w:numFmt w:val="bullet"/>
      <w:lvlText w:val="o"/>
      <w:lvlJc w:val="left"/>
      <w:pPr>
        <w:ind w:left="1440" w:hanging="360"/>
      </w:pPr>
      <w:rPr>
        <w:rFonts w:ascii="Courier New" w:eastAsia="Courier New" w:hAnsi="Courier New" w:cs="Courier New" w:hint="default"/>
      </w:rPr>
    </w:lvl>
    <w:lvl w:ilvl="2" w:tplc="66C05B24">
      <w:start w:val="1"/>
      <w:numFmt w:val="bullet"/>
      <w:lvlText w:val="§"/>
      <w:lvlJc w:val="left"/>
      <w:pPr>
        <w:ind w:left="2160" w:hanging="360"/>
      </w:pPr>
      <w:rPr>
        <w:rFonts w:ascii="Wingdings" w:eastAsia="Wingdings" w:hAnsi="Wingdings" w:cs="Wingdings" w:hint="default"/>
      </w:rPr>
    </w:lvl>
    <w:lvl w:ilvl="3" w:tplc="E508F4BA">
      <w:start w:val="1"/>
      <w:numFmt w:val="bullet"/>
      <w:lvlText w:val="·"/>
      <w:lvlJc w:val="left"/>
      <w:pPr>
        <w:ind w:left="2880" w:hanging="360"/>
      </w:pPr>
      <w:rPr>
        <w:rFonts w:ascii="Symbol" w:eastAsia="Symbol" w:hAnsi="Symbol" w:cs="Symbol" w:hint="default"/>
      </w:rPr>
    </w:lvl>
    <w:lvl w:ilvl="4" w:tplc="3832634E">
      <w:start w:val="1"/>
      <w:numFmt w:val="bullet"/>
      <w:lvlText w:val="o"/>
      <w:lvlJc w:val="left"/>
      <w:pPr>
        <w:ind w:left="3600" w:hanging="360"/>
      </w:pPr>
      <w:rPr>
        <w:rFonts w:ascii="Courier New" w:eastAsia="Courier New" w:hAnsi="Courier New" w:cs="Courier New" w:hint="default"/>
      </w:rPr>
    </w:lvl>
    <w:lvl w:ilvl="5" w:tplc="1026C40A">
      <w:start w:val="1"/>
      <w:numFmt w:val="bullet"/>
      <w:lvlText w:val="§"/>
      <w:lvlJc w:val="left"/>
      <w:pPr>
        <w:ind w:left="4320" w:hanging="360"/>
      </w:pPr>
      <w:rPr>
        <w:rFonts w:ascii="Wingdings" w:eastAsia="Wingdings" w:hAnsi="Wingdings" w:cs="Wingdings" w:hint="default"/>
      </w:rPr>
    </w:lvl>
    <w:lvl w:ilvl="6" w:tplc="5F0CE596">
      <w:start w:val="1"/>
      <w:numFmt w:val="bullet"/>
      <w:lvlText w:val="·"/>
      <w:lvlJc w:val="left"/>
      <w:pPr>
        <w:ind w:left="5040" w:hanging="360"/>
      </w:pPr>
      <w:rPr>
        <w:rFonts w:ascii="Symbol" w:eastAsia="Symbol" w:hAnsi="Symbol" w:cs="Symbol" w:hint="default"/>
      </w:rPr>
    </w:lvl>
    <w:lvl w:ilvl="7" w:tplc="43C44CD0">
      <w:start w:val="1"/>
      <w:numFmt w:val="bullet"/>
      <w:lvlText w:val="o"/>
      <w:lvlJc w:val="left"/>
      <w:pPr>
        <w:ind w:left="5760" w:hanging="360"/>
      </w:pPr>
      <w:rPr>
        <w:rFonts w:ascii="Courier New" w:eastAsia="Courier New" w:hAnsi="Courier New" w:cs="Courier New" w:hint="default"/>
      </w:rPr>
    </w:lvl>
    <w:lvl w:ilvl="8" w:tplc="3426256E">
      <w:start w:val="1"/>
      <w:numFmt w:val="bullet"/>
      <w:lvlText w:val="§"/>
      <w:lvlJc w:val="left"/>
      <w:pPr>
        <w:ind w:left="6480" w:hanging="360"/>
      </w:pPr>
      <w:rPr>
        <w:rFonts w:ascii="Wingdings" w:eastAsia="Wingdings" w:hAnsi="Wingdings" w:cs="Wingdings" w:hint="default"/>
      </w:rPr>
    </w:lvl>
  </w:abstractNum>
  <w:abstractNum w:abstractNumId="5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8">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5DAF3A25"/>
    <w:multiLevelType w:val="hybridMultilevel"/>
    <w:tmpl w:val="C74415EC"/>
    <w:lvl w:ilvl="0" w:tplc="6BF2886E">
      <w:start w:val="1"/>
      <w:numFmt w:val="none"/>
      <w:suff w:val="nothing"/>
      <w:lvlText w:val=""/>
      <w:lvlJc w:val="left"/>
      <w:pPr>
        <w:tabs>
          <w:tab w:val="num" w:pos="0"/>
        </w:tabs>
        <w:ind w:left="432" w:hanging="432"/>
      </w:pPr>
    </w:lvl>
    <w:lvl w:ilvl="1" w:tplc="83909EB4">
      <w:start w:val="1"/>
      <w:numFmt w:val="none"/>
      <w:suff w:val="nothing"/>
      <w:lvlText w:val=""/>
      <w:lvlJc w:val="left"/>
      <w:pPr>
        <w:tabs>
          <w:tab w:val="num" w:pos="0"/>
        </w:tabs>
        <w:ind w:left="576" w:hanging="576"/>
      </w:pPr>
    </w:lvl>
    <w:lvl w:ilvl="2" w:tplc="ED32469A">
      <w:start w:val="1"/>
      <w:numFmt w:val="none"/>
      <w:suff w:val="nothing"/>
      <w:lvlText w:val=""/>
      <w:lvlJc w:val="left"/>
      <w:pPr>
        <w:tabs>
          <w:tab w:val="num" w:pos="0"/>
        </w:tabs>
        <w:ind w:left="720" w:hanging="720"/>
      </w:pPr>
    </w:lvl>
    <w:lvl w:ilvl="3" w:tplc="D3A63E9C">
      <w:start w:val="1"/>
      <w:numFmt w:val="none"/>
      <w:suff w:val="nothing"/>
      <w:lvlText w:val=""/>
      <w:lvlJc w:val="left"/>
      <w:pPr>
        <w:tabs>
          <w:tab w:val="num" w:pos="0"/>
        </w:tabs>
        <w:ind w:left="864" w:hanging="864"/>
      </w:pPr>
    </w:lvl>
    <w:lvl w:ilvl="4" w:tplc="5774527C">
      <w:start w:val="1"/>
      <w:numFmt w:val="none"/>
      <w:suff w:val="nothing"/>
      <w:lvlText w:val=""/>
      <w:lvlJc w:val="left"/>
      <w:pPr>
        <w:tabs>
          <w:tab w:val="num" w:pos="0"/>
        </w:tabs>
        <w:ind w:left="1008" w:hanging="1008"/>
      </w:pPr>
    </w:lvl>
    <w:lvl w:ilvl="5" w:tplc="CB8C63B6">
      <w:start w:val="1"/>
      <w:numFmt w:val="none"/>
      <w:suff w:val="nothing"/>
      <w:lvlText w:val=""/>
      <w:lvlJc w:val="left"/>
      <w:pPr>
        <w:tabs>
          <w:tab w:val="num" w:pos="1152"/>
        </w:tabs>
        <w:ind w:left="1152" w:hanging="1152"/>
      </w:pPr>
    </w:lvl>
    <w:lvl w:ilvl="6" w:tplc="922E5A1C">
      <w:start w:val="1"/>
      <w:numFmt w:val="none"/>
      <w:suff w:val="nothing"/>
      <w:lvlText w:val=""/>
      <w:lvlJc w:val="left"/>
      <w:pPr>
        <w:tabs>
          <w:tab w:val="num" w:pos="1296"/>
        </w:tabs>
        <w:ind w:left="1296" w:hanging="1296"/>
      </w:pPr>
    </w:lvl>
    <w:lvl w:ilvl="7" w:tplc="440AA7BC">
      <w:start w:val="1"/>
      <w:numFmt w:val="none"/>
      <w:suff w:val="nothing"/>
      <w:lvlText w:val=""/>
      <w:lvlJc w:val="left"/>
      <w:pPr>
        <w:tabs>
          <w:tab w:val="num" w:pos="0"/>
        </w:tabs>
        <w:ind w:left="1440" w:hanging="1440"/>
      </w:pPr>
    </w:lvl>
    <w:lvl w:ilvl="8" w:tplc="5DBA262A">
      <w:start w:val="1"/>
      <w:numFmt w:val="none"/>
      <w:suff w:val="nothing"/>
      <w:lvlText w:val=""/>
      <w:lvlJc w:val="left"/>
      <w:pPr>
        <w:tabs>
          <w:tab w:val="num" w:pos="1584"/>
        </w:tabs>
        <w:ind w:left="1584" w:hanging="1584"/>
      </w:pPr>
    </w:lvl>
  </w:abstractNum>
  <w:abstractNum w:abstractNumId="6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4">
    <w:nsid w:val="623C766F"/>
    <w:multiLevelType w:val="hybridMultilevel"/>
    <w:tmpl w:val="A726EC26"/>
    <w:lvl w:ilvl="0" w:tplc="1D8CF9C8">
      <w:start w:val="1"/>
      <w:numFmt w:val="none"/>
      <w:suff w:val="nothing"/>
      <w:lvlText w:val=""/>
      <w:lvlJc w:val="left"/>
      <w:pPr>
        <w:tabs>
          <w:tab w:val="num" w:pos="0"/>
        </w:tabs>
        <w:ind w:left="432" w:hanging="432"/>
      </w:pPr>
    </w:lvl>
    <w:lvl w:ilvl="1" w:tplc="F4BC83DC">
      <w:start w:val="1"/>
      <w:numFmt w:val="none"/>
      <w:suff w:val="nothing"/>
      <w:lvlText w:val=""/>
      <w:lvlJc w:val="left"/>
      <w:pPr>
        <w:tabs>
          <w:tab w:val="num" w:pos="0"/>
        </w:tabs>
        <w:ind w:left="576" w:hanging="576"/>
      </w:pPr>
    </w:lvl>
    <w:lvl w:ilvl="2" w:tplc="0FCC486E">
      <w:start w:val="1"/>
      <w:numFmt w:val="none"/>
      <w:suff w:val="nothing"/>
      <w:lvlText w:val=""/>
      <w:lvlJc w:val="left"/>
      <w:pPr>
        <w:tabs>
          <w:tab w:val="num" w:pos="0"/>
        </w:tabs>
        <w:ind w:left="720" w:hanging="720"/>
      </w:pPr>
    </w:lvl>
    <w:lvl w:ilvl="3" w:tplc="F22AF654">
      <w:start w:val="1"/>
      <w:numFmt w:val="none"/>
      <w:suff w:val="nothing"/>
      <w:lvlText w:val=""/>
      <w:lvlJc w:val="left"/>
      <w:pPr>
        <w:tabs>
          <w:tab w:val="num" w:pos="0"/>
        </w:tabs>
        <w:ind w:left="864" w:hanging="864"/>
      </w:pPr>
    </w:lvl>
    <w:lvl w:ilvl="4" w:tplc="7A7C51D0">
      <w:start w:val="1"/>
      <w:numFmt w:val="none"/>
      <w:suff w:val="nothing"/>
      <w:lvlText w:val=""/>
      <w:lvlJc w:val="left"/>
      <w:pPr>
        <w:tabs>
          <w:tab w:val="num" w:pos="0"/>
        </w:tabs>
        <w:ind w:left="1008" w:hanging="1008"/>
      </w:pPr>
    </w:lvl>
    <w:lvl w:ilvl="5" w:tplc="FB06A5D6">
      <w:start w:val="1"/>
      <w:numFmt w:val="none"/>
      <w:suff w:val="nothing"/>
      <w:lvlText w:val=""/>
      <w:lvlJc w:val="left"/>
      <w:pPr>
        <w:tabs>
          <w:tab w:val="num" w:pos="0"/>
        </w:tabs>
        <w:ind w:left="1152" w:hanging="1152"/>
      </w:pPr>
    </w:lvl>
    <w:lvl w:ilvl="6" w:tplc="ABDCADFE">
      <w:start w:val="1"/>
      <w:numFmt w:val="none"/>
      <w:suff w:val="nothing"/>
      <w:lvlText w:val=""/>
      <w:lvlJc w:val="left"/>
      <w:pPr>
        <w:tabs>
          <w:tab w:val="num" w:pos="0"/>
        </w:tabs>
        <w:ind w:left="1296" w:hanging="1296"/>
      </w:pPr>
    </w:lvl>
    <w:lvl w:ilvl="7" w:tplc="721AD7DA">
      <w:start w:val="1"/>
      <w:numFmt w:val="none"/>
      <w:suff w:val="nothing"/>
      <w:lvlText w:val=""/>
      <w:lvlJc w:val="left"/>
      <w:pPr>
        <w:tabs>
          <w:tab w:val="num" w:pos="0"/>
        </w:tabs>
        <w:ind w:left="1440" w:hanging="1440"/>
      </w:pPr>
    </w:lvl>
    <w:lvl w:ilvl="8" w:tplc="7E7866D8">
      <w:start w:val="1"/>
      <w:numFmt w:val="none"/>
      <w:suff w:val="nothing"/>
      <w:lvlText w:val=""/>
      <w:lvlJc w:val="left"/>
      <w:pPr>
        <w:tabs>
          <w:tab w:val="num" w:pos="0"/>
        </w:tabs>
        <w:ind w:left="1584" w:hanging="1584"/>
      </w:pPr>
    </w:lvl>
  </w:abstractNum>
  <w:abstractNum w:abstractNumId="6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0">
    <w:nsid w:val="71132EE0"/>
    <w:multiLevelType w:val="hybridMultilevel"/>
    <w:tmpl w:val="0010E71A"/>
    <w:lvl w:ilvl="0" w:tplc="818200DA">
      <w:start w:val="1"/>
      <w:numFmt w:val="decimal"/>
      <w:suff w:val="space"/>
      <w:lvlText w:val="%1)"/>
      <w:lvlJc w:val="left"/>
      <w:pPr>
        <w:tabs>
          <w:tab w:val="num" w:pos="0"/>
        </w:tabs>
        <w:ind w:left="1069" w:hanging="360"/>
      </w:pPr>
      <w:rPr>
        <w:rFonts w:ascii="Times New Roman" w:eastAsia="Calibri" w:hAnsi="Times New Roman" w:cs="Times New Roman"/>
        <w:sz w:val="24"/>
        <w:szCs w:val="24"/>
        <w:lang w:eastAsia="ru-RU"/>
      </w:rPr>
    </w:lvl>
    <w:lvl w:ilvl="1" w:tplc="FFF85452">
      <w:start w:val="1"/>
      <w:numFmt w:val="bullet"/>
      <w:lvlText w:val="o"/>
      <w:lvlJc w:val="left"/>
      <w:pPr>
        <w:ind w:left="1440" w:hanging="360"/>
      </w:pPr>
      <w:rPr>
        <w:rFonts w:ascii="Courier New" w:eastAsia="Courier New" w:hAnsi="Courier New" w:cs="Courier New" w:hint="default"/>
      </w:rPr>
    </w:lvl>
    <w:lvl w:ilvl="2" w:tplc="36282294">
      <w:start w:val="1"/>
      <w:numFmt w:val="bullet"/>
      <w:lvlText w:val="§"/>
      <w:lvlJc w:val="left"/>
      <w:pPr>
        <w:ind w:left="2160" w:hanging="360"/>
      </w:pPr>
      <w:rPr>
        <w:rFonts w:ascii="Wingdings" w:eastAsia="Wingdings" w:hAnsi="Wingdings" w:cs="Wingdings" w:hint="default"/>
      </w:rPr>
    </w:lvl>
    <w:lvl w:ilvl="3" w:tplc="D1DA28AE">
      <w:start w:val="1"/>
      <w:numFmt w:val="bullet"/>
      <w:lvlText w:val="·"/>
      <w:lvlJc w:val="left"/>
      <w:pPr>
        <w:ind w:left="2880" w:hanging="360"/>
      </w:pPr>
      <w:rPr>
        <w:rFonts w:ascii="Symbol" w:eastAsia="Symbol" w:hAnsi="Symbol" w:cs="Symbol" w:hint="default"/>
      </w:rPr>
    </w:lvl>
    <w:lvl w:ilvl="4" w:tplc="09985046">
      <w:start w:val="1"/>
      <w:numFmt w:val="bullet"/>
      <w:lvlText w:val="o"/>
      <w:lvlJc w:val="left"/>
      <w:pPr>
        <w:ind w:left="3600" w:hanging="360"/>
      </w:pPr>
      <w:rPr>
        <w:rFonts w:ascii="Courier New" w:eastAsia="Courier New" w:hAnsi="Courier New" w:cs="Courier New" w:hint="default"/>
      </w:rPr>
    </w:lvl>
    <w:lvl w:ilvl="5" w:tplc="21CA9E0E">
      <w:start w:val="1"/>
      <w:numFmt w:val="bullet"/>
      <w:lvlText w:val="§"/>
      <w:lvlJc w:val="left"/>
      <w:pPr>
        <w:ind w:left="4320" w:hanging="360"/>
      </w:pPr>
      <w:rPr>
        <w:rFonts w:ascii="Wingdings" w:eastAsia="Wingdings" w:hAnsi="Wingdings" w:cs="Wingdings" w:hint="default"/>
      </w:rPr>
    </w:lvl>
    <w:lvl w:ilvl="6" w:tplc="1F60F208">
      <w:start w:val="1"/>
      <w:numFmt w:val="bullet"/>
      <w:lvlText w:val="·"/>
      <w:lvlJc w:val="left"/>
      <w:pPr>
        <w:ind w:left="5040" w:hanging="360"/>
      </w:pPr>
      <w:rPr>
        <w:rFonts w:ascii="Symbol" w:eastAsia="Symbol" w:hAnsi="Symbol" w:cs="Symbol" w:hint="default"/>
      </w:rPr>
    </w:lvl>
    <w:lvl w:ilvl="7" w:tplc="E3DE3E08">
      <w:start w:val="1"/>
      <w:numFmt w:val="bullet"/>
      <w:lvlText w:val="o"/>
      <w:lvlJc w:val="left"/>
      <w:pPr>
        <w:ind w:left="5760" w:hanging="360"/>
      </w:pPr>
      <w:rPr>
        <w:rFonts w:ascii="Courier New" w:eastAsia="Courier New" w:hAnsi="Courier New" w:cs="Courier New" w:hint="default"/>
      </w:rPr>
    </w:lvl>
    <w:lvl w:ilvl="8" w:tplc="27EE2F30">
      <w:start w:val="1"/>
      <w:numFmt w:val="bullet"/>
      <w:lvlText w:val="§"/>
      <w:lvlJc w:val="left"/>
      <w:pPr>
        <w:ind w:left="6480" w:hanging="360"/>
      </w:pPr>
      <w:rPr>
        <w:rFonts w:ascii="Wingdings" w:eastAsia="Wingdings" w:hAnsi="Wingdings" w:cs="Wingdings" w:hint="default"/>
      </w:rPr>
    </w:lvl>
  </w:abstractNum>
  <w:abstractNum w:abstractNumId="7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3"/>
  </w:num>
  <w:num w:numId="2">
    <w:abstractNumId w:val="21"/>
  </w:num>
  <w:num w:numId="3">
    <w:abstractNumId w:val="63"/>
  </w:num>
  <w:num w:numId="4">
    <w:abstractNumId w:val="68"/>
  </w:num>
  <w:num w:numId="5">
    <w:abstractNumId w:val="32"/>
  </w:num>
  <w:num w:numId="6">
    <w:abstractNumId w:val="72"/>
  </w:num>
  <w:num w:numId="7">
    <w:abstractNumId w:val="43"/>
  </w:num>
  <w:num w:numId="8">
    <w:abstractNumId w:val="23"/>
  </w:num>
  <w:num w:numId="9">
    <w:abstractNumId w:val="62"/>
  </w:num>
  <w:num w:numId="10">
    <w:abstractNumId w:val="57"/>
  </w:num>
  <w:num w:numId="11">
    <w:abstractNumId w:val="58"/>
  </w:num>
  <w:num w:numId="12">
    <w:abstractNumId w:val="50"/>
  </w:num>
  <w:num w:numId="13">
    <w:abstractNumId w:val="7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35"/>
  </w:num>
  <w:num w:numId="18">
    <w:abstractNumId w:val="71"/>
  </w:num>
  <w:num w:numId="19">
    <w:abstractNumId w:val="48"/>
  </w:num>
  <w:num w:numId="20">
    <w:abstractNumId w:val="38"/>
  </w:num>
  <w:num w:numId="21">
    <w:abstractNumId w:val="59"/>
  </w:num>
  <w:num w:numId="22">
    <w:abstractNumId w:val="40"/>
  </w:num>
  <w:num w:numId="23">
    <w:abstractNumId w:val="34"/>
  </w:num>
  <w:num w:numId="24">
    <w:abstractNumId w:val="44"/>
  </w:num>
  <w:num w:numId="25">
    <w:abstractNumId w:val="66"/>
  </w:num>
  <w:num w:numId="26">
    <w:abstractNumId w:val="54"/>
  </w:num>
  <w:num w:numId="27">
    <w:abstractNumId w:val="39"/>
  </w:num>
  <w:num w:numId="28">
    <w:abstractNumId w:val="24"/>
  </w:num>
  <w:num w:numId="29">
    <w:abstractNumId w:val="45"/>
  </w:num>
  <w:num w:numId="30">
    <w:abstractNumId w:val="69"/>
  </w:num>
  <w:num w:numId="31">
    <w:abstractNumId w:val="55"/>
  </w:num>
  <w:num w:numId="32">
    <w:abstractNumId w:val="60"/>
  </w:num>
  <w:num w:numId="33">
    <w:abstractNumId w:val="29"/>
  </w:num>
  <w:num w:numId="34">
    <w:abstractNumId w:val="20"/>
  </w:num>
  <w:num w:numId="35">
    <w:abstractNumId w:val="67"/>
  </w:num>
  <w:num w:numId="36">
    <w:abstractNumId w:val="25"/>
  </w:num>
  <w:num w:numId="37">
    <w:abstractNumId w:val="41"/>
  </w:num>
  <w:num w:numId="38">
    <w:abstractNumId w:val="46"/>
  </w:num>
  <w:num w:numId="39">
    <w:abstractNumId w:val="47"/>
  </w:num>
  <w:num w:numId="40">
    <w:abstractNumId w:val="37"/>
  </w:num>
  <w:num w:numId="41">
    <w:abstractNumId w:val="28"/>
  </w:num>
  <w:num w:numId="42">
    <w:abstractNumId w:val="53"/>
  </w:num>
  <w:num w:numId="43">
    <w:abstractNumId w:val="22"/>
  </w:num>
  <w:num w:numId="44">
    <w:abstractNumId w:val="18"/>
  </w:num>
  <w:num w:numId="45">
    <w:abstractNumId w:val="30"/>
  </w:num>
  <w:num w:numId="46">
    <w:abstractNumId w:val="61"/>
  </w:num>
  <w:num w:numId="47">
    <w:abstractNumId w:val="64"/>
  </w:num>
  <w:num w:numId="48">
    <w:abstractNumId w:val="70"/>
  </w:num>
  <w:num w:numId="49">
    <w:abstractNumId w:val="56"/>
  </w:num>
  <w:num w:numId="50">
    <w:abstractNumId w:val="42"/>
  </w:num>
  <w:num w:numId="51">
    <w:abstractNumId w:val="26"/>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lvlOverride w:ilvl="2"/>
    <w:lvlOverride w:ilvl="3"/>
    <w:lvlOverride w:ilvl="4"/>
    <w:lvlOverride w:ilvl="5"/>
    <w:lvlOverride w:ilvl="6"/>
    <w:lvlOverride w:ilvl="7"/>
    <w:lvlOverride w:ilvl="8"/>
  </w:num>
  <w:num w:numId="54">
    <w:abstractNumId w:val="19"/>
    <w:lvlOverride w:ilvl="0">
      <w:startOverride w:val="1"/>
    </w:lvlOverride>
    <w:lvlOverride w:ilvl="1"/>
    <w:lvlOverride w:ilvl="2"/>
    <w:lvlOverride w:ilvl="3"/>
    <w:lvlOverride w:ilvl="4"/>
    <w:lvlOverride w:ilvl="5"/>
    <w:lvlOverride w:ilvl="6"/>
    <w:lvlOverride w:ilvl="7"/>
    <w:lvlOverride w:ilvl="8"/>
  </w:num>
  <w:num w:numId="55">
    <w:abstractNumId w:val="52"/>
  </w:num>
  <w:num w:numId="56">
    <w:abstractNumId w:val="49"/>
  </w:num>
  <w:num w:numId="57">
    <w:abstractNumId w:val="2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8DF"/>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E85"/>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5D74"/>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2BA"/>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AF"/>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8E1"/>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45D"/>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7E8"/>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1D4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223"/>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8E"/>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BA"/>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3B94"/>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3A"/>
    <w:rsid w:val="0060424C"/>
    <w:rsid w:val="00604544"/>
    <w:rsid w:val="00604A4E"/>
    <w:rsid w:val="00604AAC"/>
    <w:rsid w:val="006050FD"/>
    <w:rsid w:val="00605371"/>
    <w:rsid w:val="00605396"/>
    <w:rsid w:val="00605F14"/>
    <w:rsid w:val="00606B79"/>
    <w:rsid w:val="006070C5"/>
    <w:rsid w:val="00607C9E"/>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5271"/>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3CCD"/>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2A2"/>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070"/>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64"/>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0A37"/>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24B"/>
    <w:rsid w:val="00A62919"/>
    <w:rsid w:val="00A62C93"/>
    <w:rsid w:val="00A63108"/>
    <w:rsid w:val="00A6366D"/>
    <w:rsid w:val="00A637C4"/>
    <w:rsid w:val="00A6390B"/>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06A"/>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6A6"/>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881"/>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62"/>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66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8D1"/>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957"/>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278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5F8A"/>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6B67"/>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68A"/>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A8B"/>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397383">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7443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F016D-007D-4C64-9477-7C736BC3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269</cp:revision>
  <cp:lastPrinted>2015-07-31T09:23:00Z</cp:lastPrinted>
  <dcterms:created xsi:type="dcterms:W3CDTF">2023-05-30T05:31:00Z</dcterms:created>
  <dcterms:modified xsi:type="dcterms:W3CDTF">2025-01-16T03:48:00Z</dcterms:modified>
</cp:coreProperties>
</file>