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B307C" w:rsidRDefault="00BB307C" w:rsidP="00221B21">
                            <w:pPr>
                              <w:pStyle w:val="msoaccenttext7"/>
                              <w:widowControl w:val="0"/>
                            </w:pPr>
                            <w:r>
                              <w:rPr>
                                <w:rFonts w:ascii="Arial" w:hAnsi="Arial" w:cs="Arial"/>
                                <w:i/>
                                <w:iCs/>
                                <w:sz w:val="16"/>
                                <w:szCs w:val="16"/>
                              </w:rPr>
                              <w:t>В</w:t>
                            </w:r>
                            <w:r w:rsidR="00C87C5C">
                              <w:rPr>
                                <w:rFonts w:ascii="Arial" w:hAnsi="Arial" w:cs="Arial"/>
                                <w:i/>
                                <w:iCs/>
                                <w:sz w:val="16"/>
                                <w:szCs w:val="16"/>
                              </w:rPr>
                              <w:t>ыпуск № 21(851)       27</w:t>
                            </w:r>
                            <w:r>
                              <w:rPr>
                                <w:rFonts w:ascii="Arial" w:hAnsi="Arial" w:cs="Arial"/>
                                <w:i/>
                                <w:iCs/>
                                <w:sz w:val="16"/>
                                <w:szCs w:val="16"/>
                              </w:rPr>
                              <w:t xml:space="preserve"> марта  2024 г.</w:t>
                            </w:r>
                          </w:p>
                          <w:p w:rsidR="00BB307C" w:rsidRDefault="00BB307C" w:rsidP="00221B21">
                            <w:pPr>
                              <w:widowControl w:val="0"/>
                            </w:pPr>
                          </w:p>
                          <w:p w:rsidR="00BB307C" w:rsidRPr="00221B21" w:rsidRDefault="00BB307C"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B307C" w:rsidRDefault="00BB307C" w:rsidP="00221B21">
                      <w:pPr>
                        <w:pStyle w:val="msoaccenttext7"/>
                        <w:widowControl w:val="0"/>
                      </w:pPr>
                      <w:r>
                        <w:rPr>
                          <w:rFonts w:ascii="Arial" w:hAnsi="Arial" w:cs="Arial"/>
                          <w:i/>
                          <w:iCs/>
                          <w:sz w:val="16"/>
                          <w:szCs w:val="16"/>
                        </w:rPr>
                        <w:t>В</w:t>
                      </w:r>
                      <w:r w:rsidR="00C87C5C">
                        <w:rPr>
                          <w:rFonts w:ascii="Arial" w:hAnsi="Arial" w:cs="Arial"/>
                          <w:i/>
                          <w:iCs/>
                          <w:sz w:val="16"/>
                          <w:szCs w:val="16"/>
                        </w:rPr>
                        <w:t>ыпуск № 21(851)       27</w:t>
                      </w:r>
                      <w:r>
                        <w:rPr>
                          <w:rFonts w:ascii="Arial" w:hAnsi="Arial" w:cs="Arial"/>
                          <w:i/>
                          <w:iCs/>
                          <w:sz w:val="16"/>
                          <w:szCs w:val="16"/>
                        </w:rPr>
                        <w:t xml:space="preserve"> марта  2024 г.</w:t>
                      </w:r>
                    </w:p>
                    <w:p w:rsidR="00BB307C" w:rsidRDefault="00BB307C" w:rsidP="00221B21">
                      <w:pPr>
                        <w:widowControl w:val="0"/>
                      </w:pPr>
                    </w:p>
                    <w:p w:rsidR="00BB307C" w:rsidRPr="00221B21" w:rsidRDefault="00BB307C"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7C5C" w:rsidRPr="00C87C5C" w:rsidRDefault="00BB307C" w:rsidP="00C87C5C">
                            <w:pPr>
                              <w:widowControl w:val="0"/>
                              <w:autoSpaceDE w:val="0"/>
                              <w:autoSpaceDN w:val="0"/>
                              <w:adjustRightInd w:val="0"/>
                              <w:jc w:val="center"/>
                              <w:rPr>
                                <w:rFonts w:ascii="Times New Roman CYR" w:hAnsi="Times New Roman CYR" w:cs="Times New Roman CYR"/>
                                <w:b/>
                                <w:bCs/>
                                <w:sz w:val="18"/>
                                <w:szCs w:val="18"/>
                              </w:rPr>
                            </w:pPr>
                            <w:r w:rsidRPr="00C87C5C">
                              <w:rPr>
                                <w:kern w:val="1"/>
                                <w:sz w:val="18"/>
                                <w:szCs w:val="18"/>
                                <w:lang w:eastAsia="ar-SA"/>
                              </w:rPr>
                              <w:t xml:space="preserve"> </w:t>
                            </w:r>
                            <w:r w:rsidR="00C87C5C" w:rsidRPr="00C87C5C">
                              <w:rPr>
                                <w:rFonts w:ascii="Times New Roman CYR" w:hAnsi="Times New Roman CYR" w:cs="Times New Roman CYR"/>
                                <w:b/>
                                <w:bCs/>
                                <w:sz w:val="18"/>
                                <w:szCs w:val="18"/>
                              </w:rPr>
                              <w:t>ПОСТАНОВЛЕНИЕ</w:t>
                            </w:r>
                          </w:p>
                          <w:p w:rsidR="00C87C5C" w:rsidRPr="00C87C5C" w:rsidRDefault="00C87C5C" w:rsidP="00C87C5C">
                            <w:pPr>
                              <w:widowControl w:val="0"/>
                              <w:autoSpaceDE w:val="0"/>
                              <w:autoSpaceDN w:val="0"/>
                              <w:adjustRightInd w:val="0"/>
                              <w:jc w:val="center"/>
                              <w:rPr>
                                <w:rFonts w:ascii="Times New Roman CYR" w:hAnsi="Times New Roman CYR" w:cs="Times New Roman CYR"/>
                                <w:sz w:val="18"/>
                                <w:szCs w:val="18"/>
                              </w:rPr>
                            </w:pPr>
                            <w:r w:rsidRPr="00C87C5C">
                              <w:rPr>
                                <w:rFonts w:ascii="Times New Roman CYR" w:hAnsi="Times New Roman CYR" w:cs="Times New Roman CYR"/>
                                <w:sz w:val="18"/>
                                <w:szCs w:val="18"/>
                              </w:rPr>
                              <w:tab/>
                            </w:r>
                          </w:p>
                          <w:p w:rsidR="00C87C5C" w:rsidRPr="00C87C5C" w:rsidRDefault="00C87C5C" w:rsidP="00C87C5C">
                            <w:pPr>
                              <w:widowControl w:val="0"/>
                              <w:autoSpaceDE w:val="0"/>
                              <w:autoSpaceDN w:val="0"/>
                              <w:adjustRightInd w:val="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 « 27 »  марта  2024 г. </w:t>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t xml:space="preserve">             № 85</w:t>
                            </w:r>
                          </w:p>
                          <w:p w:rsidR="00C87C5C" w:rsidRPr="00C87C5C" w:rsidRDefault="00C87C5C" w:rsidP="00C87C5C">
                            <w:pPr>
                              <w:widowControl w:val="0"/>
                              <w:autoSpaceDE w:val="0"/>
                              <w:autoSpaceDN w:val="0"/>
                              <w:adjustRightInd w:val="0"/>
                              <w:jc w:val="both"/>
                              <w:rPr>
                                <w:rFonts w:ascii="Times New Roman CYR" w:hAnsi="Times New Roman CYR" w:cs="Times New Roman CYR"/>
                                <w:sz w:val="18"/>
                                <w:szCs w:val="18"/>
                              </w:rPr>
                            </w:pPr>
                          </w:p>
                          <w:p w:rsidR="00C87C5C" w:rsidRPr="00C87C5C" w:rsidRDefault="00C87C5C" w:rsidP="00C87C5C">
                            <w:pPr>
                              <w:widowControl w:val="0"/>
                              <w:autoSpaceDE w:val="0"/>
                              <w:autoSpaceDN w:val="0"/>
                              <w:adjustRightInd w:val="0"/>
                              <w:ind w:right="4354"/>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 О подготовке и проведении </w:t>
                            </w:r>
                            <w:proofErr w:type="spellStart"/>
                            <w:r w:rsidRPr="00C87C5C">
                              <w:rPr>
                                <w:rFonts w:ascii="Times New Roman CYR" w:hAnsi="Times New Roman CYR" w:cs="Times New Roman CYR"/>
                                <w:sz w:val="18"/>
                                <w:szCs w:val="18"/>
                              </w:rPr>
                              <w:t>79-ой</w:t>
                            </w:r>
                            <w:proofErr w:type="spellEnd"/>
                            <w:r w:rsidRPr="00C87C5C">
                              <w:rPr>
                                <w:rFonts w:ascii="Times New Roman CYR" w:hAnsi="Times New Roman CYR" w:cs="Times New Roman CYR"/>
                                <w:sz w:val="18"/>
                                <w:szCs w:val="18"/>
                              </w:rPr>
                              <w:t xml:space="preserve"> годовщины со Дня Победы в Великой Отечественной войне 1941-1945 годов</w:t>
                            </w:r>
                          </w:p>
                          <w:p w:rsidR="00C87C5C" w:rsidRPr="00C87C5C" w:rsidRDefault="00C87C5C" w:rsidP="00C87C5C">
                            <w:pPr>
                              <w:jc w:val="both"/>
                              <w:rPr>
                                <w:sz w:val="18"/>
                                <w:szCs w:val="18"/>
                              </w:rPr>
                            </w:pPr>
                          </w:p>
                          <w:p w:rsidR="00C87C5C" w:rsidRPr="00C87C5C" w:rsidRDefault="00C87C5C" w:rsidP="00C87C5C">
                            <w:pPr>
                              <w:jc w:val="both"/>
                              <w:rPr>
                                <w:sz w:val="18"/>
                                <w:szCs w:val="18"/>
                              </w:rPr>
                            </w:pPr>
                            <w:r w:rsidRPr="00C87C5C">
                              <w:rPr>
                                <w:sz w:val="18"/>
                                <w:szCs w:val="18"/>
                              </w:rPr>
                              <w:t xml:space="preserve">            В целях координации деятельности учреждений, организаций, общественных объединений городского поселения Агириш по подготовке и проведению празднования   </w:t>
                            </w:r>
                            <w:r w:rsidRPr="00C87C5C">
                              <w:rPr>
                                <w:sz w:val="18"/>
                                <w:szCs w:val="18"/>
                              </w:rPr>
                              <w:tab/>
                              <w:t>79 –</w:t>
                            </w:r>
                            <w:proofErr w:type="gramStart"/>
                            <w:r w:rsidRPr="00C87C5C">
                              <w:rPr>
                                <w:sz w:val="18"/>
                                <w:szCs w:val="18"/>
                              </w:rPr>
                              <w:t>ой</w:t>
                            </w:r>
                            <w:proofErr w:type="gramEnd"/>
                            <w:r w:rsidRPr="00C87C5C">
                              <w:rPr>
                                <w:sz w:val="18"/>
                                <w:szCs w:val="18"/>
                              </w:rPr>
                              <w:t xml:space="preserve"> годовщины Победы в Великой Отечественной войне 1941-1945 годов: </w:t>
                            </w:r>
                          </w:p>
                          <w:p w:rsidR="00C87C5C" w:rsidRPr="00C87C5C" w:rsidRDefault="00C87C5C" w:rsidP="00C87C5C">
                            <w:pPr>
                              <w:numPr>
                                <w:ilvl w:val="0"/>
                                <w:numId w:val="65"/>
                              </w:numPr>
                              <w:ind w:left="709"/>
                              <w:jc w:val="both"/>
                              <w:rPr>
                                <w:sz w:val="18"/>
                                <w:szCs w:val="18"/>
                              </w:rPr>
                            </w:pPr>
                            <w:r w:rsidRPr="00C87C5C">
                              <w:rPr>
                                <w:sz w:val="18"/>
                                <w:szCs w:val="18"/>
                              </w:rPr>
                              <w:t>Утвердить:</w:t>
                            </w:r>
                          </w:p>
                          <w:p w:rsidR="00C87C5C" w:rsidRPr="00C87C5C" w:rsidRDefault="00C87C5C" w:rsidP="00C87C5C">
                            <w:pPr>
                              <w:ind w:left="349"/>
                              <w:jc w:val="both"/>
                              <w:rPr>
                                <w:sz w:val="18"/>
                                <w:szCs w:val="18"/>
                              </w:rPr>
                            </w:pPr>
                            <w:r w:rsidRPr="00C87C5C">
                              <w:rPr>
                                <w:sz w:val="18"/>
                                <w:szCs w:val="18"/>
                              </w:rPr>
                              <w:t xml:space="preserve">1.1 Состав организационного комитета по празднованию </w:t>
                            </w:r>
                            <w:proofErr w:type="spellStart"/>
                            <w:r w:rsidRPr="00C87C5C">
                              <w:rPr>
                                <w:sz w:val="18"/>
                                <w:szCs w:val="18"/>
                              </w:rPr>
                              <w:t>79-ой</w:t>
                            </w:r>
                            <w:proofErr w:type="spellEnd"/>
                            <w:r w:rsidRPr="00C87C5C">
                              <w:rPr>
                                <w:sz w:val="18"/>
                                <w:szCs w:val="18"/>
                              </w:rPr>
                              <w:t xml:space="preserve"> годовщины со Дня Победы в Великой Отечественной войне 1941 -1945 гг. (Приложение 1).</w:t>
                            </w:r>
                          </w:p>
                          <w:p w:rsidR="00C87C5C" w:rsidRPr="00C87C5C" w:rsidRDefault="00C87C5C" w:rsidP="00C87C5C">
                            <w:pPr>
                              <w:ind w:left="349"/>
                              <w:jc w:val="both"/>
                              <w:rPr>
                                <w:sz w:val="18"/>
                                <w:szCs w:val="18"/>
                              </w:rPr>
                            </w:pPr>
                            <w:r w:rsidRPr="00C87C5C">
                              <w:rPr>
                                <w:rFonts w:ascii="Times New Roman CYR" w:hAnsi="Times New Roman CYR" w:cs="Times New Roman CYR"/>
                                <w:sz w:val="18"/>
                                <w:szCs w:val="18"/>
                              </w:rPr>
                              <w:t xml:space="preserve">1.2. План мероприятий празднования </w:t>
                            </w:r>
                            <w:proofErr w:type="spellStart"/>
                            <w:r w:rsidRPr="00C87C5C">
                              <w:rPr>
                                <w:sz w:val="18"/>
                                <w:szCs w:val="18"/>
                              </w:rPr>
                              <w:t>79-ой</w:t>
                            </w:r>
                            <w:proofErr w:type="spellEnd"/>
                            <w:r w:rsidRPr="00C87C5C">
                              <w:rPr>
                                <w:sz w:val="18"/>
                                <w:szCs w:val="18"/>
                              </w:rPr>
                              <w:t xml:space="preserve"> годовщины со Дня Победы в Великой Отечественной войне 1941 -1945 гг. (Приложение 2).</w:t>
                            </w:r>
                          </w:p>
                          <w:p w:rsidR="00C87C5C" w:rsidRPr="00C87C5C" w:rsidRDefault="00C87C5C" w:rsidP="00C87C5C">
                            <w:pPr>
                              <w:jc w:val="both"/>
                              <w:rPr>
                                <w:sz w:val="18"/>
                                <w:szCs w:val="18"/>
                              </w:rPr>
                            </w:pPr>
                            <w:r w:rsidRPr="00C87C5C">
                              <w:rPr>
                                <w:rFonts w:ascii="Times New Roman CYR" w:hAnsi="Times New Roman CYR" w:cs="Times New Roman CYR"/>
                                <w:sz w:val="18"/>
                                <w:szCs w:val="18"/>
                              </w:rPr>
                              <w:t xml:space="preserve">      2. Рекомендовать:</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2.1. Частным предпринимателям поселка Агириш принять участие в праздничной торговле.</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2.2. Руководителям предприятий, организаций, учреждений городского поселения Агириш:</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2.2.1. Принять участие в мероприятиях, посвященных Дню Победы. </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2.2.2. Украсить фасады зданий. </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2.2.3. Произвести санитарную уборку прилегающих территорий. </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3. Финансово-экономическому отделу администрации городского поселения Агириш, выделить денежные средства на проведение мероприятий согласно смете расходов (Приложение 3).</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4. Настоящее постановление опубликовать в бюллетене «Вестник городского поселения    Агириш» и разместить на официальном сайте администрации городского поселения Агириш.</w:t>
                            </w:r>
                          </w:p>
                          <w:p w:rsidR="00C87C5C" w:rsidRPr="00C87C5C" w:rsidRDefault="00C87C5C" w:rsidP="00C87C5C">
                            <w:pPr>
                              <w:widowControl w:val="0"/>
                              <w:autoSpaceDE w:val="0"/>
                              <w:autoSpaceDN w:val="0"/>
                              <w:adjustRightInd w:val="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      5. Настоящее постановление вступает в силу после его официального опубликования.</w:t>
                            </w:r>
                          </w:p>
                          <w:p w:rsidR="00C87C5C" w:rsidRPr="00C87C5C" w:rsidRDefault="00C87C5C" w:rsidP="00C87C5C">
                            <w:pPr>
                              <w:widowControl w:val="0"/>
                              <w:numPr>
                                <w:ilvl w:val="0"/>
                                <w:numId w:val="66"/>
                              </w:numPr>
                              <w:autoSpaceDE w:val="0"/>
                              <w:autoSpaceDN w:val="0"/>
                              <w:adjustRightInd w:val="0"/>
                              <w:jc w:val="both"/>
                              <w:rPr>
                                <w:kern w:val="2"/>
                                <w:sz w:val="18"/>
                                <w:szCs w:val="18"/>
                              </w:rPr>
                            </w:pPr>
                            <w:r w:rsidRPr="00C87C5C">
                              <w:rPr>
                                <w:rFonts w:ascii="Times New Roman CYR" w:hAnsi="Times New Roman CYR" w:cs="Times New Roman CYR"/>
                                <w:sz w:val="18"/>
                                <w:szCs w:val="18"/>
                              </w:rPr>
                              <w:t>Контроль исполнения настоящего постановления возложить на заместителя главы городского поселения Агириш.</w:t>
                            </w:r>
                          </w:p>
                          <w:p w:rsidR="00C87C5C" w:rsidRPr="00C87C5C" w:rsidRDefault="00C87C5C" w:rsidP="00C87C5C">
                            <w:pPr>
                              <w:widowControl w:val="0"/>
                              <w:autoSpaceDE w:val="0"/>
                              <w:autoSpaceDN w:val="0"/>
                              <w:adjustRightInd w:val="0"/>
                              <w:ind w:left="720"/>
                              <w:jc w:val="both"/>
                              <w:rPr>
                                <w:kern w:val="2"/>
                                <w:sz w:val="18"/>
                                <w:szCs w:val="18"/>
                              </w:rPr>
                            </w:pPr>
                          </w:p>
                          <w:p w:rsidR="00C87C5C" w:rsidRPr="00C87C5C" w:rsidRDefault="00C87C5C" w:rsidP="00C87C5C">
                            <w:pPr>
                              <w:ind w:firstLine="360"/>
                              <w:rPr>
                                <w:sz w:val="18"/>
                                <w:szCs w:val="18"/>
                              </w:rPr>
                            </w:pPr>
                          </w:p>
                          <w:p w:rsidR="00C87C5C" w:rsidRPr="00C87C5C" w:rsidRDefault="00C87C5C" w:rsidP="00C87C5C">
                            <w:pPr>
                              <w:ind w:firstLine="360"/>
                              <w:rPr>
                                <w:sz w:val="18"/>
                                <w:szCs w:val="18"/>
                              </w:rPr>
                            </w:pPr>
                            <w:r w:rsidRPr="00C87C5C">
                              <w:rPr>
                                <w:sz w:val="18"/>
                                <w:szCs w:val="18"/>
                              </w:rPr>
                              <w:t xml:space="preserve"> Глава городского поселения Агириш                                             И.В. Ермолаева</w:t>
                            </w:r>
                          </w:p>
                          <w:p w:rsidR="00BB307C" w:rsidRDefault="00BB307C" w:rsidP="004C1FC0">
                            <w:pPr>
                              <w:widowControl w:val="0"/>
                              <w:suppressAutoHyphens/>
                              <w:autoSpaceDE w:val="0"/>
                              <w:rPr>
                                <w:kern w:val="1"/>
                                <w:sz w:val="18"/>
                                <w:szCs w:val="18"/>
                                <w:lang w:eastAsia="ar-SA"/>
                              </w:rPr>
                            </w:pPr>
                          </w:p>
                          <w:p w:rsidR="00BB307C" w:rsidRDefault="00BB307C" w:rsidP="004C1FC0">
                            <w:pPr>
                              <w:widowControl w:val="0"/>
                              <w:suppressAutoHyphens/>
                              <w:autoSpaceDE w:val="0"/>
                              <w:rPr>
                                <w:kern w:val="1"/>
                                <w:sz w:val="18"/>
                                <w:szCs w:val="18"/>
                                <w:lang w:eastAsia="ar-SA"/>
                              </w:rPr>
                            </w:pPr>
                          </w:p>
                          <w:p w:rsidR="00BB307C" w:rsidRPr="004C1FC0" w:rsidRDefault="00BB307C" w:rsidP="004C1FC0">
                            <w:pPr>
                              <w:widowControl w:val="0"/>
                              <w:suppressAutoHyphens/>
                              <w:autoSpaceDE w:val="0"/>
                              <w:rPr>
                                <w:kern w:val="1"/>
                                <w:sz w:val="18"/>
                                <w:szCs w:val="18"/>
                                <w:lang w:eastAsia="ar-SA"/>
                              </w:rPr>
                            </w:pPr>
                          </w:p>
                          <w:p w:rsidR="00BB307C" w:rsidRPr="004C1FC0" w:rsidRDefault="00BB307C"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C87C5C" w:rsidRPr="00C87C5C" w:rsidRDefault="00BB307C" w:rsidP="00C87C5C">
                      <w:pPr>
                        <w:widowControl w:val="0"/>
                        <w:autoSpaceDE w:val="0"/>
                        <w:autoSpaceDN w:val="0"/>
                        <w:adjustRightInd w:val="0"/>
                        <w:jc w:val="center"/>
                        <w:rPr>
                          <w:rFonts w:ascii="Times New Roman CYR" w:hAnsi="Times New Roman CYR" w:cs="Times New Roman CYR"/>
                          <w:b/>
                          <w:bCs/>
                          <w:sz w:val="18"/>
                          <w:szCs w:val="18"/>
                        </w:rPr>
                      </w:pPr>
                      <w:r w:rsidRPr="00C87C5C">
                        <w:rPr>
                          <w:kern w:val="1"/>
                          <w:sz w:val="18"/>
                          <w:szCs w:val="18"/>
                          <w:lang w:eastAsia="ar-SA"/>
                        </w:rPr>
                        <w:t xml:space="preserve"> </w:t>
                      </w:r>
                      <w:r w:rsidR="00C87C5C" w:rsidRPr="00C87C5C">
                        <w:rPr>
                          <w:rFonts w:ascii="Times New Roman CYR" w:hAnsi="Times New Roman CYR" w:cs="Times New Roman CYR"/>
                          <w:b/>
                          <w:bCs/>
                          <w:sz w:val="18"/>
                          <w:szCs w:val="18"/>
                        </w:rPr>
                        <w:t>ПОСТАНОВЛЕНИЕ</w:t>
                      </w:r>
                    </w:p>
                    <w:p w:rsidR="00C87C5C" w:rsidRPr="00C87C5C" w:rsidRDefault="00C87C5C" w:rsidP="00C87C5C">
                      <w:pPr>
                        <w:widowControl w:val="0"/>
                        <w:autoSpaceDE w:val="0"/>
                        <w:autoSpaceDN w:val="0"/>
                        <w:adjustRightInd w:val="0"/>
                        <w:jc w:val="center"/>
                        <w:rPr>
                          <w:rFonts w:ascii="Times New Roman CYR" w:hAnsi="Times New Roman CYR" w:cs="Times New Roman CYR"/>
                          <w:sz w:val="18"/>
                          <w:szCs w:val="18"/>
                        </w:rPr>
                      </w:pPr>
                      <w:r w:rsidRPr="00C87C5C">
                        <w:rPr>
                          <w:rFonts w:ascii="Times New Roman CYR" w:hAnsi="Times New Roman CYR" w:cs="Times New Roman CYR"/>
                          <w:sz w:val="18"/>
                          <w:szCs w:val="18"/>
                        </w:rPr>
                        <w:tab/>
                      </w:r>
                    </w:p>
                    <w:p w:rsidR="00C87C5C" w:rsidRPr="00C87C5C" w:rsidRDefault="00C87C5C" w:rsidP="00C87C5C">
                      <w:pPr>
                        <w:widowControl w:val="0"/>
                        <w:autoSpaceDE w:val="0"/>
                        <w:autoSpaceDN w:val="0"/>
                        <w:adjustRightInd w:val="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 « 27 »  марта  2024 г. </w:t>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r>
                      <w:r w:rsidRPr="00C87C5C">
                        <w:rPr>
                          <w:rFonts w:ascii="Times New Roman CYR" w:hAnsi="Times New Roman CYR" w:cs="Times New Roman CYR"/>
                          <w:sz w:val="18"/>
                          <w:szCs w:val="18"/>
                        </w:rPr>
                        <w:tab/>
                        <w:t xml:space="preserve">             № 85</w:t>
                      </w:r>
                    </w:p>
                    <w:p w:rsidR="00C87C5C" w:rsidRPr="00C87C5C" w:rsidRDefault="00C87C5C" w:rsidP="00C87C5C">
                      <w:pPr>
                        <w:widowControl w:val="0"/>
                        <w:autoSpaceDE w:val="0"/>
                        <w:autoSpaceDN w:val="0"/>
                        <w:adjustRightInd w:val="0"/>
                        <w:jc w:val="both"/>
                        <w:rPr>
                          <w:rFonts w:ascii="Times New Roman CYR" w:hAnsi="Times New Roman CYR" w:cs="Times New Roman CYR"/>
                          <w:sz w:val="18"/>
                          <w:szCs w:val="18"/>
                        </w:rPr>
                      </w:pPr>
                    </w:p>
                    <w:p w:rsidR="00C87C5C" w:rsidRPr="00C87C5C" w:rsidRDefault="00C87C5C" w:rsidP="00C87C5C">
                      <w:pPr>
                        <w:widowControl w:val="0"/>
                        <w:autoSpaceDE w:val="0"/>
                        <w:autoSpaceDN w:val="0"/>
                        <w:adjustRightInd w:val="0"/>
                        <w:ind w:right="4354"/>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 О подготовке и проведении </w:t>
                      </w:r>
                      <w:proofErr w:type="spellStart"/>
                      <w:r w:rsidRPr="00C87C5C">
                        <w:rPr>
                          <w:rFonts w:ascii="Times New Roman CYR" w:hAnsi="Times New Roman CYR" w:cs="Times New Roman CYR"/>
                          <w:sz w:val="18"/>
                          <w:szCs w:val="18"/>
                        </w:rPr>
                        <w:t>79-ой</w:t>
                      </w:r>
                      <w:proofErr w:type="spellEnd"/>
                      <w:r w:rsidRPr="00C87C5C">
                        <w:rPr>
                          <w:rFonts w:ascii="Times New Roman CYR" w:hAnsi="Times New Roman CYR" w:cs="Times New Roman CYR"/>
                          <w:sz w:val="18"/>
                          <w:szCs w:val="18"/>
                        </w:rPr>
                        <w:t xml:space="preserve"> годовщины со Дня Победы в Великой Отечественной войне 1941-1945 годов</w:t>
                      </w:r>
                    </w:p>
                    <w:p w:rsidR="00C87C5C" w:rsidRPr="00C87C5C" w:rsidRDefault="00C87C5C" w:rsidP="00C87C5C">
                      <w:pPr>
                        <w:jc w:val="both"/>
                        <w:rPr>
                          <w:sz w:val="18"/>
                          <w:szCs w:val="18"/>
                        </w:rPr>
                      </w:pPr>
                    </w:p>
                    <w:p w:rsidR="00C87C5C" w:rsidRPr="00C87C5C" w:rsidRDefault="00C87C5C" w:rsidP="00C87C5C">
                      <w:pPr>
                        <w:jc w:val="both"/>
                        <w:rPr>
                          <w:sz w:val="18"/>
                          <w:szCs w:val="18"/>
                        </w:rPr>
                      </w:pPr>
                      <w:r w:rsidRPr="00C87C5C">
                        <w:rPr>
                          <w:sz w:val="18"/>
                          <w:szCs w:val="18"/>
                        </w:rPr>
                        <w:t xml:space="preserve">            В целях координации деятельности учреждений, организаций, общественных объединений городского поселения Агириш по подготовке и проведению празднования   </w:t>
                      </w:r>
                      <w:r w:rsidRPr="00C87C5C">
                        <w:rPr>
                          <w:sz w:val="18"/>
                          <w:szCs w:val="18"/>
                        </w:rPr>
                        <w:tab/>
                        <w:t>79 –</w:t>
                      </w:r>
                      <w:proofErr w:type="gramStart"/>
                      <w:r w:rsidRPr="00C87C5C">
                        <w:rPr>
                          <w:sz w:val="18"/>
                          <w:szCs w:val="18"/>
                        </w:rPr>
                        <w:t>ой</w:t>
                      </w:r>
                      <w:proofErr w:type="gramEnd"/>
                      <w:r w:rsidRPr="00C87C5C">
                        <w:rPr>
                          <w:sz w:val="18"/>
                          <w:szCs w:val="18"/>
                        </w:rPr>
                        <w:t xml:space="preserve"> годовщины Победы в Великой Отечественной войне 1941-1945 годов: </w:t>
                      </w:r>
                    </w:p>
                    <w:p w:rsidR="00C87C5C" w:rsidRPr="00C87C5C" w:rsidRDefault="00C87C5C" w:rsidP="00C87C5C">
                      <w:pPr>
                        <w:numPr>
                          <w:ilvl w:val="0"/>
                          <w:numId w:val="65"/>
                        </w:numPr>
                        <w:ind w:left="709"/>
                        <w:jc w:val="both"/>
                        <w:rPr>
                          <w:sz w:val="18"/>
                          <w:szCs w:val="18"/>
                        </w:rPr>
                      </w:pPr>
                      <w:r w:rsidRPr="00C87C5C">
                        <w:rPr>
                          <w:sz w:val="18"/>
                          <w:szCs w:val="18"/>
                        </w:rPr>
                        <w:t>Утвердить:</w:t>
                      </w:r>
                    </w:p>
                    <w:p w:rsidR="00C87C5C" w:rsidRPr="00C87C5C" w:rsidRDefault="00C87C5C" w:rsidP="00C87C5C">
                      <w:pPr>
                        <w:ind w:left="349"/>
                        <w:jc w:val="both"/>
                        <w:rPr>
                          <w:sz w:val="18"/>
                          <w:szCs w:val="18"/>
                        </w:rPr>
                      </w:pPr>
                      <w:r w:rsidRPr="00C87C5C">
                        <w:rPr>
                          <w:sz w:val="18"/>
                          <w:szCs w:val="18"/>
                        </w:rPr>
                        <w:t xml:space="preserve">1.1 Состав организационного комитета по празднованию </w:t>
                      </w:r>
                      <w:proofErr w:type="spellStart"/>
                      <w:r w:rsidRPr="00C87C5C">
                        <w:rPr>
                          <w:sz w:val="18"/>
                          <w:szCs w:val="18"/>
                        </w:rPr>
                        <w:t>79-ой</w:t>
                      </w:r>
                      <w:proofErr w:type="spellEnd"/>
                      <w:r w:rsidRPr="00C87C5C">
                        <w:rPr>
                          <w:sz w:val="18"/>
                          <w:szCs w:val="18"/>
                        </w:rPr>
                        <w:t xml:space="preserve"> годовщины со Дня Победы в Великой Отечественной войне 1941 -1945 гг. (Приложение 1).</w:t>
                      </w:r>
                    </w:p>
                    <w:p w:rsidR="00C87C5C" w:rsidRPr="00C87C5C" w:rsidRDefault="00C87C5C" w:rsidP="00C87C5C">
                      <w:pPr>
                        <w:ind w:left="349"/>
                        <w:jc w:val="both"/>
                        <w:rPr>
                          <w:sz w:val="18"/>
                          <w:szCs w:val="18"/>
                        </w:rPr>
                      </w:pPr>
                      <w:r w:rsidRPr="00C87C5C">
                        <w:rPr>
                          <w:rFonts w:ascii="Times New Roman CYR" w:hAnsi="Times New Roman CYR" w:cs="Times New Roman CYR"/>
                          <w:sz w:val="18"/>
                          <w:szCs w:val="18"/>
                        </w:rPr>
                        <w:t xml:space="preserve">1.2. План мероприятий празднования </w:t>
                      </w:r>
                      <w:proofErr w:type="spellStart"/>
                      <w:r w:rsidRPr="00C87C5C">
                        <w:rPr>
                          <w:sz w:val="18"/>
                          <w:szCs w:val="18"/>
                        </w:rPr>
                        <w:t>79-ой</w:t>
                      </w:r>
                      <w:proofErr w:type="spellEnd"/>
                      <w:r w:rsidRPr="00C87C5C">
                        <w:rPr>
                          <w:sz w:val="18"/>
                          <w:szCs w:val="18"/>
                        </w:rPr>
                        <w:t xml:space="preserve"> годовщины со Дня Победы в Великой Отечественной войне 1941 -1945 гг. (Приложение 2).</w:t>
                      </w:r>
                    </w:p>
                    <w:p w:rsidR="00C87C5C" w:rsidRPr="00C87C5C" w:rsidRDefault="00C87C5C" w:rsidP="00C87C5C">
                      <w:pPr>
                        <w:jc w:val="both"/>
                        <w:rPr>
                          <w:sz w:val="18"/>
                          <w:szCs w:val="18"/>
                        </w:rPr>
                      </w:pPr>
                      <w:r w:rsidRPr="00C87C5C">
                        <w:rPr>
                          <w:rFonts w:ascii="Times New Roman CYR" w:hAnsi="Times New Roman CYR" w:cs="Times New Roman CYR"/>
                          <w:sz w:val="18"/>
                          <w:szCs w:val="18"/>
                        </w:rPr>
                        <w:t xml:space="preserve">      2. Рекомендовать:</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2.1. Частным предпринимателям поселка Агириш принять участие в праздничной торговле.</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2.2. Руководителям предприятий, организаций, учреждений городского поселения Агириш:</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2.2.1. Принять участие в мероприятиях, посвященных Дню Победы. </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2.2.2. Украсить фасады зданий. </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2.2.3. Произвести санитарную уборку прилегающих территорий. </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3. Финансово-экономическому отделу администрации городского поселения Агириш, выделить денежные средства на проведение мероприятий согласно смете расходов (Приложение 3).</w:t>
                      </w:r>
                    </w:p>
                    <w:p w:rsidR="00C87C5C" w:rsidRPr="00C87C5C" w:rsidRDefault="00C87C5C" w:rsidP="00C87C5C">
                      <w:pPr>
                        <w:ind w:left="360"/>
                        <w:jc w:val="both"/>
                        <w:rPr>
                          <w:rFonts w:ascii="Times New Roman CYR" w:hAnsi="Times New Roman CYR" w:cs="Times New Roman CYR"/>
                          <w:sz w:val="18"/>
                          <w:szCs w:val="18"/>
                        </w:rPr>
                      </w:pPr>
                      <w:r w:rsidRPr="00C87C5C">
                        <w:rPr>
                          <w:rFonts w:ascii="Times New Roman CYR" w:hAnsi="Times New Roman CYR" w:cs="Times New Roman CYR"/>
                          <w:sz w:val="18"/>
                          <w:szCs w:val="18"/>
                        </w:rPr>
                        <w:t>4. Настоящее постановление опубликовать в бюллетене «Вестник городского поселения    Агириш» и разместить на официальном сайте администрации городского поселения Агириш.</w:t>
                      </w:r>
                    </w:p>
                    <w:p w:rsidR="00C87C5C" w:rsidRPr="00C87C5C" w:rsidRDefault="00C87C5C" w:rsidP="00C87C5C">
                      <w:pPr>
                        <w:widowControl w:val="0"/>
                        <w:autoSpaceDE w:val="0"/>
                        <w:autoSpaceDN w:val="0"/>
                        <w:adjustRightInd w:val="0"/>
                        <w:jc w:val="both"/>
                        <w:rPr>
                          <w:rFonts w:ascii="Times New Roman CYR" w:hAnsi="Times New Roman CYR" w:cs="Times New Roman CYR"/>
                          <w:sz w:val="18"/>
                          <w:szCs w:val="18"/>
                        </w:rPr>
                      </w:pPr>
                      <w:r w:rsidRPr="00C87C5C">
                        <w:rPr>
                          <w:rFonts w:ascii="Times New Roman CYR" w:hAnsi="Times New Roman CYR" w:cs="Times New Roman CYR"/>
                          <w:sz w:val="18"/>
                          <w:szCs w:val="18"/>
                        </w:rPr>
                        <w:t xml:space="preserve">      5. Настоящее постановление вступает в силу после его официального опубликования.</w:t>
                      </w:r>
                    </w:p>
                    <w:p w:rsidR="00C87C5C" w:rsidRPr="00C87C5C" w:rsidRDefault="00C87C5C" w:rsidP="00C87C5C">
                      <w:pPr>
                        <w:widowControl w:val="0"/>
                        <w:numPr>
                          <w:ilvl w:val="0"/>
                          <w:numId w:val="66"/>
                        </w:numPr>
                        <w:autoSpaceDE w:val="0"/>
                        <w:autoSpaceDN w:val="0"/>
                        <w:adjustRightInd w:val="0"/>
                        <w:jc w:val="both"/>
                        <w:rPr>
                          <w:kern w:val="2"/>
                          <w:sz w:val="18"/>
                          <w:szCs w:val="18"/>
                        </w:rPr>
                      </w:pPr>
                      <w:r w:rsidRPr="00C87C5C">
                        <w:rPr>
                          <w:rFonts w:ascii="Times New Roman CYR" w:hAnsi="Times New Roman CYR" w:cs="Times New Roman CYR"/>
                          <w:sz w:val="18"/>
                          <w:szCs w:val="18"/>
                        </w:rPr>
                        <w:t>Контроль исполнения настоящего постановления возложить на заместителя главы городского поселения Агириш.</w:t>
                      </w:r>
                    </w:p>
                    <w:p w:rsidR="00C87C5C" w:rsidRPr="00C87C5C" w:rsidRDefault="00C87C5C" w:rsidP="00C87C5C">
                      <w:pPr>
                        <w:widowControl w:val="0"/>
                        <w:autoSpaceDE w:val="0"/>
                        <w:autoSpaceDN w:val="0"/>
                        <w:adjustRightInd w:val="0"/>
                        <w:ind w:left="720"/>
                        <w:jc w:val="both"/>
                        <w:rPr>
                          <w:kern w:val="2"/>
                          <w:sz w:val="18"/>
                          <w:szCs w:val="18"/>
                        </w:rPr>
                      </w:pPr>
                    </w:p>
                    <w:p w:rsidR="00C87C5C" w:rsidRPr="00C87C5C" w:rsidRDefault="00C87C5C" w:rsidP="00C87C5C">
                      <w:pPr>
                        <w:ind w:firstLine="360"/>
                        <w:rPr>
                          <w:sz w:val="18"/>
                          <w:szCs w:val="18"/>
                        </w:rPr>
                      </w:pPr>
                    </w:p>
                    <w:p w:rsidR="00C87C5C" w:rsidRPr="00C87C5C" w:rsidRDefault="00C87C5C" w:rsidP="00C87C5C">
                      <w:pPr>
                        <w:ind w:firstLine="360"/>
                        <w:rPr>
                          <w:sz w:val="18"/>
                          <w:szCs w:val="18"/>
                        </w:rPr>
                      </w:pPr>
                      <w:r w:rsidRPr="00C87C5C">
                        <w:rPr>
                          <w:sz w:val="18"/>
                          <w:szCs w:val="18"/>
                        </w:rPr>
                        <w:t xml:space="preserve"> Глава городского поселения Агириш                                             И.В. Ермолаева</w:t>
                      </w:r>
                    </w:p>
                    <w:p w:rsidR="00BB307C" w:rsidRDefault="00BB307C" w:rsidP="004C1FC0">
                      <w:pPr>
                        <w:widowControl w:val="0"/>
                        <w:suppressAutoHyphens/>
                        <w:autoSpaceDE w:val="0"/>
                        <w:rPr>
                          <w:kern w:val="1"/>
                          <w:sz w:val="18"/>
                          <w:szCs w:val="18"/>
                          <w:lang w:eastAsia="ar-SA"/>
                        </w:rPr>
                      </w:pPr>
                    </w:p>
                    <w:p w:rsidR="00BB307C" w:rsidRDefault="00BB307C" w:rsidP="004C1FC0">
                      <w:pPr>
                        <w:widowControl w:val="0"/>
                        <w:suppressAutoHyphens/>
                        <w:autoSpaceDE w:val="0"/>
                        <w:rPr>
                          <w:kern w:val="1"/>
                          <w:sz w:val="18"/>
                          <w:szCs w:val="18"/>
                          <w:lang w:eastAsia="ar-SA"/>
                        </w:rPr>
                      </w:pPr>
                    </w:p>
                    <w:p w:rsidR="00BB307C" w:rsidRPr="004C1FC0" w:rsidRDefault="00BB307C" w:rsidP="004C1FC0">
                      <w:pPr>
                        <w:widowControl w:val="0"/>
                        <w:suppressAutoHyphens/>
                        <w:autoSpaceDE w:val="0"/>
                        <w:rPr>
                          <w:kern w:val="1"/>
                          <w:sz w:val="18"/>
                          <w:szCs w:val="18"/>
                          <w:lang w:eastAsia="ar-SA"/>
                        </w:rPr>
                      </w:pPr>
                    </w:p>
                    <w:p w:rsidR="00BB307C" w:rsidRPr="004C1FC0" w:rsidRDefault="00BB307C" w:rsidP="00C50C08">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736BF" w:rsidRPr="006B78C9" w:rsidRDefault="004736BF" w:rsidP="004736BF">
      <w:pPr>
        <w:pStyle w:val="aa"/>
        <w:widowControl w:val="0"/>
        <w:jc w:val="both"/>
        <w:rPr>
          <w:bCs/>
          <w:sz w:val="18"/>
          <w:szCs w:val="18"/>
        </w:rPr>
      </w:pPr>
      <w:bookmarkStart w:id="2" w:name="P004D"/>
      <w:bookmarkStart w:id="3" w:name="P02E8"/>
      <w:bookmarkEnd w:id="1"/>
      <w:bookmarkEnd w:id="2"/>
      <w:bookmarkEnd w:id="3"/>
      <w:r w:rsidRPr="006B78C9">
        <w:rPr>
          <w:bCs/>
          <w:sz w:val="18"/>
          <w:szCs w:val="18"/>
        </w:rPr>
        <w:lastRenderedPageBreak/>
        <w:t xml:space="preserve"> </w:t>
      </w:r>
    </w:p>
    <w:p w:rsidR="00C87C5C" w:rsidRPr="00C87C5C" w:rsidRDefault="00C87C5C" w:rsidP="00C87C5C">
      <w:pPr>
        <w:ind w:left="6521"/>
        <w:jc w:val="both"/>
        <w:rPr>
          <w:sz w:val="20"/>
          <w:szCs w:val="20"/>
        </w:rPr>
      </w:pPr>
    </w:p>
    <w:p w:rsidR="00C87C5C" w:rsidRPr="00C87C5C" w:rsidRDefault="00C87C5C" w:rsidP="00C87C5C">
      <w:pPr>
        <w:ind w:left="6521"/>
        <w:jc w:val="both"/>
        <w:rPr>
          <w:sz w:val="18"/>
          <w:szCs w:val="18"/>
        </w:rPr>
      </w:pPr>
      <w:r w:rsidRPr="00C87C5C">
        <w:rPr>
          <w:sz w:val="18"/>
          <w:szCs w:val="18"/>
        </w:rPr>
        <w:t>Приложение 1</w:t>
      </w:r>
    </w:p>
    <w:p w:rsidR="00C87C5C" w:rsidRPr="00C87C5C" w:rsidRDefault="00C87C5C" w:rsidP="00C87C5C">
      <w:pPr>
        <w:ind w:left="6521"/>
        <w:jc w:val="both"/>
        <w:rPr>
          <w:sz w:val="18"/>
          <w:szCs w:val="18"/>
        </w:rPr>
      </w:pPr>
      <w:r w:rsidRPr="00C87C5C">
        <w:rPr>
          <w:sz w:val="18"/>
          <w:szCs w:val="18"/>
        </w:rPr>
        <w:t xml:space="preserve">к постановлению администрации </w:t>
      </w:r>
    </w:p>
    <w:p w:rsidR="00C87C5C" w:rsidRPr="00C87C5C" w:rsidRDefault="00C87C5C" w:rsidP="00C87C5C">
      <w:pPr>
        <w:ind w:left="6521"/>
        <w:jc w:val="both"/>
        <w:rPr>
          <w:sz w:val="18"/>
          <w:szCs w:val="18"/>
        </w:rPr>
      </w:pPr>
      <w:r w:rsidRPr="00C87C5C">
        <w:rPr>
          <w:sz w:val="18"/>
          <w:szCs w:val="18"/>
        </w:rPr>
        <w:t xml:space="preserve">городского поселения Агириш </w:t>
      </w:r>
    </w:p>
    <w:p w:rsidR="00C87C5C" w:rsidRPr="00C87C5C" w:rsidRDefault="00C87C5C" w:rsidP="00C87C5C">
      <w:pPr>
        <w:ind w:left="6521"/>
        <w:jc w:val="both"/>
        <w:rPr>
          <w:sz w:val="18"/>
          <w:szCs w:val="18"/>
        </w:rPr>
      </w:pPr>
      <w:r w:rsidRPr="00C87C5C">
        <w:rPr>
          <w:sz w:val="18"/>
          <w:szCs w:val="18"/>
        </w:rPr>
        <w:t>от « 27 » марта 2024   № 85</w:t>
      </w:r>
    </w:p>
    <w:p w:rsidR="00C87C5C" w:rsidRPr="00C87C5C" w:rsidRDefault="00C87C5C" w:rsidP="00C87C5C">
      <w:pPr>
        <w:jc w:val="right"/>
        <w:rPr>
          <w:sz w:val="18"/>
          <w:szCs w:val="18"/>
        </w:rPr>
      </w:pPr>
    </w:p>
    <w:p w:rsidR="00C87C5C" w:rsidRPr="00C87C5C" w:rsidRDefault="00C87C5C" w:rsidP="00C87C5C">
      <w:pPr>
        <w:jc w:val="center"/>
        <w:rPr>
          <w:b/>
          <w:sz w:val="18"/>
          <w:szCs w:val="18"/>
        </w:rPr>
      </w:pPr>
      <w:r w:rsidRPr="00C87C5C">
        <w:rPr>
          <w:b/>
          <w:sz w:val="18"/>
          <w:szCs w:val="18"/>
        </w:rPr>
        <w:t>СОСТАВ</w:t>
      </w:r>
    </w:p>
    <w:p w:rsidR="00C87C5C" w:rsidRPr="00C87C5C" w:rsidRDefault="00C87C5C" w:rsidP="00C87C5C">
      <w:pPr>
        <w:ind w:left="360"/>
        <w:jc w:val="center"/>
        <w:rPr>
          <w:b/>
          <w:sz w:val="18"/>
          <w:szCs w:val="18"/>
        </w:rPr>
      </w:pPr>
      <w:r w:rsidRPr="00C87C5C">
        <w:rPr>
          <w:b/>
          <w:sz w:val="18"/>
          <w:szCs w:val="18"/>
        </w:rPr>
        <w:t xml:space="preserve">организационного комитета по празднованию </w:t>
      </w:r>
      <w:proofErr w:type="spellStart"/>
      <w:r w:rsidRPr="00C87C5C">
        <w:rPr>
          <w:rFonts w:ascii="Times New Roman CYR" w:hAnsi="Times New Roman CYR" w:cs="Times New Roman CYR"/>
          <w:b/>
          <w:sz w:val="18"/>
          <w:szCs w:val="18"/>
        </w:rPr>
        <w:t>79-ой</w:t>
      </w:r>
      <w:proofErr w:type="spellEnd"/>
      <w:r w:rsidRPr="00C87C5C">
        <w:rPr>
          <w:rFonts w:ascii="Times New Roman CYR" w:hAnsi="Times New Roman CYR" w:cs="Times New Roman CYR"/>
          <w:b/>
          <w:sz w:val="18"/>
          <w:szCs w:val="18"/>
        </w:rPr>
        <w:t xml:space="preserve"> годовщины со Дня Победы</w:t>
      </w:r>
    </w:p>
    <w:p w:rsidR="00C87C5C" w:rsidRPr="00C87C5C" w:rsidRDefault="00C87C5C" w:rsidP="00C87C5C">
      <w:pPr>
        <w:ind w:left="360"/>
        <w:jc w:val="center"/>
        <w:rPr>
          <w:rFonts w:ascii="Times New Roman CYR" w:hAnsi="Times New Roman CYR" w:cs="Times New Roman CYR"/>
          <w:b/>
          <w:sz w:val="18"/>
          <w:szCs w:val="18"/>
        </w:rPr>
      </w:pPr>
      <w:r w:rsidRPr="00C87C5C">
        <w:rPr>
          <w:rFonts w:ascii="Times New Roman CYR" w:hAnsi="Times New Roman CYR" w:cs="Times New Roman CYR"/>
          <w:b/>
          <w:sz w:val="18"/>
          <w:szCs w:val="18"/>
        </w:rPr>
        <w:t>в Великой Отечественной войне 1941-1945 гг.</w:t>
      </w:r>
    </w:p>
    <w:p w:rsidR="00C87C5C" w:rsidRPr="00C87C5C" w:rsidRDefault="00C87C5C" w:rsidP="00C87C5C">
      <w:pPr>
        <w:ind w:left="360"/>
        <w:jc w:val="center"/>
        <w:rPr>
          <w:rFonts w:ascii="Times New Roman CYR" w:hAnsi="Times New Roman CYR" w:cs="Times New Roman CYR"/>
          <w:sz w:val="18"/>
          <w:szCs w:val="18"/>
        </w:rPr>
      </w:pPr>
    </w:p>
    <w:tbl>
      <w:tblPr>
        <w:tblW w:w="96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64"/>
      </w:tblGrid>
      <w:tr w:rsidR="00C87C5C" w:rsidRPr="00C87C5C" w:rsidTr="0056585E">
        <w:tc>
          <w:tcPr>
            <w:tcW w:w="2448" w:type="dxa"/>
            <w:shd w:val="clear" w:color="auto" w:fill="auto"/>
            <w:vAlign w:val="center"/>
          </w:tcPr>
          <w:p w:rsidR="00C87C5C" w:rsidRPr="00C87C5C" w:rsidRDefault="00C87C5C" w:rsidP="00C87C5C">
            <w:pPr>
              <w:jc w:val="center"/>
              <w:rPr>
                <w:b/>
                <w:sz w:val="18"/>
                <w:szCs w:val="18"/>
              </w:rPr>
            </w:pPr>
            <w:r w:rsidRPr="00C87C5C">
              <w:rPr>
                <w:b/>
                <w:sz w:val="18"/>
                <w:szCs w:val="18"/>
              </w:rPr>
              <w:t>Председатель:</w:t>
            </w:r>
          </w:p>
          <w:p w:rsidR="00C87C5C" w:rsidRPr="00C87C5C" w:rsidRDefault="00C87C5C" w:rsidP="00C87C5C">
            <w:pPr>
              <w:jc w:val="center"/>
              <w:rPr>
                <w:sz w:val="18"/>
                <w:szCs w:val="18"/>
              </w:rPr>
            </w:pPr>
          </w:p>
        </w:tc>
        <w:tc>
          <w:tcPr>
            <w:tcW w:w="7164" w:type="dxa"/>
            <w:shd w:val="clear" w:color="auto" w:fill="auto"/>
            <w:vAlign w:val="center"/>
          </w:tcPr>
          <w:p w:rsidR="00C87C5C" w:rsidRPr="00C87C5C" w:rsidRDefault="00C87C5C" w:rsidP="00C87C5C">
            <w:pPr>
              <w:jc w:val="center"/>
              <w:rPr>
                <w:sz w:val="18"/>
                <w:szCs w:val="18"/>
              </w:rPr>
            </w:pPr>
          </w:p>
        </w:tc>
      </w:tr>
      <w:tr w:rsidR="00C87C5C" w:rsidRPr="00C87C5C" w:rsidTr="0056585E">
        <w:tc>
          <w:tcPr>
            <w:tcW w:w="2448" w:type="dxa"/>
            <w:shd w:val="clear" w:color="auto" w:fill="auto"/>
            <w:vAlign w:val="center"/>
          </w:tcPr>
          <w:p w:rsidR="00C87C5C" w:rsidRPr="00C87C5C" w:rsidRDefault="00C87C5C" w:rsidP="00C87C5C">
            <w:pPr>
              <w:jc w:val="center"/>
              <w:rPr>
                <w:sz w:val="18"/>
                <w:szCs w:val="18"/>
              </w:rPr>
            </w:pPr>
            <w:r w:rsidRPr="00C87C5C">
              <w:rPr>
                <w:sz w:val="18"/>
                <w:szCs w:val="18"/>
              </w:rPr>
              <w:t>Ермолаева И.В</w:t>
            </w:r>
          </w:p>
          <w:p w:rsidR="00C87C5C" w:rsidRPr="00C87C5C" w:rsidRDefault="00C87C5C" w:rsidP="00C87C5C">
            <w:pPr>
              <w:jc w:val="center"/>
              <w:rPr>
                <w:sz w:val="18"/>
                <w:szCs w:val="18"/>
              </w:rPr>
            </w:pPr>
          </w:p>
        </w:tc>
        <w:tc>
          <w:tcPr>
            <w:tcW w:w="7164" w:type="dxa"/>
            <w:shd w:val="clear" w:color="auto" w:fill="auto"/>
            <w:vAlign w:val="center"/>
          </w:tcPr>
          <w:p w:rsidR="00C87C5C" w:rsidRPr="00C87C5C" w:rsidRDefault="00C87C5C" w:rsidP="00C87C5C">
            <w:pPr>
              <w:jc w:val="center"/>
              <w:rPr>
                <w:sz w:val="18"/>
                <w:szCs w:val="18"/>
              </w:rPr>
            </w:pPr>
            <w:r w:rsidRPr="00C87C5C">
              <w:rPr>
                <w:sz w:val="18"/>
                <w:szCs w:val="18"/>
              </w:rPr>
              <w:t>Глава городского поселения Агириш</w:t>
            </w:r>
          </w:p>
        </w:tc>
      </w:tr>
      <w:tr w:rsidR="00C87C5C" w:rsidRPr="00C87C5C" w:rsidTr="0056585E">
        <w:tc>
          <w:tcPr>
            <w:tcW w:w="2448" w:type="dxa"/>
            <w:shd w:val="clear" w:color="auto" w:fill="auto"/>
            <w:vAlign w:val="center"/>
          </w:tcPr>
          <w:p w:rsidR="00C87C5C" w:rsidRPr="00C87C5C" w:rsidRDefault="00C87C5C" w:rsidP="00C87C5C">
            <w:pPr>
              <w:jc w:val="center"/>
              <w:rPr>
                <w:b/>
                <w:bCs/>
                <w:sz w:val="18"/>
                <w:szCs w:val="18"/>
              </w:rPr>
            </w:pPr>
            <w:r w:rsidRPr="00C87C5C">
              <w:rPr>
                <w:b/>
                <w:bCs/>
                <w:sz w:val="18"/>
                <w:szCs w:val="18"/>
              </w:rPr>
              <w:t>Заместитель председателя</w:t>
            </w:r>
            <w:proofErr w:type="gramStart"/>
            <w:r w:rsidRPr="00C87C5C">
              <w:rPr>
                <w:b/>
                <w:bCs/>
                <w:sz w:val="18"/>
                <w:szCs w:val="18"/>
              </w:rPr>
              <w:t xml:space="preserve"> :</w:t>
            </w:r>
            <w:proofErr w:type="gramEnd"/>
          </w:p>
        </w:tc>
        <w:tc>
          <w:tcPr>
            <w:tcW w:w="7164" w:type="dxa"/>
            <w:shd w:val="clear" w:color="auto" w:fill="auto"/>
            <w:vAlign w:val="center"/>
          </w:tcPr>
          <w:p w:rsidR="00C87C5C" w:rsidRPr="00C87C5C" w:rsidRDefault="00C87C5C" w:rsidP="00C87C5C">
            <w:pPr>
              <w:jc w:val="center"/>
              <w:rPr>
                <w:sz w:val="18"/>
                <w:szCs w:val="18"/>
              </w:rPr>
            </w:pPr>
          </w:p>
        </w:tc>
      </w:tr>
      <w:tr w:rsidR="00C87C5C" w:rsidRPr="00C87C5C" w:rsidTr="0056585E">
        <w:tc>
          <w:tcPr>
            <w:tcW w:w="2448" w:type="dxa"/>
            <w:shd w:val="clear" w:color="auto" w:fill="auto"/>
            <w:vAlign w:val="center"/>
          </w:tcPr>
          <w:p w:rsidR="00C87C5C" w:rsidRPr="00C87C5C" w:rsidRDefault="00C87C5C" w:rsidP="00C87C5C">
            <w:pPr>
              <w:jc w:val="center"/>
              <w:rPr>
                <w:sz w:val="18"/>
                <w:szCs w:val="18"/>
              </w:rPr>
            </w:pPr>
            <w:r w:rsidRPr="00C87C5C">
              <w:rPr>
                <w:sz w:val="18"/>
                <w:szCs w:val="18"/>
              </w:rPr>
              <w:t>Волкова Н.А</w:t>
            </w:r>
          </w:p>
        </w:tc>
        <w:tc>
          <w:tcPr>
            <w:tcW w:w="7164" w:type="dxa"/>
            <w:shd w:val="clear" w:color="auto" w:fill="auto"/>
            <w:vAlign w:val="center"/>
          </w:tcPr>
          <w:p w:rsidR="00C87C5C" w:rsidRPr="00C87C5C" w:rsidRDefault="00C87C5C" w:rsidP="00C87C5C">
            <w:pPr>
              <w:jc w:val="center"/>
              <w:rPr>
                <w:sz w:val="18"/>
                <w:szCs w:val="18"/>
              </w:rPr>
            </w:pPr>
            <w:r w:rsidRPr="00C87C5C">
              <w:rPr>
                <w:sz w:val="18"/>
                <w:szCs w:val="18"/>
              </w:rPr>
              <w:t>Заместитель главы городского поселения Агириш</w:t>
            </w:r>
          </w:p>
        </w:tc>
      </w:tr>
      <w:tr w:rsidR="00C87C5C" w:rsidRPr="00C87C5C" w:rsidTr="0056585E">
        <w:tc>
          <w:tcPr>
            <w:tcW w:w="2448" w:type="dxa"/>
            <w:shd w:val="clear" w:color="auto" w:fill="auto"/>
            <w:vAlign w:val="center"/>
          </w:tcPr>
          <w:p w:rsidR="00C87C5C" w:rsidRPr="00C87C5C" w:rsidRDefault="00C87C5C" w:rsidP="00C87C5C">
            <w:pPr>
              <w:jc w:val="center"/>
              <w:rPr>
                <w:b/>
                <w:sz w:val="18"/>
                <w:szCs w:val="18"/>
              </w:rPr>
            </w:pPr>
            <w:r w:rsidRPr="00C87C5C">
              <w:rPr>
                <w:b/>
                <w:sz w:val="18"/>
                <w:szCs w:val="18"/>
              </w:rPr>
              <w:t>Секретарь:</w:t>
            </w:r>
          </w:p>
        </w:tc>
        <w:tc>
          <w:tcPr>
            <w:tcW w:w="7164" w:type="dxa"/>
            <w:shd w:val="clear" w:color="auto" w:fill="auto"/>
            <w:vAlign w:val="center"/>
          </w:tcPr>
          <w:p w:rsidR="00C87C5C" w:rsidRPr="00C87C5C" w:rsidRDefault="00C87C5C" w:rsidP="00C87C5C">
            <w:pPr>
              <w:jc w:val="center"/>
              <w:rPr>
                <w:sz w:val="18"/>
                <w:szCs w:val="18"/>
              </w:rPr>
            </w:pPr>
          </w:p>
        </w:tc>
      </w:tr>
      <w:tr w:rsidR="00C87C5C" w:rsidRPr="00C87C5C" w:rsidTr="0056585E">
        <w:tc>
          <w:tcPr>
            <w:tcW w:w="2448" w:type="dxa"/>
            <w:shd w:val="clear" w:color="auto" w:fill="auto"/>
            <w:vAlign w:val="center"/>
          </w:tcPr>
          <w:p w:rsidR="00C87C5C" w:rsidRPr="00C87C5C" w:rsidRDefault="00C87C5C" w:rsidP="00C87C5C">
            <w:pPr>
              <w:jc w:val="center"/>
              <w:rPr>
                <w:sz w:val="18"/>
                <w:szCs w:val="18"/>
              </w:rPr>
            </w:pPr>
            <w:r w:rsidRPr="00C87C5C">
              <w:rPr>
                <w:sz w:val="18"/>
                <w:szCs w:val="18"/>
              </w:rPr>
              <w:t>Басырова С.С</w:t>
            </w:r>
          </w:p>
        </w:tc>
        <w:tc>
          <w:tcPr>
            <w:tcW w:w="7164" w:type="dxa"/>
            <w:shd w:val="clear" w:color="auto" w:fill="auto"/>
            <w:vAlign w:val="center"/>
          </w:tcPr>
          <w:p w:rsidR="00C87C5C" w:rsidRPr="00C87C5C" w:rsidRDefault="00C87C5C" w:rsidP="00C87C5C">
            <w:pPr>
              <w:jc w:val="center"/>
              <w:rPr>
                <w:sz w:val="18"/>
                <w:szCs w:val="18"/>
              </w:rPr>
            </w:pPr>
            <w:r w:rsidRPr="00C87C5C">
              <w:rPr>
                <w:sz w:val="18"/>
                <w:szCs w:val="18"/>
              </w:rPr>
              <w:t xml:space="preserve">Начальник отдела по организации деятельности городского поселения Агириш </w:t>
            </w:r>
          </w:p>
        </w:tc>
      </w:tr>
      <w:tr w:rsidR="00C87C5C" w:rsidRPr="00C87C5C" w:rsidTr="0056585E">
        <w:tc>
          <w:tcPr>
            <w:tcW w:w="2448" w:type="dxa"/>
            <w:shd w:val="clear" w:color="auto" w:fill="auto"/>
            <w:vAlign w:val="center"/>
          </w:tcPr>
          <w:p w:rsidR="00C87C5C" w:rsidRPr="00C87C5C" w:rsidRDefault="00C87C5C" w:rsidP="00C87C5C">
            <w:pPr>
              <w:jc w:val="center"/>
              <w:rPr>
                <w:b/>
                <w:sz w:val="18"/>
                <w:szCs w:val="18"/>
              </w:rPr>
            </w:pPr>
          </w:p>
          <w:p w:rsidR="00C87C5C" w:rsidRPr="00C87C5C" w:rsidRDefault="00C87C5C" w:rsidP="00C87C5C">
            <w:pPr>
              <w:jc w:val="center"/>
              <w:rPr>
                <w:sz w:val="18"/>
                <w:szCs w:val="18"/>
              </w:rPr>
            </w:pPr>
            <w:r w:rsidRPr="00C87C5C">
              <w:rPr>
                <w:b/>
                <w:sz w:val="18"/>
                <w:szCs w:val="18"/>
              </w:rPr>
              <w:t>Члены оргкомитета:</w:t>
            </w:r>
          </w:p>
        </w:tc>
        <w:tc>
          <w:tcPr>
            <w:tcW w:w="7164" w:type="dxa"/>
            <w:shd w:val="clear" w:color="auto" w:fill="auto"/>
            <w:vAlign w:val="center"/>
          </w:tcPr>
          <w:p w:rsidR="00C87C5C" w:rsidRPr="00C87C5C" w:rsidRDefault="00C87C5C" w:rsidP="00C87C5C">
            <w:pPr>
              <w:jc w:val="center"/>
              <w:rPr>
                <w:sz w:val="18"/>
                <w:szCs w:val="18"/>
              </w:rPr>
            </w:pPr>
          </w:p>
        </w:tc>
      </w:tr>
      <w:tr w:rsidR="00C87C5C" w:rsidRPr="00C87C5C" w:rsidTr="0056585E">
        <w:tc>
          <w:tcPr>
            <w:tcW w:w="2448" w:type="dxa"/>
            <w:shd w:val="clear" w:color="auto" w:fill="auto"/>
            <w:vAlign w:val="center"/>
          </w:tcPr>
          <w:p w:rsidR="00C87C5C" w:rsidRPr="00C87C5C" w:rsidRDefault="00C87C5C" w:rsidP="00C87C5C">
            <w:pPr>
              <w:jc w:val="center"/>
              <w:rPr>
                <w:sz w:val="18"/>
                <w:szCs w:val="18"/>
              </w:rPr>
            </w:pPr>
            <w:r w:rsidRPr="00C87C5C">
              <w:rPr>
                <w:sz w:val="18"/>
                <w:szCs w:val="18"/>
              </w:rPr>
              <w:t>Мокрушина Г.Г.</w:t>
            </w:r>
          </w:p>
          <w:p w:rsidR="00C87C5C" w:rsidRPr="00C87C5C" w:rsidRDefault="00C87C5C" w:rsidP="00C87C5C">
            <w:pPr>
              <w:spacing w:before="240"/>
              <w:jc w:val="center"/>
              <w:rPr>
                <w:sz w:val="18"/>
                <w:szCs w:val="18"/>
              </w:rPr>
            </w:pPr>
          </w:p>
        </w:tc>
        <w:tc>
          <w:tcPr>
            <w:tcW w:w="7164" w:type="dxa"/>
            <w:shd w:val="clear" w:color="auto" w:fill="auto"/>
            <w:vAlign w:val="center"/>
          </w:tcPr>
          <w:p w:rsidR="00C87C5C" w:rsidRPr="00C87C5C" w:rsidRDefault="00C87C5C" w:rsidP="00C87C5C">
            <w:pPr>
              <w:jc w:val="center"/>
              <w:rPr>
                <w:sz w:val="18"/>
                <w:szCs w:val="18"/>
              </w:rPr>
            </w:pPr>
            <w:r w:rsidRPr="00C87C5C">
              <w:rPr>
                <w:sz w:val="18"/>
                <w:szCs w:val="18"/>
              </w:rPr>
              <w:t>Директор МБУ КСК «Современник» г.п. Агириш</w:t>
            </w:r>
          </w:p>
        </w:tc>
      </w:tr>
      <w:tr w:rsidR="00C87C5C" w:rsidRPr="00C87C5C" w:rsidTr="0056585E">
        <w:tc>
          <w:tcPr>
            <w:tcW w:w="2448" w:type="dxa"/>
            <w:shd w:val="clear" w:color="auto" w:fill="auto"/>
            <w:vAlign w:val="center"/>
          </w:tcPr>
          <w:p w:rsidR="00C87C5C" w:rsidRPr="00C87C5C" w:rsidRDefault="00C87C5C" w:rsidP="00C87C5C">
            <w:pPr>
              <w:jc w:val="center"/>
              <w:rPr>
                <w:sz w:val="18"/>
                <w:szCs w:val="18"/>
              </w:rPr>
            </w:pPr>
            <w:r w:rsidRPr="00C87C5C">
              <w:rPr>
                <w:sz w:val="18"/>
                <w:szCs w:val="18"/>
              </w:rPr>
              <w:t xml:space="preserve">Овчинникова </w:t>
            </w:r>
            <w:proofErr w:type="spellStart"/>
            <w:r w:rsidRPr="00C87C5C">
              <w:rPr>
                <w:sz w:val="18"/>
                <w:szCs w:val="18"/>
              </w:rPr>
              <w:t>О.О</w:t>
            </w:r>
            <w:proofErr w:type="spellEnd"/>
          </w:p>
        </w:tc>
        <w:tc>
          <w:tcPr>
            <w:tcW w:w="7164" w:type="dxa"/>
            <w:shd w:val="clear" w:color="auto" w:fill="auto"/>
            <w:vAlign w:val="center"/>
          </w:tcPr>
          <w:p w:rsidR="00C87C5C" w:rsidRPr="00C87C5C" w:rsidRDefault="00C87C5C" w:rsidP="00C87C5C">
            <w:pPr>
              <w:jc w:val="center"/>
              <w:rPr>
                <w:sz w:val="18"/>
                <w:szCs w:val="18"/>
              </w:rPr>
            </w:pPr>
            <w:r w:rsidRPr="00C87C5C">
              <w:rPr>
                <w:sz w:val="18"/>
                <w:szCs w:val="18"/>
              </w:rPr>
              <w:t>Директор Спорткомплекс «Ритм» г.п. Агириш</w:t>
            </w:r>
          </w:p>
        </w:tc>
      </w:tr>
      <w:tr w:rsidR="00C87C5C" w:rsidRPr="00C87C5C" w:rsidTr="0056585E">
        <w:tc>
          <w:tcPr>
            <w:tcW w:w="2448" w:type="dxa"/>
            <w:shd w:val="clear" w:color="auto" w:fill="auto"/>
            <w:vAlign w:val="center"/>
          </w:tcPr>
          <w:p w:rsidR="00C87C5C" w:rsidRPr="00C87C5C" w:rsidRDefault="00C87C5C" w:rsidP="00C87C5C">
            <w:pPr>
              <w:jc w:val="center"/>
              <w:rPr>
                <w:rFonts w:eastAsia="Calibri"/>
                <w:sz w:val="18"/>
                <w:szCs w:val="18"/>
                <w:lang w:eastAsia="en-US"/>
              </w:rPr>
            </w:pPr>
            <w:r w:rsidRPr="00C87C5C">
              <w:rPr>
                <w:rFonts w:eastAsia="Calibri"/>
                <w:sz w:val="18"/>
                <w:szCs w:val="18"/>
                <w:lang w:eastAsia="en-US"/>
              </w:rPr>
              <w:t>Солдаткина А.Н</w:t>
            </w:r>
          </w:p>
        </w:tc>
        <w:tc>
          <w:tcPr>
            <w:tcW w:w="7164" w:type="dxa"/>
            <w:shd w:val="clear" w:color="auto" w:fill="auto"/>
            <w:vAlign w:val="center"/>
          </w:tcPr>
          <w:p w:rsidR="00C87C5C" w:rsidRPr="00C87C5C" w:rsidRDefault="00C87C5C" w:rsidP="00C87C5C">
            <w:pPr>
              <w:jc w:val="center"/>
              <w:rPr>
                <w:sz w:val="18"/>
                <w:szCs w:val="18"/>
              </w:rPr>
            </w:pPr>
            <w:r w:rsidRPr="00C87C5C">
              <w:rPr>
                <w:sz w:val="18"/>
                <w:szCs w:val="18"/>
              </w:rPr>
              <w:t>Заведующий филиалом «Комплексный центр социального обслуживания населения «Ирида»</w:t>
            </w:r>
          </w:p>
        </w:tc>
      </w:tr>
      <w:tr w:rsidR="00C87C5C" w:rsidRPr="00C87C5C" w:rsidTr="0056585E">
        <w:tc>
          <w:tcPr>
            <w:tcW w:w="2448" w:type="dxa"/>
            <w:shd w:val="clear" w:color="auto" w:fill="auto"/>
            <w:vAlign w:val="center"/>
          </w:tcPr>
          <w:p w:rsidR="00C87C5C" w:rsidRPr="00C87C5C" w:rsidRDefault="00C87C5C" w:rsidP="00C87C5C">
            <w:pPr>
              <w:jc w:val="center"/>
              <w:rPr>
                <w:rFonts w:eastAsia="Calibri"/>
                <w:sz w:val="18"/>
                <w:szCs w:val="18"/>
                <w:lang w:eastAsia="en-US"/>
              </w:rPr>
            </w:pPr>
          </w:p>
          <w:p w:rsidR="00C87C5C" w:rsidRPr="00C87C5C" w:rsidRDefault="00C87C5C" w:rsidP="00C87C5C">
            <w:pPr>
              <w:jc w:val="center"/>
              <w:rPr>
                <w:sz w:val="18"/>
                <w:szCs w:val="18"/>
              </w:rPr>
            </w:pPr>
            <w:proofErr w:type="spellStart"/>
            <w:r w:rsidRPr="00C87C5C">
              <w:rPr>
                <w:sz w:val="18"/>
                <w:szCs w:val="18"/>
              </w:rPr>
              <w:t>Стесова</w:t>
            </w:r>
            <w:proofErr w:type="spellEnd"/>
            <w:r w:rsidRPr="00C87C5C">
              <w:rPr>
                <w:sz w:val="18"/>
                <w:szCs w:val="18"/>
              </w:rPr>
              <w:t xml:space="preserve"> </w:t>
            </w:r>
            <w:proofErr w:type="spellStart"/>
            <w:r w:rsidRPr="00C87C5C">
              <w:rPr>
                <w:sz w:val="18"/>
                <w:szCs w:val="18"/>
              </w:rPr>
              <w:t>Е.</w:t>
            </w:r>
            <w:proofErr w:type="gramStart"/>
            <w:r w:rsidRPr="00C87C5C">
              <w:rPr>
                <w:sz w:val="18"/>
                <w:szCs w:val="18"/>
              </w:rPr>
              <w:t>Ю</w:t>
            </w:r>
            <w:proofErr w:type="spellEnd"/>
            <w:proofErr w:type="gramEnd"/>
          </w:p>
        </w:tc>
        <w:tc>
          <w:tcPr>
            <w:tcW w:w="7164" w:type="dxa"/>
            <w:shd w:val="clear" w:color="auto" w:fill="auto"/>
            <w:vAlign w:val="center"/>
          </w:tcPr>
          <w:p w:rsidR="00C87C5C" w:rsidRPr="00C87C5C" w:rsidRDefault="00C87C5C" w:rsidP="00C87C5C">
            <w:pPr>
              <w:jc w:val="center"/>
              <w:rPr>
                <w:sz w:val="18"/>
                <w:szCs w:val="18"/>
              </w:rPr>
            </w:pPr>
          </w:p>
          <w:p w:rsidR="00C87C5C" w:rsidRPr="00C87C5C" w:rsidRDefault="00C87C5C" w:rsidP="00C87C5C">
            <w:pPr>
              <w:jc w:val="center"/>
              <w:rPr>
                <w:sz w:val="18"/>
                <w:szCs w:val="18"/>
              </w:rPr>
            </w:pPr>
            <w:r w:rsidRPr="00C87C5C">
              <w:rPr>
                <w:sz w:val="18"/>
                <w:szCs w:val="18"/>
              </w:rPr>
              <w:t xml:space="preserve">Главный библиотекарь </w:t>
            </w:r>
            <w:proofErr w:type="spellStart"/>
            <w:r w:rsidRPr="00C87C5C">
              <w:rPr>
                <w:sz w:val="18"/>
                <w:szCs w:val="18"/>
              </w:rPr>
              <w:t>МБУК</w:t>
            </w:r>
            <w:proofErr w:type="spellEnd"/>
            <w:r w:rsidRPr="00C87C5C">
              <w:rPr>
                <w:sz w:val="18"/>
                <w:szCs w:val="18"/>
              </w:rPr>
              <w:t xml:space="preserve"> «</w:t>
            </w:r>
            <w:proofErr w:type="spellStart"/>
            <w:r w:rsidRPr="00C87C5C">
              <w:rPr>
                <w:sz w:val="18"/>
                <w:szCs w:val="18"/>
              </w:rPr>
              <w:t>Межпоселенческая</w:t>
            </w:r>
            <w:proofErr w:type="spellEnd"/>
            <w:r w:rsidRPr="00C87C5C">
              <w:rPr>
                <w:sz w:val="18"/>
                <w:szCs w:val="18"/>
              </w:rPr>
              <w:t xml:space="preserve"> библиотека Советского района»</w:t>
            </w:r>
          </w:p>
        </w:tc>
      </w:tr>
      <w:tr w:rsidR="00C87C5C" w:rsidRPr="00C87C5C" w:rsidTr="0056585E">
        <w:tc>
          <w:tcPr>
            <w:tcW w:w="2448" w:type="dxa"/>
            <w:shd w:val="clear" w:color="auto" w:fill="auto"/>
            <w:vAlign w:val="center"/>
          </w:tcPr>
          <w:p w:rsidR="00C87C5C" w:rsidRPr="00C87C5C" w:rsidRDefault="00C87C5C" w:rsidP="00C87C5C">
            <w:pPr>
              <w:spacing w:before="240"/>
              <w:jc w:val="center"/>
              <w:rPr>
                <w:sz w:val="18"/>
                <w:szCs w:val="18"/>
              </w:rPr>
            </w:pPr>
            <w:r w:rsidRPr="00C87C5C">
              <w:rPr>
                <w:sz w:val="18"/>
                <w:szCs w:val="18"/>
              </w:rPr>
              <w:t>Бондарь Е.В</w:t>
            </w:r>
          </w:p>
        </w:tc>
        <w:tc>
          <w:tcPr>
            <w:tcW w:w="7164" w:type="dxa"/>
            <w:shd w:val="clear" w:color="auto" w:fill="auto"/>
            <w:vAlign w:val="center"/>
          </w:tcPr>
          <w:p w:rsidR="00C87C5C" w:rsidRPr="00C87C5C" w:rsidRDefault="00C87C5C" w:rsidP="00C87C5C">
            <w:pPr>
              <w:spacing w:before="240"/>
              <w:jc w:val="center"/>
              <w:rPr>
                <w:sz w:val="18"/>
                <w:szCs w:val="18"/>
              </w:rPr>
            </w:pPr>
            <w:r w:rsidRPr="00C87C5C">
              <w:rPr>
                <w:sz w:val="18"/>
                <w:szCs w:val="18"/>
              </w:rPr>
              <w:t>Заведующий МАДОУ Детский сад «Радуга»</w:t>
            </w:r>
          </w:p>
        </w:tc>
      </w:tr>
      <w:tr w:rsidR="00C87C5C" w:rsidRPr="00C87C5C" w:rsidTr="0056585E">
        <w:tc>
          <w:tcPr>
            <w:tcW w:w="2448" w:type="dxa"/>
            <w:shd w:val="clear" w:color="auto" w:fill="auto"/>
            <w:vAlign w:val="center"/>
          </w:tcPr>
          <w:p w:rsidR="00C87C5C" w:rsidRPr="00C87C5C" w:rsidRDefault="00C87C5C" w:rsidP="00C87C5C">
            <w:pPr>
              <w:spacing w:before="240"/>
              <w:jc w:val="center"/>
              <w:rPr>
                <w:sz w:val="18"/>
                <w:szCs w:val="18"/>
              </w:rPr>
            </w:pPr>
            <w:r w:rsidRPr="00C87C5C">
              <w:rPr>
                <w:sz w:val="18"/>
                <w:szCs w:val="18"/>
              </w:rPr>
              <w:t>Козлова Э.В</w:t>
            </w:r>
          </w:p>
        </w:tc>
        <w:tc>
          <w:tcPr>
            <w:tcW w:w="7164" w:type="dxa"/>
            <w:shd w:val="clear" w:color="auto" w:fill="auto"/>
            <w:vAlign w:val="center"/>
          </w:tcPr>
          <w:p w:rsidR="00C87C5C" w:rsidRPr="00C87C5C" w:rsidRDefault="00C87C5C" w:rsidP="00C87C5C">
            <w:pPr>
              <w:spacing w:before="240"/>
              <w:jc w:val="center"/>
              <w:rPr>
                <w:sz w:val="18"/>
                <w:szCs w:val="18"/>
              </w:rPr>
            </w:pPr>
            <w:r w:rsidRPr="00C87C5C">
              <w:rPr>
                <w:sz w:val="18"/>
                <w:szCs w:val="18"/>
              </w:rPr>
              <w:t>Директор МБОУ СОШ п. Агириш</w:t>
            </w:r>
          </w:p>
        </w:tc>
      </w:tr>
      <w:tr w:rsidR="00C87C5C" w:rsidRPr="00C87C5C" w:rsidTr="0056585E">
        <w:tc>
          <w:tcPr>
            <w:tcW w:w="2448" w:type="dxa"/>
            <w:shd w:val="clear" w:color="auto" w:fill="auto"/>
            <w:vAlign w:val="center"/>
          </w:tcPr>
          <w:p w:rsidR="00C87C5C" w:rsidRPr="00C87C5C" w:rsidRDefault="00C87C5C" w:rsidP="00C87C5C">
            <w:pPr>
              <w:spacing w:before="240"/>
              <w:jc w:val="center"/>
              <w:rPr>
                <w:sz w:val="18"/>
                <w:szCs w:val="18"/>
              </w:rPr>
            </w:pPr>
            <w:r w:rsidRPr="00C87C5C">
              <w:rPr>
                <w:sz w:val="18"/>
                <w:szCs w:val="18"/>
              </w:rPr>
              <w:t xml:space="preserve">Макарова </w:t>
            </w:r>
            <w:proofErr w:type="spellStart"/>
            <w:r w:rsidRPr="00C87C5C">
              <w:rPr>
                <w:sz w:val="18"/>
                <w:szCs w:val="18"/>
              </w:rPr>
              <w:t>В.</w:t>
            </w:r>
            <w:proofErr w:type="gramStart"/>
            <w:r w:rsidRPr="00C87C5C">
              <w:rPr>
                <w:sz w:val="18"/>
                <w:szCs w:val="18"/>
              </w:rPr>
              <w:t>С</w:t>
            </w:r>
            <w:proofErr w:type="spellEnd"/>
            <w:proofErr w:type="gramEnd"/>
          </w:p>
        </w:tc>
        <w:tc>
          <w:tcPr>
            <w:tcW w:w="7164" w:type="dxa"/>
            <w:shd w:val="clear" w:color="auto" w:fill="auto"/>
            <w:vAlign w:val="center"/>
          </w:tcPr>
          <w:p w:rsidR="00C87C5C" w:rsidRPr="00C87C5C" w:rsidRDefault="00C87C5C" w:rsidP="00C87C5C">
            <w:pPr>
              <w:spacing w:before="240"/>
              <w:jc w:val="center"/>
              <w:rPr>
                <w:sz w:val="18"/>
                <w:szCs w:val="18"/>
              </w:rPr>
            </w:pPr>
            <w:r w:rsidRPr="00C87C5C">
              <w:rPr>
                <w:sz w:val="18"/>
                <w:szCs w:val="18"/>
              </w:rPr>
              <w:t>Специалист отдела по организации деятельности</w:t>
            </w:r>
          </w:p>
        </w:tc>
      </w:tr>
      <w:tr w:rsidR="00C87C5C" w:rsidRPr="00C87C5C" w:rsidTr="0056585E">
        <w:tc>
          <w:tcPr>
            <w:tcW w:w="2448" w:type="dxa"/>
            <w:shd w:val="clear" w:color="auto" w:fill="auto"/>
            <w:vAlign w:val="center"/>
          </w:tcPr>
          <w:p w:rsidR="00C87C5C" w:rsidRPr="00C87C5C" w:rsidRDefault="00C87C5C" w:rsidP="00C87C5C">
            <w:pPr>
              <w:spacing w:before="240"/>
              <w:jc w:val="center"/>
              <w:rPr>
                <w:sz w:val="18"/>
                <w:szCs w:val="18"/>
              </w:rPr>
            </w:pPr>
            <w:proofErr w:type="spellStart"/>
            <w:r w:rsidRPr="00C87C5C">
              <w:rPr>
                <w:sz w:val="18"/>
                <w:szCs w:val="18"/>
              </w:rPr>
              <w:t>Балукова</w:t>
            </w:r>
            <w:proofErr w:type="spellEnd"/>
            <w:r w:rsidRPr="00C87C5C">
              <w:rPr>
                <w:sz w:val="18"/>
                <w:szCs w:val="18"/>
              </w:rPr>
              <w:t xml:space="preserve"> </w:t>
            </w:r>
            <w:proofErr w:type="spellStart"/>
            <w:r w:rsidRPr="00C87C5C">
              <w:rPr>
                <w:sz w:val="18"/>
                <w:szCs w:val="18"/>
              </w:rPr>
              <w:t>Г.Н</w:t>
            </w:r>
            <w:proofErr w:type="spellEnd"/>
          </w:p>
        </w:tc>
        <w:tc>
          <w:tcPr>
            <w:tcW w:w="7164" w:type="dxa"/>
            <w:shd w:val="clear" w:color="auto" w:fill="auto"/>
            <w:vAlign w:val="center"/>
          </w:tcPr>
          <w:p w:rsidR="00C87C5C" w:rsidRPr="00C87C5C" w:rsidRDefault="00C87C5C" w:rsidP="00C87C5C">
            <w:pPr>
              <w:spacing w:before="240"/>
              <w:jc w:val="center"/>
              <w:rPr>
                <w:rFonts w:eastAsia="Calibri"/>
                <w:sz w:val="18"/>
                <w:szCs w:val="18"/>
                <w:lang w:eastAsia="en-US"/>
              </w:rPr>
            </w:pPr>
            <w:r w:rsidRPr="00C87C5C">
              <w:rPr>
                <w:rFonts w:eastAsia="Calibri"/>
                <w:sz w:val="18"/>
                <w:szCs w:val="18"/>
                <w:lang w:eastAsia="en-US"/>
              </w:rPr>
              <w:t xml:space="preserve">Общество инвалидов </w:t>
            </w:r>
          </w:p>
        </w:tc>
      </w:tr>
      <w:tr w:rsidR="00C87C5C" w:rsidRPr="00C87C5C" w:rsidTr="0056585E">
        <w:tc>
          <w:tcPr>
            <w:tcW w:w="2448" w:type="dxa"/>
            <w:shd w:val="clear" w:color="auto" w:fill="auto"/>
            <w:vAlign w:val="center"/>
          </w:tcPr>
          <w:p w:rsidR="00C87C5C" w:rsidRPr="00C87C5C" w:rsidRDefault="00C87C5C" w:rsidP="00C87C5C">
            <w:pPr>
              <w:spacing w:before="240"/>
              <w:jc w:val="center"/>
              <w:rPr>
                <w:sz w:val="18"/>
                <w:szCs w:val="18"/>
              </w:rPr>
            </w:pPr>
            <w:proofErr w:type="spellStart"/>
            <w:r w:rsidRPr="00C87C5C">
              <w:rPr>
                <w:sz w:val="18"/>
                <w:szCs w:val="18"/>
              </w:rPr>
              <w:t>Пятыгина</w:t>
            </w:r>
            <w:proofErr w:type="spellEnd"/>
            <w:r w:rsidRPr="00C87C5C">
              <w:rPr>
                <w:sz w:val="18"/>
                <w:szCs w:val="18"/>
              </w:rPr>
              <w:t xml:space="preserve"> </w:t>
            </w:r>
            <w:proofErr w:type="spellStart"/>
            <w:r w:rsidRPr="00C87C5C">
              <w:rPr>
                <w:sz w:val="18"/>
                <w:szCs w:val="18"/>
              </w:rPr>
              <w:t>Т.Д</w:t>
            </w:r>
            <w:proofErr w:type="spellEnd"/>
          </w:p>
        </w:tc>
        <w:tc>
          <w:tcPr>
            <w:tcW w:w="7164" w:type="dxa"/>
            <w:shd w:val="clear" w:color="auto" w:fill="auto"/>
            <w:vAlign w:val="center"/>
          </w:tcPr>
          <w:p w:rsidR="00C87C5C" w:rsidRPr="00C87C5C" w:rsidRDefault="00C87C5C" w:rsidP="00C87C5C">
            <w:pPr>
              <w:spacing w:before="240"/>
              <w:jc w:val="center"/>
              <w:rPr>
                <w:sz w:val="18"/>
                <w:szCs w:val="18"/>
              </w:rPr>
            </w:pPr>
            <w:r w:rsidRPr="00C87C5C">
              <w:rPr>
                <w:sz w:val="18"/>
                <w:szCs w:val="18"/>
              </w:rPr>
              <w:t>Председатель  Совета ветеранов войны и труда</w:t>
            </w:r>
          </w:p>
        </w:tc>
      </w:tr>
      <w:tr w:rsidR="00C87C5C" w:rsidRPr="00C87C5C" w:rsidTr="0056585E">
        <w:tc>
          <w:tcPr>
            <w:tcW w:w="2448" w:type="dxa"/>
            <w:shd w:val="clear" w:color="auto" w:fill="auto"/>
            <w:vAlign w:val="center"/>
          </w:tcPr>
          <w:p w:rsidR="00C87C5C" w:rsidRPr="00C87C5C" w:rsidRDefault="00C87C5C" w:rsidP="00C87C5C">
            <w:pPr>
              <w:spacing w:before="240"/>
              <w:jc w:val="center"/>
              <w:rPr>
                <w:sz w:val="18"/>
                <w:szCs w:val="18"/>
              </w:rPr>
            </w:pPr>
            <w:r w:rsidRPr="00C87C5C">
              <w:rPr>
                <w:sz w:val="18"/>
                <w:szCs w:val="18"/>
              </w:rPr>
              <w:t>Твердова Н.П</w:t>
            </w:r>
          </w:p>
        </w:tc>
        <w:tc>
          <w:tcPr>
            <w:tcW w:w="7164" w:type="dxa"/>
            <w:shd w:val="clear" w:color="auto" w:fill="auto"/>
            <w:vAlign w:val="center"/>
          </w:tcPr>
          <w:p w:rsidR="00C87C5C" w:rsidRPr="00C87C5C" w:rsidRDefault="00C87C5C" w:rsidP="00C87C5C">
            <w:pPr>
              <w:spacing w:before="240"/>
              <w:jc w:val="center"/>
              <w:rPr>
                <w:sz w:val="18"/>
                <w:szCs w:val="18"/>
              </w:rPr>
            </w:pPr>
            <w:r w:rsidRPr="00C87C5C">
              <w:rPr>
                <w:sz w:val="18"/>
                <w:szCs w:val="18"/>
              </w:rPr>
              <w:t>Совет старейшин</w:t>
            </w:r>
          </w:p>
        </w:tc>
      </w:tr>
    </w:tbl>
    <w:p w:rsidR="004C1FC0" w:rsidRPr="00D70122" w:rsidRDefault="004C1FC0"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Pr="00C87C5C" w:rsidRDefault="00C87C5C" w:rsidP="00C87C5C">
      <w:pPr>
        <w:jc w:val="right"/>
        <w:rPr>
          <w:sz w:val="18"/>
          <w:szCs w:val="18"/>
        </w:rPr>
      </w:pPr>
      <w:r w:rsidRPr="00C87C5C">
        <w:rPr>
          <w:sz w:val="18"/>
          <w:szCs w:val="18"/>
        </w:rPr>
        <w:lastRenderedPageBreak/>
        <w:t xml:space="preserve">Приложение 2 </w:t>
      </w:r>
    </w:p>
    <w:p w:rsidR="00C87C5C" w:rsidRPr="00C87C5C" w:rsidRDefault="00C87C5C" w:rsidP="00C87C5C">
      <w:pPr>
        <w:ind w:left="5670"/>
        <w:jc w:val="right"/>
        <w:rPr>
          <w:sz w:val="18"/>
          <w:szCs w:val="18"/>
        </w:rPr>
      </w:pPr>
      <w:r w:rsidRPr="00C87C5C">
        <w:rPr>
          <w:sz w:val="18"/>
          <w:szCs w:val="18"/>
        </w:rPr>
        <w:t xml:space="preserve">к постановлению администрации </w:t>
      </w:r>
    </w:p>
    <w:p w:rsidR="00C87C5C" w:rsidRPr="00C87C5C" w:rsidRDefault="00C87C5C" w:rsidP="00C87C5C">
      <w:pPr>
        <w:ind w:left="5670"/>
        <w:jc w:val="right"/>
        <w:rPr>
          <w:sz w:val="18"/>
          <w:szCs w:val="18"/>
        </w:rPr>
      </w:pPr>
      <w:r w:rsidRPr="00C87C5C">
        <w:rPr>
          <w:sz w:val="18"/>
          <w:szCs w:val="18"/>
        </w:rPr>
        <w:t xml:space="preserve">городского поселения Агириш </w:t>
      </w:r>
    </w:p>
    <w:p w:rsidR="00C87C5C" w:rsidRPr="00C87C5C" w:rsidRDefault="00C87C5C" w:rsidP="00C87C5C">
      <w:pPr>
        <w:ind w:left="5670"/>
        <w:jc w:val="center"/>
        <w:rPr>
          <w:sz w:val="18"/>
          <w:szCs w:val="18"/>
        </w:rPr>
      </w:pPr>
      <w:r w:rsidRPr="00C87C5C">
        <w:rPr>
          <w:sz w:val="18"/>
          <w:szCs w:val="18"/>
        </w:rPr>
        <w:t>от « 27 » марта 2024   №  85</w:t>
      </w:r>
    </w:p>
    <w:p w:rsidR="00C87C5C" w:rsidRPr="00C87C5C" w:rsidRDefault="00C87C5C" w:rsidP="00C87C5C">
      <w:pPr>
        <w:ind w:left="5670"/>
        <w:jc w:val="right"/>
        <w:rPr>
          <w:sz w:val="18"/>
          <w:szCs w:val="18"/>
        </w:rPr>
      </w:pPr>
    </w:p>
    <w:p w:rsidR="00C87C5C" w:rsidRPr="00C87C5C" w:rsidRDefault="00C87C5C" w:rsidP="00C87C5C">
      <w:pPr>
        <w:jc w:val="center"/>
        <w:rPr>
          <w:b/>
          <w:sz w:val="18"/>
          <w:szCs w:val="18"/>
        </w:rPr>
      </w:pPr>
    </w:p>
    <w:p w:rsidR="00C87C5C" w:rsidRPr="00C87C5C" w:rsidRDefault="00C87C5C" w:rsidP="00C87C5C">
      <w:pPr>
        <w:jc w:val="center"/>
        <w:rPr>
          <w:b/>
          <w:sz w:val="18"/>
          <w:szCs w:val="18"/>
        </w:rPr>
      </w:pPr>
      <w:r w:rsidRPr="00C87C5C">
        <w:rPr>
          <w:b/>
          <w:sz w:val="18"/>
          <w:szCs w:val="18"/>
        </w:rPr>
        <w:t xml:space="preserve">ПЛАН </w:t>
      </w:r>
    </w:p>
    <w:p w:rsidR="00C87C5C" w:rsidRPr="00C87C5C" w:rsidRDefault="00C87C5C" w:rsidP="00C87C5C">
      <w:pPr>
        <w:jc w:val="center"/>
        <w:rPr>
          <w:rFonts w:ascii="Times New Roman CYR" w:hAnsi="Times New Roman CYR" w:cs="Times New Roman CYR"/>
          <w:b/>
          <w:sz w:val="18"/>
          <w:szCs w:val="18"/>
        </w:rPr>
      </w:pPr>
      <w:r w:rsidRPr="00C87C5C">
        <w:rPr>
          <w:b/>
          <w:sz w:val="18"/>
          <w:szCs w:val="18"/>
        </w:rPr>
        <w:t>основных мероприятий</w:t>
      </w:r>
      <w:r w:rsidRPr="00C87C5C">
        <w:rPr>
          <w:rFonts w:ascii="Times New Roman CYR" w:hAnsi="Times New Roman CYR" w:cs="Times New Roman CYR"/>
          <w:b/>
          <w:sz w:val="18"/>
          <w:szCs w:val="18"/>
        </w:rPr>
        <w:t xml:space="preserve">, посвященных </w:t>
      </w:r>
      <w:proofErr w:type="spellStart"/>
      <w:r w:rsidRPr="00C87C5C">
        <w:rPr>
          <w:rFonts w:ascii="Times New Roman CYR" w:hAnsi="Times New Roman CYR" w:cs="Times New Roman CYR"/>
          <w:b/>
          <w:sz w:val="18"/>
          <w:szCs w:val="18"/>
        </w:rPr>
        <w:t>79-ой</w:t>
      </w:r>
      <w:proofErr w:type="spellEnd"/>
      <w:r w:rsidRPr="00C87C5C">
        <w:rPr>
          <w:rFonts w:ascii="Times New Roman CYR" w:hAnsi="Times New Roman CYR" w:cs="Times New Roman CYR"/>
          <w:b/>
          <w:sz w:val="18"/>
          <w:szCs w:val="18"/>
        </w:rPr>
        <w:t xml:space="preserve"> годовщине со Дня Победы</w:t>
      </w:r>
    </w:p>
    <w:p w:rsidR="00C87C5C" w:rsidRPr="00C87C5C" w:rsidRDefault="00C87C5C" w:rsidP="00C87C5C">
      <w:pPr>
        <w:ind w:left="360"/>
        <w:jc w:val="center"/>
        <w:rPr>
          <w:rFonts w:ascii="Times New Roman CYR" w:hAnsi="Times New Roman CYR" w:cs="Times New Roman CYR"/>
          <w:b/>
          <w:sz w:val="18"/>
          <w:szCs w:val="18"/>
        </w:rPr>
      </w:pPr>
      <w:r w:rsidRPr="00C87C5C">
        <w:rPr>
          <w:rFonts w:ascii="Times New Roman CYR" w:hAnsi="Times New Roman CYR" w:cs="Times New Roman CYR"/>
          <w:b/>
          <w:sz w:val="18"/>
          <w:szCs w:val="18"/>
        </w:rPr>
        <w:t>в Великой Отечественной войне 1941-1945 гг.</w:t>
      </w:r>
    </w:p>
    <w:p w:rsidR="00C87C5C" w:rsidRPr="00C87C5C" w:rsidRDefault="00C87C5C" w:rsidP="00C87C5C">
      <w:pPr>
        <w:rPr>
          <w:b/>
          <w:sz w:val="18"/>
          <w:szCs w:val="18"/>
          <w:lang w:eastAsia="en-US" w:bidi="en-US"/>
        </w:rPr>
      </w:pPr>
      <w:r w:rsidRPr="00C87C5C">
        <w:rPr>
          <w:b/>
          <w:sz w:val="18"/>
          <w:szCs w:val="18"/>
          <w:lang w:eastAsia="en-US" w:bidi="en-US"/>
        </w:rPr>
        <w:t>______</w:t>
      </w:r>
    </w:p>
    <w:p w:rsidR="00C87C5C" w:rsidRPr="00C87C5C" w:rsidRDefault="00C87C5C" w:rsidP="00C87C5C">
      <w:pPr>
        <w:jc w:val="both"/>
        <w:rPr>
          <w:sz w:val="18"/>
          <w:szCs w:val="18"/>
          <w:lang w:eastAsia="en-US" w:bidi="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
        <w:gridCol w:w="1995"/>
        <w:gridCol w:w="72"/>
        <w:gridCol w:w="1340"/>
        <w:gridCol w:w="3079"/>
        <w:gridCol w:w="20"/>
        <w:gridCol w:w="1381"/>
        <w:gridCol w:w="1835"/>
      </w:tblGrid>
      <w:tr w:rsidR="00C87C5C" w:rsidRPr="00C87C5C" w:rsidTr="00C87C5C">
        <w:tc>
          <w:tcPr>
            <w:tcW w:w="540" w:type="dxa"/>
          </w:tcPr>
          <w:p w:rsidR="00C87C5C" w:rsidRPr="00C87C5C" w:rsidRDefault="00C87C5C" w:rsidP="00C87C5C">
            <w:pPr>
              <w:jc w:val="center"/>
              <w:rPr>
                <w:sz w:val="18"/>
                <w:szCs w:val="18"/>
                <w:lang w:eastAsia="en-US" w:bidi="en-US"/>
              </w:rPr>
            </w:pPr>
            <w:r w:rsidRPr="00C87C5C">
              <w:rPr>
                <w:sz w:val="18"/>
                <w:szCs w:val="18"/>
                <w:lang w:eastAsia="en-US" w:bidi="en-US"/>
              </w:rPr>
              <w:t xml:space="preserve">№ </w:t>
            </w:r>
            <w:proofErr w:type="gramStart"/>
            <w:r w:rsidRPr="00C87C5C">
              <w:rPr>
                <w:sz w:val="18"/>
                <w:szCs w:val="18"/>
                <w:lang w:eastAsia="en-US" w:bidi="en-US"/>
              </w:rPr>
              <w:t>п</w:t>
            </w:r>
            <w:proofErr w:type="gramEnd"/>
            <w:r w:rsidRPr="00C87C5C">
              <w:rPr>
                <w:sz w:val="18"/>
                <w:szCs w:val="18"/>
                <w:lang w:eastAsia="en-US" w:bidi="en-US"/>
              </w:rPr>
              <w:t>/п</w:t>
            </w:r>
          </w:p>
        </w:tc>
        <w:tc>
          <w:tcPr>
            <w:tcW w:w="2053" w:type="dxa"/>
            <w:gridSpan w:val="2"/>
          </w:tcPr>
          <w:p w:rsidR="00C87C5C" w:rsidRPr="00C87C5C" w:rsidRDefault="00C87C5C" w:rsidP="00C87C5C">
            <w:pPr>
              <w:jc w:val="center"/>
              <w:rPr>
                <w:sz w:val="18"/>
                <w:szCs w:val="18"/>
                <w:lang w:eastAsia="en-US" w:bidi="en-US"/>
              </w:rPr>
            </w:pPr>
            <w:r w:rsidRPr="00C87C5C">
              <w:rPr>
                <w:sz w:val="18"/>
                <w:szCs w:val="18"/>
                <w:lang w:eastAsia="en-US" w:bidi="en-US"/>
              </w:rPr>
              <w:t>Наименование мероприятия</w:t>
            </w:r>
          </w:p>
        </w:tc>
        <w:tc>
          <w:tcPr>
            <w:tcW w:w="1412" w:type="dxa"/>
            <w:gridSpan w:val="2"/>
          </w:tcPr>
          <w:p w:rsidR="00C87C5C" w:rsidRPr="00C87C5C" w:rsidRDefault="00C87C5C" w:rsidP="00C87C5C">
            <w:pPr>
              <w:jc w:val="center"/>
              <w:rPr>
                <w:sz w:val="18"/>
                <w:szCs w:val="18"/>
                <w:lang w:eastAsia="en-US" w:bidi="en-US"/>
              </w:rPr>
            </w:pPr>
            <w:r w:rsidRPr="00C87C5C">
              <w:rPr>
                <w:sz w:val="18"/>
                <w:szCs w:val="18"/>
                <w:lang w:eastAsia="en-US" w:bidi="en-US"/>
              </w:rPr>
              <w:t>Дата, время проведения</w:t>
            </w:r>
          </w:p>
        </w:tc>
        <w:tc>
          <w:tcPr>
            <w:tcW w:w="3099" w:type="dxa"/>
            <w:gridSpan w:val="2"/>
          </w:tcPr>
          <w:p w:rsidR="00C87C5C" w:rsidRPr="00C87C5C" w:rsidRDefault="00C87C5C" w:rsidP="00C87C5C">
            <w:pPr>
              <w:jc w:val="center"/>
              <w:rPr>
                <w:sz w:val="18"/>
                <w:szCs w:val="18"/>
                <w:lang w:eastAsia="en-US" w:bidi="en-US"/>
              </w:rPr>
            </w:pPr>
            <w:r w:rsidRPr="00C87C5C">
              <w:rPr>
                <w:sz w:val="18"/>
                <w:szCs w:val="18"/>
                <w:lang w:eastAsia="en-US" w:bidi="en-US"/>
              </w:rPr>
              <w:t>Место проведения</w:t>
            </w:r>
          </w:p>
        </w:tc>
        <w:tc>
          <w:tcPr>
            <w:tcW w:w="1381" w:type="dxa"/>
          </w:tcPr>
          <w:p w:rsidR="00C87C5C" w:rsidRPr="00C87C5C" w:rsidRDefault="00C87C5C" w:rsidP="00C87C5C">
            <w:pPr>
              <w:jc w:val="center"/>
              <w:rPr>
                <w:sz w:val="18"/>
                <w:szCs w:val="18"/>
                <w:lang w:eastAsia="en-US" w:bidi="en-US"/>
              </w:rPr>
            </w:pPr>
            <w:r w:rsidRPr="00C87C5C">
              <w:rPr>
                <w:sz w:val="18"/>
                <w:szCs w:val="18"/>
                <w:lang w:eastAsia="en-US" w:bidi="en-US"/>
              </w:rPr>
              <w:t>Категория участников</w:t>
            </w:r>
          </w:p>
        </w:tc>
        <w:tc>
          <w:tcPr>
            <w:tcW w:w="1835" w:type="dxa"/>
          </w:tcPr>
          <w:p w:rsidR="00C87C5C" w:rsidRPr="00C87C5C" w:rsidRDefault="00C87C5C" w:rsidP="00C87C5C">
            <w:pPr>
              <w:jc w:val="center"/>
              <w:rPr>
                <w:sz w:val="18"/>
                <w:szCs w:val="18"/>
                <w:lang w:eastAsia="en-US" w:bidi="en-US"/>
              </w:rPr>
            </w:pPr>
            <w:r w:rsidRPr="00C87C5C">
              <w:rPr>
                <w:sz w:val="18"/>
                <w:szCs w:val="18"/>
                <w:lang w:eastAsia="en-US" w:bidi="en-US"/>
              </w:rPr>
              <w:t>Ответственный исполнитель</w:t>
            </w:r>
          </w:p>
        </w:tc>
      </w:tr>
      <w:tr w:rsidR="00C87C5C" w:rsidRPr="00C87C5C" w:rsidTr="00C87C5C">
        <w:tc>
          <w:tcPr>
            <w:tcW w:w="10320" w:type="dxa"/>
            <w:gridSpan w:val="9"/>
            <w:tcBorders>
              <w:bottom w:val="single" w:sz="4" w:space="0" w:color="auto"/>
            </w:tcBorders>
          </w:tcPr>
          <w:p w:rsidR="00C87C5C" w:rsidRPr="00C87C5C" w:rsidRDefault="00C87C5C" w:rsidP="00C87C5C">
            <w:pPr>
              <w:jc w:val="center"/>
              <w:rPr>
                <w:sz w:val="18"/>
                <w:szCs w:val="18"/>
                <w:lang w:eastAsia="en-US" w:bidi="en-US"/>
              </w:rPr>
            </w:pPr>
            <w:r w:rsidRPr="00C87C5C">
              <w:rPr>
                <w:sz w:val="18"/>
                <w:szCs w:val="18"/>
                <w:lang w:eastAsia="en-US" w:bidi="en-US"/>
              </w:rPr>
              <w:t>Городское поселение Агириш</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1.</w:t>
            </w:r>
          </w:p>
        </w:tc>
        <w:tc>
          <w:tcPr>
            <w:tcW w:w="2067" w:type="dxa"/>
            <w:gridSpan w:val="2"/>
          </w:tcPr>
          <w:p w:rsidR="00C87C5C" w:rsidRPr="00C87C5C" w:rsidRDefault="00C87C5C" w:rsidP="00C87C5C">
            <w:pPr>
              <w:spacing w:line="240" w:lineRule="atLeast"/>
              <w:rPr>
                <w:sz w:val="18"/>
                <w:szCs w:val="18"/>
              </w:rPr>
            </w:pPr>
            <w:r w:rsidRPr="00C87C5C">
              <w:rPr>
                <w:sz w:val="18"/>
                <w:szCs w:val="18"/>
                <w:lang w:eastAsia="en-US"/>
              </w:rPr>
              <w:t>Фотовыставка «Навечно в памяти»</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03.05.24г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18.00ч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rFonts w:eastAsia="Calibri"/>
                <w:color w:val="0000FF"/>
                <w:sz w:val="18"/>
                <w:szCs w:val="18"/>
                <w:u w:val="single"/>
                <w:lang w:eastAsia="en-US"/>
              </w:rPr>
            </w:pPr>
            <w:r w:rsidRPr="00C87C5C">
              <w:rPr>
                <w:sz w:val="18"/>
                <w:szCs w:val="18"/>
              </w:rPr>
              <w:t>фойе</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2.</w:t>
            </w:r>
          </w:p>
        </w:tc>
        <w:tc>
          <w:tcPr>
            <w:tcW w:w="2067" w:type="dxa"/>
            <w:gridSpan w:val="2"/>
          </w:tcPr>
          <w:p w:rsidR="00C87C5C" w:rsidRPr="00C87C5C" w:rsidRDefault="00C87C5C" w:rsidP="00C87C5C">
            <w:pPr>
              <w:spacing w:line="240" w:lineRule="atLeast"/>
              <w:rPr>
                <w:sz w:val="18"/>
                <w:szCs w:val="18"/>
              </w:rPr>
            </w:pPr>
            <w:r w:rsidRPr="00C87C5C">
              <w:rPr>
                <w:sz w:val="18"/>
                <w:szCs w:val="18"/>
                <w:lang w:bidi="en-US"/>
              </w:rPr>
              <w:t>Вечер патриотической песни, посвященный  79-годовщине Великой Победы «Помним сердцем»</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03.05.24г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19.00ч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зрительный зал</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3.</w:t>
            </w:r>
          </w:p>
        </w:tc>
        <w:tc>
          <w:tcPr>
            <w:tcW w:w="2067" w:type="dxa"/>
            <w:gridSpan w:val="2"/>
          </w:tcPr>
          <w:p w:rsidR="00C87C5C" w:rsidRPr="00C87C5C" w:rsidRDefault="00C87C5C" w:rsidP="00C87C5C">
            <w:pPr>
              <w:spacing w:line="240" w:lineRule="atLeast"/>
              <w:rPr>
                <w:sz w:val="18"/>
                <w:szCs w:val="18"/>
                <w:lang w:bidi="en-US"/>
              </w:rPr>
            </w:pPr>
            <w:r w:rsidRPr="00C87C5C">
              <w:rPr>
                <w:sz w:val="18"/>
                <w:szCs w:val="18"/>
                <w:lang w:bidi="en-US"/>
              </w:rPr>
              <w:t xml:space="preserve">Вечер-встреча для родителей участников </w:t>
            </w:r>
            <w:proofErr w:type="spellStart"/>
            <w:r w:rsidRPr="00C87C5C">
              <w:rPr>
                <w:sz w:val="18"/>
                <w:szCs w:val="18"/>
                <w:lang w:bidi="en-US"/>
              </w:rPr>
              <w:t>СВО</w:t>
            </w:r>
            <w:proofErr w:type="spellEnd"/>
            <w:r w:rsidRPr="00C87C5C">
              <w:rPr>
                <w:sz w:val="18"/>
                <w:szCs w:val="18"/>
                <w:lang w:bidi="en-US"/>
              </w:rPr>
              <w:t xml:space="preserve"> «Расскажи о своём герое»</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03.05.24г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21.00ч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зрительный зал</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 xml:space="preserve">родители участников </w:t>
            </w:r>
            <w:proofErr w:type="spellStart"/>
            <w:r w:rsidRPr="00C87C5C">
              <w:rPr>
                <w:sz w:val="18"/>
                <w:szCs w:val="18"/>
                <w:lang w:eastAsia="en-US"/>
              </w:rPr>
              <w:t>СВО</w:t>
            </w:r>
            <w:proofErr w:type="spellEnd"/>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4.</w:t>
            </w:r>
          </w:p>
        </w:tc>
        <w:tc>
          <w:tcPr>
            <w:tcW w:w="2067" w:type="dxa"/>
            <w:gridSpan w:val="2"/>
          </w:tcPr>
          <w:p w:rsidR="00C87C5C" w:rsidRPr="00C87C5C" w:rsidRDefault="00C87C5C" w:rsidP="00C87C5C">
            <w:pPr>
              <w:spacing w:line="240" w:lineRule="atLeast"/>
              <w:rPr>
                <w:sz w:val="18"/>
                <w:szCs w:val="18"/>
              </w:rPr>
            </w:pPr>
            <w:r w:rsidRPr="00C87C5C">
              <w:rPr>
                <w:sz w:val="18"/>
                <w:szCs w:val="18"/>
                <w:lang w:eastAsia="en-US" w:bidi="en-US"/>
              </w:rPr>
              <w:t>Познавательная  программа для детей ко Дню Победы «</w:t>
            </w:r>
            <w:r w:rsidRPr="00C87C5C">
              <w:rPr>
                <w:bCs/>
                <w:sz w:val="18"/>
                <w:szCs w:val="18"/>
                <w:lang w:eastAsia="en-US" w:bidi="en-US"/>
              </w:rPr>
              <w:t>Мы - наследники Победы»</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08.05.24г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12.00ч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rFonts w:eastAsia="Calibri"/>
                <w:sz w:val="18"/>
                <w:szCs w:val="18"/>
              </w:rPr>
            </w:pPr>
            <w:proofErr w:type="spellStart"/>
            <w:r w:rsidRPr="00C87C5C">
              <w:rPr>
                <w:sz w:val="18"/>
                <w:szCs w:val="18"/>
              </w:rPr>
              <w:t>дискозал</w:t>
            </w:r>
            <w:proofErr w:type="spellEnd"/>
          </w:p>
        </w:tc>
        <w:tc>
          <w:tcPr>
            <w:tcW w:w="1401" w:type="dxa"/>
            <w:gridSpan w:val="2"/>
          </w:tcPr>
          <w:p w:rsidR="00C87C5C" w:rsidRPr="00C87C5C" w:rsidRDefault="00C87C5C" w:rsidP="00C87C5C">
            <w:pPr>
              <w:spacing w:line="240" w:lineRule="atLeast"/>
              <w:jc w:val="center"/>
              <w:rPr>
                <w:sz w:val="18"/>
                <w:szCs w:val="18"/>
              </w:rPr>
            </w:pPr>
            <w:r w:rsidRPr="00C87C5C">
              <w:rPr>
                <w:sz w:val="18"/>
                <w:szCs w:val="18"/>
              </w:rPr>
              <w:t>дети</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5.</w:t>
            </w:r>
          </w:p>
        </w:tc>
        <w:tc>
          <w:tcPr>
            <w:tcW w:w="2067" w:type="dxa"/>
            <w:gridSpan w:val="2"/>
          </w:tcPr>
          <w:p w:rsidR="00C87C5C" w:rsidRPr="00C87C5C" w:rsidRDefault="00C87C5C" w:rsidP="00C87C5C">
            <w:pPr>
              <w:suppressAutoHyphens/>
              <w:rPr>
                <w:sz w:val="18"/>
                <w:szCs w:val="18"/>
                <w:lang w:bidi="en-US"/>
              </w:rPr>
            </w:pPr>
            <w:r w:rsidRPr="00C87C5C">
              <w:rPr>
                <w:sz w:val="18"/>
                <w:szCs w:val="18"/>
                <w:lang w:bidi="en-US"/>
              </w:rPr>
              <w:t xml:space="preserve">Фронтовая агитбригада - театрализованное поздравление </w:t>
            </w:r>
            <w:r w:rsidRPr="00C87C5C">
              <w:rPr>
                <w:sz w:val="18"/>
                <w:szCs w:val="18"/>
                <w:lang w:eastAsia="zh-CN"/>
              </w:rPr>
              <w:t>тружеников тыла и детей-сирот войны</w:t>
            </w:r>
            <w:r w:rsidRPr="00C87C5C">
              <w:rPr>
                <w:sz w:val="18"/>
                <w:szCs w:val="18"/>
                <w:lang w:bidi="en-US"/>
              </w:rPr>
              <w:t xml:space="preserve"> </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10.00ч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rFonts w:eastAsia="Calibri"/>
                <w:sz w:val="18"/>
                <w:szCs w:val="18"/>
              </w:rPr>
            </w:pPr>
            <w:r w:rsidRPr="00C87C5C">
              <w:rPr>
                <w:sz w:val="18"/>
                <w:szCs w:val="18"/>
                <w:lang w:eastAsia="zh-CN"/>
              </w:rPr>
              <w:t>под окнами тружеников тыла и детей-сирот войны</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Труженики тыла и дети-сироты войны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6.</w:t>
            </w:r>
          </w:p>
        </w:tc>
        <w:tc>
          <w:tcPr>
            <w:tcW w:w="2067" w:type="dxa"/>
            <w:gridSpan w:val="2"/>
          </w:tcPr>
          <w:p w:rsidR="00C87C5C" w:rsidRPr="00C87C5C" w:rsidRDefault="00C87C5C" w:rsidP="00C87C5C">
            <w:pPr>
              <w:suppressAutoHyphens/>
              <w:rPr>
                <w:sz w:val="18"/>
                <w:szCs w:val="18"/>
                <w:lang w:bidi="en-US"/>
              </w:rPr>
            </w:pPr>
            <w:r w:rsidRPr="00C87C5C">
              <w:rPr>
                <w:sz w:val="18"/>
                <w:szCs w:val="18"/>
                <w:lang w:bidi="en-US"/>
              </w:rPr>
              <w:t xml:space="preserve">Визит вежливости Совета ветеранов к  </w:t>
            </w:r>
            <w:r w:rsidRPr="00C87C5C">
              <w:rPr>
                <w:sz w:val="18"/>
                <w:szCs w:val="18"/>
                <w:lang w:eastAsia="zh-CN"/>
              </w:rPr>
              <w:t>труженикам тыла и детям-сиротам войны</w:t>
            </w:r>
            <w:r w:rsidRPr="00C87C5C">
              <w:rPr>
                <w:sz w:val="18"/>
                <w:szCs w:val="18"/>
                <w:lang w:bidi="en-US"/>
              </w:rPr>
              <w:t xml:space="preserve"> </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10.00ч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 xml:space="preserve">адреса </w:t>
            </w:r>
            <w:r w:rsidRPr="00C87C5C">
              <w:rPr>
                <w:sz w:val="18"/>
                <w:szCs w:val="18"/>
                <w:lang w:eastAsia="en-US"/>
              </w:rPr>
              <w:t>Тружеников тыла и детей-сирот войны</w:t>
            </w:r>
          </w:p>
          <w:p w:rsidR="00C87C5C" w:rsidRPr="00C87C5C" w:rsidRDefault="00C87C5C" w:rsidP="00C87C5C">
            <w:pPr>
              <w:spacing w:line="240" w:lineRule="atLeast"/>
              <w:jc w:val="center"/>
              <w:rPr>
                <w:rFonts w:eastAsia="Calibri"/>
                <w:sz w:val="18"/>
                <w:szCs w:val="18"/>
              </w:rPr>
            </w:pP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Труженики тыла и дети-сироты войны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7.</w:t>
            </w:r>
          </w:p>
        </w:tc>
        <w:tc>
          <w:tcPr>
            <w:tcW w:w="2067" w:type="dxa"/>
            <w:gridSpan w:val="2"/>
          </w:tcPr>
          <w:p w:rsidR="00C87C5C" w:rsidRPr="00C87C5C" w:rsidRDefault="00C87C5C" w:rsidP="00C87C5C">
            <w:pPr>
              <w:spacing w:line="240" w:lineRule="atLeast"/>
              <w:rPr>
                <w:sz w:val="18"/>
                <w:szCs w:val="18"/>
              </w:rPr>
            </w:pPr>
            <w:proofErr w:type="gramStart"/>
            <w:r w:rsidRPr="00C87C5C">
              <w:rPr>
                <w:rFonts w:eastAsia="Calibri"/>
                <w:sz w:val="18"/>
                <w:szCs w:val="18"/>
                <w:lang w:eastAsia="en-US" w:bidi="en-US"/>
              </w:rPr>
              <w:t>Музыкальная</w:t>
            </w:r>
            <w:proofErr w:type="gramEnd"/>
            <w:r w:rsidRPr="00C87C5C">
              <w:rPr>
                <w:rFonts w:eastAsia="Calibri"/>
                <w:sz w:val="18"/>
                <w:szCs w:val="18"/>
                <w:lang w:eastAsia="en-US" w:bidi="en-US"/>
              </w:rPr>
              <w:t xml:space="preserve"> радио-подборка </w:t>
            </w:r>
            <w:r w:rsidRPr="00C87C5C">
              <w:rPr>
                <w:sz w:val="18"/>
                <w:szCs w:val="18"/>
                <w:lang w:eastAsia="en-US" w:bidi="en-US"/>
              </w:rPr>
              <w:t>ко Дню Победы «Спасибо за Победу!»</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12.00ч</w:t>
            </w:r>
            <w:proofErr w:type="spellEnd"/>
            <w:r w:rsidRPr="00C87C5C">
              <w:rPr>
                <w:sz w:val="18"/>
                <w:szCs w:val="18"/>
              </w:rPr>
              <w:t>.</w:t>
            </w:r>
          </w:p>
        </w:tc>
        <w:tc>
          <w:tcPr>
            <w:tcW w:w="3079" w:type="dxa"/>
          </w:tcPr>
          <w:p w:rsidR="00C87C5C" w:rsidRPr="00C87C5C" w:rsidRDefault="00C87C5C" w:rsidP="00C87C5C">
            <w:pPr>
              <w:spacing w:line="240" w:lineRule="atLeast"/>
              <w:jc w:val="center"/>
              <w:rPr>
                <w:rFonts w:eastAsia="Calibri"/>
                <w:sz w:val="18"/>
                <w:szCs w:val="18"/>
              </w:rPr>
            </w:pPr>
            <w:r w:rsidRPr="00C87C5C">
              <w:rPr>
                <w:sz w:val="18"/>
                <w:szCs w:val="18"/>
              </w:rPr>
              <w:t xml:space="preserve">МБУ КСК «Современник» г.п.Агириш </w:t>
            </w:r>
            <w:hyperlink r:id="rId14">
              <w:r w:rsidRPr="00C87C5C">
                <w:rPr>
                  <w:rFonts w:eastAsia="Calibri"/>
                  <w:color w:val="0000FF"/>
                  <w:sz w:val="18"/>
                  <w:szCs w:val="18"/>
                  <w:u w:val="single"/>
                  <w:lang w:eastAsia="en-US"/>
                </w:rPr>
                <w:t>https://vk.com/public191615351</w:t>
              </w:r>
            </w:hyperlink>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8.</w:t>
            </w:r>
          </w:p>
        </w:tc>
        <w:tc>
          <w:tcPr>
            <w:tcW w:w="2067" w:type="dxa"/>
            <w:gridSpan w:val="2"/>
          </w:tcPr>
          <w:p w:rsidR="00C87C5C" w:rsidRPr="00C87C5C" w:rsidRDefault="00C87C5C" w:rsidP="00C87C5C">
            <w:pPr>
              <w:jc w:val="both"/>
              <w:rPr>
                <w:sz w:val="18"/>
                <w:szCs w:val="18"/>
                <w:lang w:eastAsia="en-US" w:bidi="en-US"/>
              </w:rPr>
            </w:pPr>
            <w:r w:rsidRPr="00C87C5C">
              <w:rPr>
                <w:sz w:val="18"/>
                <w:szCs w:val="18"/>
                <w:lang w:eastAsia="en-US" w:bidi="en-US"/>
              </w:rPr>
              <w:t>Всероссийская акция «Бессмертный полк»</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12.30ч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Сквер Защитникам Отечества</w:t>
            </w:r>
          </w:p>
          <w:p w:rsidR="00C87C5C" w:rsidRPr="00C87C5C" w:rsidRDefault="00C87C5C" w:rsidP="00C87C5C">
            <w:pPr>
              <w:spacing w:line="240" w:lineRule="atLeast"/>
              <w:jc w:val="center"/>
              <w:rPr>
                <w:sz w:val="18"/>
                <w:szCs w:val="18"/>
              </w:rPr>
            </w:pPr>
            <w:r w:rsidRPr="00C87C5C">
              <w:rPr>
                <w:sz w:val="18"/>
                <w:szCs w:val="18"/>
              </w:rPr>
              <w:t>Площадь ДК</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w:t>
            </w:r>
            <w:r w:rsidRPr="00C87C5C">
              <w:rPr>
                <w:sz w:val="18"/>
                <w:szCs w:val="18"/>
              </w:rPr>
              <w:lastRenderedPageBreak/>
              <w:t xml:space="preserve">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lastRenderedPageBreak/>
              <w:t>9.</w:t>
            </w:r>
          </w:p>
        </w:tc>
        <w:tc>
          <w:tcPr>
            <w:tcW w:w="2067" w:type="dxa"/>
            <w:gridSpan w:val="2"/>
          </w:tcPr>
          <w:p w:rsidR="00C87C5C" w:rsidRPr="00C87C5C" w:rsidRDefault="00C87C5C" w:rsidP="00C87C5C">
            <w:pPr>
              <w:spacing w:line="240" w:lineRule="atLeast"/>
              <w:rPr>
                <w:sz w:val="18"/>
                <w:szCs w:val="18"/>
              </w:rPr>
            </w:pPr>
            <w:r w:rsidRPr="00C87C5C">
              <w:rPr>
                <w:sz w:val="18"/>
                <w:szCs w:val="18"/>
              </w:rPr>
              <w:t>Митинг-поминовение у памятника защитникам Отечества, посвящённый Великой Победе "Поклонимся великим тем…"</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13.00ч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Сквер Защитникам Отечества</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10.</w:t>
            </w:r>
          </w:p>
        </w:tc>
        <w:tc>
          <w:tcPr>
            <w:tcW w:w="2067" w:type="dxa"/>
            <w:gridSpan w:val="2"/>
          </w:tcPr>
          <w:p w:rsidR="00C87C5C" w:rsidRPr="00C87C5C" w:rsidRDefault="00C87C5C" w:rsidP="00C87C5C">
            <w:pPr>
              <w:spacing w:line="240" w:lineRule="atLeast"/>
              <w:rPr>
                <w:sz w:val="18"/>
                <w:szCs w:val="18"/>
              </w:rPr>
            </w:pPr>
            <w:r w:rsidRPr="00C87C5C">
              <w:rPr>
                <w:sz w:val="18"/>
                <w:szCs w:val="18"/>
              </w:rPr>
              <w:t xml:space="preserve">Смотр строя и песни среди воспитанников МАДОУ д/с «Радуга» и учащихся МБОУ СОШ </w:t>
            </w:r>
            <w:proofErr w:type="spellStart"/>
            <w:r w:rsidRPr="00C87C5C">
              <w:rPr>
                <w:sz w:val="18"/>
                <w:szCs w:val="18"/>
              </w:rPr>
              <w:t>п</w:t>
            </w:r>
            <w:proofErr w:type="gramStart"/>
            <w:r w:rsidRPr="00C87C5C">
              <w:rPr>
                <w:sz w:val="18"/>
                <w:szCs w:val="18"/>
              </w:rPr>
              <w:t>.А</w:t>
            </w:r>
            <w:proofErr w:type="gramEnd"/>
            <w:r w:rsidRPr="00C87C5C">
              <w:rPr>
                <w:sz w:val="18"/>
                <w:szCs w:val="18"/>
              </w:rPr>
              <w:t>гириш</w:t>
            </w:r>
            <w:proofErr w:type="spellEnd"/>
            <w:r w:rsidRPr="00C87C5C">
              <w:rPr>
                <w:sz w:val="18"/>
                <w:szCs w:val="18"/>
              </w:rPr>
              <w:t xml:space="preserve">  «Парад Победы»</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13.30ч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площадь ДК</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11.</w:t>
            </w:r>
          </w:p>
        </w:tc>
        <w:tc>
          <w:tcPr>
            <w:tcW w:w="2067" w:type="dxa"/>
            <w:gridSpan w:val="2"/>
          </w:tcPr>
          <w:p w:rsidR="00C87C5C" w:rsidRPr="00C87C5C" w:rsidRDefault="00C87C5C" w:rsidP="00C87C5C">
            <w:pPr>
              <w:spacing w:line="240" w:lineRule="atLeast"/>
              <w:rPr>
                <w:sz w:val="18"/>
                <w:szCs w:val="18"/>
              </w:rPr>
            </w:pPr>
            <w:r w:rsidRPr="00C87C5C">
              <w:rPr>
                <w:sz w:val="18"/>
                <w:szCs w:val="18"/>
              </w:rPr>
              <w:t xml:space="preserve">Фестиваль художественной самодеятельности среди организаций </w:t>
            </w:r>
            <w:proofErr w:type="spellStart"/>
            <w:r w:rsidRPr="00C87C5C">
              <w:rPr>
                <w:sz w:val="18"/>
                <w:szCs w:val="18"/>
              </w:rPr>
              <w:t>п</w:t>
            </w:r>
            <w:proofErr w:type="gramStart"/>
            <w:r w:rsidRPr="00C87C5C">
              <w:rPr>
                <w:sz w:val="18"/>
                <w:szCs w:val="18"/>
              </w:rPr>
              <w:t>.А</w:t>
            </w:r>
            <w:proofErr w:type="gramEnd"/>
            <w:r w:rsidRPr="00C87C5C">
              <w:rPr>
                <w:sz w:val="18"/>
                <w:szCs w:val="18"/>
              </w:rPr>
              <w:t>гириш</w:t>
            </w:r>
            <w:proofErr w:type="spellEnd"/>
            <w:r w:rsidRPr="00C87C5C">
              <w:rPr>
                <w:sz w:val="18"/>
                <w:szCs w:val="18"/>
              </w:rPr>
              <w:t xml:space="preserve"> «Салют, Победа!»</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14.00ч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площадь ДК</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r w:rsidR="00C87C5C" w:rsidRPr="00C87C5C" w:rsidTr="00C87C5C">
        <w:tc>
          <w:tcPr>
            <w:tcW w:w="598" w:type="dxa"/>
            <w:gridSpan w:val="2"/>
          </w:tcPr>
          <w:p w:rsidR="00C87C5C" w:rsidRPr="00C87C5C" w:rsidRDefault="00C87C5C" w:rsidP="00C87C5C">
            <w:pPr>
              <w:jc w:val="both"/>
              <w:rPr>
                <w:sz w:val="18"/>
                <w:szCs w:val="18"/>
                <w:lang w:eastAsia="en-US" w:bidi="en-US"/>
              </w:rPr>
            </w:pPr>
            <w:r w:rsidRPr="00C87C5C">
              <w:rPr>
                <w:sz w:val="18"/>
                <w:szCs w:val="18"/>
                <w:lang w:eastAsia="en-US" w:bidi="en-US"/>
              </w:rPr>
              <w:t>12.</w:t>
            </w:r>
          </w:p>
        </w:tc>
        <w:tc>
          <w:tcPr>
            <w:tcW w:w="2067" w:type="dxa"/>
            <w:gridSpan w:val="2"/>
          </w:tcPr>
          <w:p w:rsidR="00C87C5C" w:rsidRPr="00C87C5C" w:rsidRDefault="00C87C5C" w:rsidP="00C87C5C">
            <w:pPr>
              <w:spacing w:line="240" w:lineRule="atLeast"/>
              <w:rPr>
                <w:sz w:val="18"/>
                <w:szCs w:val="18"/>
              </w:rPr>
            </w:pPr>
            <w:r w:rsidRPr="00C87C5C">
              <w:rPr>
                <w:sz w:val="18"/>
                <w:szCs w:val="18"/>
                <w:lang w:bidi="en-US"/>
              </w:rPr>
              <w:t xml:space="preserve">Народное гуляние ко Дню Победы «Вальс </w:t>
            </w:r>
            <w:r w:rsidRPr="00C87C5C">
              <w:rPr>
                <w:bCs/>
                <w:sz w:val="18"/>
                <w:szCs w:val="18"/>
                <w:lang w:bidi="en-US"/>
              </w:rPr>
              <w:t>Победы</w:t>
            </w:r>
            <w:r w:rsidRPr="00C87C5C">
              <w:rPr>
                <w:sz w:val="18"/>
                <w:szCs w:val="18"/>
                <w:lang w:bidi="en-US"/>
              </w:rPr>
              <w:t>»</w:t>
            </w:r>
          </w:p>
        </w:tc>
        <w:tc>
          <w:tcPr>
            <w:tcW w:w="1340" w:type="dxa"/>
          </w:tcPr>
          <w:p w:rsidR="00C87C5C" w:rsidRPr="00C87C5C" w:rsidRDefault="00C87C5C" w:rsidP="00C87C5C">
            <w:pPr>
              <w:spacing w:line="240" w:lineRule="atLeast"/>
              <w:jc w:val="center"/>
              <w:rPr>
                <w:sz w:val="18"/>
                <w:szCs w:val="18"/>
              </w:rPr>
            </w:pPr>
            <w:proofErr w:type="spellStart"/>
            <w:r w:rsidRPr="00C87C5C">
              <w:rPr>
                <w:sz w:val="18"/>
                <w:szCs w:val="18"/>
              </w:rPr>
              <w:t>09.05.24г</w:t>
            </w:r>
            <w:proofErr w:type="spellEnd"/>
            <w:r w:rsidRPr="00C87C5C">
              <w:rPr>
                <w:sz w:val="18"/>
                <w:szCs w:val="18"/>
              </w:rPr>
              <w:t>.</w:t>
            </w:r>
          </w:p>
          <w:p w:rsidR="00C87C5C" w:rsidRPr="00C87C5C" w:rsidRDefault="00C87C5C" w:rsidP="00C87C5C">
            <w:pPr>
              <w:spacing w:line="240" w:lineRule="atLeast"/>
              <w:jc w:val="center"/>
              <w:rPr>
                <w:sz w:val="18"/>
                <w:szCs w:val="18"/>
              </w:rPr>
            </w:pPr>
            <w:proofErr w:type="spellStart"/>
            <w:r w:rsidRPr="00C87C5C">
              <w:rPr>
                <w:sz w:val="18"/>
                <w:szCs w:val="18"/>
              </w:rPr>
              <w:t>15.00ч</w:t>
            </w:r>
            <w:proofErr w:type="spellEnd"/>
            <w:r w:rsidRPr="00C87C5C">
              <w:rPr>
                <w:sz w:val="18"/>
                <w:szCs w:val="18"/>
              </w:rPr>
              <w:t>.</w:t>
            </w:r>
          </w:p>
        </w:tc>
        <w:tc>
          <w:tcPr>
            <w:tcW w:w="3079" w:type="dxa"/>
          </w:tcPr>
          <w:p w:rsidR="00C87C5C" w:rsidRPr="00C87C5C" w:rsidRDefault="00C87C5C" w:rsidP="00C87C5C">
            <w:pPr>
              <w:spacing w:line="240" w:lineRule="atLeast"/>
              <w:jc w:val="center"/>
              <w:rPr>
                <w:sz w:val="18"/>
                <w:szCs w:val="18"/>
              </w:rPr>
            </w:pPr>
            <w:r w:rsidRPr="00C87C5C">
              <w:rPr>
                <w:sz w:val="18"/>
                <w:szCs w:val="18"/>
              </w:rPr>
              <w:t xml:space="preserve">МБУ КСК «Современник» г.п.Агириш </w:t>
            </w:r>
          </w:p>
          <w:p w:rsidR="00C87C5C" w:rsidRPr="00C87C5C" w:rsidRDefault="00C87C5C" w:rsidP="00C87C5C">
            <w:pPr>
              <w:spacing w:line="240" w:lineRule="atLeast"/>
              <w:jc w:val="center"/>
              <w:rPr>
                <w:sz w:val="18"/>
                <w:szCs w:val="18"/>
              </w:rPr>
            </w:pPr>
            <w:r w:rsidRPr="00C87C5C">
              <w:rPr>
                <w:sz w:val="18"/>
                <w:szCs w:val="18"/>
              </w:rPr>
              <w:t>площадь ДК</w:t>
            </w:r>
          </w:p>
        </w:tc>
        <w:tc>
          <w:tcPr>
            <w:tcW w:w="1401" w:type="dxa"/>
            <w:gridSpan w:val="2"/>
          </w:tcPr>
          <w:p w:rsidR="00C87C5C" w:rsidRPr="00C87C5C" w:rsidRDefault="00C87C5C" w:rsidP="00C87C5C">
            <w:pPr>
              <w:spacing w:line="240" w:lineRule="atLeast"/>
              <w:jc w:val="center"/>
              <w:rPr>
                <w:sz w:val="18"/>
                <w:szCs w:val="18"/>
              </w:rPr>
            </w:pPr>
            <w:r w:rsidRPr="00C87C5C">
              <w:rPr>
                <w:sz w:val="18"/>
                <w:szCs w:val="18"/>
                <w:lang w:eastAsia="en-US"/>
              </w:rPr>
              <w:t>население г.п.Агириш</w:t>
            </w:r>
          </w:p>
        </w:tc>
        <w:tc>
          <w:tcPr>
            <w:tcW w:w="1835" w:type="dxa"/>
          </w:tcPr>
          <w:p w:rsidR="00C87C5C" w:rsidRPr="00C87C5C" w:rsidRDefault="00C87C5C" w:rsidP="00C87C5C">
            <w:pPr>
              <w:spacing w:line="240" w:lineRule="atLeast"/>
              <w:jc w:val="center"/>
              <w:rPr>
                <w:sz w:val="18"/>
                <w:szCs w:val="18"/>
              </w:rPr>
            </w:pPr>
            <w:r w:rsidRPr="00C87C5C">
              <w:rPr>
                <w:sz w:val="18"/>
                <w:szCs w:val="18"/>
              </w:rPr>
              <w:t>МБУ КСК «Современник» г.п.Агириш</w:t>
            </w:r>
          </w:p>
          <w:p w:rsidR="00C87C5C" w:rsidRPr="00C87C5C" w:rsidRDefault="00C87C5C" w:rsidP="00C87C5C">
            <w:pPr>
              <w:spacing w:line="240" w:lineRule="atLeast"/>
              <w:jc w:val="center"/>
              <w:rPr>
                <w:sz w:val="18"/>
                <w:szCs w:val="18"/>
              </w:rPr>
            </w:pPr>
            <w:r w:rsidRPr="00C87C5C">
              <w:rPr>
                <w:sz w:val="18"/>
                <w:szCs w:val="18"/>
              </w:rPr>
              <w:t xml:space="preserve">Мокрушина Галина Геннадьевна </w:t>
            </w:r>
          </w:p>
          <w:p w:rsidR="00C87C5C" w:rsidRPr="00C87C5C" w:rsidRDefault="00C87C5C" w:rsidP="00C87C5C">
            <w:pPr>
              <w:spacing w:line="240" w:lineRule="atLeast"/>
              <w:jc w:val="center"/>
              <w:rPr>
                <w:sz w:val="18"/>
                <w:szCs w:val="18"/>
              </w:rPr>
            </w:pPr>
            <w:r w:rsidRPr="00C87C5C">
              <w:rPr>
                <w:sz w:val="18"/>
                <w:szCs w:val="18"/>
              </w:rPr>
              <w:t>8(34675)4-12-80</w:t>
            </w:r>
          </w:p>
        </w:tc>
      </w:tr>
    </w:tbl>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C87C5C" w:rsidRPr="00C87C5C" w:rsidRDefault="00C87C5C" w:rsidP="00C87C5C">
      <w:pPr>
        <w:jc w:val="right"/>
        <w:rPr>
          <w:sz w:val="18"/>
          <w:szCs w:val="18"/>
        </w:rPr>
      </w:pPr>
      <w:r w:rsidRPr="00C87C5C">
        <w:rPr>
          <w:sz w:val="18"/>
          <w:szCs w:val="18"/>
        </w:rPr>
        <w:lastRenderedPageBreak/>
        <w:t xml:space="preserve">Приложение 3 </w:t>
      </w:r>
    </w:p>
    <w:p w:rsidR="00C87C5C" w:rsidRPr="00C87C5C" w:rsidRDefault="00C87C5C" w:rsidP="00C87C5C">
      <w:pPr>
        <w:ind w:left="5670"/>
        <w:jc w:val="right"/>
        <w:rPr>
          <w:sz w:val="18"/>
          <w:szCs w:val="18"/>
        </w:rPr>
      </w:pPr>
      <w:r w:rsidRPr="00C87C5C">
        <w:rPr>
          <w:sz w:val="18"/>
          <w:szCs w:val="18"/>
        </w:rPr>
        <w:t xml:space="preserve">к постановлению администрации </w:t>
      </w:r>
    </w:p>
    <w:p w:rsidR="00C87C5C" w:rsidRPr="00C87C5C" w:rsidRDefault="00C87C5C" w:rsidP="00C87C5C">
      <w:pPr>
        <w:ind w:left="5670"/>
        <w:jc w:val="right"/>
        <w:rPr>
          <w:sz w:val="18"/>
          <w:szCs w:val="18"/>
        </w:rPr>
      </w:pPr>
      <w:r w:rsidRPr="00C87C5C">
        <w:rPr>
          <w:sz w:val="18"/>
          <w:szCs w:val="18"/>
        </w:rPr>
        <w:t xml:space="preserve">городского поселения Агириш </w:t>
      </w:r>
    </w:p>
    <w:p w:rsidR="00C87C5C" w:rsidRPr="00C87C5C" w:rsidRDefault="00C87C5C" w:rsidP="00C87C5C">
      <w:pPr>
        <w:ind w:left="5670"/>
        <w:jc w:val="center"/>
        <w:rPr>
          <w:sz w:val="18"/>
          <w:szCs w:val="18"/>
        </w:rPr>
      </w:pPr>
      <w:r>
        <w:rPr>
          <w:sz w:val="18"/>
          <w:szCs w:val="18"/>
        </w:rPr>
        <w:t xml:space="preserve">                                           </w:t>
      </w:r>
      <w:r w:rsidRPr="00C87C5C">
        <w:rPr>
          <w:sz w:val="18"/>
          <w:szCs w:val="18"/>
        </w:rPr>
        <w:t>от « 27 » марта 2024   №  85</w:t>
      </w:r>
    </w:p>
    <w:p w:rsidR="00C87C5C" w:rsidRPr="00C87C5C" w:rsidRDefault="00C87C5C" w:rsidP="00C87C5C">
      <w:pPr>
        <w:suppressAutoHyphens/>
        <w:jc w:val="center"/>
        <w:rPr>
          <w:rFonts w:eastAsia="Calibri"/>
          <w:sz w:val="18"/>
          <w:szCs w:val="18"/>
          <w:lang w:eastAsia="en-US" w:bidi="en-US"/>
        </w:rPr>
      </w:pPr>
    </w:p>
    <w:p w:rsidR="00C87C5C" w:rsidRPr="00C87C5C" w:rsidRDefault="00C87C5C" w:rsidP="00C87C5C">
      <w:pPr>
        <w:suppressAutoHyphens/>
        <w:jc w:val="center"/>
        <w:rPr>
          <w:b/>
          <w:bCs/>
          <w:sz w:val="18"/>
          <w:szCs w:val="18"/>
          <w:lang w:eastAsia="en-US" w:bidi="en-US"/>
        </w:rPr>
      </w:pPr>
      <w:r w:rsidRPr="00C87C5C">
        <w:rPr>
          <w:b/>
          <w:bCs/>
          <w:sz w:val="18"/>
          <w:szCs w:val="18"/>
          <w:lang w:eastAsia="en-US" w:bidi="en-US"/>
        </w:rPr>
        <w:t>Смета финансирования мероприятий</w:t>
      </w:r>
    </w:p>
    <w:p w:rsidR="00C87C5C" w:rsidRPr="00C87C5C" w:rsidRDefault="00C87C5C" w:rsidP="00C87C5C">
      <w:pPr>
        <w:suppressAutoHyphens/>
        <w:jc w:val="both"/>
        <w:rPr>
          <w:sz w:val="18"/>
          <w:szCs w:val="18"/>
          <w:lang w:eastAsia="en-US" w:bidi="en-US"/>
        </w:rPr>
      </w:pPr>
    </w:p>
    <w:p w:rsidR="00C87C5C" w:rsidRPr="00C87C5C" w:rsidRDefault="00C87C5C" w:rsidP="00C87C5C">
      <w:pPr>
        <w:suppressAutoHyphens/>
        <w:jc w:val="right"/>
        <w:rPr>
          <w:sz w:val="18"/>
          <w:szCs w:val="18"/>
          <w:lang w:eastAsia="en-US" w:bidi="en-US"/>
        </w:rPr>
      </w:pPr>
    </w:p>
    <w:tbl>
      <w:tblPr>
        <w:tblW w:w="10065" w:type="dxa"/>
        <w:tblLayout w:type="fixed"/>
        <w:tblLook w:val="0000" w:firstRow="0" w:lastRow="0" w:firstColumn="0" w:lastColumn="0" w:noHBand="0" w:noVBand="0"/>
      </w:tblPr>
      <w:tblGrid>
        <w:gridCol w:w="567"/>
        <w:gridCol w:w="2552"/>
        <w:gridCol w:w="2694"/>
        <w:gridCol w:w="1984"/>
        <w:gridCol w:w="2268"/>
      </w:tblGrid>
      <w:tr w:rsidR="00C87C5C" w:rsidRPr="00C87C5C" w:rsidTr="00C87C5C">
        <w:trPr>
          <w:trHeight w:val="782"/>
        </w:trPr>
        <w:tc>
          <w:tcPr>
            <w:tcW w:w="567"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 xml:space="preserve">№ </w:t>
            </w:r>
            <w:proofErr w:type="gramStart"/>
            <w:r w:rsidRPr="00C87C5C">
              <w:rPr>
                <w:sz w:val="18"/>
                <w:szCs w:val="18"/>
                <w:lang w:eastAsia="en-US" w:bidi="en-US"/>
              </w:rPr>
              <w:t>п</w:t>
            </w:r>
            <w:proofErr w:type="gramEnd"/>
            <w:r w:rsidRPr="00C87C5C">
              <w:rPr>
                <w:sz w:val="18"/>
                <w:szCs w:val="18"/>
                <w:lang w:eastAsia="en-US" w:bidi="en-US"/>
              </w:rPr>
              <w:t>/п</w:t>
            </w:r>
          </w:p>
        </w:tc>
        <w:tc>
          <w:tcPr>
            <w:tcW w:w="2552"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bookmarkStart w:id="4" w:name="RANGE!A1%253AD71"/>
            <w:r w:rsidRPr="00C87C5C">
              <w:rPr>
                <w:sz w:val="18"/>
                <w:szCs w:val="18"/>
                <w:lang w:eastAsia="en-US" w:bidi="en-US"/>
              </w:rPr>
              <w:t>Мероприятия</w:t>
            </w:r>
            <w:bookmarkEnd w:id="4"/>
          </w:p>
        </w:tc>
        <w:tc>
          <w:tcPr>
            <w:tcW w:w="2694" w:type="dxa"/>
            <w:tcBorders>
              <w:top w:val="single" w:sz="4" w:space="0" w:color="000000"/>
              <w:left w:val="single" w:sz="4" w:space="0" w:color="000000"/>
              <w:bottom w:val="single" w:sz="4" w:space="0" w:color="000000"/>
              <w:right w:val="single" w:sz="4" w:space="0" w:color="000000"/>
            </w:tcBorders>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Источник финансирования</w:t>
            </w:r>
          </w:p>
        </w:tc>
        <w:tc>
          <w:tcPr>
            <w:tcW w:w="1984"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Объем финансирования (рублей)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Получатель финансирования</w:t>
            </w:r>
          </w:p>
        </w:tc>
      </w:tr>
      <w:tr w:rsidR="00C87C5C" w:rsidRPr="00C87C5C" w:rsidTr="00C87C5C">
        <w:trPr>
          <w:trHeight w:val="771"/>
        </w:trPr>
        <w:tc>
          <w:tcPr>
            <w:tcW w:w="567" w:type="dxa"/>
            <w:tcBorders>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rFonts w:eastAsia="Calibri"/>
                <w:sz w:val="18"/>
                <w:szCs w:val="18"/>
                <w:lang w:eastAsia="en-US" w:bidi="en-US"/>
              </w:rPr>
              <w:t>1</w:t>
            </w:r>
          </w:p>
        </w:tc>
        <w:tc>
          <w:tcPr>
            <w:tcW w:w="2552" w:type="dxa"/>
            <w:tcBorders>
              <w:left w:val="single" w:sz="4" w:space="0" w:color="000000"/>
              <w:bottom w:val="single" w:sz="4" w:space="0" w:color="000000"/>
            </w:tcBorders>
            <w:shd w:val="clear" w:color="auto" w:fill="auto"/>
          </w:tcPr>
          <w:p w:rsidR="00C87C5C" w:rsidRPr="00C87C5C" w:rsidRDefault="00C87C5C" w:rsidP="00C87C5C">
            <w:pPr>
              <w:spacing w:line="240" w:lineRule="atLeast"/>
              <w:rPr>
                <w:sz w:val="18"/>
                <w:szCs w:val="18"/>
                <w:lang w:bidi="en-US"/>
              </w:rPr>
            </w:pPr>
            <w:r w:rsidRPr="00C87C5C">
              <w:rPr>
                <w:sz w:val="18"/>
                <w:szCs w:val="18"/>
                <w:lang w:bidi="en-US"/>
              </w:rPr>
              <w:t xml:space="preserve">Вечер-встреча для родителей участников </w:t>
            </w:r>
            <w:proofErr w:type="spellStart"/>
            <w:r w:rsidRPr="00C87C5C">
              <w:rPr>
                <w:sz w:val="18"/>
                <w:szCs w:val="18"/>
                <w:lang w:bidi="en-US"/>
              </w:rPr>
              <w:t>СВО</w:t>
            </w:r>
            <w:proofErr w:type="spellEnd"/>
            <w:r w:rsidRPr="00C87C5C">
              <w:rPr>
                <w:sz w:val="18"/>
                <w:szCs w:val="18"/>
                <w:lang w:bidi="en-US"/>
              </w:rPr>
              <w:t xml:space="preserve"> «Расскажи о своём герое»</w:t>
            </w:r>
          </w:p>
        </w:tc>
        <w:tc>
          <w:tcPr>
            <w:tcW w:w="2694" w:type="dxa"/>
            <w:tcBorders>
              <w:left w:val="single" w:sz="4" w:space="0" w:color="000000"/>
              <w:bottom w:val="single" w:sz="4" w:space="0" w:color="000000"/>
              <w:right w:val="single" w:sz="4" w:space="0" w:color="000000"/>
            </w:tcBorders>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Бюджет городского поселения Агириш</w:t>
            </w:r>
          </w:p>
        </w:tc>
        <w:tc>
          <w:tcPr>
            <w:tcW w:w="1984"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spacing w:line="240" w:lineRule="atLeast"/>
              <w:jc w:val="center"/>
              <w:rPr>
                <w:sz w:val="18"/>
                <w:szCs w:val="18"/>
                <w:lang w:eastAsia="en-US"/>
              </w:rPr>
            </w:pPr>
            <w:r w:rsidRPr="00C87C5C">
              <w:rPr>
                <w:sz w:val="18"/>
                <w:szCs w:val="18"/>
                <w:lang w:eastAsia="en-US"/>
              </w:rPr>
              <w:t>2000-00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МБУ КСК «Современник» г.п.Агириш</w:t>
            </w:r>
          </w:p>
          <w:p w:rsidR="00C87C5C" w:rsidRPr="00C87C5C" w:rsidRDefault="00C87C5C" w:rsidP="00C87C5C">
            <w:pPr>
              <w:widowControl w:val="0"/>
              <w:suppressAutoHyphens/>
              <w:jc w:val="center"/>
              <w:rPr>
                <w:sz w:val="18"/>
                <w:szCs w:val="18"/>
                <w:lang w:eastAsia="en-US" w:bidi="en-US"/>
              </w:rPr>
            </w:pPr>
          </w:p>
        </w:tc>
      </w:tr>
      <w:tr w:rsidR="00C87C5C" w:rsidRPr="00C87C5C" w:rsidTr="00C87C5C">
        <w:trPr>
          <w:trHeight w:val="1039"/>
        </w:trPr>
        <w:tc>
          <w:tcPr>
            <w:tcW w:w="567" w:type="dxa"/>
            <w:tcBorders>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rFonts w:eastAsia="Calibri"/>
                <w:sz w:val="18"/>
                <w:szCs w:val="18"/>
                <w:lang w:eastAsia="en-US" w:bidi="en-US"/>
              </w:rPr>
              <w:t>2</w:t>
            </w:r>
          </w:p>
        </w:tc>
        <w:tc>
          <w:tcPr>
            <w:tcW w:w="2552" w:type="dxa"/>
            <w:tcBorders>
              <w:left w:val="single" w:sz="4" w:space="0" w:color="000000"/>
              <w:bottom w:val="single" w:sz="4" w:space="0" w:color="000000"/>
            </w:tcBorders>
            <w:shd w:val="clear" w:color="auto" w:fill="auto"/>
          </w:tcPr>
          <w:p w:rsidR="00C87C5C" w:rsidRPr="00C87C5C" w:rsidRDefault="00C87C5C" w:rsidP="00C87C5C">
            <w:pPr>
              <w:spacing w:line="240" w:lineRule="atLeast"/>
              <w:rPr>
                <w:sz w:val="18"/>
                <w:szCs w:val="18"/>
              </w:rPr>
            </w:pPr>
            <w:r w:rsidRPr="00C87C5C">
              <w:rPr>
                <w:sz w:val="18"/>
                <w:szCs w:val="18"/>
              </w:rPr>
              <w:t xml:space="preserve">Смотр строя и песни среди воспитанников МАДОУ д/с «Радуга» и учащихся МБОУ СОШ </w:t>
            </w:r>
            <w:proofErr w:type="spellStart"/>
            <w:r w:rsidRPr="00C87C5C">
              <w:rPr>
                <w:sz w:val="18"/>
                <w:szCs w:val="18"/>
              </w:rPr>
              <w:t>п</w:t>
            </w:r>
            <w:proofErr w:type="gramStart"/>
            <w:r w:rsidRPr="00C87C5C">
              <w:rPr>
                <w:sz w:val="18"/>
                <w:szCs w:val="18"/>
              </w:rPr>
              <w:t>.А</w:t>
            </w:r>
            <w:proofErr w:type="gramEnd"/>
            <w:r w:rsidRPr="00C87C5C">
              <w:rPr>
                <w:sz w:val="18"/>
                <w:szCs w:val="18"/>
              </w:rPr>
              <w:t>гириш</w:t>
            </w:r>
            <w:proofErr w:type="spellEnd"/>
            <w:r w:rsidRPr="00C87C5C">
              <w:rPr>
                <w:sz w:val="18"/>
                <w:szCs w:val="18"/>
              </w:rPr>
              <w:t xml:space="preserve">  «Парад Победы»</w:t>
            </w:r>
          </w:p>
        </w:tc>
        <w:tc>
          <w:tcPr>
            <w:tcW w:w="2694" w:type="dxa"/>
            <w:tcBorders>
              <w:left w:val="single" w:sz="4" w:space="0" w:color="000000"/>
              <w:bottom w:val="single" w:sz="4" w:space="0" w:color="000000"/>
              <w:right w:val="single" w:sz="4" w:space="0" w:color="000000"/>
            </w:tcBorders>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Бюджет городского поселения Агириш</w:t>
            </w:r>
          </w:p>
        </w:tc>
        <w:tc>
          <w:tcPr>
            <w:tcW w:w="1984"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spacing w:line="240" w:lineRule="atLeast"/>
              <w:jc w:val="center"/>
              <w:rPr>
                <w:sz w:val="18"/>
                <w:szCs w:val="18"/>
                <w:lang w:eastAsia="en-US"/>
              </w:rPr>
            </w:pPr>
            <w:r w:rsidRPr="00C87C5C">
              <w:rPr>
                <w:sz w:val="18"/>
                <w:szCs w:val="18"/>
                <w:lang w:eastAsia="en-US"/>
              </w:rPr>
              <w:t>2000-00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87C5C" w:rsidRPr="00C87C5C" w:rsidRDefault="00C87C5C" w:rsidP="00C87C5C">
            <w:pPr>
              <w:widowControl w:val="0"/>
              <w:suppressAutoHyphens/>
              <w:jc w:val="right"/>
              <w:rPr>
                <w:sz w:val="18"/>
                <w:szCs w:val="18"/>
                <w:lang w:eastAsia="en-US" w:bidi="en-US"/>
              </w:rPr>
            </w:pPr>
          </w:p>
        </w:tc>
      </w:tr>
      <w:tr w:rsidR="00C87C5C" w:rsidRPr="00C87C5C" w:rsidTr="00C87C5C">
        <w:trPr>
          <w:trHeight w:val="1039"/>
        </w:trPr>
        <w:tc>
          <w:tcPr>
            <w:tcW w:w="567" w:type="dxa"/>
            <w:tcBorders>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rFonts w:eastAsia="Calibri"/>
                <w:sz w:val="18"/>
                <w:szCs w:val="18"/>
                <w:lang w:eastAsia="en-US" w:bidi="en-US"/>
              </w:rPr>
            </w:pPr>
            <w:r w:rsidRPr="00C87C5C">
              <w:rPr>
                <w:rFonts w:eastAsia="Calibri"/>
                <w:sz w:val="18"/>
                <w:szCs w:val="18"/>
                <w:lang w:eastAsia="en-US" w:bidi="en-US"/>
              </w:rPr>
              <w:t>3</w:t>
            </w:r>
          </w:p>
        </w:tc>
        <w:tc>
          <w:tcPr>
            <w:tcW w:w="2552" w:type="dxa"/>
            <w:tcBorders>
              <w:left w:val="single" w:sz="4" w:space="0" w:color="000000"/>
              <w:bottom w:val="single" w:sz="4" w:space="0" w:color="000000"/>
            </w:tcBorders>
            <w:shd w:val="clear" w:color="auto" w:fill="auto"/>
          </w:tcPr>
          <w:p w:rsidR="00C87C5C" w:rsidRPr="00C87C5C" w:rsidRDefault="00C87C5C" w:rsidP="00C87C5C">
            <w:pPr>
              <w:spacing w:line="240" w:lineRule="atLeast"/>
              <w:rPr>
                <w:sz w:val="18"/>
                <w:szCs w:val="18"/>
                <w:lang w:eastAsia="en-US"/>
              </w:rPr>
            </w:pPr>
            <w:r w:rsidRPr="00C87C5C">
              <w:rPr>
                <w:sz w:val="18"/>
                <w:szCs w:val="18"/>
                <w:lang w:eastAsia="en-US"/>
              </w:rPr>
              <w:t>Фестиваль художественной самодеятельности среди организаций п. Агириш «Салют, Победа!»</w:t>
            </w:r>
          </w:p>
        </w:tc>
        <w:tc>
          <w:tcPr>
            <w:tcW w:w="2694" w:type="dxa"/>
            <w:tcBorders>
              <w:left w:val="single" w:sz="4" w:space="0" w:color="000000"/>
              <w:bottom w:val="single" w:sz="4" w:space="0" w:color="000000"/>
              <w:right w:val="single" w:sz="4" w:space="0" w:color="000000"/>
            </w:tcBorders>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Бюджет городского поселения Агириш</w:t>
            </w:r>
          </w:p>
        </w:tc>
        <w:tc>
          <w:tcPr>
            <w:tcW w:w="1984"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spacing w:line="240" w:lineRule="atLeast"/>
              <w:jc w:val="center"/>
              <w:rPr>
                <w:sz w:val="18"/>
                <w:szCs w:val="18"/>
                <w:lang w:eastAsia="en-US"/>
              </w:rPr>
            </w:pPr>
            <w:r w:rsidRPr="00C87C5C">
              <w:rPr>
                <w:sz w:val="18"/>
                <w:szCs w:val="18"/>
                <w:lang w:val="en-US" w:eastAsia="en-US"/>
              </w:rPr>
              <w:t>7</w:t>
            </w:r>
            <w:r w:rsidRPr="00C87C5C">
              <w:rPr>
                <w:sz w:val="18"/>
                <w:szCs w:val="18"/>
                <w:lang w:eastAsia="en-US"/>
              </w:rPr>
              <w:t>000-00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87C5C" w:rsidRPr="00C87C5C" w:rsidRDefault="00C87C5C" w:rsidP="00C87C5C">
            <w:pPr>
              <w:widowControl w:val="0"/>
              <w:suppressAutoHyphens/>
              <w:jc w:val="right"/>
              <w:rPr>
                <w:sz w:val="18"/>
                <w:szCs w:val="18"/>
                <w:lang w:eastAsia="en-US" w:bidi="en-US"/>
              </w:rPr>
            </w:pPr>
          </w:p>
        </w:tc>
      </w:tr>
      <w:tr w:rsidR="00C87C5C" w:rsidRPr="00C87C5C" w:rsidTr="00C87C5C">
        <w:trPr>
          <w:trHeight w:val="515"/>
        </w:trPr>
        <w:tc>
          <w:tcPr>
            <w:tcW w:w="567" w:type="dxa"/>
            <w:tcBorders>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rFonts w:eastAsia="Calibri"/>
                <w:sz w:val="18"/>
                <w:szCs w:val="18"/>
                <w:lang w:eastAsia="en-US" w:bidi="en-US"/>
              </w:rPr>
            </w:pPr>
            <w:r w:rsidRPr="00C87C5C">
              <w:rPr>
                <w:rFonts w:eastAsia="Calibri"/>
                <w:sz w:val="18"/>
                <w:szCs w:val="18"/>
                <w:lang w:eastAsia="en-US" w:bidi="en-US"/>
              </w:rPr>
              <w:t>4</w:t>
            </w:r>
          </w:p>
        </w:tc>
        <w:tc>
          <w:tcPr>
            <w:tcW w:w="2552" w:type="dxa"/>
            <w:tcBorders>
              <w:left w:val="single" w:sz="4" w:space="0" w:color="000000"/>
              <w:bottom w:val="single" w:sz="4" w:space="0" w:color="000000"/>
            </w:tcBorders>
            <w:shd w:val="clear" w:color="auto" w:fill="auto"/>
          </w:tcPr>
          <w:p w:rsidR="00C87C5C" w:rsidRPr="00C87C5C" w:rsidRDefault="00C87C5C" w:rsidP="00C87C5C">
            <w:pPr>
              <w:spacing w:line="240" w:lineRule="atLeast"/>
              <w:rPr>
                <w:sz w:val="18"/>
                <w:szCs w:val="18"/>
              </w:rPr>
            </w:pPr>
            <w:r w:rsidRPr="00C87C5C">
              <w:rPr>
                <w:sz w:val="18"/>
                <w:szCs w:val="18"/>
                <w:lang w:bidi="en-US"/>
              </w:rPr>
              <w:t xml:space="preserve">Народное гуляние ко Дню Победы </w:t>
            </w:r>
          </w:p>
        </w:tc>
        <w:tc>
          <w:tcPr>
            <w:tcW w:w="2694" w:type="dxa"/>
            <w:tcBorders>
              <w:left w:val="single" w:sz="4" w:space="0" w:color="000000"/>
              <w:bottom w:val="single" w:sz="4" w:space="0" w:color="000000"/>
              <w:right w:val="single" w:sz="4" w:space="0" w:color="000000"/>
            </w:tcBorders>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Бюджет городского поселения Агириш</w:t>
            </w:r>
          </w:p>
        </w:tc>
        <w:tc>
          <w:tcPr>
            <w:tcW w:w="1984" w:type="dxa"/>
            <w:tcBorders>
              <w:top w:val="single" w:sz="4" w:space="0" w:color="000000"/>
              <w:left w:val="single" w:sz="4" w:space="0" w:color="000000"/>
              <w:bottom w:val="single" w:sz="4" w:space="0" w:color="000000"/>
            </w:tcBorders>
            <w:shd w:val="clear" w:color="auto" w:fill="auto"/>
          </w:tcPr>
          <w:p w:rsidR="00C87C5C" w:rsidRPr="00C87C5C" w:rsidRDefault="00C87C5C" w:rsidP="00C87C5C">
            <w:pPr>
              <w:spacing w:line="240" w:lineRule="atLeast"/>
              <w:jc w:val="center"/>
              <w:rPr>
                <w:sz w:val="18"/>
                <w:szCs w:val="18"/>
                <w:lang w:eastAsia="en-US"/>
              </w:rPr>
            </w:pPr>
            <w:r w:rsidRPr="00C87C5C">
              <w:rPr>
                <w:sz w:val="18"/>
                <w:szCs w:val="18"/>
                <w:lang w:val="en-US" w:eastAsia="en-US"/>
              </w:rPr>
              <w:t>2</w:t>
            </w:r>
            <w:r w:rsidRPr="00C87C5C">
              <w:rPr>
                <w:sz w:val="18"/>
                <w:szCs w:val="18"/>
                <w:lang w:eastAsia="en-US"/>
              </w:rPr>
              <w:t>000-00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87C5C" w:rsidRPr="00C87C5C" w:rsidRDefault="00C87C5C" w:rsidP="00C87C5C">
            <w:pPr>
              <w:widowControl w:val="0"/>
              <w:suppressAutoHyphens/>
              <w:jc w:val="right"/>
              <w:rPr>
                <w:sz w:val="18"/>
                <w:szCs w:val="18"/>
                <w:lang w:eastAsia="en-US" w:bidi="en-US"/>
              </w:rPr>
            </w:pPr>
          </w:p>
        </w:tc>
      </w:tr>
      <w:tr w:rsidR="00C87C5C" w:rsidRPr="00C87C5C" w:rsidTr="00C87C5C">
        <w:trPr>
          <w:trHeight w:val="267"/>
        </w:trPr>
        <w:tc>
          <w:tcPr>
            <w:tcW w:w="3119" w:type="dxa"/>
            <w:gridSpan w:val="2"/>
            <w:tcBorders>
              <w:left w:val="single" w:sz="4" w:space="0" w:color="000000"/>
              <w:bottom w:val="single" w:sz="4" w:space="0" w:color="000000"/>
            </w:tcBorders>
            <w:shd w:val="clear" w:color="auto" w:fill="auto"/>
          </w:tcPr>
          <w:p w:rsidR="00C87C5C" w:rsidRPr="00C87C5C" w:rsidRDefault="00C87C5C" w:rsidP="00C87C5C">
            <w:pPr>
              <w:widowControl w:val="0"/>
              <w:suppressAutoHyphens/>
              <w:rPr>
                <w:sz w:val="18"/>
                <w:szCs w:val="18"/>
                <w:lang w:eastAsia="en-US" w:bidi="en-US"/>
              </w:rPr>
            </w:pPr>
            <w:r w:rsidRPr="00C87C5C">
              <w:rPr>
                <w:sz w:val="18"/>
                <w:szCs w:val="18"/>
                <w:lang w:eastAsia="en-US" w:bidi="en-US"/>
              </w:rPr>
              <w:t>Итого:</w:t>
            </w:r>
          </w:p>
        </w:tc>
        <w:tc>
          <w:tcPr>
            <w:tcW w:w="2694" w:type="dxa"/>
            <w:tcBorders>
              <w:left w:val="single" w:sz="4" w:space="0" w:color="000000"/>
              <w:bottom w:val="single" w:sz="4" w:space="0" w:color="000000"/>
              <w:right w:val="single" w:sz="4" w:space="0" w:color="000000"/>
            </w:tcBorders>
          </w:tcPr>
          <w:p w:rsidR="00C87C5C" w:rsidRPr="00C87C5C" w:rsidRDefault="00C87C5C" w:rsidP="00C87C5C">
            <w:pPr>
              <w:widowControl w:val="0"/>
              <w:suppressAutoHyphens/>
              <w:jc w:val="center"/>
              <w:rPr>
                <w:sz w:val="18"/>
                <w:szCs w:val="18"/>
                <w:lang w:eastAsia="en-US" w:bidi="en-US"/>
              </w:rPr>
            </w:pPr>
          </w:p>
        </w:tc>
        <w:tc>
          <w:tcPr>
            <w:tcW w:w="1984" w:type="dxa"/>
            <w:tcBorders>
              <w:left w:val="single" w:sz="4" w:space="0" w:color="000000"/>
              <w:bottom w:val="single" w:sz="4" w:space="0" w:color="000000"/>
            </w:tcBorders>
            <w:shd w:val="clear" w:color="auto" w:fill="auto"/>
          </w:tcPr>
          <w:p w:rsidR="00C87C5C" w:rsidRPr="00C87C5C" w:rsidRDefault="00C87C5C" w:rsidP="00C87C5C">
            <w:pPr>
              <w:widowControl w:val="0"/>
              <w:suppressAutoHyphens/>
              <w:jc w:val="center"/>
              <w:rPr>
                <w:sz w:val="18"/>
                <w:szCs w:val="18"/>
                <w:lang w:eastAsia="en-US" w:bidi="en-US"/>
              </w:rPr>
            </w:pPr>
            <w:r w:rsidRPr="00C87C5C">
              <w:rPr>
                <w:sz w:val="18"/>
                <w:szCs w:val="18"/>
                <w:lang w:eastAsia="en-US" w:bidi="en-US"/>
              </w:rPr>
              <w:t>13 000-00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87C5C" w:rsidRPr="00C87C5C" w:rsidRDefault="00C87C5C" w:rsidP="00C87C5C">
            <w:pPr>
              <w:widowControl w:val="0"/>
              <w:suppressAutoHyphens/>
              <w:jc w:val="right"/>
              <w:rPr>
                <w:sz w:val="18"/>
                <w:szCs w:val="18"/>
                <w:lang w:eastAsia="en-US" w:bidi="en-US"/>
              </w:rPr>
            </w:pPr>
          </w:p>
        </w:tc>
      </w:tr>
    </w:tbl>
    <w:p w:rsidR="00C87C5C" w:rsidRPr="00C87C5C" w:rsidRDefault="00C87C5C" w:rsidP="00C87C5C">
      <w:pPr>
        <w:rPr>
          <w:rFonts w:eastAsia="Calibri"/>
          <w:bCs/>
          <w:sz w:val="18"/>
          <w:szCs w:val="18"/>
          <w:lang w:eastAsia="zh-CN"/>
        </w:rPr>
      </w:pPr>
    </w:p>
    <w:p w:rsidR="00C87C5C" w:rsidRDefault="00C87C5C" w:rsidP="004736BF">
      <w:pPr>
        <w:pStyle w:val="aa"/>
        <w:widowControl w:val="0"/>
        <w:jc w:val="both"/>
        <w:rPr>
          <w:bCs/>
          <w:sz w:val="16"/>
          <w:szCs w:val="16"/>
        </w:rPr>
      </w:pPr>
    </w:p>
    <w:p w:rsidR="00C87C5C" w:rsidRPr="00E266C4" w:rsidRDefault="00C87C5C"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D61006" w:rsidP="00D61006">
      <w:pPr>
        <w:pStyle w:val="aa"/>
        <w:widowControl w:val="0"/>
        <w:jc w:val="both"/>
        <w:rPr>
          <w:sz w:val="16"/>
          <w:szCs w:val="16"/>
        </w:rPr>
      </w:pPr>
      <w:r>
        <w:rPr>
          <w:bCs/>
          <w:sz w:val="16"/>
          <w:szCs w:val="16"/>
        </w:rPr>
        <w:t>Телефон: 8(34675) 41-0-7</w:t>
      </w:r>
      <w:r w:rsidRPr="00D70122">
        <w:rPr>
          <w:bCs/>
          <w:sz w:val="16"/>
          <w:szCs w:val="16"/>
        </w:rPr>
        <w:t>9   факс:</w:t>
      </w:r>
      <w:bookmarkStart w:id="5" w:name="_GoBack"/>
      <w:bookmarkEnd w:id="5"/>
    </w:p>
    <w:sectPr w:rsidR="00D61006" w:rsidRPr="004736BF" w:rsidSect="00C50C08">
      <w:headerReference w:type="default" r:id="rId15"/>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D7" w:rsidRDefault="001B09D7">
      <w:r>
        <w:separator/>
      </w:r>
    </w:p>
  </w:endnote>
  <w:endnote w:type="continuationSeparator" w:id="0">
    <w:p w:rsidR="001B09D7" w:rsidRDefault="001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307C" w:rsidRDefault="00BB307C">
    <w:pPr>
      <w:pStyle w:val="af6"/>
      <w:ind w:right="360"/>
    </w:pPr>
  </w:p>
  <w:p w:rsidR="00BB307C" w:rsidRDefault="00BB3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B307C" w:rsidRDefault="00BB307C">
        <w:pPr>
          <w:pStyle w:val="af6"/>
          <w:jc w:val="right"/>
        </w:pPr>
        <w:r>
          <w:fldChar w:fldCharType="begin"/>
        </w:r>
        <w:r>
          <w:instrText>PAGE   \* MERGEFORMAT</w:instrText>
        </w:r>
        <w:r>
          <w:fldChar w:fldCharType="separate"/>
        </w:r>
        <w:r w:rsidR="00C87C5C">
          <w:rPr>
            <w:noProof/>
          </w:rPr>
          <w:t>4</w:t>
        </w:r>
        <w:r>
          <w:rPr>
            <w:noProof/>
          </w:rPr>
          <w:fldChar w:fldCharType="end"/>
        </w:r>
      </w:p>
    </w:sdtContent>
  </w:sdt>
  <w:p w:rsidR="00BB307C" w:rsidRDefault="00BB307C">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D7" w:rsidRDefault="001B09D7">
      <w:r>
        <w:separator/>
      </w:r>
    </w:p>
  </w:footnote>
  <w:footnote w:type="continuationSeparator" w:id="0">
    <w:p w:rsidR="001B09D7" w:rsidRDefault="001B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B307C" w:rsidRDefault="00BB307C" w:rsidP="00D70C3E">
                    <w:pPr>
                      <w:jc w:val="center"/>
                      <w:rPr>
                        <w:b/>
                        <w:i/>
                        <w:sz w:val="32"/>
                        <w:szCs w:val="32"/>
                      </w:rPr>
                    </w:pPr>
                    <w:r>
                      <w:rPr>
                        <w:b/>
                        <w:i/>
                        <w:sz w:val="32"/>
                        <w:szCs w:val="32"/>
                      </w:rPr>
                      <w:t>ОФИЦИАЛЬНО</w:t>
                    </w:r>
                  </w:p>
                </w:txbxContent>
              </v:textbox>
            </v:shape>
          </w:pict>
        </mc:Fallback>
      </mc:AlternateContent>
    </w:r>
    <w:r>
      <w:t xml:space="preserve">                                                                                         </w:t>
    </w:r>
    <w:r w:rsidR="003C5652">
      <w:t xml:space="preserve">              20(850)  26 марта</w:t>
    </w:r>
    <w:r>
      <w:t xml:space="preserve"> 2024 г</w:t>
    </w:r>
  </w:p>
  <w:p w:rsidR="00BB307C" w:rsidRDefault="00BB307C" w:rsidP="00D70C3E">
    <w:pPr>
      <w:tabs>
        <w:tab w:val="left" w:pos="1500"/>
        <w:tab w:val="left" w:pos="2355"/>
      </w:tabs>
      <w:rPr>
        <w:sz w:val="16"/>
        <w:szCs w:val="16"/>
      </w:rPr>
    </w:pPr>
    <w:r>
      <w:rPr>
        <w:sz w:val="16"/>
        <w:szCs w:val="16"/>
      </w:rPr>
      <w:tab/>
    </w:r>
    <w:r>
      <w:rPr>
        <w:sz w:val="16"/>
        <w:szCs w:val="16"/>
      </w:rPr>
      <w:tab/>
    </w:r>
  </w:p>
  <w:p w:rsidR="00BB307C" w:rsidRDefault="00BB307C"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B307C" w:rsidRPr="00E554F1" w:rsidTr="00D70C3E">
      <w:trPr>
        <w:trHeight w:val="22"/>
      </w:trPr>
      <w:tc>
        <w:tcPr>
          <w:tcW w:w="9453" w:type="dxa"/>
          <w:tcBorders>
            <w:top w:val="threeDEmboss" w:sz="12" w:space="0" w:color="auto"/>
            <w:left w:val="nil"/>
            <w:bottom w:val="nil"/>
            <w:right w:val="nil"/>
          </w:tcBorders>
        </w:tcPr>
        <w:p w:rsidR="00BB307C" w:rsidRPr="00E554F1" w:rsidRDefault="00BB307C" w:rsidP="00C3703E">
          <w:pPr>
            <w:rPr>
              <w:sz w:val="18"/>
              <w:szCs w:val="18"/>
            </w:rPr>
          </w:pPr>
        </w:p>
      </w:tc>
    </w:tr>
  </w:tbl>
  <w:p w:rsidR="00BB307C" w:rsidRDefault="00BB307C">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BB307C" w:rsidRDefault="00BB307C" w:rsidP="00A34DAA">
                    <w:pPr>
                      <w:jc w:val="center"/>
                      <w:rPr>
                        <w:b/>
                        <w:i/>
                        <w:sz w:val="32"/>
                        <w:szCs w:val="32"/>
                      </w:rPr>
                    </w:pPr>
                    <w:r>
                      <w:rPr>
                        <w:b/>
                        <w:i/>
                        <w:sz w:val="32"/>
                        <w:szCs w:val="32"/>
                      </w:rPr>
                      <w:t>ОФИЦИАЛЬНО</w:t>
                    </w:r>
                  </w:p>
                </w:txbxContent>
              </v:textbox>
            </v:shape>
          </w:pict>
        </mc:Fallback>
      </mc:AlternateContent>
    </w:r>
    <w:r>
      <w:t xml:space="preserve">                                                                                   </w:t>
    </w:r>
    <w:r w:rsidR="00C87C5C">
      <w:t xml:space="preserve">                    №21(851)  27</w:t>
    </w:r>
    <w:r>
      <w:t xml:space="preserve"> марта 2024 г</w:t>
    </w:r>
  </w:p>
  <w:p w:rsidR="00BB307C" w:rsidRPr="00A34DAA" w:rsidRDefault="00BB307C" w:rsidP="00A34DAA">
    <w:pPr>
      <w:tabs>
        <w:tab w:val="left" w:pos="1500"/>
        <w:tab w:val="left" w:pos="2355"/>
      </w:tabs>
      <w:rPr>
        <w:sz w:val="16"/>
        <w:szCs w:val="16"/>
      </w:rPr>
    </w:pPr>
    <w:r>
      <w:rPr>
        <w:sz w:val="16"/>
        <w:szCs w:val="16"/>
      </w:rPr>
      <w:tab/>
    </w:r>
    <w:r>
      <w:rPr>
        <w:sz w:val="16"/>
        <w:szCs w:val="16"/>
      </w:rPr>
      <w:tab/>
    </w:r>
  </w:p>
  <w:p w:rsidR="00BB307C" w:rsidRPr="000B3B41" w:rsidRDefault="00BB307C"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public191615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48D3-131B-4244-BC63-1292156E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162</cp:revision>
  <cp:lastPrinted>2015-07-31T09:23:00Z</cp:lastPrinted>
  <dcterms:created xsi:type="dcterms:W3CDTF">2023-05-30T05:31:00Z</dcterms:created>
  <dcterms:modified xsi:type="dcterms:W3CDTF">2024-03-27T07:14:00Z</dcterms:modified>
</cp:coreProperties>
</file>