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334BFB"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334BFB"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8D4051">
                    <w:rPr>
                      <w:rFonts w:ascii="Arial" w:hAnsi="Arial" w:cs="Arial"/>
                      <w:i/>
                      <w:iCs/>
                      <w:sz w:val="16"/>
                      <w:szCs w:val="16"/>
                    </w:rPr>
                    <w:t>ыпуск № 111(941</w:t>
                  </w:r>
                  <w:r w:rsidR="006C3896">
                    <w:rPr>
                      <w:rFonts w:ascii="Arial" w:hAnsi="Arial" w:cs="Arial"/>
                      <w:i/>
                      <w:iCs/>
                      <w:sz w:val="16"/>
                      <w:szCs w:val="16"/>
                    </w:rPr>
                    <w:t>)      20</w:t>
                  </w:r>
                  <w:r w:rsidR="00AA12E9">
                    <w:rPr>
                      <w:rFonts w:ascii="Arial" w:hAnsi="Arial" w:cs="Arial"/>
                      <w:i/>
                      <w:iCs/>
                      <w:sz w:val="16"/>
                      <w:szCs w:val="16"/>
                    </w:rPr>
                    <w:t xml:space="preserve"> декабря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334BFB"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334BFB"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p>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Городское поселение Агириш</w:t>
                  </w:r>
                </w:p>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r>
                    <w:rPr>
                      <w:rFonts w:ascii="Times New Roman CYR" w:hAnsi="Times New Roman CYR" w:cs="Times New Roman CYR"/>
                      <w:b/>
                      <w:sz w:val="18"/>
                      <w:szCs w:val="18"/>
                    </w:rPr>
                    <w:t>СОВЕТ ДЕПУТАТОВ</w:t>
                  </w:r>
                </w:p>
                <w:p w:rsid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p>
                <w:p w:rsidR="006C3896" w:rsidRPr="006C3896" w:rsidRDefault="006C3896" w:rsidP="006C3896">
                  <w:pPr>
                    <w:widowControl w:val="0"/>
                    <w:autoSpaceDE w:val="0"/>
                    <w:autoSpaceDN w:val="0"/>
                    <w:adjustRightInd w:val="0"/>
                    <w:ind w:right="-5"/>
                    <w:jc w:val="center"/>
                    <w:rPr>
                      <w:rFonts w:ascii="Times New Roman CYR" w:hAnsi="Times New Roman CYR" w:cs="Times New Roman CYR"/>
                      <w:b/>
                      <w:sz w:val="18"/>
                      <w:szCs w:val="18"/>
                    </w:rPr>
                  </w:pPr>
                  <w:r w:rsidRPr="006C3896">
                    <w:rPr>
                      <w:rFonts w:ascii="Times New Roman CYR" w:hAnsi="Times New Roman CYR" w:cs="Times New Roman CYR"/>
                      <w:b/>
                      <w:sz w:val="18"/>
                      <w:szCs w:val="18"/>
                    </w:rPr>
                    <w:t>РЕШЕНИЕ</w:t>
                  </w:r>
                </w:p>
                <w:p w:rsidR="006C3896" w:rsidRPr="006C3896" w:rsidRDefault="006C3896" w:rsidP="006C3896">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6C3896">
                    <w:rPr>
                      <w:rFonts w:ascii="Times New Roman CYR" w:hAnsi="Times New Roman CYR" w:cs="Times New Roman CYR"/>
                      <w:bCs/>
                      <w:sz w:val="18"/>
                      <w:szCs w:val="18"/>
                    </w:rPr>
                    <w:t xml:space="preserve">    </w:t>
                  </w:r>
                  <w:r w:rsidRPr="006C3896">
                    <w:rPr>
                      <w:rFonts w:ascii="Times New Roman CYR" w:hAnsi="Times New Roman CYR" w:cs="Times New Roman CYR"/>
                      <w:bCs/>
                      <w:sz w:val="18"/>
                      <w:szCs w:val="18"/>
                    </w:rPr>
                    <w:tab/>
                  </w:r>
                </w:p>
                <w:p w:rsidR="006C3896" w:rsidRPr="006C3896" w:rsidRDefault="006C3896" w:rsidP="006C3896">
                  <w:pPr>
                    <w:widowControl w:val="0"/>
                    <w:autoSpaceDE w:val="0"/>
                    <w:autoSpaceDN w:val="0"/>
                    <w:adjustRightInd w:val="0"/>
                    <w:ind w:left="-709" w:right="-665" w:firstLine="709"/>
                    <w:jc w:val="both"/>
                    <w:rPr>
                      <w:bCs/>
                      <w:sz w:val="18"/>
                      <w:szCs w:val="18"/>
                    </w:rPr>
                  </w:pPr>
                  <w:r w:rsidRPr="006C3896">
                    <w:rPr>
                      <w:bCs/>
                      <w:sz w:val="18"/>
                      <w:szCs w:val="18"/>
                    </w:rPr>
                    <w:t xml:space="preserve"> «20» декабря 2024 г.                                                                                                     № 124</w:t>
                  </w:r>
                </w:p>
                <w:p w:rsidR="006C3896" w:rsidRPr="006C3896" w:rsidRDefault="006C3896" w:rsidP="006C3896">
                  <w:pPr>
                    <w:widowControl w:val="0"/>
                    <w:autoSpaceDE w:val="0"/>
                    <w:autoSpaceDN w:val="0"/>
                    <w:adjustRightInd w:val="0"/>
                    <w:ind w:left="-709" w:right="-665"/>
                    <w:jc w:val="both"/>
                    <w:rPr>
                      <w:b/>
                      <w:bCs/>
                      <w:sz w:val="18"/>
                      <w:szCs w:val="18"/>
                    </w:rPr>
                  </w:pPr>
                  <w:r w:rsidRPr="006C3896">
                    <w:rPr>
                      <w:b/>
                      <w:bCs/>
                      <w:sz w:val="18"/>
                      <w:szCs w:val="18"/>
                    </w:rPr>
                    <w:t xml:space="preserve">          </w:t>
                  </w:r>
                </w:p>
                <w:p w:rsidR="006C3896" w:rsidRPr="006C3896" w:rsidRDefault="006C3896" w:rsidP="006C3896">
                  <w:pPr>
                    <w:widowControl w:val="0"/>
                    <w:autoSpaceDE w:val="0"/>
                    <w:autoSpaceDN w:val="0"/>
                    <w:adjustRightInd w:val="0"/>
                    <w:jc w:val="both"/>
                    <w:rPr>
                      <w:sz w:val="18"/>
                      <w:szCs w:val="18"/>
                    </w:rPr>
                  </w:pPr>
                  <w:r w:rsidRPr="006C3896">
                    <w:rPr>
                      <w:sz w:val="18"/>
                      <w:szCs w:val="18"/>
                    </w:rPr>
                    <w:t xml:space="preserve">О внесении изменений в решение Совета депутатов </w:t>
                  </w:r>
                </w:p>
                <w:p w:rsidR="006C3896" w:rsidRPr="006C3896" w:rsidRDefault="006C3896" w:rsidP="006C3896">
                  <w:pPr>
                    <w:widowControl w:val="0"/>
                    <w:autoSpaceDE w:val="0"/>
                    <w:autoSpaceDN w:val="0"/>
                    <w:adjustRightInd w:val="0"/>
                    <w:jc w:val="both"/>
                    <w:rPr>
                      <w:sz w:val="18"/>
                      <w:szCs w:val="18"/>
                    </w:rPr>
                  </w:pPr>
                  <w:r w:rsidRPr="006C3896">
                    <w:rPr>
                      <w:sz w:val="18"/>
                      <w:szCs w:val="18"/>
                    </w:rPr>
                    <w:t xml:space="preserve">городского поселения Агириш от 14.06.2024  № 71 </w:t>
                  </w:r>
                </w:p>
                <w:p w:rsidR="006C3896" w:rsidRPr="006C3896" w:rsidRDefault="006C3896" w:rsidP="006C3896">
                  <w:pPr>
                    <w:pStyle w:val="a7"/>
                    <w:ind w:hanging="1612"/>
                    <w:jc w:val="left"/>
                    <w:rPr>
                      <w:rFonts w:ascii="Times New Roman" w:hAnsi="Times New Roman"/>
                      <w:sz w:val="18"/>
                      <w:szCs w:val="18"/>
                      <w:shd w:val="clear" w:color="auto" w:fill="FFFFFF"/>
                    </w:rPr>
                  </w:pPr>
                  <w:r w:rsidRPr="006C3896">
                    <w:rPr>
                      <w:rFonts w:ascii="Times New Roman" w:hAnsi="Times New Roman"/>
                      <w:sz w:val="18"/>
                      <w:szCs w:val="18"/>
                    </w:rPr>
                    <w:t>«</w:t>
                  </w:r>
                  <w:r w:rsidRPr="006C3896">
                    <w:rPr>
                      <w:rFonts w:ascii="Times New Roman" w:hAnsi="Times New Roman"/>
                      <w:spacing w:val="7"/>
                      <w:sz w:val="18"/>
                      <w:szCs w:val="18"/>
                    </w:rPr>
                    <w:t xml:space="preserve">Об утверждении положения </w:t>
                  </w:r>
                  <w:proofErr w:type="gramStart"/>
                  <w:r w:rsidRPr="006C3896">
                    <w:rPr>
                      <w:rFonts w:ascii="Times New Roman" w:hAnsi="Times New Roman"/>
                      <w:sz w:val="18"/>
                      <w:szCs w:val="18"/>
                    </w:rPr>
                    <w:t>о</w:t>
                  </w:r>
                  <w:proofErr w:type="gramEnd"/>
                  <w:r w:rsidRPr="006C3896">
                    <w:rPr>
                      <w:rFonts w:ascii="Times New Roman" w:hAnsi="Times New Roman"/>
                      <w:sz w:val="18"/>
                      <w:szCs w:val="18"/>
                    </w:rPr>
                    <w:t xml:space="preserve"> </w:t>
                  </w:r>
                  <w:r w:rsidRPr="006C3896">
                    <w:rPr>
                      <w:rFonts w:ascii="Times New Roman" w:hAnsi="Times New Roman"/>
                      <w:sz w:val="18"/>
                      <w:szCs w:val="18"/>
                      <w:shd w:val="clear" w:color="auto" w:fill="FFFFFF"/>
                    </w:rPr>
                    <w:t xml:space="preserve">муниципальном </w:t>
                  </w:r>
                </w:p>
                <w:p w:rsidR="006C3896" w:rsidRPr="006C3896" w:rsidRDefault="006C3896" w:rsidP="006C3896">
                  <w:pPr>
                    <w:pStyle w:val="a7"/>
                    <w:ind w:hanging="1612"/>
                    <w:jc w:val="left"/>
                    <w:rPr>
                      <w:rFonts w:ascii="Times New Roman" w:hAnsi="Times New Roman"/>
                      <w:sz w:val="18"/>
                      <w:szCs w:val="18"/>
                      <w:shd w:val="clear" w:color="auto" w:fill="FFFFFF"/>
                    </w:rPr>
                  </w:pPr>
                  <w:proofErr w:type="gramStart"/>
                  <w:r w:rsidRPr="006C3896">
                    <w:rPr>
                      <w:rFonts w:ascii="Times New Roman" w:hAnsi="Times New Roman"/>
                      <w:sz w:val="18"/>
                      <w:szCs w:val="18"/>
                      <w:shd w:val="clear" w:color="auto" w:fill="FFFFFF"/>
                    </w:rPr>
                    <w:t>контроле</w:t>
                  </w:r>
                  <w:proofErr w:type="gramEnd"/>
                  <w:r w:rsidRPr="006C3896">
                    <w:rPr>
                      <w:rFonts w:ascii="Times New Roman" w:hAnsi="Times New Roman"/>
                      <w:sz w:val="18"/>
                      <w:szCs w:val="18"/>
                      <w:shd w:val="clear" w:color="auto" w:fill="FFFFFF"/>
                    </w:rPr>
                    <w:t xml:space="preserve"> на автомобильном транспорте, городском </w:t>
                  </w:r>
                </w:p>
                <w:p w:rsidR="006C3896" w:rsidRPr="006C3896" w:rsidRDefault="006C3896" w:rsidP="006C3896">
                  <w:pPr>
                    <w:pStyle w:val="a7"/>
                    <w:ind w:hanging="1612"/>
                    <w:jc w:val="left"/>
                    <w:rPr>
                      <w:rFonts w:ascii="Times New Roman" w:hAnsi="Times New Roman"/>
                      <w:sz w:val="18"/>
                      <w:szCs w:val="18"/>
                      <w:shd w:val="clear" w:color="auto" w:fill="FFFFFF"/>
                    </w:rPr>
                  </w:pPr>
                  <w:r w:rsidRPr="006C3896">
                    <w:rPr>
                      <w:rFonts w:ascii="Times New Roman" w:hAnsi="Times New Roman"/>
                      <w:sz w:val="18"/>
                      <w:szCs w:val="18"/>
                      <w:shd w:val="clear" w:color="auto" w:fill="FFFFFF"/>
                    </w:rPr>
                    <w:t xml:space="preserve">наземном электрическом транспорте и </w:t>
                  </w:r>
                  <w:proofErr w:type="gramStart"/>
                  <w:r w:rsidRPr="006C3896">
                    <w:rPr>
                      <w:rFonts w:ascii="Times New Roman" w:hAnsi="Times New Roman"/>
                      <w:sz w:val="18"/>
                      <w:szCs w:val="18"/>
                      <w:shd w:val="clear" w:color="auto" w:fill="FFFFFF"/>
                    </w:rPr>
                    <w:t>в</w:t>
                  </w:r>
                  <w:proofErr w:type="gramEnd"/>
                  <w:r w:rsidRPr="006C3896">
                    <w:rPr>
                      <w:rFonts w:ascii="Times New Roman" w:hAnsi="Times New Roman"/>
                      <w:sz w:val="18"/>
                      <w:szCs w:val="18"/>
                      <w:shd w:val="clear" w:color="auto" w:fill="FFFFFF"/>
                    </w:rPr>
                    <w:t xml:space="preserve"> дорожном </w:t>
                  </w:r>
                </w:p>
                <w:p w:rsidR="006C3896" w:rsidRPr="006C3896" w:rsidRDefault="006C3896" w:rsidP="006C3896">
                  <w:pPr>
                    <w:pStyle w:val="a7"/>
                    <w:ind w:hanging="1612"/>
                    <w:jc w:val="left"/>
                    <w:rPr>
                      <w:rFonts w:ascii="Times New Roman" w:hAnsi="Times New Roman"/>
                      <w:spacing w:val="7"/>
                      <w:sz w:val="18"/>
                      <w:szCs w:val="18"/>
                    </w:rPr>
                  </w:pPr>
                  <w:proofErr w:type="gramStart"/>
                  <w:r w:rsidRPr="006C3896">
                    <w:rPr>
                      <w:rFonts w:ascii="Times New Roman" w:hAnsi="Times New Roman"/>
                      <w:sz w:val="18"/>
                      <w:szCs w:val="18"/>
                      <w:shd w:val="clear" w:color="auto" w:fill="FFFFFF"/>
                    </w:rPr>
                    <w:t>хозяйстве</w:t>
                  </w:r>
                  <w:proofErr w:type="gramEnd"/>
                  <w:r w:rsidRPr="006C3896">
                    <w:rPr>
                      <w:rFonts w:ascii="Times New Roman" w:hAnsi="Times New Roman"/>
                      <w:sz w:val="18"/>
                      <w:szCs w:val="18"/>
                    </w:rPr>
                    <w:t>»</w:t>
                  </w:r>
                </w:p>
                <w:p w:rsidR="006C3896" w:rsidRPr="006C3896" w:rsidRDefault="006C3896" w:rsidP="006C3896">
                  <w:pPr>
                    <w:keepNext/>
                    <w:widowControl w:val="0"/>
                    <w:autoSpaceDE w:val="0"/>
                    <w:autoSpaceDN w:val="0"/>
                    <w:adjustRightInd w:val="0"/>
                    <w:spacing w:line="228" w:lineRule="auto"/>
                    <w:rPr>
                      <w:sz w:val="18"/>
                      <w:szCs w:val="18"/>
                    </w:rPr>
                  </w:pPr>
                </w:p>
                <w:p w:rsidR="006C3896" w:rsidRPr="006C3896" w:rsidRDefault="006C3896" w:rsidP="006C3896">
                  <w:pPr>
                    <w:pStyle w:val="ConsPlusNormal"/>
                    <w:widowControl/>
                    <w:ind w:firstLine="540"/>
                    <w:jc w:val="both"/>
                    <w:rPr>
                      <w:rFonts w:ascii="Times New Roman" w:hAnsi="Times New Roman" w:cs="Times New Roman"/>
                      <w:sz w:val="18"/>
                      <w:szCs w:val="18"/>
                    </w:rPr>
                  </w:pPr>
                  <w:r w:rsidRPr="006C3896">
                    <w:rPr>
                      <w:rFonts w:ascii="Times New Roman" w:hAnsi="Times New Roman" w:cs="Times New Roman"/>
                      <w:kern w:val="2"/>
                      <w:sz w:val="18"/>
                      <w:szCs w:val="18"/>
                    </w:rPr>
                    <w:tab/>
                  </w:r>
                  <w:proofErr w:type="gramStart"/>
                  <w:r w:rsidRPr="006C3896">
                    <w:rPr>
                      <w:rFonts w:ascii="Times New Roman" w:hAnsi="Times New Roman" w:cs="Times New Roman"/>
                      <w:spacing w:val="7"/>
                      <w:sz w:val="18"/>
                      <w:szCs w:val="18"/>
                    </w:rPr>
                    <w:t xml:space="preserve">В соответствии с </w:t>
                  </w:r>
                  <w:r w:rsidRPr="006C3896">
                    <w:rPr>
                      <w:rFonts w:ascii="Times New Roman" w:eastAsia="Calibri" w:hAnsi="Times New Roman" w:cs="Times New Roman"/>
                      <w:sz w:val="18"/>
                      <w:szCs w:val="18"/>
                    </w:rPr>
                    <w:t>Федеральным законом от 06.10. 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C3896">
                    <w:rPr>
                      <w:rFonts w:ascii="Calibri" w:eastAsia="Calibri" w:hAnsi="Calibri" w:cs="Times New Roman"/>
                      <w:sz w:val="18"/>
                      <w:szCs w:val="18"/>
                    </w:rPr>
                    <w:t xml:space="preserve"> </w:t>
                  </w:r>
                  <w:r w:rsidRPr="006C3896">
                    <w:rPr>
                      <w:rFonts w:ascii="Times New Roman" w:eastAsia="Calibri" w:hAnsi="Times New Roman" w:cs="Times New Roman"/>
                      <w:sz w:val="18"/>
                      <w:szCs w:val="18"/>
                    </w:rPr>
                    <w:t>Федеральным законом от 08.11.2007 № 259-ФЗ «Устав автомобильного транспорта и городского наземного электрического транспорта», Федеральным законом от 31.07.2020</w:t>
                  </w:r>
                  <w:proofErr w:type="gramEnd"/>
                  <w:r w:rsidRPr="006C3896">
                    <w:rPr>
                      <w:rFonts w:ascii="Times New Roman" w:eastAsia="Calibri" w:hAnsi="Times New Roman" w:cs="Times New Roman"/>
                      <w:sz w:val="18"/>
                      <w:szCs w:val="18"/>
                    </w:rPr>
                    <w:t xml:space="preserve"> № 248-ФЗ «О государственном контроле (надзоре) и муниципальном контроле в Российской Федерации»</w:t>
                  </w:r>
                  <w:r w:rsidRPr="006C3896">
                    <w:rPr>
                      <w:rFonts w:ascii="Times New Roman" w:hAnsi="Times New Roman" w:cs="Times New Roman"/>
                      <w:sz w:val="18"/>
                      <w:szCs w:val="18"/>
                    </w:rPr>
                    <w:t>, Уставом городского поселения Агириш,</w:t>
                  </w:r>
                </w:p>
                <w:p w:rsidR="006C3896" w:rsidRPr="006C3896" w:rsidRDefault="006C3896" w:rsidP="006C3896">
                  <w:pPr>
                    <w:pStyle w:val="ConsPlusNormal"/>
                    <w:widowControl/>
                    <w:ind w:firstLine="540"/>
                    <w:jc w:val="both"/>
                    <w:rPr>
                      <w:rFonts w:ascii="Times New Roman" w:hAnsi="Times New Roman" w:cs="Times New Roman"/>
                      <w:sz w:val="18"/>
                      <w:szCs w:val="18"/>
                    </w:rPr>
                  </w:pPr>
                </w:p>
                <w:p w:rsidR="006C3896" w:rsidRPr="006C3896" w:rsidRDefault="006C3896" w:rsidP="006C3896">
                  <w:pPr>
                    <w:pStyle w:val="aa"/>
                    <w:spacing w:after="0"/>
                    <w:ind w:left="40" w:right="40" w:firstLine="980"/>
                    <w:rPr>
                      <w:rStyle w:val="ab"/>
                      <w:sz w:val="18"/>
                      <w:szCs w:val="18"/>
                    </w:rPr>
                  </w:pPr>
                  <w:r w:rsidRPr="006C3896">
                    <w:rPr>
                      <w:rStyle w:val="ab"/>
                      <w:sz w:val="18"/>
                      <w:szCs w:val="18"/>
                    </w:rPr>
                    <w:t>Совет депутатов городского поселения Агириш решил:</w:t>
                  </w:r>
                </w:p>
                <w:p w:rsidR="006C3896" w:rsidRPr="006C3896" w:rsidRDefault="006C3896" w:rsidP="006C3896">
                  <w:pPr>
                    <w:pStyle w:val="aa"/>
                    <w:spacing w:after="0"/>
                    <w:ind w:left="40" w:right="40" w:firstLine="980"/>
                    <w:rPr>
                      <w:sz w:val="18"/>
                      <w:szCs w:val="18"/>
                    </w:rPr>
                  </w:pPr>
                </w:p>
                <w:p w:rsidR="006C3896" w:rsidRPr="006C3896" w:rsidRDefault="006C3896" w:rsidP="006C3896">
                  <w:pPr>
                    <w:widowControl w:val="0"/>
                    <w:autoSpaceDE w:val="0"/>
                    <w:autoSpaceDN w:val="0"/>
                    <w:adjustRightInd w:val="0"/>
                    <w:jc w:val="both"/>
                    <w:rPr>
                      <w:sz w:val="18"/>
                      <w:szCs w:val="18"/>
                    </w:rPr>
                  </w:pPr>
                  <w:r w:rsidRPr="006C3896">
                    <w:rPr>
                      <w:sz w:val="18"/>
                      <w:szCs w:val="18"/>
                    </w:rPr>
                    <w:t>1. Внести в решение Совета депутатов городского    поселения Агириш   от 14.06.2024  № 71 «</w:t>
                  </w:r>
                  <w:r w:rsidRPr="006C3896">
                    <w:rPr>
                      <w:spacing w:val="7"/>
                      <w:sz w:val="18"/>
                      <w:szCs w:val="18"/>
                    </w:rPr>
                    <w:t xml:space="preserve">Об утверждении </w:t>
                  </w:r>
                  <w:r w:rsidR="00334BFB" w:rsidRPr="006C3896">
                    <w:rPr>
                      <w:sz w:val="18"/>
                      <w:szCs w:val="18"/>
                    </w:rPr>
                    <w:fldChar w:fldCharType="begin"/>
                  </w:r>
                  <w:r w:rsidRPr="006C3896">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6C3896" w:rsidRPr="006C3896" w:rsidRDefault="006C3896" w:rsidP="006C3896">
                  <w:pPr>
                    <w:pStyle w:val="FORMATTEXT0"/>
                    <w:ind w:firstLine="568"/>
                    <w:jc w:val="both"/>
                    <w:rPr>
                      <w:rFonts w:ascii="Times New Roman" w:hAnsi="Times New Roman" w:cs="Times New Roman"/>
                      <w:sz w:val="18"/>
                      <w:szCs w:val="18"/>
                    </w:rPr>
                  </w:pPr>
                  <w:r w:rsidRPr="006C3896">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6C3896" w:rsidRPr="006C3896" w:rsidRDefault="006C3896" w:rsidP="006C3896">
                  <w:pPr>
                    <w:ind w:firstLine="567"/>
                    <w:jc w:val="both"/>
                    <w:rPr>
                      <w:sz w:val="18"/>
                      <w:szCs w:val="18"/>
                    </w:rPr>
                  </w:pPr>
                  <w:r w:rsidRPr="006C3896">
                    <w:rPr>
                      <w:sz w:val="18"/>
                      <w:szCs w:val="18"/>
                    </w:rPr>
                    <w:instrText>Статус: действующая реда"</w:instrText>
                  </w:r>
                  <w:r w:rsidR="00334BFB" w:rsidRPr="006C3896">
                    <w:rPr>
                      <w:sz w:val="18"/>
                      <w:szCs w:val="18"/>
                    </w:rPr>
                    <w:fldChar w:fldCharType="separate"/>
                  </w:r>
                  <w:r w:rsidRPr="006C3896">
                    <w:rPr>
                      <w:sz w:val="18"/>
                      <w:szCs w:val="18"/>
                    </w:rPr>
                    <w:t xml:space="preserve">положения о муниципальном контроле </w:t>
                  </w:r>
                  <w:r w:rsidR="00334BFB" w:rsidRPr="006C3896">
                    <w:rPr>
                      <w:sz w:val="18"/>
                      <w:szCs w:val="18"/>
                    </w:rPr>
                    <w:fldChar w:fldCharType="end"/>
                  </w:r>
                  <w:r w:rsidRPr="006C3896">
                    <w:rPr>
                      <w:sz w:val="18"/>
                      <w:szCs w:val="18"/>
                    </w:rPr>
                    <w:t xml:space="preserve"> на автомобильном транспорте, городском наземном электрическом транспорте и в дорожном хозяйстве» следующие изменения, изложив приложение к решению в новой редакции (приложение).</w:t>
                  </w:r>
                </w:p>
                <w:p w:rsidR="006C3896" w:rsidRPr="006C3896" w:rsidRDefault="006C3896" w:rsidP="006C3896">
                  <w:pPr>
                    <w:keepNext/>
                    <w:widowControl w:val="0"/>
                    <w:autoSpaceDE w:val="0"/>
                    <w:autoSpaceDN w:val="0"/>
                    <w:adjustRightInd w:val="0"/>
                    <w:spacing w:line="228" w:lineRule="auto"/>
                    <w:jc w:val="both"/>
                    <w:rPr>
                      <w:sz w:val="18"/>
                      <w:szCs w:val="18"/>
                    </w:rPr>
                  </w:pPr>
                  <w:r w:rsidRPr="006C3896">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6C3896" w:rsidRPr="006C3896" w:rsidRDefault="006C3896" w:rsidP="006C3896">
                  <w:pPr>
                    <w:keepNext/>
                    <w:widowControl w:val="0"/>
                    <w:autoSpaceDE w:val="0"/>
                    <w:autoSpaceDN w:val="0"/>
                    <w:adjustRightInd w:val="0"/>
                    <w:spacing w:line="228" w:lineRule="auto"/>
                    <w:jc w:val="both"/>
                    <w:rPr>
                      <w:sz w:val="18"/>
                      <w:szCs w:val="18"/>
                    </w:rPr>
                  </w:pPr>
                  <w:r w:rsidRPr="006C3896">
                    <w:rPr>
                      <w:sz w:val="18"/>
                      <w:szCs w:val="18"/>
                    </w:rPr>
                    <w:t>3. Настоящее решение вступает в силу после его официального опубликования.</w:t>
                  </w:r>
                </w:p>
                <w:p w:rsidR="006C3896" w:rsidRPr="006C3896" w:rsidRDefault="006C3896" w:rsidP="006C3896">
                  <w:pPr>
                    <w:keepNext/>
                    <w:widowControl w:val="0"/>
                    <w:autoSpaceDE w:val="0"/>
                    <w:autoSpaceDN w:val="0"/>
                    <w:adjustRightInd w:val="0"/>
                    <w:spacing w:line="228" w:lineRule="auto"/>
                    <w:jc w:val="both"/>
                    <w:rPr>
                      <w:sz w:val="18"/>
                      <w:szCs w:val="18"/>
                    </w:rPr>
                  </w:pPr>
                </w:p>
                <w:p w:rsidR="006C3896" w:rsidRPr="006C3896" w:rsidRDefault="006C3896" w:rsidP="006C3896">
                  <w:pPr>
                    <w:keepNext/>
                    <w:widowControl w:val="0"/>
                    <w:autoSpaceDE w:val="0"/>
                    <w:autoSpaceDN w:val="0"/>
                    <w:adjustRightInd w:val="0"/>
                    <w:spacing w:line="228" w:lineRule="auto"/>
                    <w:jc w:val="both"/>
                    <w:rPr>
                      <w:sz w:val="18"/>
                      <w:szCs w:val="18"/>
                    </w:rPr>
                  </w:pPr>
                </w:p>
                <w:p w:rsidR="006C3896" w:rsidRPr="006C3896" w:rsidRDefault="006C3896" w:rsidP="006C3896">
                  <w:pPr>
                    <w:keepNext/>
                    <w:widowControl w:val="0"/>
                    <w:autoSpaceDE w:val="0"/>
                    <w:autoSpaceDN w:val="0"/>
                    <w:adjustRightInd w:val="0"/>
                    <w:spacing w:line="228" w:lineRule="auto"/>
                    <w:jc w:val="both"/>
                    <w:rPr>
                      <w:sz w:val="18"/>
                      <w:szCs w:val="18"/>
                    </w:rPr>
                  </w:pPr>
                </w:p>
                <w:p w:rsidR="006C3896" w:rsidRPr="006C3896" w:rsidRDefault="006C3896" w:rsidP="006C3896">
                  <w:pPr>
                    <w:keepNext/>
                    <w:widowControl w:val="0"/>
                    <w:autoSpaceDE w:val="0"/>
                    <w:autoSpaceDN w:val="0"/>
                    <w:adjustRightInd w:val="0"/>
                    <w:spacing w:line="228" w:lineRule="auto"/>
                    <w:jc w:val="both"/>
                    <w:rPr>
                      <w:sz w:val="18"/>
                      <w:szCs w:val="18"/>
                    </w:rPr>
                  </w:pPr>
                </w:p>
                <w:tbl>
                  <w:tblPr>
                    <w:tblW w:w="9039" w:type="dxa"/>
                    <w:tblInd w:w="360" w:type="dxa"/>
                    <w:tblLook w:val="04A0"/>
                  </w:tblPr>
                  <w:tblGrid>
                    <w:gridCol w:w="4926"/>
                    <w:gridCol w:w="4113"/>
                  </w:tblGrid>
                  <w:tr w:rsidR="006C3896" w:rsidRPr="006C3896" w:rsidTr="00757782">
                    <w:tc>
                      <w:tcPr>
                        <w:tcW w:w="4926" w:type="dxa"/>
                        <w:shd w:val="clear" w:color="auto" w:fill="auto"/>
                      </w:tcPr>
                      <w:p w:rsidR="006C3896" w:rsidRPr="006C3896" w:rsidRDefault="006C3896" w:rsidP="00757782">
                        <w:pPr>
                          <w:widowControl w:val="0"/>
                          <w:autoSpaceDE w:val="0"/>
                          <w:autoSpaceDN w:val="0"/>
                          <w:adjustRightInd w:val="0"/>
                          <w:rPr>
                            <w:kern w:val="2"/>
                            <w:sz w:val="18"/>
                            <w:szCs w:val="18"/>
                          </w:rPr>
                        </w:pPr>
                        <w:r w:rsidRPr="006C3896">
                          <w:rPr>
                            <w:kern w:val="2"/>
                            <w:sz w:val="18"/>
                            <w:szCs w:val="18"/>
                          </w:rPr>
                          <w:t>Председатель Совета депутатов</w:t>
                        </w:r>
                      </w:p>
                      <w:p w:rsidR="006C3896" w:rsidRPr="006C3896" w:rsidRDefault="006C3896" w:rsidP="00757782">
                        <w:pPr>
                          <w:widowControl w:val="0"/>
                          <w:autoSpaceDE w:val="0"/>
                          <w:autoSpaceDN w:val="0"/>
                          <w:adjustRightInd w:val="0"/>
                          <w:rPr>
                            <w:kern w:val="2"/>
                            <w:sz w:val="18"/>
                            <w:szCs w:val="18"/>
                          </w:rPr>
                        </w:pPr>
                        <w:proofErr w:type="gramStart"/>
                        <w:r w:rsidRPr="006C3896">
                          <w:rPr>
                            <w:kern w:val="2"/>
                            <w:sz w:val="18"/>
                            <w:szCs w:val="18"/>
                          </w:rPr>
                          <w:t>городского</w:t>
                        </w:r>
                        <w:proofErr w:type="gramEnd"/>
                        <w:r w:rsidRPr="006C3896">
                          <w:rPr>
                            <w:kern w:val="2"/>
                            <w:sz w:val="18"/>
                            <w:szCs w:val="18"/>
                          </w:rPr>
                          <w:t xml:space="preserve"> поселении Агириш</w:t>
                        </w:r>
                      </w:p>
                      <w:p w:rsidR="006C3896" w:rsidRPr="006C3896" w:rsidRDefault="006C3896" w:rsidP="00757782">
                        <w:pPr>
                          <w:widowControl w:val="0"/>
                          <w:autoSpaceDE w:val="0"/>
                          <w:autoSpaceDN w:val="0"/>
                          <w:adjustRightInd w:val="0"/>
                          <w:rPr>
                            <w:kern w:val="2"/>
                            <w:sz w:val="18"/>
                            <w:szCs w:val="18"/>
                          </w:rPr>
                        </w:pPr>
                      </w:p>
                      <w:p w:rsidR="006C3896" w:rsidRPr="006C3896" w:rsidRDefault="006C3896" w:rsidP="00757782">
                        <w:pPr>
                          <w:widowControl w:val="0"/>
                          <w:autoSpaceDE w:val="0"/>
                          <w:autoSpaceDN w:val="0"/>
                          <w:adjustRightInd w:val="0"/>
                          <w:rPr>
                            <w:kern w:val="2"/>
                            <w:sz w:val="18"/>
                            <w:szCs w:val="18"/>
                          </w:rPr>
                        </w:pPr>
                        <w:proofErr w:type="spellStart"/>
                        <w:r w:rsidRPr="006C3896">
                          <w:rPr>
                            <w:kern w:val="2"/>
                            <w:sz w:val="18"/>
                            <w:szCs w:val="18"/>
                          </w:rPr>
                          <w:t>_________________С.А.Ивашков</w:t>
                        </w:r>
                        <w:proofErr w:type="spellEnd"/>
                      </w:p>
                    </w:tc>
                    <w:tc>
                      <w:tcPr>
                        <w:tcW w:w="4113" w:type="dxa"/>
                        <w:shd w:val="clear" w:color="auto" w:fill="auto"/>
                      </w:tcPr>
                      <w:p w:rsidR="006C3896" w:rsidRPr="006C3896" w:rsidRDefault="006C3896" w:rsidP="00757782">
                        <w:pPr>
                          <w:widowControl w:val="0"/>
                          <w:autoSpaceDE w:val="0"/>
                          <w:autoSpaceDN w:val="0"/>
                          <w:adjustRightInd w:val="0"/>
                          <w:rPr>
                            <w:kern w:val="2"/>
                            <w:sz w:val="18"/>
                            <w:szCs w:val="18"/>
                          </w:rPr>
                        </w:pPr>
                        <w:r w:rsidRPr="006C3896">
                          <w:rPr>
                            <w:kern w:val="2"/>
                            <w:sz w:val="18"/>
                            <w:szCs w:val="18"/>
                          </w:rPr>
                          <w:t xml:space="preserve">    Глава городского поселения</w:t>
                        </w:r>
                      </w:p>
                      <w:p w:rsidR="006C3896" w:rsidRPr="006C3896" w:rsidRDefault="006C3896" w:rsidP="00757782">
                        <w:pPr>
                          <w:widowControl w:val="0"/>
                          <w:autoSpaceDE w:val="0"/>
                          <w:autoSpaceDN w:val="0"/>
                          <w:adjustRightInd w:val="0"/>
                          <w:rPr>
                            <w:kern w:val="2"/>
                            <w:sz w:val="18"/>
                            <w:szCs w:val="18"/>
                          </w:rPr>
                        </w:pPr>
                        <w:r w:rsidRPr="006C3896">
                          <w:rPr>
                            <w:kern w:val="2"/>
                            <w:sz w:val="18"/>
                            <w:szCs w:val="18"/>
                          </w:rPr>
                          <w:t xml:space="preserve">    Агириш </w:t>
                        </w:r>
                      </w:p>
                      <w:p w:rsidR="006C3896" w:rsidRPr="006C3896" w:rsidRDefault="006C3896" w:rsidP="00757782">
                        <w:pPr>
                          <w:widowControl w:val="0"/>
                          <w:autoSpaceDE w:val="0"/>
                          <w:autoSpaceDN w:val="0"/>
                          <w:adjustRightInd w:val="0"/>
                          <w:rPr>
                            <w:kern w:val="2"/>
                            <w:sz w:val="18"/>
                            <w:szCs w:val="18"/>
                          </w:rPr>
                        </w:pPr>
                      </w:p>
                      <w:p w:rsidR="006C3896" w:rsidRPr="006C3896" w:rsidRDefault="006C3896" w:rsidP="00757782">
                        <w:pPr>
                          <w:widowControl w:val="0"/>
                          <w:autoSpaceDE w:val="0"/>
                          <w:autoSpaceDN w:val="0"/>
                          <w:adjustRightInd w:val="0"/>
                          <w:rPr>
                            <w:kern w:val="2"/>
                            <w:sz w:val="18"/>
                            <w:szCs w:val="18"/>
                          </w:rPr>
                        </w:pPr>
                        <w:r w:rsidRPr="006C3896">
                          <w:rPr>
                            <w:kern w:val="2"/>
                            <w:sz w:val="18"/>
                            <w:szCs w:val="18"/>
                          </w:rPr>
                          <w:t xml:space="preserve">    </w:t>
                        </w:r>
                        <w:proofErr w:type="spellStart"/>
                        <w:r w:rsidRPr="006C3896">
                          <w:rPr>
                            <w:kern w:val="2"/>
                            <w:sz w:val="18"/>
                            <w:szCs w:val="18"/>
                          </w:rPr>
                          <w:t>_________________И.В.Ермолаева</w:t>
                        </w:r>
                        <w:proofErr w:type="spellEnd"/>
                      </w:p>
                      <w:p w:rsidR="006C3896" w:rsidRPr="006C3896" w:rsidRDefault="006C3896" w:rsidP="00757782">
                        <w:pPr>
                          <w:widowControl w:val="0"/>
                          <w:autoSpaceDE w:val="0"/>
                          <w:autoSpaceDN w:val="0"/>
                          <w:adjustRightInd w:val="0"/>
                          <w:rPr>
                            <w:kern w:val="2"/>
                            <w:sz w:val="18"/>
                            <w:szCs w:val="18"/>
                          </w:rPr>
                        </w:pPr>
                      </w:p>
                      <w:p w:rsidR="006C3896" w:rsidRPr="006C3896" w:rsidRDefault="006C3896" w:rsidP="00757782">
                        <w:pPr>
                          <w:widowControl w:val="0"/>
                          <w:autoSpaceDE w:val="0"/>
                          <w:autoSpaceDN w:val="0"/>
                          <w:adjustRightInd w:val="0"/>
                          <w:rPr>
                            <w:kern w:val="2"/>
                            <w:sz w:val="18"/>
                            <w:szCs w:val="18"/>
                          </w:rPr>
                        </w:pPr>
                      </w:p>
                    </w:tc>
                  </w:tr>
                </w:tbl>
                <w:p w:rsidR="00444205" w:rsidRPr="0008100B" w:rsidRDefault="00444205" w:rsidP="00444205">
                  <w:pPr>
                    <w:jc w:val="both"/>
                    <w:rPr>
                      <w:b/>
                      <w:sz w:val="26"/>
                      <w:szCs w:val="26"/>
                    </w:rPr>
                  </w:pPr>
                </w:p>
                <w:p w:rsidR="00C8293D" w:rsidRDefault="00C8293D" w:rsidP="00C8293D">
                  <w:pPr>
                    <w:tabs>
                      <w:tab w:val="left" w:pos="1080"/>
                      <w:tab w:val="left" w:pos="1620"/>
                    </w:tabs>
                    <w:spacing w:line="240" w:lineRule="atLeast"/>
                    <w:jc w:val="both"/>
                  </w:pPr>
                </w:p>
                <w:p w:rsidR="00C8293D" w:rsidRDefault="00C8293D" w:rsidP="00C8293D">
                  <w:pPr>
                    <w:tabs>
                      <w:tab w:val="left" w:pos="1080"/>
                      <w:tab w:val="left" w:pos="1620"/>
                    </w:tabs>
                    <w:spacing w:line="240" w:lineRule="atLeast"/>
                    <w:jc w:val="both"/>
                  </w:pPr>
                </w:p>
                <w:p w:rsidR="00F82232" w:rsidRPr="0016307D" w:rsidRDefault="00F82232"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066904" w:rsidRDefault="00066904"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Приложение </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к решению Совета депутатов </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городского поселения Агириш </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от "20" декабря 2024 года № 124 </w:t>
      </w: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2"/>
        <w:rPr>
          <w:b/>
          <w:bCs/>
          <w:sz w:val="18"/>
          <w:szCs w:val="18"/>
        </w:rPr>
      </w:pPr>
      <w:r w:rsidRPr="006C3896">
        <w:rPr>
          <w:b/>
          <w:bCs/>
          <w:sz w:val="18"/>
          <w:szCs w:val="18"/>
        </w:rPr>
        <w:t xml:space="preserve"> ПОЛОЖЕНИЕ </w:t>
      </w:r>
    </w:p>
    <w:p w:rsidR="006C3896" w:rsidRPr="006C3896" w:rsidRDefault="006C3896" w:rsidP="006C3896">
      <w:pPr>
        <w:widowControl w:val="0"/>
        <w:autoSpaceDE w:val="0"/>
        <w:autoSpaceDN w:val="0"/>
        <w:adjustRightInd w:val="0"/>
        <w:jc w:val="center"/>
        <w:outlineLvl w:val="2"/>
        <w:rPr>
          <w:b/>
          <w:bCs/>
          <w:sz w:val="18"/>
          <w:szCs w:val="18"/>
        </w:rPr>
      </w:pPr>
      <w:r w:rsidRPr="006C3896">
        <w:rPr>
          <w:b/>
          <w:bCs/>
          <w:sz w:val="18"/>
          <w:szCs w:val="18"/>
        </w:rPr>
        <w:t xml:space="preserve">об осуществлении муниципального контроля на автомобильном транспорте, городском наземном электрическом транспорте и в дорожном хозяйстве </w:t>
      </w: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1. Общие положения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Настоящее Положение устанавливает порядок организации и осуществления муниципального контроля в городском поселении Агириш на автомобильном транспорте, городском наземном электрическом транспорте и в дорожном хозяйстве (далее - муниципальный контроль, контроль).</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w:t>
      </w:r>
      <w:r w:rsidR="00334BFB" w:rsidRPr="006C3896">
        <w:rPr>
          <w:sz w:val="18"/>
          <w:szCs w:val="18"/>
        </w:rPr>
        <w:fldChar w:fldCharType="begin"/>
      </w:r>
      <w:r w:rsidRPr="006C3896">
        <w:rPr>
          <w:sz w:val="18"/>
          <w:szCs w:val="1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31.07.2020 N 248-ФЗ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334BFB" w:rsidRPr="006C3896">
        <w:rPr>
          <w:sz w:val="18"/>
          <w:szCs w:val="18"/>
        </w:rPr>
        <w:fldChar w:fldCharType="separate"/>
      </w:r>
      <w:r w:rsidRPr="006C3896">
        <w:rPr>
          <w:sz w:val="18"/>
          <w:szCs w:val="18"/>
        </w:rPr>
        <w:t>Федерального закона от 31.07.2020 N 248-ФЗ "О государственном контроле (надзоре) и муниципальном контроле в Российской Федерации"</w:t>
      </w:r>
      <w:r w:rsidR="00334BFB" w:rsidRPr="006C3896">
        <w:rPr>
          <w:sz w:val="18"/>
          <w:szCs w:val="18"/>
        </w:rPr>
        <w:fldChar w:fldCharType="end"/>
      </w:r>
      <w:r w:rsidRPr="006C3896">
        <w:rPr>
          <w:sz w:val="18"/>
          <w:szCs w:val="18"/>
        </w:rPr>
        <w:t xml:space="preserve"> (далее - Закон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Муниципальный контроль осуществляется Администрацией городского поселения Агириш (далее – Администрация, контрольный орган).</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Объектом контроля в области обеспечения сохранности автомобильных дорог общего пользования местного значения (далее - автодороги), в том числе использования автодорог, является деятельность юридических лиц и индивидуальных предпринимателей (далее также совместно именуемых организации), граждан, в рамках которой должны соблюдаться обязательные требования по обеспечению сохранности автодорог, а также результаты такой деятельности.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Граждане, не осуществляющие предпринимательской деятельности, признаются контролируемыми лицами в случае владения и (или) пользования автодорогами.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Понятия, используемые в настоящем Положении: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сохранность автодороги - состояние целостности автомобильной дороги, обеспечивающее поддержание ее эксплуатационных свойств и безопасное использование в соответствии с требованиями действующего законодательства;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обеспечение сохранности автодорог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Ханты-Мансийского автономного округ</w:t>
      </w:r>
      <w:proofErr w:type="gramStart"/>
      <w:r w:rsidRPr="006C3896">
        <w:rPr>
          <w:sz w:val="18"/>
          <w:szCs w:val="18"/>
        </w:rPr>
        <w:t>а-</w:t>
      </w:r>
      <w:proofErr w:type="gramEnd"/>
      <w:r w:rsidRPr="006C3896">
        <w:rPr>
          <w:sz w:val="18"/>
          <w:szCs w:val="18"/>
        </w:rPr>
        <w:t xml:space="preserve"> Югры, владельцами таких автодорог (в области ремонта и содержания автомобильных дорог), пользователями таких автодорог (в области использования автомобильных дорог), организациями и гражданами (в области использования полос отвода и (или) придорожных полос автомобильных дорог);</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контролируемые лица - граждане, юридические лица, индивидуальные предприниматели.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7. Учет объектов контроля осуществляется Администрацией в соответствии с Законом N 248-ФЗ, настоящим Положением посредством ведения журнала учета объектов контроля в электронном виде.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При сборе, обработке, анализе и учете сведений об объектах контроля для целей их учета Администрация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Предметом муниципального контроля, помимо исполнения контролируемыми лицами решений, принимаемых по результатам контрольных мероприятий, являются соблюдение контролируемыми лицами обязательных требований, установленных:</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1) </w:t>
      </w:r>
      <w:r w:rsidR="00334BFB" w:rsidRPr="006C3896">
        <w:rPr>
          <w:sz w:val="18"/>
          <w:szCs w:val="18"/>
        </w:rPr>
        <w:fldChar w:fldCharType="begin"/>
      </w:r>
      <w:r w:rsidRPr="006C3896">
        <w:rPr>
          <w:sz w:val="18"/>
          <w:szCs w:val="18"/>
        </w:rPr>
        <w:instrText xml:space="preserve"> HYPERLINK "kodeks://link/d?nd=9014765&amp;point=mark=000000000000000000000000000000000000000000000000007D20K3"\o"’’О безопасности дорожного движения (с изменениями на 8 августа 2024 года) (редакция, действующая с 1 сентября 2024 года)’’</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10.12.1995 N 196-ФЗ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334BFB" w:rsidRPr="006C3896">
        <w:rPr>
          <w:sz w:val="18"/>
          <w:szCs w:val="18"/>
        </w:rPr>
        <w:fldChar w:fldCharType="separate"/>
      </w:r>
      <w:r w:rsidRPr="006C3896">
        <w:rPr>
          <w:sz w:val="18"/>
          <w:szCs w:val="18"/>
        </w:rPr>
        <w:t>Федеральным законом от 10.12.1995 N 196-ФЗ "О безопасности дорожного движения"</w:t>
      </w:r>
      <w:r w:rsidR="00334BFB"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2) </w:t>
      </w:r>
      <w:r w:rsidR="00334BFB" w:rsidRPr="006C3896">
        <w:rPr>
          <w:sz w:val="18"/>
          <w:szCs w:val="18"/>
        </w:rPr>
        <w:fldChar w:fldCharType="begin"/>
      </w:r>
      <w:r w:rsidRPr="006C3896">
        <w:rPr>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06.10.2003 N 131-ФЗ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334BFB" w:rsidRPr="006C3896">
        <w:rPr>
          <w:sz w:val="18"/>
          <w:szCs w:val="18"/>
        </w:rPr>
        <w:fldChar w:fldCharType="separate"/>
      </w:r>
      <w:r w:rsidRPr="006C3896">
        <w:rPr>
          <w:sz w:val="18"/>
          <w:szCs w:val="18"/>
        </w:rPr>
        <w:t>Федеральным законом от 06.10.2003 N 131-ФЗ "Об общих принципах организации местного самоуправления в Российской Федерации"</w:t>
      </w:r>
      <w:r w:rsidR="00334BFB"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3) </w:t>
      </w:r>
      <w:r w:rsidR="00334BFB" w:rsidRPr="006C3896">
        <w:rPr>
          <w:sz w:val="18"/>
          <w:szCs w:val="18"/>
        </w:rPr>
        <w:fldChar w:fldCharType="begin"/>
      </w:r>
      <w:r w:rsidRPr="006C3896">
        <w:rPr>
          <w:sz w:val="18"/>
          <w:szCs w:val="18"/>
        </w:rPr>
        <w:instrText xml:space="preserve"> HYPERLINK "kodeks://link/d?nd=902070582&amp;point=mark=000000000000000000000000000000000000000000000000007D20K3"\o"’’Об автомобильных дорогах и о дорожной деятельности в Российской Федерации и о внесении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08.11.2007 N 257-ФЗ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334BFB" w:rsidRPr="006C3896">
        <w:rPr>
          <w:sz w:val="18"/>
          <w:szCs w:val="18"/>
        </w:rPr>
        <w:fldChar w:fldCharType="separate"/>
      </w:r>
      <w:r w:rsidRPr="006C3896">
        <w:rPr>
          <w:sz w:val="18"/>
          <w:szCs w:val="1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34BFB"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4) </w:t>
      </w:r>
      <w:r w:rsidR="00334BFB" w:rsidRPr="006C3896">
        <w:rPr>
          <w:sz w:val="18"/>
          <w:szCs w:val="18"/>
        </w:rPr>
        <w:fldChar w:fldCharType="begin"/>
      </w:r>
      <w:r w:rsidRPr="006C3896">
        <w:rPr>
          <w:sz w:val="18"/>
          <w:szCs w:val="1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 (с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31.07.2020 N 248-ФЗ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01.09.2024)"</w:instrText>
      </w:r>
      <w:r w:rsidR="00334BFB" w:rsidRPr="006C3896">
        <w:rPr>
          <w:sz w:val="18"/>
          <w:szCs w:val="18"/>
        </w:rPr>
        <w:fldChar w:fldCharType="separate"/>
      </w:r>
      <w:r w:rsidRPr="006C3896">
        <w:rPr>
          <w:sz w:val="18"/>
          <w:szCs w:val="18"/>
        </w:rPr>
        <w:t>Федеральным законом от 31.07.2020 N 248-ФЗ "О государственном контроле (надзоре) и муниципальном контроле в Российской Федерации"</w:t>
      </w:r>
      <w:r w:rsidR="00334BFB" w:rsidRPr="006C3896">
        <w:rPr>
          <w:sz w:val="18"/>
          <w:szCs w:val="18"/>
        </w:rPr>
        <w:fldChar w:fldCharType="end"/>
      </w:r>
      <w:r w:rsidRPr="006C3896">
        <w:rPr>
          <w:sz w:val="18"/>
          <w:szCs w:val="18"/>
        </w:rPr>
        <w:t>;</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иными федеральными законами, регулирующими правоотношения в сфере автомобильного транспорта и дорожного хозяйства;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принимаемыми в соответствии с указанными федеральными законами нормативными правовыми актами.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Муниципальный контроль осуществляется посредством проведения: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профилактических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контрольных мероприятий с взаимодействием с контролируемым лицом;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контрольных мероприятий без взаимодействия с контролируемым лицом.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Муниципальный контроль вправе осуществлять должностное лицо Администрации, в должностные обязанности которого в соответствии с настоящим Положением, должностной инструкцией входит осуществление полномочий по контролю, в том числе проведение профилактических мероприятий и контрольных мероприятий (далее такж</w:t>
      </w:r>
      <w:proofErr w:type="gramStart"/>
      <w:r w:rsidRPr="006C3896">
        <w:rPr>
          <w:sz w:val="18"/>
          <w:szCs w:val="18"/>
        </w:rPr>
        <w:t>е-</w:t>
      </w:r>
      <w:proofErr w:type="gramEnd"/>
      <w:r w:rsidRPr="006C3896">
        <w:rPr>
          <w:sz w:val="18"/>
          <w:szCs w:val="18"/>
        </w:rPr>
        <w:t xml:space="preserve"> инспектор).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Принятие решений о проведении контрольных мероприятий осуществляется должностным лицом Администрации, уполномоченным на это в установленном порядке согласно должностной инструкции по замещаемой должности или правовым актом Администрации (далее - руководитель), главой городского поселения Агириш.</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14. Система оценки и управления рисками при осуществлении муниципального контроля не применяется, плановые контрольные мероприятия и внеплановые контрольные мероприятия проводятся с учетом особенностей, установленных статьями 61 и 66 Закона N 248-ФЗ. При этом</w:t>
      </w:r>
      <w:proofErr w:type="gramStart"/>
      <w:r w:rsidRPr="006C3896">
        <w:rPr>
          <w:sz w:val="18"/>
          <w:szCs w:val="18"/>
        </w:rPr>
        <w:t>,</w:t>
      </w:r>
      <w:proofErr w:type="gramEnd"/>
      <w:r w:rsidRPr="006C3896">
        <w:rPr>
          <w:sz w:val="18"/>
          <w:szCs w:val="18"/>
        </w:rPr>
        <w:t xml:space="preserve"> муниципальный контроль осуществляется без проведения плановых контрольных (надзорных)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lastRenderedPageBreak/>
        <w:t>15. В соответствии с пунктом 4 статьи 39 Закона N 248-ФЗ досудебный порядок подачи жалоб при осуществлении муниципального контроля не применяется.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16. Оценка результативности эффективности деятельности контрольного органа осуществляется в соответствии со ст. 30 Закона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17. В систему показателей результативности и эффективности деятельности контрольного органа входят ключевые показатели муниципального контроля на автомобильном транспорте, городском наземном электрическом транспорте и в дорожном хозяйстве и их целевое значение (</w:t>
      </w:r>
      <w:r w:rsidR="00334BFB" w:rsidRPr="006C3896">
        <w:rPr>
          <w:sz w:val="18"/>
          <w:szCs w:val="18"/>
        </w:rPr>
        <w:fldChar w:fldCharType="begin"/>
      </w:r>
      <w:r w:rsidRPr="006C3896">
        <w:rPr>
          <w:sz w:val="18"/>
          <w:szCs w:val="18"/>
        </w:rPr>
        <w:instrText xml:space="preserve"> HYPERLINK "kodeks://link/d?nd=1303554255&amp;point=mark=1SEMHRL000002E00000061KCS1SE00003213J3BR483DQQV802SHOH7P"\o"’’О внесении изменений в решение Совета депутатов городского поселения от 03.09.2021 N 60-V ’’О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автономного округа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w:instrText>
      </w:r>
      <w:r w:rsidR="00334BFB" w:rsidRPr="006C3896">
        <w:rPr>
          <w:sz w:val="18"/>
          <w:szCs w:val="18"/>
        </w:rPr>
        <w:fldChar w:fldCharType="separate"/>
      </w:r>
      <w:r w:rsidRPr="006C3896">
        <w:rPr>
          <w:sz w:val="18"/>
          <w:szCs w:val="18"/>
        </w:rPr>
        <w:t>приложение 2</w:t>
      </w:r>
      <w:r w:rsidR="00334BFB" w:rsidRPr="006C3896">
        <w:rPr>
          <w:sz w:val="18"/>
          <w:szCs w:val="18"/>
        </w:rPr>
        <w:fldChar w:fldCharType="end"/>
      </w:r>
      <w:r w:rsidRPr="006C3896">
        <w:rPr>
          <w:sz w:val="18"/>
          <w:szCs w:val="18"/>
        </w:rPr>
        <w:t xml:space="preserve"> к настоящему Положению), индикативные показатели муниципального контроля на автомобильном транспорте, городском наземном электрическом транспорте и в дорожном хозяйстве (</w:t>
      </w:r>
      <w:r w:rsidR="00334BFB" w:rsidRPr="006C3896">
        <w:rPr>
          <w:sz w:val="18"/>
          <w:szCs w:val="18"/>
        </w:rPr>
        <w:fldChar w:fldCharType="begin"/>
      </w:r>
      <w:r w:rsidRPr="006C3896">
        <w:rPr>
          <w:sz w:val="18"/>
          <w:szCs w:val="18"/>
        </w:rPr>
        <w:instrText xml:space="preserve"> HYPERLINK "kodeks://link/d?nd=1303554255&amp;point=mark=1SEMHRL000002F00000061KCS1SE00003213J3BR483DQQV802SHOH7P"\o"’’О внесении изменений в решение Совета депутатов городского поселения от 03.09.2021 N 60-V ’’О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автономного округа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w:instrText>
      </w:r>
      <w:r w:rsidR="00334BFB" w:rsidRPr="006C3896">
        <w:rPr>
          <w:sz w:val="18"/>
          <w:szCs w:val="18"/>
        </w:rPr>
        <w:fldChar w:fldCharType="separate"/>
      </w:r>
      <w:r w:rsidRPr="006C3896">
        <w:rPr>
          <w:sz w:val="18"/>
          <w:szCs w:val="18"/>
        </w:rPr>
        <w:t>приложение 3</w:t>
      </w:r>
      <w:r w:rsidR="00334BFB" w:rsidRPr="006C3896">
        <w:rPr>
          <w:sz w:val="18"/>
          <w:szCs w:val="18"/>
        </w:rPr>
        <w:fldChar w:fldCharType="end"/>
      </w:r>
      <w:r w:rsidRPr="006C3896">
        <w:rPr>
          <w:sz w:val="18"/>
          <w:szCs w:val="18"/>
        </w:rPr>
        <w:t xml:space="preserve"> к настоящему Положению).</w:t>
      </w: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2. Профилактика рисков причинения вреда (ущерба) охраняемым законом ценностям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утвержденной правовым актом Администрации, прошедшей общественное обсуждение, и размещенной на официальном сайте Администрации в сети "Интернет" https://agirish.sovrnhmao.ru/action/munkontrol/fk/ppr.php.</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Администрация в рамках осуществления муниципального контроля проводит следующие обязательные профилактические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информирование (обязательный характер);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консультирование (обязательный характер).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Консультирование (письменное, устное) контролируемых лиц и их представителей осуществляется инспектором, по обращениям контролируемых лиц и их представителей по следующим вопросам, связанным с организацией и осуществлением муниципального контроля: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организация и осуществление муниципального контроля;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порядок осуществления контрольных мероприятий, установленных настоящим Положением;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требования нормативных правовых актов, которые должны соблюдаться контролируемыми лицами в целях обеспечения сохранности автодорог.</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Консультирование осуществляется без взимания платы.</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5. Консультирование может осуществляться инспектором по телефону, посредством </w:t>
      </w:r>
      <w:proofErr w:type="spellStart"/>
      <w:r w:rsidRPr="006C3896">
        <w:rPr>
          <w:sz w:val="18"/>
          <w:szCs w:val="18"/>
        </w:rPr>
        <w:t>видео-конференц-связи</w:t>
      </w:r>
      <w:proofErr w:type="spellEnd"/>
      <w:r w:rsidRPr="006C3896">
        <w:rPr>
          <w:sz w:val="18"/>
          <w:szCs w:val="18"/>
        </w:rPr>
        <w:t>, на личном приеме, либо в ходе проведения профилактических мероприятий, контрольных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Время консультирования не должно превышать 15 минут.</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7. Личный прием граждан проводится руководителем или заместителями руководителя контрольного органа.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Информация о месте приема, а также об установленных для приема днях и часах размещается на официальном сайте в сети "Интернет".</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9. Консультирование в письменной форме осуществляется инспектором в сроки, установленные </w:t>
      </w:r>
      <w:r w:rsidR="00334BFB" w:rsidRPr="006C3896">
        <w:rPr>
          <w:sz w:val="18"/>
          <w:szCs w:val="18"/>
        </w:rPr>
        <w:fldChar w:fldCharType="begin"/>
      </w:r>
      <w:r w:rsidRPr="006C3896">
        <w:rPr>
          <w:sz w:val="18"/>
          <w:szCs w:val="18"/>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4 августа 2023 года)’’</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Федеральный закон от 02.05.2006 N 59-ФЗ</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 (действ. c 01.09.2023)"</w:instrText>
      </w:r>
      <w:r w:rsidR="00334BFB" w:rsidRPr="006C3896">
        <w:rPr>
          <w:sz w:val="18"/>
          <w:szCs w:val="18"/>
        </w:rPr>
        <w:fldChar w:fldCharType="separate"/>
      </w:r>
      <w:r w:rsidRPr="006C3896">
        <w:rPr>
          <w:sz w:val="18"/>
          <w:szCs w:val="18"/>
        </w:rPr>
        <w:t>Федеральным законом от 02.05.2006 N 59-ФЗ "О порядке рассмотрения обращений граждан Российской Федерации"</w:t>
      </w:r>
      <w:r w:rsidR="00334BFB" w:rsidRPr="006C3896">
        <w:rPr>
          <w:sz w:val="18"/>
          <w:szCs w:val="18"/>
        </w:rPr>
        <w:fldChar w:fldCharType="end"/>
      </w:r>
      <w:r w:rsidRPr="006C3896">
        <w:rPr>
          <w:sz w:val="18"/>
          <w:szCs w:val="18"/>
        </w:rPr>
        <w:t>, в следующих случаях:</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контролируемым лицом представлен письменный запрос о предоставлении письменного ответа по вопросам консультирования;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за время консультирования предоставить ответ на поставленные вопросы невозможно;</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ответ на поставленные вопросы требует дополнительного запроса сведений от иных органов власти или лиц.</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Если поставленные во время консультирования вопросы не относятся к муниципальному контролю, то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Информация, ставшая известной инспектору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14. Администрация осуществляет учет консультирований, который проводится посредством внесения соответствующей записи в журнал консультирования по вопросам осуществления муниципального контроля.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15. В случае</w:t>
      </w:r>
      <w:proofErr w:type="gramStart"/>
      <w:r w:rsidRPr="006C3896">
        <w:rPr>
          <w:sz w:val="18"/>
          <w:szCs w:val="18"/>
        </w:rPr>
        <w:t>,</w:t>
      </w:r>
      <w:proofErr w:type="gramEnd"/>
      <w:r w:rsidRPr="006C3896">
        <w:rPr>
          <w:sz w:val="18"/>
          <w:szCs w:val="1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C3896" w:rsidRPr="006C3896" w:rsidRDefault="006C3896" w:rsidP="006C3896">
      <w:pPr>
        <w:widowControl w:val="0"/>
        <w:autoSpaceDE w:val="0"/>
        <w:autoSpaceDN w:val="0"/>
        <w:adjustRightInd w:val="0"/>
        <w:ind w:firstLine="568"/>
        <w:jc w:val="both"/>
        <w:rPr>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3. Виды контрольных мероприятий и перечень допустимых контрольных действий </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При осуществлении муниципального контроля взаимодействие инспектора с контролируемым лицом осуществляется при проведении следующих контрольных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документарная проверка;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выездная проверка.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2. В ходе документарной проверки могут совершаться следующие контрольные действия из числа </w:t>
      </w:r>
      <w:proofErr w:type="gramStart"/>
      <w:r w:rsidRPr="006C3896">
        <w:rPr>
          <w:sz w:val="18"/>
          <w:szCs w:val="18"/>
        </w:rPr>
        <w:t>предусмотренных</w:t>
      </w:r>
      <w:proofErr w:type="gramEnd"/>
      <w:r w:rsidRPr="006C3896">
        <w:rPr>
          <w:sz w:val="18"/>
          <w:szCs w:val="18"/>
        </w:rPr>
        <w:t xml:space="preserve"> частью 3 статьи 72 Закона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получение письменных объяснений;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истребование документов.</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В ходе выездной проверки могут совершаться следующие контрольные действия из числа предусмотренных частью 8 статьи 73 Закона N 248-ФЗ:</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осмотр;</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опрос;</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получение письменных объяснений;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lastRenderedPageBreak/>
        <w:t>4) истребование документов.</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Без взаимодействия с контролируемым лицом осуществляются следующие контрольные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наблюдение за соблюдением обязательных требований;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выездное обследование.</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В ходе указанных контрольных мероприятий могут совершаться контрольных действия, предусмотренные, соответственно, частью 3 статьи 72 Закона N 248-ФЗ (для случаев документарной проверки) или частью 8 статьи 73 Закона N 248-ФЗ (для случаев выездной проверки).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Контрольные мероприятия без взаимодействия проводятся инспектором на основании заданий главы городского поселения Агириш, руководителя, указанного в пункте 13 части 1 настоящего Положения, включая задания, содержащиеся в планах работы контрольного органа.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7.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При проведении контрольных мероприятий в рамках осуществления муниципального контроля инспектор в пределах своих полномочий и в объеме проводимых контрольных действий, реализует права, предусмотренные Законом N 248-ФЗ и настоящим Положением, и исполняет обязанности в соответствии с Законом N 248-ФЗ, с учетом особенностей, установленных настоящим Положением.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9. Решение о необходимости использования фотосъемки, аудио- и видеозаписи, (далее совместно именуемые фиксация доказательств) нарушений обязательных требований при осуществлении контрольных мероприятий принимается инспектором.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Фиксация доказательств осуществляется при проведении выездного обследования.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В целях фиксации доказательств инспектор и (или) лицо, привлекаемое к совершению контрольных действий, вправе использовать любые имеющиеся в распоряжении технические средства фотосъемки, аудио- и видеозаписи.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Фиксация доказательств при помощи фотосъемки проводится не менее чем двумя снимками с обозначением точек и направления фотосъемки.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Фотосъемка и видеозапись должны проводиться в условиях достаточной освещенности.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14. Информация о проведении фиксации доказательств и использованных для этих целей технических средствах, отражается в акте, составляемом по результатам контрольного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 xml:space="preserve">15. Результаты проведения фиксации доказательств являются </w:t>
      </w:r>
      <w:r w:rsidR="00334BFB" w:rsidRPr="006C3896">
        <w:rPr>
          <w:sz w:val="18"/>
          <w:szCs w:val="18"/>
        </w:rPr>
        <w:fldChar w:fldCharType="begin"/>
      </w:r>
      <w:r w:rsidRPr="006C3896">
        <w:rPr>
          <w:sz w:val="18"/>
          <w:szCs w:val="18"/>
        </w:rPr>
        <w:instrText xml:space="preserve"> HYPERLINK "kodeks://link/d?nd=608780965&amp;point=mark=00000000000000000000000000000000000000000000000000M4V0HF"\o"’’О Положении об осуществлении муниципального контроля на автомобильном транспорте, городском наземном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w:instrText>
      </w:r>
      <w:r w:rsidR="00334BFB" w:rsidRPr="006C3896">
        <w:rPr>
          <w:sz w:val="18"/>
          <w:szCs w:val="18"/>
        </w:rPr>
        <w:fldChar w:fldCharType="separate"/>
      </w:r>
      <w:r w:rsidRPr="006C3896">
        <w:rPr>
          <w:sz w:val="18"/>
          <w:szCs w:val="18"/>
          <w:u w:val="single"/>
        </w:rPr>
        <w:t>приложением</w:t>
      </w:r>
      <w:r w:rsidR="00334BFB" w:rsidRPr="006C3896">
        <w:rPr>
          <w:sz w:val="18"/>
          <w:szCs w:val="18"/>
        </w:rPr>
        <w:fldChar w:fldCharType="end"/>
      </w:r>
      <w:r w:rsidRPr="006C3896">
        <w:rPr>
          <w:sz w:val="18"/>
          <w:szCs w:val="18"/>
        </w:rPr>
        <w:t xml:space="preserve"> к акту контрольного мероприятия.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16. Использование фиксации доказательств осуществляется с учетом требований законодательства Российской Федерации о защите государственной тайны.</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17. Случаи, при наступлении которых индивидуальный предприниматель, гражданин, являющиеся контролируемыми лицами, вправе предоставить в Администрацию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болезнь, требующая соблюдение карантинных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контакт с больным, требующий от контактных лиц соблюдения карантинных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смерть (похороны) родственников;</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выезд за пределы городского поселения Агириш в случае его предварительного планирования до получения решения о проведении контрольных мероприятий;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болезнь несовершеннолетнего ребенка, за которым требуется уход (за исключением случаев инвалидности);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нахождение на стационарном лечении.</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18. Контрольные мероприятия проводятся на внеплановой основе.</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19. В целях оценки риска причинения вреда (ущерба) при принятии решения о проведении и выборе вида внепланового контрольного мероприятия орган муниципального контроля разрабатывает индикаторы риска нарушения обязательных требований (</w:t>
      </w:r>
      <w:r w:rsidR="00334BFB" w:rsidRPr="006C3896">
        <w:rPr>
          <w:sz w:val="18"/>
          <w:szCs w:val="18"/>
        </w:rPr>
        <w:fldChar w:fldCharType="begin"/>
      </w:r>
      <w:r w:rsidRPr="006C3896">
        <w:rPr>
          <w:sz w:val="18"/>
          <w:szCs w:val="18"/>
        </w:rPr>
        <w:instrText xml:space="preserve"> HYPERLINK "kodeks://link/d?nd=608780965&amp;point=mark=00000000000000000000000000000000000000000000000002KLAF6N"\o"’’О Положении об осуществлении муниципального контроля на автомобильном транспорте, городском наземном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Решение Совета депутатов городского поселения Советский Советского района Ханты-Мансийского ...</w:instrTex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instrText>Статус: Действующая редакция документа"</w:instrText>
      </w:r>
      <w:r w:rsidR="00334BFB" w:rsidRPr="006C3896">
        <w:rPr>
          <w:sz w:val="18"/>
          <w:szCs w:val="18"/>
        </w:rPr>
        <w:fldChar w:fldCharType="separate"/>
      </w:r>
      <w:r w:rsidRPr="006C3896">
        <w:rPr>
          <w:sz w:val="18"/>
          <w:szCs w:val="18"/>
          <w:u w:val="single"/>
        </w:rPr>
        <w:t>приложение 1</w:t>
      </w:r>
      <w:r w:rsidR="00334BFB" w:rsidRPr="006C3896">
        <w:rPr>
          <w:sz w:val="18"/>
          <w:szCs w:val="18"/>
        </w:rPr>
        <w:fldChar w:fldCharType="end"/>
      </w:r>
      <w:r w:rsidRPr="006C3896">
        <w:rPr>
          <w:sz w:val="18"/>
          <w:szCs w:val="18"/>
        </w:rPr>
        <w:t xml:space="preserve"> к настоящему Положению).</w:t>
      </w:r>
    </w:p>
    <w:p w:rsidR="006C3896" w:rsidRPr="006C3896" w:rsidRDefault="006C3896" w:rsidP="006C3896">
      <w:pPr>
        <w:widowControl w:val="0"/>
        <w:autoSpaceDE w:val="0"/>
        <w:autoSpaceDN w:val="0"/>
        <w:adjustRightInd w:val="0"/>
        <w:ind w:firstLine="568"/>
        <w:jc w:val="both"/>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6C3896" w:rsidRDefault="006C3896" w:rsidP="006C3896">
      <w:pPr>
        <w:widowControl w:val="0"/>
        <w:autoSpaceDE w:val="0"/>
        <w:autoSpaceDN w:val="0"/>
        <w:adjustRightInd w:val="0"/>
        <w:jc w:val="right"/>
        <w:rPr>
          <w:sz w:val="18"/>
          <w:szCs w:val="18"/>
        </w:rPr>
      </w:pPr>
    </w:p>
    <w:p w:rsidR="00CE1A6E" w:rsidRDefault="00CE1A6E" w:rsidP="00CE1A6E">
      <w:pPr>
        <w:widowControl w:val="0"/>
        <w:autoSpaceDE w:val="0"/>
        <w:autoSpaceDN w:val="0"/>
        <w:adjustRightInd w:val="0"/>
        <w:rPr>
          <w:sz w:val="18"/>
          <w:szCs w:val="18"/>
        </w:rPr>
      </w:pPr>
    </w:p>
    <w:p w:rsidR="00DA5E83" w:rsidRDefault="00DA5E83"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jc w:val="right"/>
        <w:rPr>
          <w:sz w:val="18"/>
          <w:szCs w:val="18"/>
        </w:rPr>
      </w:pPr>
      <w:r w:rsidRPr="006C3896">
        <w:rPr>
          <w:sz w:val="18"/>
          <w:szCs w:val="18"/>
        </w:rPr>
        <w:t>Приложение 1</w:t>
      </w:r>
    </w:p>
    <w:p w:rsidR="006C3896" w:rsidRPr="006C3896" w:rsidRDefault="006C3896" w:rsidP="006C3896">
      <w:pPr>
        <w:widowControl w:val="0"/>
        <w:autoSpaceDE w:val="0"/>
        <w:autoSpaceDN w:val="0"/>
        <w:adjustRightInd w:val="0"/>
        <w:jc w:val="right"/>
        <w:rPr>
          <w:sz w:val="18"/>
          <w:szCs w:val="18"/>
        </w:rPr>
      </w:pPr>
      <w:r w:rsidRPr="006C3896">
        <w:rPr>
          <w:sz w:val="18"/>
          <w:szCs w:val="18"/>
        </w:rPr>
        <w:t>к Положению</w:t>
      </w:r>
    </w:p>
    <w:p w:rsidR="006C3896" w:rsidRPr="006C3896" w:rsidRDefault="006C3896" w:rsidP="006C3896">
      <w:pPr>
        <w:widowControl w:val="0"/>
        <w:autoSpaceDE w:val="0"/>
        <w:autoSpaceDN w:val="0"/>
        <w:adjustRightInd w:val="0"/>
        <w:jc w:val="right"/>
        <w:rPr>
          <w:sz w:val="18"/>
          <w:szCs w:val="18"/>
        </w:rPr>
      </w:pPr>
      <w:r w:rsidRPr="006C3896">
        <w:rPr>
          <w:sz w:val="18"/>
          <w:szCs w:val="18"/>
        </w:rPr>
        <w:t xml:space="preserve">об осуществлении </w:t>
      </w:r>
      <w:proofErr w:type="gramStart"/>
      <w:r w:rsidRPr="006C3896">
        <w:rPr>
          <w:sz w:val="18"/>
          <w:szCs w:val="18"/>
        </w:rPr>
        <w:t>муниципального</w:t>
      </w:r>
      <w:proofErr w:type="gramEnd"/>
    </w:p>
    <w:p w:rsidR="006C3896" w:rsidRPr="006C3896" w:rsidRDefault="006C3896" w:rsidP="006C3896">
      <w:pPr>
        <w:widowControl w:val="0"/>
        <w:autoSpaceDE w:val="0"/>
        <w:autoSpaceDN w:val="0"/>
        <w:adjustRightInd w:val="0"/>
        <w:jc w:val="right"/>
        <w:rPr>
          <w:sz w:val="18"/>
          <w:szCs w:val="18"/>
        </w:rPr>
      </w:pPr>
      <w:r w:rsidRPr="006C3896">
        <w:rPr>
          <w:sz w:val="18"/>
          <w:szCs w:val="18"/>
        </w:rPr>
        <w:t>контроля на автомобильном транспорте,</w:t>
      </w:r>
    </w:p>
    <w:p w:rsidR="006C3896" w:rsidRPr="006C3896" w:rsidRDefault="006C3896" w:rsidP="006C3896">
      <w:pPr>
        <w:widowControl w:val="0"/>
        <w:autoSpaceDE w:val="0"/>
        <w:autoSpaceDN w:val="0"/>
        <w:adjustRightInd w:val="0"/>
        <w:jc w:val="right"/>
        <w:rPr>
          <w:sz w:val="18"/>
          <w:szCs w:val="18"/>
        </w:rPr>
      </w:pPr>
      <w:r w:rsidRPr="006C3896">
        <w:rPr>
          <w:sz w:val="18"/>
          <w:szCs w:val="18"/>
        </w:rPr>
        <w:t>городском наземном электрическом</w:t>
      </w:r>
    </w:p>
    <w:p w:rsidR="006C3896" w:rsidRPr="006C3896" w:rsidRDefault="006C3896" w:rsidP="006C3896">
      <w:pPr>
        <w:widowControl w:val="0"/>
        <w:autoSpaceDE w:val="0"/>
        <w:autoSpaceDN w:val="0"/>
        <w:adjustRightInd w:val="0"/>
        <w:jc w:val="right"/>
        <w:rPr>
          <w:sz w:val="18"/>
          <w:szCs w:val="18"/>
        </w:rPr>
      </w:pPr>
      <w:r w:rsidRPr="006C3896">
        <w:rPr>
          <w:sz w:val="18"/>
          <w:szCs w:val="18"/>
        </w:rPr>
        <w:t>транспорте и в дорожном хозяйстве</w:t>
      </w:r>
    </w:p>
    <w:p w:rsidR="006C3896" w:rsidRPr="006C3896" w:rsidRDefault="006C3896"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Перечень индикаторов риска нарушения обязательных требований </w:t>
      </w:r>
    </w:p>
    <w:p w:rsidR="006C3896" w:rsidRPr="006C3896" w:rsidRDefault="006C3896" w:rsidP="006C3896">
      <w:pPr>
        <w:widowControl w:val="0"/>
        <w:autoSpaceDE w:val="0"/>
        <w:autoSpaceDN w:val="0"/>
        <w:adjustRightInd w:val="0"/>
        <w:jc w:val="center"/>
        <w:outlineLvl w:val="3"/>
        <w:rPr>
          <w:b/>
          <w:bCs/>
          <w:sz w:val="18"/>
          <w:szCs w:val="18"/>
        </w:rPr>
      </w:pP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Перечень индикаторов риска нарушения обязательных требований:</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общего пользования местного значения;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наличие признаков нарушения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наличие признаков нарушения требований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C3896" w:rsidRPr="006C3896" w:rsidRDefault="006C3896" w:rsidP="006C3896">
      <w:pPr>
        <w:widowControl w:val="0"/>
        <w:autoSpaceDE w:val="0"/>
        <w:autoSpaceDN w:val="0"/>
        <w:adjustRightInd w:val="0"/>
        <w:ind w:firstLine="568"/>
        <w:jc w:val="both"/>
        <w:rPr>
          <w:sz w:val="18"/>
          <w:szCs w:val="18"/>
        </w:rPr>
      </w:pPr>
    </w:p>
    <w:p w:rsidR="00C8293D" w:rsidRDefault="00C8293D"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Pr="006C3896" w:rsidRDefault="006C3896" w:rsidP="006C3896">
      <w:pPr>
        <w:widowControl w:val="0"/>
        <w:autoSpaceDE w:val="0"/>
        <w:autoSpaceDN w:val="0"/>
        <w:adjustRightInd w:val="0"/>
        <w:jc w:val="right"/>
        <w:rPr>
          <w:sz w:val="18"/>
          <w:szCs w:val="18"/>
        </w:rPr>
      </w:pPr>
      <w:r w:rsidRPr="006C3896">
        <w:rPr>
          <w:sz w:val="18"/>
          <w:szCs w:val="18"/>
        </w:rPr>
        <w:t>Приложение 2</w:t>
      </w:r>
    </w:p>
    <w:p w:rsidR="006C3896" w:rsidRPr="006C3896" w:rsidRDefault="006C3896" w:rsidP="006C3896">
      <w:pPr>
        <w:widowControl w:val="0"/>
        <w:autoSpaceDE w:val="0"/>
        <w:autoSpaceDN w:val="0"/>
        <w:adjustRightInd w:val="0"/>
        <w:jc w:val="right"/>
        <w:rPr>
          <w:sz w:val="18"/>
          <w:szCs w:val="18"/>
        </w:rPr>
      </w:pPr>
      <w:r w:rsidRPr="006C3896">
        <w:rPr>
          <w:sz w:val="18"/>
          <w:szCs w:val="18"/>
        </w:rPr>
        <w:t>к Положению</w:t>
      </w:r>
    </w:p>
    <w:p w:rsidR="006C3896" w:rsidRPr="006C3896" w:rsidRDefault="006C3896" w:rsidP="006C3896">
      <w:pPr>
        <w:widowControl w:val="0"/>
        <w:autoSpaceDE w:val="0"/>
        <w:autoSpaceDN w:val="0"/>
        <w:adjustRightInd w:val="0"/>
        <w:jc w:val="right"/>
        <w:rPr>
          <w:sz w:val="18"/>
          <w:szCs w:val="18"/>
        </w:rPr>
      </w:pPr>
      <w:r w:rsidRPr="006C3896">
        <w:rPr>
          <w:sz w:val="18"/>
          <w:szCs w:val="18"/>
        </w:rPr>
        <w:t>об осуществлении муниципального</w:t>
      </w:r>
    </w:p>
    <w:p w:rsidR="006C3896" w:rsidRPr="006C3896" w:rsidRDefault="006C3896" w:rsidP="006C3896">
      <w:pPr>
        <w:widowControl w:val="0"/>
        <w:autoSpaceDE w:val="0"/>
        <w:autoSpaceDN w:val="0"/>
        <w:adjustRightInd w:val="0"/>
        <w:jc w:val="right"/>
        <w:rPr>
          <w:sz w:val="18"/>
          <w:szCs w:val="18"/>
        </w:rPr>
      </w:pPr>
      <w:r w:rsidRPr="006C3896">
        <w:rPr>
          <w:sz w:val="18"/>
          <w:szCs w:val="18"/>
        </w:rPr>
        <w:t>контроля на автомобильном транспорте,</w:t>
      </w:r>
    </w:p>
    <w:p w:rsidR="006C3896" w:rsidRPr="006C3896" w:rsidRDefault="006C3896" w:rsidP="006C3896">
      <w:pPr>
        <w:widowControl w:val="0"/>
        <w:autoSpaceDE w:val="0"/>
        <w:autoSpaceDN w:val="0"/>
        <w:adjustRightInd w:val="0"/>
        <w:jc w:val="right"/>
        <w:rPr>
          <w:sz w:val="18"/>
          <w:szCs w:val="18"/>
        </w:rPr>
      </w:pPr>
      <w:r w:rsidRPr="006C3896">
        <w:rPr>
          <w:sz w:val="18"/>
          <w:szCs w:val="18"/>
        </w:rPr>
        <w:t>городском наземном электрическом</w:t>
      </w:r>
    </w:p>
    <w:p w:rsidR="006C3896" w:rsidRPr="006C3896" w:rsidRDefault="006C3896" w:rsidP="006C3896">
      <w:pPr>
        <w:widowControl w:val="0"/>
        <w:autoSpaceDE w:val="0"/>
        <w:autoSpaceDN w:val="0"/>
        <w:adjustRightInd w:val="0"/>
        <w:jc w:val="right"/>
        <w:rPr>
          <w:sz w:val="18"/>
          <w:szCs w:val="18"/>
        </w:rPr>
      </w:pPr>
      <w:r w:rsidRPr="006C3896">
        <w:rPr>
          <w:sz w:val="18"/>
          <w:szCs w:val="18"/>
        </w:rPr>
        <w:t>транспорте и в дорожном хозяйстве</w:t>
      </w:r>
    </w:p>
    <w:p w:rsidR="006C3896" w:rsidRPr="006C3896" w:rsidRDefault="006C3896"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Ключевые показатели муниципального контроля на автомобильном транспорте, городском наземном электрическом транспорте и в дорожном хозяйстве и их целевые значения</w:t>
      </w:r>
    </w:p>
    <w:p w:rsidR="006C3896" w:rsidRPr="006C3896" w:rsidRDefault="006C3896" w:rsidP="006C3896">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000"/>
      </w:tblPr>
      <w:tblGrid>
        <w:gridCol w:w="709"/>
        <w:gridCol w:w="6379"/>
        <w:gridCol w:w="2551"/>
      </w:tblGrid>
      <w:tr w:rsidR="006C3896" w:rsidRPr="006C3896" w:rsidTr="00757782">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 </w:t>
            </w:r>
            <w:proofErr w:type="spellStart"/>
            <w:r w:rsidRPr="006C3896">
              <w:rPr>
                <w:sz w:val="18"/>
                <w:szCs w:val="18"/>
              </w:rPr>
              <w:t>п</w:t>
            </w:r>
            <w:proofErr w:type="spellEnd"/>
            <w:r w:rsidRPr="006C3896">
              <w:rPr>
                <w:sz w:val="18"/>
                <w:szCs w:val="18"/>
              </w:rPr>
              <w:t>/</w:t>
            </w:r>
            <w:proofErr w:type="spellStart"/>
            <w:r w:rsidRPr="006C3896">
              <w:rPr>
                <w:sz w:val="18"/>
                <w:szCs w:val="18"/>
              </w:rPr>
              <w:t>п</w:t>
            </w:r>
            <w:proofErr w:type="spellEnd"/>
          </w:p>
        </w:tc>
        <w:tc>
          <w:tcPr>
            <w:tcW w:w="63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Ключевые показатели</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Целевые значения</w:t>
            </w:r>
          </w:p>
        </w:tc>
      </w:tr>
      <w:tr w:rsidR="006C3896" w:rsidRPr="006C3896" w:rsidTr="00757782">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1 </w:t>
            </w:r>
          </w:p>
        </w:tc>
        <w:tc>
          <w:tcPr>
            <w:tcW w:w="63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rPr>
                <w:sz w:val="18"/>
                <w:szCs w:val="18"/>
              </w:rPr>
            </w:pPr>
            <w:r w:rsidRPr="006C3896">
              <w:rPr>
                <w:sz w:val="18"/>
                <w:szCs w:val="18"/>
              </w:rPr>
              <w:t xml:space="preserve">Доля устраненных нарушений, из числа выявленных в ходе контрольных мероприятий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70% </w:t>
            </w:r>
          </w:p>
        </w:tc>
      </w:tr>
      <w:tr w:rsidR="006C3896" w:rsidRPr="006C3896" w:rsidTr="00757782">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2 </w:t>
            </w:r>
          </w:p>
        </w:tc>
        <w:tc>
          <w:tcPr>
            <w:tcW w:w="63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rPr>
                <w:sz w:val="18"/>
                <w:szCs w:val="18"/>
              </w:rPr>
            </w:pPr>
            <w:r w:rsidRPr="006C3896">
              <w:rPr>
                <w:sz w:val="18"/>
                <w:szCs w:val="18"/>
              </w:rPr>
              <w:t xml:space="preserve">Доля устраненных (предотвращенных) нарушений, из числа выявленных в ходе профилактических мероприятий </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C3896" w:rsidRPr="006C3896" w:rsidRDefault="006C3896" w:rsidP="00757782">
            <w:pPr>
              <w:widowControl w:val="0"/>
              <w:autoSpaceDE w:val="0"/>
              <w:autoSpaceDN w:val="0"/>
              <w:adjustRightInd w:val="0"/>
              <w:jc w:val="center"/>
              <w:rPr>
                <w:sz w:val="18"/>
                <w:szCs w:val="18"/>
              </w:rPr>
            </w:pPr>
            <w:r w:rsidRPr="006C3896">
              <w:rPr>
                <w:sz w:val="18"/>
                <w:szCs w:val="18"/>
              </w:rPr>
              <w:t xml:space="preserve">50% </w:t>
            </w:r>
          </w:p>
        </w:tc>
      </w:tr>
    </w:tbl>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Default="006C3896" w:rsidP="002F3C24">
      <w:pPr>
        <w:pStyle w:val="aa"/>
        <w:widowControl w:val="0"/>
        <w:tabs>
          <w:tab w:val="left" w:pos="1306"/>
        </w:tabs>
        <w:spacing w:after="0"/>
        <w:rPr>
          <w:bCs/>
          <w:sz w:val="18"/>
          <w:szCs w:val="18"/>
        </w:rPr>
      </w:pPr>
    </w:p>
    <w:p w:rsidR="006C3896" w:rsidRPr="006C3896" w:rsidRDefault="006C3896" w:rsidP="006C3896">
      <w:pPr>
        <w:widowControl w:val="0"/>
        <w:autoSpaceDE w:val="0"/>
        <w:autoSpaceDN w:val="0"/>
        <w:adjustRightInd w:val="0"/>
        <w:jc w:val="right"/>
        <w:rPr>
          <w:sz w:val="18"/>
          <w:szCs w:val="18"/>
        </w:rPr>
      </w:pPr>
      <w:r w:rsidRPr="006C3896">
        <w:rPr>
          <w:sz w:val="18"/>
          <w:szCs w:val="18"/>
        </w:rPr>
        <w:t>Приложение 3</w:t>
      </w:r>
    </w:p>
    <w:p w:rsidR="006C3896" w:rsidRPr="006C3896" w:rsidRDefault="006C3896" w:rsidP="006C3896">
      <w:pPr>
        <w:widowControl w:val="0"/>
        <w:autoSpaceDE w:val="0"/>
        <w:autoSpaceDN w:val="0"/>
        <w:adjustRightInd w:val="0"/>
        <w:jc w:val="right"/>
        <w:rPr>
          <w:sz w:val="18"/>
          <w:szCs w:val="18"/>
        </w:rPr>
      </w:pPr>
      <w:r w:rsidRPr="006C3896">
        <w:rPr>
          <w:sz w:val="18"/>
          <w:szCs w:val="18"/>
        </w:rPr>
        <w:t>к Положению</w:t>
      </w:r>
    </w:p>
    <w:p w:rsidR="006C3896" w:rsidRPr="006C3896" w:rsidRDefault="006C3896" w:rsidP="006C3896">
      <w:pPr>
        <w:widowControl w:val="0"/>
        <w:autoSpaceDE w:val="0"/>
        <w:autoSpaceDN w:val="0"/>
        <w:adjustRightInd w:val="0"/>
        <w:jc w:val="right"/>
        <w:rPr>
          <w:sz w:val="18"/>
          <w:szCs w:val="18"/>
        </w:rPr>
      </w:pPr>
      <w:r w:rsidRPr="006C3896">
        <w:rPr>
          <w:sz w:val="18"/>
          <w:szCs w:val="18"/>
        </w:rPr>
        <w:t>об осуществлении муниципального</w:t>
      </w:r>
    </w:p>
    <w:p w:rsidR="006C3896" w:rsidRPr="006C3896" w:rsidRDefault="006C3896" w:rsidP="006C3896">
      <w:pPr>
        <w:widowControl w:val="0"/>
        <w:autoSpaceDE w:val="0"/>
        <w:autoSpaceDN w:val="0"/>
        <w:adjustRightInd w:val="0"/>
        <w:jc w:val="right"/>
        <w:rPr>
          <w:sz w:val="18"/>
          <w:szCs w:val="18"/>
        </w:rPr>
      </w:pPr>
      <w:r w:rsidRPr="006C3896">
        <w:rPr>
          <w:sz w:val="18"/>
          <w:szCs w:val="18"/>
        </w:rPr>
        <w:t>контроля на автомобильном транспорте,</w:t>
      </w:r>
    </w:p>
    <w:p w:rsidR="006C3896" w:rsidRPr="006C3896" w:rsidRDefault="006C3896" w:rsidP="006C3896">
      <w:pPr>
        <w:widowControl w:val="0"/>
        <w:autoSpaceDE w:val="0"/>
        <w:autoSpaceDN w:val="0"/>
        <w:adjustRightInd w:val="0"/>
        <w:jc w:val="right"/>
        <w:rPr>
          <w:sz w:val="18"/>
          <w:szCs w:val="18"/>
        </w:rPr>
      </w:pPr>
      <w:r w:rsidRPr="006C3896">
        <w:rPr>
          <w:sz w:val="18"/>
          <w:szCs w:val="18"/>
        </w:rPr>
        <w:t>городском наземном электрическом</w:t>
      </w:r>
    </w:p>
    <w:p w:rsidR="006C3896" w:rsidRPr="006C3896" w:rsidRDefault="006C3896" w:rsidP="006C3896">
      <w:pPr>
        <w:widowControl w:val="0"/>
        <w:autoSpaceDE w:val="0"/>
        <w:autoSpaceDN w:val="0"/>
        <w:adjustRightInd w:val="0"/>
        <w:jc w:val="right"/>
        <w:rPr>
          <w:sz w:val="18"/>
          <w:szCs w:val="18"/>
        </w:rPr>
      </w:pPr>
      <w:r w:rsidRPr="006C3896">
        <w:rPr>
          <w:sz w:val="18"/>
          <w:szCs w:val="18"/>
        </w:rPr>
        <w:t>транспорте и в дорожном хозяйстве</w:t>
      </w:r>
    </w:p>
    <w:p w:rsidR="006C3896" w:rsidRPr="006C3896" w:rsidRDefault="006C3896" w:rsidP="006C3896">
      <w:pPr>
        <w:widowControl w:val="0"/>
        <w:autoSpaceDE w:val="0"/>
        <w:autoSpaceDN w:val="0"/>
        <w:adjustRightInd w:val="0"/>
        <w:jc w:val="right"/>
        <w:rPr>
          <w:sz w:val="18"/>
          <w:szCs w:val="18"/>
        </w:rPr>
      </w:pPr>
    </w:p>
    <w:p w:rsidR="006C3896" w:rsidRPr="006C3896" w:rsidRDefault="006C3896" w:rsidP="006C3896">
      <w:pPr>
        <w:widowControl w:val="0"/>
        <w:autoSpaceDE w:val="0"/>
        <w:autoSpaceDN w:val="0"/>
        <w:adjustRightInd w:val="0"/>
        <w:rPr>
          <w:b/>
          <w:bCs/>
          <w:sz w:val="18"/>
          <w:szCs w:val="18"/>
        </w:rPr>
      </w:pPr>
    </w:p>
    <w:p w:rsidR="006C3896" w:rsidRPr="006C3896" w:rsidRDefault="006C3896" w:rsidP="006C3896">
      <w:pPr>
        <w:widowControl w:val="0"/>
        <w:autoSpaceDE w:val="0"/>
        <w:autoSpaceDN w:val="0"/>
        <w:adjustRightInd w:val="0"/>
        <w:jc w:val="center"/>
        <w:outlineLvl w:val="3"/>
        <w:rPr>
          <w:b/>
          <w:bCs/>
          <w:sz w:val="18"/>
          <w:szCs w:val="18"/>
        </w:rPr>
      </w:pPr>
      <w:r w:rsidRPr="006C3896">
        <w:rPr>
          <w:b/>
          <w:bCs/>
          <w:sz w:val="18"/>
          <w:szCs w:val="18"/>
        </w:rPr>
        <w:t xml:space="preserve"> Индикативные показатели муниципального контроля на автомобильном транспорте, городском наземном электрическом транспорте и в дорожном хозяйстве </w:t>
      </w:r>
    </w:p>
    <w:p w:rsidR="006C3896" w:rsidRPr="006C3896" w:rsidRDefault="006C3896" w:rsidP="006C3896">
      <w:pPr>
        <w:widowControl w:val="0"/>
        <w:autoSpaceDE w:val="0"/>
        <w:autoSpaceDN w:val="0"/>
        <w:adjustRightInd w:val="0"/>
        <w:jc w:val="center"/>
        <w:outlineLvl w:val="3"/>
        <w:rPr>
          <w:b/>
          <w:bCs/>
          <w:sz w:val="18"/>
          <w:szCs w:val="18"/>
        </w:rPr>
      </w:pP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 Количество внеплановых контрольных мероприятий, проведенных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3. Общее количество контрольных мероприятий с взаимодействием, проведенных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4. Количество контрольных мероприятий с взаимодействием по каждому виду контрольных мероприятий, проведенных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5. Количество контрольных мероприятий, проведенных с использованием средств дистанционного взаимодействия,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6. Количество предостережений о недопустимости нарушения обязательных требований,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7. Количество контрольных мероприятий, по результатам которых выявлены нарушения обязательных требований,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8. Количество контрольных мероприятий, по итогам которых возбуждены дела об административных правонарушениях,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9. Сумма административных штрафов, наложенных по результатам контрольных мероприятий,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10. Количество направляемых в органы прокуратуры заявлений о согласовании проведения контрольных мероприятий,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11. Количество направляемых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12. Общее количество учтённых объектов контроля на конец отчетного периода.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13. Количество учтённых контролируемых лиц, на конец отчетного периода.</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14. Количество учтённых контролируемых лиц, в отношении которых проведены контрольные мероприятия,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15. Общее количество жалоб, поданных контролируемыми лицами в досудебном порядке,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16. Количество жалоб, в отношении которых контрольным органом был нарушен срок рассмотрения,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18. Количество исковых заявлений об оспаривании решений, действий (бездействий) должностных лиц уполномоченного контрольного органа, направленных контролируемыми лицами в судебном порядке,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19. Количество исковых заявлений об оспаривании решений, действий (бездействий) должностных лиц уполномоченного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C3896" w:rsidRPr="006C3896" w:rsidRDefault="006C3896" w:rsidP="006C3896">
      <w:pPr>
        <w:widowControl w:val="0"/>
        <w:autoSpaceDE w:val="0"/>
        <w:autoSpaceDN w:val="0"/>
        <w:adjustRightInd w:val="0"/>
        <w:ind w:firstLine="568"/>
        <w:jc w:val="both"/>
        <w:rPr>
          <w:sz w:val="18"/>
          <w:szCs w:val="18"/>
        </w:rPr>
      </w:pPr>
      <w:r w:rsidRPr="006C3896">
        <w:rPr>
          <w:sz w:val="18"/>
          <w:szCs w:val="18"/>
        </w:rPr>
        <w:t>20. Количество контрольных мероприятий, проведённых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C3896" w:rsidRPr="000F1C97" w:rsidRDefault="006C3896" w:rsidP="006C3896">
      <w:pPr>
        <w:widowControl w:val="0"/>
        <w:autoSpaceDE w:val="0"/>
        <w:autoSpaceDN w:val="0"/>
        <w:adjustRightInd w:val="0"/>
        <w:ind w:left="360"/>
        <w:rPr>
          <w:kern w:val="2"/>
          <w:sz w:val="22"/>
          <w:szCs w:val="22"/>
        </w:rPr>
      </w:pPr>
    </w:p>
    <w:p w:rsidR="006C3896" w:rsidRDefault="006C3896"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Default="00C70A3A" w:rsidP="002F3C24">
      <w:pPr>
        <w:pStyle w:val="aa"/>
        <w:widowControl w:val="0"/>
        <w:tabs>
          <w:tab w:val="left" w:pos="1306"/>
        </w:tabs>
        <w:spacing w:after="0"/>
        <w:rPr>
          <w:bCs/>
          <w:sz w:val="18"/>
          <w:szCs w:val="18"/>
        </w:rPr>
      </w:pPr>
    </w:p>
    <w:p w:rsidR="00C70A3A" w:rsidRPr="00C70A3A" w:rsidRDefault="00C70A3A" w:rsidP="006B1431">
      <w:pPr>
        <w:jc w:val="center"/>
        <w:rPr>
          <w:b/>
          <w:sz w:val="18"/>
          <w:szCs w:val="18"/>
        </w:rPr>
      </w:pPr>
      <w:r w:rsidRPr="00C70A3A">
        <w:rPr>
          <w:b/>
          <w:sz w:val="18"/>
          <w:szCs w:val="18"/>
        </w:rPr>
        <w:t>Соглашение</w:t>
      </w:r>
    </w:p>
    <w:p w:rsidR="00C70A3A" w:rsidRPr="00C70A3A" w:rsidRDefault="00C70A3A" w:rsidP="00C70A3A">
      <w:pPr>
        <w:jc w:val="center"/>
        <w:rPr>
          <w:b/>
          <w:sz w:val="18"/>
          <w:szCs w:val="18"/>
        </w:rPr>
      </w:pPr>
      <w:r w:rsidRPr="00C70A3A">
        <w:rPr>
          <w:b/>
          <w:sz w:val="18"/>
          <w:szCs w:val="18"/>
        </w:rPr>
        <w:t xml:space="preserve">о предоставлении иных межбюджетных трансфертов бюджету </w:t>
      </w:r>
    </w:p>
    <w:p w:rsidR="00C70A3A" w:rsidRPr="00C70A3A" w:rsidRDefault="00C70A3A" w:rsidP="00C70A3A">
      <w:pPr>
        <w:jc w:val="center"/>
        <w:rPr>
          <w:b/>
          <w:sz w:val="18"/>
          <w:szCs w:val="18"/>
        </w:rPr>
      </w:pPr>
      <w:r w:rsidRPr="00C70A3A">
        <w:rPr>
          <w:b/>
          <w:sz w:val="18"/>
          <w:szCs w:val="18"/>
        </w:rPr>
        <w:t>городского поселения Агириш</w:t>
      </w:r>
    </w:p>
    <w:p w:rsidR="00C70A3A" w:rsidRPr="00C70A3A" w:rsidRDefault="00C70A3A" w:rsidP="00C70A3A">
      <w:pPr>
        <w:ind w:firstLine="567"/>
        <w:jc w:val="center"/>
        <w:rPr>
          <w:b/>
          <w:sz w:val="18"/>
          <w:szCs w:val="18"/>
        </w:rPr>
      </w:pPr>
    </w:p>
    <w:p w:rsidR="00C70A3A" w:rsidRPr="00C70A3A" w:rsidRDefault="00C70A3A" w:rsidP="00C70A3A">
      <w:pPr>
        <w:jc w:val="center"/>
        <w:rPr>
          <w:sz w:val="18"/>
          <w:szCs w:val="18"/>
        </w:rPr>
      </w:pPr>
      <w:r w:rsidRPr="00C70A3A">
        <w:rPr>
          <w:sz w:val="18"/>
          <w:szCs w:val="18"/>
        </w:rPr>
        <w:t xml:space="preserve">г. </w:t>
      </w:r>
      <w:proofErr w:type="gramStart"/>
      <w:r w:rsidRPr="00C70A3A">
        <w:rPr>
          <w:sz w:val="18"/>
          <w:szCs w:val="18"/>
        </w:rPr>
        <w:t>Советский</w:t>
      </w:r>
      <w:proofErr w:type="gramEnd"/>
      <w:r w:rsidRPr="00C70A3A">
        <w:rPr>
          <w:sz w:val="18"/>
          <w:szCs w:val="18"/>
        </w:rPr>
        <w:tab/>
      </w:r>
      <w:r w:rsidRPr="00C70A3A">
        <w:rPr>
          <w:sz w:val="18"/>
          <w:szCs w:val="18"/>
        </w:rPr>
        <w:tab/>
      </w:r>
      <w:r w:rsidRPr="00C70A3A">
        <w:rPr>
          <w:sz w:val="18"/>
          <w:szCs w:val="18"/>
        </w:rPr>
        <w:tab/>
      </w:r>
      <w:r w:rsidRPr="00C70A3A">
        <w:rPr>
          <w:sz w:val="18"/>
          <w:szCs w:val="18"/>
        </w:rPr>
        <w:tab/>
      </w:r>
      <w:r w:rsidRPr="00C70A3A">
        <w:rPr>
          <w:sz w:val="18"/>
          <w:szCs w:val="18"/>
        </w:rPr>
        <w:tab/>
      </w:r>
      <w:r w:rsidRPr="00C70A3A">
        <w:rPr>
          <w:sz w:val="18"/>
          <w:szCs w:val="18"/>
        </w:rPr>
        <w:tab/>
      </w:r>
      <w:r w:rsidRPr="00C70A3A">
        <w:rPr>
          <w:sz w:val="18"/>
          <w:szCs w:val="18"/>
        </w:rPr>
        <w:tab/>
      </w:r>
      <w:r w:rsidRPr="00C70A3A">
        <w:rPr>
          <w:sz w:val="18"/>
          <w:szCs w:val="18"/>
        </w:rPr>
        <w:tab/>
      </w:r>
      <w:r w:rsidRPr="00C70A3A">
        <w:rPr>
          <w:sz w:val="18"/>
          <w:szCs w:val="18"/>
        </w:rPr>
        <w:tab/>
        <w:t xml:space="preserve"> 19 декабря  2024</w:t>
      </w:r>
    </w:p>
    <w:p w:rsidR="00C70A3A" w:rsidRPr="00C70A3A" w:rsidRDefault="00C70A3A" w:rsidP="00C70A3A">
      <w:pPr>
        <w:ind w:firstLine="567"/>
        <w:jc w:val="both"/>
        <w:rPr>
          <w:sz w:val="18"/>
          <w:szCs w:val="18"/>
        </w:rPr>
      </w:pPr>
    </w:p>
    <w:p w:rsidR="00C70A3A" w:rsidRPr="00C70A3A" w:rsidRDefault="00C70A3A" w:rsidP="00C70A3A">
      <w:pPr>
        <w:ind w:firstLine="567"/>
        <w:jc w:val="both"/>
        <w:rPr>
          <w:sz w:val="18"/>
          <w:szCs w:val="18"/>
        </w:rPr>
      </w:pPr>
    </w:p>
    <w:p w:rsidR="00C70A3A" w:rsidRPr="00C70A3A" w:rsidRDefault="00C70A3A" w:rsidP="00C70A3A">
      <w:pPr>
        <w:ind w:firstLine="567"/>
        <w:jc w:val="both"/>
        <w:rPr>
          <w:sz w:val="18"/>
          <w:szCs w:val="18"/>
        </w:rPr>
      </w:pPr>
      <w:proofErr w:type="gramStart"/>
      <w:r w:rsidRPr="00C70A3A">
        <w:rPr>
          <w:sz w:val="18"/>
          <w:szCs w:val="18"/>
        </w:rPr>
        <w:t xml:space="preserve">Администрация Советского района, именуемая далее Администрация района, </w:t>
      </w:r>
      <w:r w:rsidRPr="00C70A3A">
        <w:rPr>
          <w:bCs/>
          <w:sz w:val="18"/>
          <w:szCs w:val="18"/>
        </w:rPr>
        <w:t xml:space="preserve">в </w:t>
      </w:r>
      <w:r w:rsidRPr="00C70A3A">
        <w:rPr>
          <w:sz w:val="18"/>
          <w:szCs w:val="18"/>
        </w:rPr>
        <w:t>лице главы Советского района Буренкова Евгения Ивановича</w:t>
      </w:r>
      <w:r w:rsidRPr="00C70A3A">
        <w:rPr>
          <w:b/>
          <w:bCs/>
          <w:sz w:val="18"/>
          <w:szCs w:val="18"/>
        </w:rPr>
        <w:t xml:space="preserve">, </w:t>
      </w:r>
      <w:r w:rsidRPr="00C70A3A">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C70A3A">
        <w:rPr>
          <w:sz w:val="18"/>
          <w:szCs w:val="18"/>
        </w:rPr>
        <w:t xml:space="preserve"> </w:t>
      </w:r>
      <w:proofErr w:type="gramStart"/>
      <w:r w:rsidRPr="00C70A3A">
        <w:rPr>
          <w:sz w:val="18"/>
          <w:szCs w:val="18"/>
        </w:rPr>
        <w:t>общих принципах организации местного самоуправления в Российской Федерации», решением Думы Советского района от 20.12.2023 № 238 «О бюджете Советского района на 2024 год и на плановый период 2025 и 2026 годов», решением Думы Советского района от 26.10.2018 № 227/НПА «Об утверждении Порядка предоставления межбюджетных трансфертов из бюджета Советского района», постановлением администрации Советского района от 29.10.2018 № 2325 «Об утверждении муниципальной программы «Управление</w:t>
      </w:r>
      <w:proofErr w:type="gramEnd"/>
      <w:r w:rsidRPr="00C70A3A">
        <w:rPr>
          <w:sz w:val="18"/>
          <w:szCs w:val="18"/>
        </w:rPr>
        <w:t xml:space="preserve"> муниципальными финансами Советского района», постановлением администрации Советского района от 19.12.2024 № 2048 «О предоставлении иных межбюджетных трансфертов бюджету городского поселения Агириш», заключили настоящее соглашение о нижеследующем:</w:t>
      </w:r>
    </w:p>
    <w:p w:rsidR="00C70A3A" w:rsidRPr="00C70A3A" w:rsidRDefault="00C70A3A" w:rsidP="00C70A3A">
      <w:pPr>
        <w:widowControl w:val="0"/>
        <w:numPr>
          <w:ilvl w:val="0"/>
          <w:numId w:val="60"/>
        </w:numPr>
        <w:tabs>
          <w:tab w:val="left" w:pos="284"/>
          <w:tab w:val="left" w:pos="851"/>
        </w:tabs>
        <w:autoSpaceDE w:val="0"/>
        <w:autoSpaceDN w:val="0"/>
        <w:adjustRightInd w:val="0"/>
        <w:ind w:left="0" w:firstLine="567"/>
        <w:jc w:val="both"/>
        <w:rPr>
          <w:sz w:val="18"/>
          <w:szCs w:val="18"/>
        </w:rPr>
      </w:pPr>
      <w:proofErr w:type="gramStart"/>
      <w:r w:rsidRPr="00C70A3A">
        <w:rPr>
          <w:sz w:val="18"/>
          <w:szCs w:val="18"/>
        </w:rPr>
        <w:lastRenderedPageBreak/>
        <w:t>Предметом настоящего соглашения является предоставление из бюджета Советского района бюджету городского поселения Агириш иных межбюджетных трансфертов в рамках реализации муниципальной программы Советского района «Управление муниципальными финансами Советского района», утвержденной постановлением администрации Советского района от 29.10.2018 № 2325, с целью оказания бюджету городского поселения Агириш финансовой помощи для устранения в 2024 году ситуации, затрагивающей основные сферы жизнедеятельности населения городского поселения Агириш, для</w:t>
      </w:r>
      <w:proofErr w:type="gramEnd"/>
      <w:r w:rsidRPr="00C70A3A">
        <w:rPr>
          <w:sz w:val="18"/>
          <w:szCs w:val="18"/>
        </w:rPr>
        <w:t xml:space="preserve"> </w:t>
      </w:r>
      <w:proofErr w:type="gramStart"/>
      <w:r w:rsidRPr="00C70A3A">
        <w:rPr>
          <w:sz w:val="18"/>
          <w:szCs w:val="18"/>
        </w:rPr>
        <w:t>решения</w:t>
      </w:r>
      <w:proofErr w:type="gramEnd"/>
      <w:r w:rsidRPr="00C70A3A">
        <w:rPr>
          <w:sz w:val="18"/>
          <w:szCs w:val="18"/>
        </w:rPr>
        <w:t xml:space="preserve"> которой необходимы дополнительные средства (далее иные межбюджетные трансферты).</w:t>
      </w:r>
    </w:p>
    <w:p w:rsidR="00C70A3A" w:rsidRPr="00C70A3A" w:rsidRDefault="00C70A3A" w:rsidP="00C70A3A">
      <w:pPr>
        <w:widowControl w:val="0"/>
        <w:numPr>
          <w:ilvl w:val="0"/>
          <w:numId w:val="60"/>
        </w:numPr>
        <w:tabs>
          <w:tab w:val="left" w:pos="284"/>
          <w:tab w:val="left" w:pos="851"/>
        </w:tabs>
        <w:autoSpaceDE w:val="0"/>
        <w:autoSpaceDN w:val="0"/>
        <w:adjustRightInd w:val="0"/>
        <w:ind w:left="0" w:firstLine="567"/>
        <w:jc w:val="both"/>
        <w:rPr>
          <w:sz w:val="18"/>
          <w:szCs w:val="18"/>
        </w:rPr>
      </w:pPr>
      <w:r w:rsidRPr="00C70A3A">
        <w:rPr>
          <w:sz w:val="18"/>
          <w:szCs w:val="18"/>
        </w:rPr>
        <w:t>Иные межбюджетные трансферты предоставляются в размере в размере 1 913 000 (Один миллион девятьсот тринадцать тысяч) рублей 00 копеек, в том числе:</w:t>
      </w:r>
    </w:p>
    <w:p w:rsidR="00C70A3A" w:rsidRPr="00C70A3A" w:rsidRDefault="00C70A3A" w:rsidP="00C70A3A">
      <w:pPr>
        <w:pStyle w:val="ae"/>
        <w:spacing w:before="0" w:beforeAutospacing="0" w:after="0" w:afterAutospacing="0"/>
        <w:ind w:firstLine="709"/>
        <w:jc w:val="both"/>
        <w:rPr>
          <w:sz w:val="18"/>
          <w:szCs w:val="18"/>
        </w:rPr>
      </w:pPr>
      <w:r w:rsidRPr="00C70A3A">
        <w:rPr>
          <w:sz w:val="18"/>
          <w:szCs w:val="18"/>
        </w:rPr>
        <w:t xml:space="preserve">1) в размере 883 200 (Восемьсот восемьдесят три тысячи двести) рублей 00 копеек на оплату труда и начисления на выплаты по оплате труда работников администрации </w:t>
      </w:r>
      <w:proofErr w:type="gramStart"/>
      <w:r w:rsidRPr="00C70A3A">
        <w:rPr>
          <w:sz w:val="18"/>
          <w:szCs w:val="18"/>
        </w:rPr>
        <w:t>г</w:t>
      </w:r>
      <w:proofErr w:type="gramEnd"/>
      <w:r w:rsidRPr="00C70A3A">
        <w:rPr>
          <w:sz w:val="18"/>
          <w:szCs w:val="18"/>
        </w:rPr>
        <w:t>.п. Агириш;</w:t>
      </w:r>
    </w:p>
    <w:p w:rsidR="00C70A3A" w:rsidRPr="00C70A3A" w:rsidRDefault="00C70A3A" w:rsidP="00C70A3A">
      <w:pPr>
        <w:pStyle w:val="ae"/>
        <w:spacing w:before="0" w:beforeAutospacing="0" w:after="0" w:afterAutospacing="0"/>
        <w:ind w:firstLine="709"/>
        <w:jc w:val="both"/>
        <w:rPr>
          <w:sz w:val="18"/>
          <w:szCs w:val="18"/>
        </w:rPr>
      </w:pPr>
      <w:r w:rsidRPr="00C70A3A">
        <w:rPr>
          <w:sz w:val="18"/>
          <w:szCs w:val="18"/>
        </w:rPr>
        <w:t xml:space="preserve">2) в размере 1 400 (Одна тысяча четыреста) рублей 00 копеек на социальное обеспечение работников администрации </w:t>
      </w:r>
      <w:proofErr w:type="gramStart"/>
      <w:r w:rsidRPr="00C70A3A">
        <w:rPr>
          <w:sz w:val="18"/>
          <w:szCs w:val="18"/>
        </w:rPr>
        <w:t>г</w:t>
      </w:r>
      <w:proofErr w:type="gramEnd"/>
      <w:r w:rsidRPr="00C70A3A">
        <w:rPr>
          <w:sz w:val="18"/>
          <w:szCs w:val="18"/>
        </w:rPr>
        <w:t>.п. Агириш;</w:t>
      </w:r>
    </w:p>
    <w:p w:rsidR="00C70A3A" w:rsidRPr="00C70A3A" w:rsidRDefault="00C70A3A" w:rsidP="00C70A3A">
      <w:pPr>
        <w:pStyle w:val="ae"/>
        <w:spacing w:before="0" w:beforeAutospacing="0" w:after="0" w:afterAutospacing="0"/>
        <w:ind w:firstLine="709"/>
        <w:jc w:val="both"/>
        <w:rPr>
          <w:sz w:val="18"/>
          <w:szCs w:val="18"/>
        </w:rPr>
      </w:pPr>
      <w:r w:rsidRPr="00C70A3A">
        <w:rPr>
          <w:sz w:val="18"/>
          <w:szCs w:val="18"/>
        </w:rPr>
        <w:t xml:space="preserve">3) в размере 1 028 400 (Один миллион двадцать восемь тысяч четыреста) рублей 00 копеек на оплату задолженности по оплате труда и начислениям на выплаты по оплате труда муниципальных учреждений, подведомственных администрации </w:t>
      </w:r>
      <w:proofErr w:type="gramStart"/>
      <w:r w:rsidRPr="00C70A3A">
        <w:rPr>
          <w:sz w:val="18"/>
          <w:szCs w:val="18"/>
        </w:rPr>
        <w:t>г</w:t>
      </w:r>
      <w:proofErr w:type="gramEnd"/>
      <w:r w:rsidRPr="00C70A3A">
        <w:rPr>
          <w:sz w:val="18"/>
          <w:szCs w:val="18"/>
        </w:rPr>
        <w:t>.п. Агириш.</w:t>
      </w:r>
    </w:p>
    <w:p w:rsidR="00C70A3A" w:rsidRPr="00C70A3A" w:rsidRDefault="00C70A3A" w:rsidP="00C70A3A">
      <w:pPr>
        <w:widowControl w:val="0"/>
        <w:numPr>
          <w:ilvl w:val="0"/>
          <w:numId w:val="60"/>
        </w:numPr>
        <w:tabs>
          <w:tab w:val="left" w:pos="284"/>
          <w:tab w:val="left" w:pos="851"/>
        </w:tabs>
        <w:autoSpaceDE w:val="0"/>
        <w:autoSpaceDN w:val="0"/>
        <w:adjustRightInd w:val="0"/>
        <w:ind w:left="0" w:firstLine="567"/>
        <w:jc w:val="both"/>
        <w:rPr>
          <w:sz w:val="18"/>
          <w:szCs w:val="18"/>
        </w:rPr>
      </w:pPr>
      <w:r w:rsidRPr="00C70A3A">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C70A3A" w:rsidRPr="00C70A3A" w:rsidRDefault="00C70A3A" w:rsidP="00C70A3A">
      <w:pPr>
        <w:widowControl w:val="0"/>
        <w:numPr>
          <w:ilvl w:val="0"/>
          <w:numId w:val="60"/>
        </w:numPr>
        <w:tabs>
          <w:tab w:val="left" w:pos="284"/>
          <w:tab w:val="left" w:pos="851"/>
        </w:tabs>
        <w:autoSpaceDE w:val="0"/>
        <w:autoSpaceDN w:val="0"/>
        <w:adjustRightInd w:val="0"/>
        <w:ind w:left="0" w:firstLine="567"/>
        <w:jc w:val="both"/>
        <w:rPr>
          <w:sz w:val="18"/>
          <w:szCs w:val="18"/>
        </w:rPr>
      </w:pPr>
      <w:r w:rsidRPr="00C70A3A">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15 рабочих дней 2025 года.</w:t>
      </w:r>
    </w:p>
    <w:p w:rsidR="00C70A3A" w:rsidRPr="00C70A3A" w:rsidRDefault="00C70A3A" w:rsidP="00C70A3A">
      <w:pPr>
        <w:widowControl w:val="0"/>
        <w:numPr>
          <w:ilvl w:val="0"/>
          <w:numId w:val="60"/>
        </w:numPr>
        <w:tabs>
          <w:tab w:val="left" w:pos="284"/>
          <w:tab w:val="left" w:pos="851"/>
        </w:tabs>
        <w:autoSpaceDE w:val="0"/>
        <w:autoSpaceDN w:val="0"/>
        <w:adjustRightInd w:val="0"/>
        <w:ind w:left="0" w:firstLine="567"/>
        <w:jc w:val="both"/>
        <w:rPr>
          <w:sz w:val="18"/>
          <w:szCs w:val="18"/>
        </w:rPr>
      </w:pPr>
      <w:r w:rsidRPr="00C70A3A">
        <w:rPr>
          <w:sz w:val="18"/>
          <w:szCs w:val="18"/>
        </w:rPr>
        <w:t>Настоящее соглашение вступает в силу после его официального опубликования (обнародования) Сторонами.</w:t>
      </w:r>
    </w:p>
    <w:p w:rsidR="00C70A3A" w:rsidRPr="00C70A3A" w:rsidRDefault="00C70A3A" w:rsidP="00C70A3A">
      <w:pPr>
        <w:widowControl w:val="0"/>
        <w:numPr>
          <w:ilvl w:val="0"/>
          <w:numId w:val="60"/>
        </w:numPr>
        <w:tabs>
          <w:tab w:val="left" w:pos="284"/>
          <w:tab w:val="left" w:pos="851"/>
        </w:tabs>
        <w:autoSpaceDE w:val="0"/>
        <w:autoSpaceDN w:val="0"/>
        <w:adjustRightInd w:val="0"/>
        <w:ind w:left="0" w:firstLine="567"/>
        <w:jc w:val="both"/>
        <w:rPr>
          <w:sz w:val="18"/>
          <w:szCs w:val="18"/>
        </w:rPr>
      </w:pPr>
      <w:r w:rsidRPr="00C70A3A">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rsidR="00C70A3A" w:rsidRPr="00C70A3A" w:rsidRDefault="00C70A3A" w:rsidP="00C70A3A">
      <w:pPr>
        <w:ind w:firstLine="567"/>
        <w:jc w:val="both"/>
        <w:rPr>
          <w:sz w:val="18"/>
          <w:szCs w:val="18"/>
        </w:rPr>
      </w:pPr>
    </w:p>
    <w:p w:rsidR="00C70A3A" w:rsidRPr="00C70A3A" w:rsidRDefault="00C70A3A" w:rsidP="00C70A3A">
      <w:pPr>
        <w:ind w:firstLine="567"/>
        <w:jc w:val="both"/>
        <w:rPr>
          <w:sz w:val="18"/>
          <w:szCs w:val="18"/>
        </w:rPr>
      </w:pPr>
    </w:p>
    <w:p w:rsidR="00C70A3A" w:rsidRDefault="00C70A3A" w:rsidP="00C70A3A">
      <w:pPr>
        <w:ind w:firstLine="567"/>
        <w:jc w:val="both"/>
        <w:rPr>
          <w:sz w:val="26"/>
          <w:szCs w:val="26"/>
        </w:rPr>
      </w:pPr>
    </w:p>
    <w:p w:rsidR="00C70A3A" w:rsidRPr="0008100B" w:rsidRDefault="00C70A3A" w:rsidP="00C70A3A">
      <w:pPr>
        <w:ind w:firstLine="567"/>
        <w:jc w:val="both"/>
        <w:rPr>
          <w:sz w:val="26"/>
          <w:szCs w:val="26"/>
        </w:rPr>
      </w:pPr>
    </w:p>
    <w:p w:rsidR="00C70A3A" w:rsidRPr="00C70A3A" w:rsidRDefault="00C70A3A" w:rsidP="00C70A3A">
      <w:pPr>
        <w:jc w:val="center"/>
        <w:rPr>
          <w:b/>
          <w:sz w:val="18"/>
          <w:szCs w:val="18"/>
        </w:rPr>
      </w:pPr>
      <w:r w:rsidRPr="00C70A3A">
        <w:rPr>
          <w:b/>
          <w:sz w:val="18"/>
          <w:szCs w:val="18"/>
        </w:rPr>
        <w:t>Подписи сторон:</w:t>
      </w:r>
    </w:p>
    <w:p w:rsidR="00C70A3A" w:rsidRPr="00C70A3A" w:rsidRDefault="00C70A3A" w:rsidP="00C70A3A">
      <w:pPr>
        <w:jc w:val="both"/>
        <w:rPr>
          <w:b/>
          <w:sz w:val="18"/>
          <w:szCs w:val="18"/>
        </w:rPr>
      </w:pPr>
    </w:p>
    <w:p w:rsidR="00C70A3A" w:rsidRPr="00C70A3A" w:rsidRDefault="00C70A3A" w:rsidP="00C70A3A">
      <w:pPr>
        <w:jc w:val="both"/>
        <w:outlineLvl w:val="0"/>
        <w:rPr>
          <w:b/>
          <w:sz w:val="18"/>
          <w:szCs w:val="18"/>
        </w:rPr>
      </w:pPr>
      <w:r w:rsidRPr="00C70A3A">
        <w:rPr>
          <w:b/>
          <w:sz w:val="18"/>
          <w:szCs w:val="18"/>
        </w:rPr>
        <w:t>Администрация района</w:t>
      </w:r>
      <w:r w:rsidRPr="00C70A3A">
        <w:rPr>
          <w:b/>
          <w:sz w:val="18"/>
          <w:szCs w:val="18"/>
        </w:rPr>
        <w:tab/>
      </w:r>
      <w:r w:rsidRPr="00C70A3A">
        <w:rPr>
          <w:b/>
          <w:sz w:val="18"/>
          <w:szCs w:val="18"/>
        </w:rPr>
        <w:tab/>
      </w:r>
      <w:r w:rsidRPr="00C70A3A">
        <w:rPr>
          <w:b/>
          <w:sz w:val="18"/>
          <w:szCs w:val="18"/>
        </w:rPr>
        <w:tab/>
      </w:r>
      <w:r w:rsidRPr="00C70A3A">
        <w:rPr>
          <w:b/>
          <w:sz w:val="18"/>
          <w:szCs w:val="18"/>
        </w:rPr>
        <w:tab/>
        <w:t>Администрация поселения</w:t>
      </w:r>
    </w:p>
    <w:p w:rsidR="00C70A3A" w:rsidRPr="00C70A3A" w:rsidRDefault="00C70A3A" w:rsidP="00C70A3A">
      <w:pPr>
        <w:jc w:val="both"/>
        <w:rPr>
          <w:b/>
          <w:sz w:val="18"/>
          <w:szCs w:val="18"/>
        </w:rPr>
      </w:pPr>
    </w:p>
    <w:p w:rsidR="00C70A3A" w:rsidRPr="00C70A3A" w:rsidRDefault="00C70A3A" w:rsidP="00C70A3A">
      <w:pPr>
        <w:jc w:val="both"/>
        <w:rPr>
          <w:b/>
          <w:sz w:val="18"/>
          <w:szCs w:val="18"/>
        </w:rPr>
      </w:pPr>
    </w:p>
    <w:tbl>
      <w:tblPr>
        <w:tblW w:w="0" w:type="auto"/>
        <w:tblLook w:val="01E0"/>
      </w:tblPr>
      <w:tblGrid>
        <w:gridCol w:w="4856"/>
        <w:gridCol w:w="4857"/>
      </w:tblGrid>
      <w:tr w:rsidR="00C70A3A" w:rsidRPr="00C70A3A" w:rsidTr="00B467B9">
        <w:tc>
          <w:tcPr>
            <w:tcW w:w="4856" w:type="dxa"/>
          </w:tcPr>
          <w:p w:rsidR="00C70A3A" w:rsidRPr="00C70A3A" w:rsidRDefault="00C70A3A" w:rsidP="00B467B9">
            <w:pPr>
              <w:jc w:val="both"/>
              <w:rPr>
                <w:b/>
                <w:sz w:val="18"/>
                <w:szCs w:val="18"/>
              </w:rPr>
            </w:pPr>
            <w:r w:rsidRPr="00C70A3A">
              <w:rPr>
                <w:b/>
                <w:sz w:val="18"/>
                <w:szCs w:val="18"/>
              </w:rPr>
              <w:t xml:space="preserve">Глава Советского района </w:t>
            </w:r>
          </w:p>
          <w:p w:rsidR="00C70A3A" w:rsidRPr="00C70A3A" w:rsidRDefault="00C70A3A" w:rsidP="00B467B9">
            <w:pPr>
              <w:jc w:val="both"/>
              <w:rPr>
                <w:b/>
                <w:sz w:val="18"/>
                <w:szCs w:val="18"/>
              </w:rPr>
            </w:pPr>
            <w:r w:rsidRPr="00C70A3A">
              <w:rPr>
                <w:b/>
                <w:sz w:val="18"/>
                <w:szCs w:val="18"/>
              </w:rPr>
              <w:t xml:space="preserve">Е.И. Буренков  </w:t>
            </w:r>
          </w:p>
        </w:tc>
        <w:tc>
          <w:tcPr>
            <w:tcW w:w="4857" w:type="dxa"/>
          </w:tcPr>
          <w:p w:rsidR="00C70A3A" w:rsidRPr="00C70A3A" w:rsidRDefault="00C70A3A" w:rsidP="00B467B9">
            <w:pPr>
              <w:rPr>
                <w:b/>
                <w:sz w:val="18"/>
                <w:szCs w:val="18"/>
              </w:rPr>
            </w:pPr>
            <w:r w:rsidRPr="00C70A3A">
              <w:rPr>
                <w:b/>
                <w:sz w:val="18"/>
                <w:szCs w:val="18"/>
              </w:rPr>
              <w:t>Глава городского поселения  Агириш</w:t>
            </w:r>
          </w:p>
          <w:p w:rsidR="00C70A3A" w:rsidRPr="00C70A3A" w:rsidRDefault="00C70A3A" w:rsidP="00B467B9">
            <w:pPr>
              <w:rPr>
                <w:b/>
                <w:sz w:val="18"/>
                <w:szCs w:val="18"/>
              </w:rPr>
            </w:pPr>
            <w:r w:rsidRPr="00C70A3A">
              <w:rPr>
                <w:b/>
                <w:sz w:val="18"/>
                <w:szCs w:val="18"/>
              </w:rPr>
              <w:t xml:space="preserve"> И.В. Ермолаева</w:t>
            </w:r>
          </w:p>
        </w:tc>
      </w:tr>
    </w:tbl>
    <w:p w:rsidR="00C70A3A" w:rsidRPr="00C70A3A" w:rsidRDefault="00C70A3A" w:rsidP="00C70A3A">
      <w:pPr>
        <w:jc w:val="both"/>
        <w:rPr>
          <w:b/>
          <w:sz w:val="18"/>
          <w:szCs w:val="18"/>
        </w:rPr>
      </w:pPr>
      <w:r w:rsidRPr="00C70A3A">
        <w:rPr>
          <w:b/>
          <w:sz w:val="18"/>
          <w:szCs w:val="18"/>
        </w:rPr>
        <w:t xml:space="preserve"> </w:t>
      </w:r>
    </w:p>
    <w:p w:rsidR="00C70A3A" w:rsidRPr="006C3896" w:rsidRDefault="00C70A3A"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1440BF" w:rsidRDefault="001440BF" w:rsidP="00D61006">
      <w:pPr>
        <w:pStyle w:val="aa"/>
        <w:widowControl w:val="0"/>
        <w:jc w:val="both"/>
        <w:rPr>
          <w:bCs/>
          <w:sz w:val="16"/>
          <w:szCs w:val="16"/>
        </w:rPr>
      </w:pPr>
    </w:p>
    <w:p w:rsidR="001440BF" w:rsidRDefault="001440BF"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w:t>
      </w:r>
      <w:r w:rsidR="008D4051">
        <w:rPr>
          <w:bCs/>
          <w:sz w:val="16"/>
          <w:szCs w:val="16"/>
        </w:rPr>
        <w:tab/>
        <w:t xml:space="preserve">       </w:t>
      </w:r>
      <w:r w:rsidR="00D61006" w:rsidRPr="00D70122">
        <w:rPr>
          <w:bCs/>
          <w:sz w:val="16"/>
          <w:szCs w:val="16"/>
        </w:rPr>
        <w:t xml:space="preserve">правовых  актов органов местного самоуправления </w:t>
      </w:r>
      <w:proofErr w:type="gramStart"/>
      <w:r w:rsidR="00D61006" w:rsidRPr="00D70122">
        <w:rPr>
          <w:bCs/>
          <w:sz w:val="16"/>
          <w:szCs w:val="16"/>
        </w:rPr>
        <w:t>г</w:t>
      </w:r>
      <w:proofErr w:type="gramEnd"/>
      <w:r w:rsidR="00D61006" w:rsidRPr="00D70122">
        <w:rPr>
          <w:bCs/>
          <w:sz w:val="16"/>
          <w:szCs w:val="16"/>
        </w:rPr>
        <w:t xml:space="preserve">.п.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8D4051" w:rsidP="00D61006">
      <w:pPr>
        <w:pStyle w:val="aa"/>
        <w:widowControl w:val="0"/>
        <w:jc w:val="both"/>
        <w:rPr>
          <w:bCs/>
          <w:sz w:val="16"/>
          <w:szCs w:val="16"/>
        </w:rPr>
      </w:pPr>
      <w:proofErr w:type="gramStart"/>
      <w:r>
        <w:rPr>
          <w:bCs/>
          <w:sz w:val="16"/>
          <w:szCs w:val="16"/>
        </w:rPr>
        <w:t>(</w:t>
      </w:r>
      <w:proofErr w:type="spellStart"/>
      <w:r>
        <w:rPr>
          <w:bCs/>
          <w:sz w:val="16"/>
          <w:szCs w:val="16"/>
        </w:rPr>
        <w:t>ХМАО-Югра</w:t>
      </w:r>
      <w:proofErr w:type="spellEnd"/>
      <w:r w:rsidR="00D61006" w:rsidRPr="00D70122">
        <w:rPr>
          <w:bCs/>
          <w:sz w:val="16"/>
          <w:szCs w:val="16"/>
        </w:rPr>
        <w:t xml:space="preserve">, Советский </w:t>
      </w:r>
      <w:proofErr w:type="spellStart"/>
      <w:r w:rsidR="00D61006" w:rsidRPr="00D70122">
        <w:rPr>
          <w:bCs/>
          <w:sz w:val="16"/>
          <w:szCs w:val="16"/>
        </w:rPr>
        <w:t>р</w:t>
      </w:r>
      <w:r>
        <w:rPr>
          <w:bCs/>
          <w:sz w:val="16"/>
          <w:szCs w:val="16"/>
        </w:rPr>
        <w:t>-он</w:t>
      </w:r>
      <w:proofErr w:type="spellEnd"/>
      <w:r>
        <w:rPr>
          <w:bCs/>
          <w:sz w:val="16"/>
          <w:szCs w:val="16"/>
        </w:rPr>
        <w:t>, г.п.</w:t>
      </w:r>
      <w:proofErr w:type="gramEnd"/>
      <w:r>
        <w:rPr>
          <w:bCs/>
          <w:sz w:val="16"/>
          <w:szCs w:val="16"/>
        </w:rPr>
        <w:t xml:space="preserve"> Агириш, ул</w:t>
      </w:r>
      <w:proofErr w:type="gramStart"/>
      <w:r>
        <w:rPr>
          <w:bCs/>
          <w:sz w:val="16"/>
          <w:szCs w:val="16"/>
        </w:rPr>
        <w:t>.В</w:t>
      </w:r>
      <w:proofErr w:type="gramEnd"/>
      <w:r>
        <w:rPr>
          <w:bCs/>
          <w:sz w:val="16"/>
          <w:szCs w:val="16"/>
        </w:rPr>
        <w:t xml:space="preserve">инницкая, </w:t>
      </w:r>
      <w:r w:rsidR="00D61006" w:rsidRPr="00D70122">
        <w:rPr>
          <w:bCs/>
          <w:sz w:val="16"/>
          <w:szCs w:val="16"/>
        </w:rPr>
        <w:t xml:space="preserve">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A12B5F">
      <w:headerReference w:type="default" r:id="rId13"/>
      <w:pgSz w:w="11907" w:h="16840" w:code="9"/>
      <w:pgMar w:top="1134" w:right="708"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B1" w:rsidRDefault="006E27B1">
      <w:r>
        <w:separator/>
      </w:r>
    </w:p>
  </w:endnote>
  <w:endnote w:type="continuationSeparator" w:id="0">
    <w:p w:rsidR="006E27B1" w:rsidRDefault="006E27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charset w:val="CC"/>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swiss"/>
    <w:pitch w:val="variable"/>
    <w:sig w:usb0="00000000" w:usb1="500078FF" w:usb2="00000021" w:usb3="00000000" w:csb0="000001BF"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334BFB">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334BFB">
        <w:pPr>
          <w:pStyle w:val="af6"/>
          <w:jc w:val="right"/>
        </w:pPr>
        <w:r>
          <w:fldChar w:fldCharType="begin"/>
        </w:r>
        <w:r w:rsidR="00A069D1">
          <w:instrText>PAGE   \* MERGEFORMAT</w:instrText>
        </w:r>
        <w:r>
          <w:fldChar w:fldCharType="separate"/>
        </w:r>
        <w:r w:rsidR="003F23FE">
          <w:rPr>
            <w:noProof/>
          </w:rPr>
          <w:t>8</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B1" w:rsidRDefault="006E27B1">
      <w:r>
        <w:separator/>
      </w:r>
    </w:p>
  </w:footnote>
  <w:footnote w:type="continuationSeparator" w:id="0">
    <w:p w:rsidR="006E27B1" w:rsidRDefault="006E2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334BFB"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334BFB"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750C12">
      <w:t xml:space="preserve">       </w:t>
    </w:r>
    <w:r w:rsidR="006C3896">
      <w:t xml:space="preserve">             №11</w:t>
    </w:r>
    <w:r w:rsidR="008D4051">
      <w:t>1</w:t>
    </w:r>
    <w:r w:rsidR="006C3896">
      <w:t>(94</w:t>
    </w:r>
    <w:r w:rsidR="008D4051">
      <w:t>1</w:t>
    </w:r>
    <w:r w:rsidR="006C3896">
      <w:t>)  20</w:t>
    </w:r>
    <w:r w:rsidR="00AA12E9">
      <w:t xml:space="preserve"> декабря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4F1393A"/>
    <w:multiLevelType w:val="multilevel"/>
    <w:tmpl w:val="39B679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4">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2">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5">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1">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4">
    <w:nsid w:val="769A3FCE"/>
    <w:multiLevelType w:val="hybridMultilevel"/>
    <w:tmpl w:val="3EC6B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4"/>
  </w:num>
  <w:num w:numId="4">
    <w:abstractNumId w:val="69"/>
  </w:num>
  <w:num w:numId="5">
    <w:abstractNumId w:val="31"/>
  </w:num>
  <w:num w:numId="6">
    <w:abstractNumId w:val="73"/>
  </w:num>
  <w:num w:numId="7">
    <w:abstractNumId w:val="44"/>
  </w:num>
  <w:num w:numId="8">
    <w:abstractNumId w:val="23"/>
  </w:num>
  <w:num w:numId="9">
    <w:abstractNumId w:val="63"/>
  </w:num>
  <w:num w:numId="10">
    <w:abstractNumId w:val="56"/>
  </w:num>
  <w:num w:numId="11">
    <w:abstractNumId w:val="57"/>
  </w:num>
  <w:num w:numId="12">
    <w:abstractNumId w:val="50"/>
  </w:num>
  <w:num w:numId="13">
    <w:abstractNumId w:val="7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35"/>
  </w:num>
  <w:num w:numId="18">
    <w:abstractNumId w:val="72"/>
  </w:num>
  <w:num w:numId="19">
    <w:abstractNumId w:val="49"/>
  </w:num>
  <w:num w:numId="20">
    <w:abstractNumId w:val="40"/>
  </w:num>
  <w:num w:numId="21">
    <w:abstractNumId w:val="59"/>
  </w:num>
  <w:num w:numId="22">
    <w:abstractNumId w:val="42"/>
  </w:num>
  <w:num w:numId="23">
    <w:abstractNumId w:val="34"/>
  </w:num>
  <w:num w:numId="24">
    <w:abstractNumId w:val="45"/>
  </w:num>
  <w:num w:numId="25">
    <w:abstractNumId w:val="67"/>
  </w:num>
  <w:num w:numId="26">
    <w:abstractNumId w:val="54"/>
  </w:num>
  <w:num w:numId="27">
    <w:abstractNumId w:val="41"/>
  </w:num>
  <w:num w:numId="28">
    <w:abstractNumId w:val="24"/>
  </w:num>
  <w:num w:numId="29">
    <w:abstractNumId w:val="46"/>
  </w:num>
  <w:num w:numId="30">
    <w:abstractNumId w:val="70"/>
  </w:num>
  <w:num w:numId="31">
    <w:abstractNumId w:val="55"/>
  </w:num>
  <w:num w:numId="32">
    <w:abstractNumId w:val="60"/>
  </w:num>
  <w:num w:numId="33">
    <w:abstractNumId w:val="30"/>
  </w:num>
  <w:num w:numId="34">
    <w:abstractNumId w:val="20"/>
  </w:num>
  <w:num w:numId="35">
    <w:abstractNumId w:val="68"/>
  </w:num>
  <w:num w:numId="36">
    <w:abstractNumId w:val="27"/>
  </w:num>
  <w:num w:numId="37">
    <w:abstractNumId w:val="43"/>
  </w:num>
  <w:num w:numId="38">
    <w:abstractNumId w:val="47"/>
  </w:num>
  <w:num w:numId="39">
    <w:abstractNumId w:val="48"/>
  </w:num>
  <w:num w:numId="40">
    <w:abstractNumId w:val="39"/>
  </w:num>
  <w:num w:numId="41">
    <w:abstractNumId w:val="29"/>
  </w:num>
  <w:num w:numId="42">
    <w:abstractNumId w:val="53"/>
  </w:num>
  <w:num w:numId="43">
    <w:abstractNumId w:val="22"/>
  </w:num>
  <w:num w:numId="44">
    <w:abstractNumId w:val="19"/>
  </w:num>
  <w:num w:numId="45">
    <w:abstractNumId w:val="28"/>
  </w:num>
  <w:num w:numId="46">
    <w:abstractNumId w:val="58"/>
  </w:num>
  <w:num w:numId="47">
    <w:abstractNumId w:val="33"/>
  </w:num>
  <w:num w:numId="48">
    <w:abstractNumId w:val="38"/>
  </w:num>
  <w:num w:numId="49">
    <w:abstractNumId w:val="62"/>
  </w:num>
  <w:num w:numId="50">
    <w:abstractNumId w:val="25"/>
  </w:num>
  <w:num w:numId="51">
    <w:abstractNumId w:val="65"/>
  </w:num>
  <w:num w:numId="52">
    <w:abstractNumId w:val="26"/>
  </w:num>
  <w:num w:numId="53">
    <w:abstractNumId w:val="61"/>
  </w:num>
  <w:num w:numId="54">
    <w:abstractNumId w:val="51"/>
  </w:num>
  <w:num w:numId="55">
    <w:abstractNumId w:val="71"/>
  </w:num>
  <w:num w:numId="56">
    <w:abstractNumId w:val="36"/>
  </w:num>
  <w:num w:numId="57">
    <w:abstractNumId w:val="0"/>
  </w:num>
  <w:num w:numId="58">
    <w:abstractNumId w:val="74"/>
  </w:num>
  <w:num w:numId="59">
    <w:abstractNumId w:val="18"/>
  </w:num>
  <w:num w:numId="60">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366B"/>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BF"/>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406"/>
    <w:rsid w:val="0017794C"/>
    <w:rsid w:val="00177F9F"/>
    <w:rsid w:val="0018027A"/>
    <w:rsid w:val="0018053B"/>
    <w:rsid w:val="00180570"/>
    <w:rsid w:val="00180A2D"/>
    <w:rsid w:val="00180E1A"/>
    <w:rsid w:val="00181190"/>
    <w:rsid w:val="001812B7"/>
    <w:rsid w:val="001813DF"/>
    <w:rsid w:val="001838B5"/>
    <w:rsid w:val="00183D0C"/>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1792"/>
    <w:rsid w:val="001D2650"/>
    <w:rsid w:val="001D2F0D"/>
    <w:rsid w:val="001D30D2"/>
    <w:rsid w:val="001D385C"/>
    <w:rsid w:val="001D3D5A"/>
    <w:rsid w:val="001D46FC"/>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1B12"/>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BFB"/>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3FE"/>
    <w:rsid w:val="003F2612"/>
    <w:rsid w:val="003F27A7"/>
    <w:rsid w:val="003F29C6"/>
    <w:rsid w:val="003F2C7F"/>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205"/>
    <w:rsid w:val="00444570"/>
    <w:rsid w:val="004448CB"/>
    <w:rsid w:val="00445E35"/>
    <w:rsid w:val="00446405"/>
    <w:rsid w:val="0044727B"/>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D"/>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29B0"/>
    <w:rsid w:val="004F35F9"/>
    <w:rsid w:val="004F39F5"/>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2A0A"/>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6E5"/>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9CF"/>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1D10"/>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93E"/>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842"/>
    <w:rsid w:val="006A2BB6"/>
    <w:rsid w:val="006A388C"/>
    <w:rsid w:val="006A4008"/>
    <w:rsid w:val="006A41D4"/>
    <w:rsid w:val="006A49A0"/>
    <w:rsid w:val="006A54A9"/>
    <w:rsid w:val="006A62B6"/>
    <w:rsid w:val="006A65CE"/>
    <w:rsid w:val="006A6664"/>
    <w:rsid w:val="006A7407"/>
    <w:rsid w:val="006A752C"/>
    <w:rsid w:val="006A78AE"/>
    <w:rsid w:val="006B03E7"/>
    <w:rsid w:val="006B1431"/>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3896"/>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7B1"/>
    <w:rsid w:val="006E299D"/>
    <w:rsid w:val="006E4B7D"/>
    <w:rsid w:val="006E4B82"/>
    <w:rsid w:val="006E54F6"/>
    <w:rsid w:val="006E57DE"/>
    <w:rsid w:val="006E65B8"/>
    <w:rsid w:val="006E6CF0"/>
    <w:rsid w:val="006E6E80"/>
    <w:rsid w:val="006E710D"/>
    <w:rsid w:val="006E77CC"/>
    <w:rsid w:val="006E7A52"/>
    <w:rsid w:val="006E7C57"/>
    <w:rsid w:val="006F00C0"/>
    <w:rsid w:val="006F02B1"/>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A5"/>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3AC0"/>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051"/>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2B5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2E9"/>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57A"/>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423"/>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3DE1"/>
    <w:rsid w:val="00B847FD"/>
    <w:rsid w:val="00B84F4C"/>
    <w:rsid w:val="00B85299"/>
    <w:rsid w:val="00B8540E"/>
    <w:rsid w:val="00B86697"/>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36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A3A"/>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3D"/>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6E"/>
    <w:rsid w:val="00CE1ADB"/>
    <w:rsid w:val="00CE1AF0"/>
    <w:rsid w:val="00CE1CD9"/>
    <w:rsid w:val="00CE1FBC"/>
    <w:rsid w:val="00CE315C"/>
    <w:rsid w:val="00CE31CE"/>
    <w:rsid w:val="00CE3821"/>
    <w:rsid w:val="00CE418F"/>
    <w:rsid w:val="00CE4543"/>
    <w:rsid w:val="00CE458B"/>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3CA6"/>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E83"/>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887"/>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2B65"/>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15A0"/>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06B7"/>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0A38"/>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2472-17A7-4C8E-B362-265F213A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4149</Words>
  <Characters>23653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443</cp:revision>
  <cp:lastPrinted>2015-07-31T09:23:00Z</cp:lastPrinted>
  <dcterms:created xsi:type="dcterms:W3CDTF">2023-05-30T05:31:00Z</dcterms:created>
  <dcterms:modified xsi:type="dcterms:W3CDTF">2024-12-26T04:58:00Z</dcterms:modified>
</cp:coreProperties>
</file>