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15283" w:rsidRDefault="00215283" w:rsidP="00221B21">
                            <w:pPr>
                              <w:pStyle w:val="msoaccenttext7"/>
                              <w:widowControl w:val="0"/>
                            </w:pPr>
                            <w:r>
                              <w:rPr>
                                <w:rFonts w:ascii="Arial" w:hAnsi="Arial" w:cs="Arial"/>
                                <w:i/>
                                <w:iCs/>
                                <w:sz w:val="16"/>
                                <w:szCs w:val="16"/>
                              </w:rPr>
                              <w:t>Выпуск № 14(844)       28 февраля  2024 г.</w:t>
                            </w:r>
                          </w:p>
                          <w:p w:rsidR="00215283" w:rsidRDefault="00215283" w:rsidP="00221B21">
                            <w:pPr>
                              <w:widowControl w:val="0"/>
                            </w:pPr>
                          </w:p>
                          <w:p w:rsidR="00215283" w:rsidRPr="00221B21" w:rsidRDefault="00215283"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15283" w:rsidRDefault="00215283" w:rsidP="00221B21">
                      <w:pPr>
                        <w:pStyle w:val="msoaccenttext7"/>
                        <w:widowControl w:val="0"/>
                      </w:pPr>
                      <w:r>
                        <w:rPr>
                          <w:rFonts w:ascii="Arial" w:hAnsi="Arial" w:cs="Arial"/>
                          <w:i/>
                          <w:iCs/>
                          <w:sz w:val="16"/>
                          <w:szCs w:val="16"/>
                        </w:rPr>
                        <w:t>Выпуск № 14(844)       28 февраля  2024 г.</w:t>
                      </w:r>
                    </w:p>
                    <w:p w:rsidR="00215283" w:rsidRDefault="00215283" w:rsidP="00221B21">
                      <w:pPr>
                        <w:widowControl w:val="0"/>
                      </w:pPr>
                    </w:p>
                    <w:p w:rsidR="00215283" w:rsidRPr="00221B21" w:rsidRDefault="00215283"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283" w:rsidRPr="005846A9" w:rsidRDefault="00215283" w:rsidP="00C177E4">
                            <w:pPr>
                              <w:widowControl w:val="0"/>
                              <w:jc w:val="center"/>
                              <w:rPr>
                                <w:b/>
                                <w:bCs/>
                                <w:sz w:val="28"/>
                                <w:szCs w:val="28"/>
                              </w:rPr>
                            </w:pPr>
                            <w:r w:rsidRPr="005846A9">
                              <w:rPr>
                                <w:b/>
                                <w:bCs/>
                                <w:sz w:val="28"/>
                                <w:szCs w:val="28"/>
                              </w:rPr>
                              <w:t>Официально</w:t>
                            </w:r>
                          </w:p>
                          <w:p w:rsidR="00215283" w:rsidRPr="005846A9" w:rsidRDefault="00215283"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15283" w:rsidRDefault="00215283" w:rsidP="00C177E4">
                            <w:pPr>
                              <w:widowControl w:val="0"/>
                              <w:rPr>
                                <w:sz w:val="16"/>
                                <w:szCs w:val="16"/>
                              </w:rPr>
                            </w:pPr>
                          </w:p>
                          <w:p w:rsidR="00215283" w:rsidRDefault="00215283"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15283" w:rsidRPr="005846A9" w:rsidRDefault="00215283" w:rsidP="00C177E4">
                      <w:pPr>
                        <w:widowControl w:val="0"/>
                        <w:jc w:val="center"/>
                        <w:rPr>
                          <w:b/>
                          <w:bCs/>
                          <w:sz w:val="28"/>
                          <w:szCs w:val="28"/>
                        </w:rPr>
                      </w:pPr>
                      <w:r w:rsidRPr="005846A9">
                        <w:rPr>
                          <w:b/>
                          <w:bCs/>
                          <w:sz w:val="28"/>
                          <w:szCs w:val="28"/>
                        </w:rPr>
                        <w:t>Официально</w:t>
                      </w:r>
                    </w:p>
                    <w:p w:rsidR="00215283" w:rsidRPr="005846A9" w:rsidRDefault="00215283"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15283" w:rsidRDefault="00215283" w:rsidP="00C177E4">
                      <w:pPr>
                        <w:widowControl w:val="0"/>
                        <w:rPr>
                          <w:sz w:val="16"/>
                          <w:szCs w:val="16"/>
                        </w:rPr>
                      </w:pPr>
                    </w:p>
                    <w:p w:rsidR="00215283" w:rsidRDefault="00215283"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283" w:rsidRPr="0034482E" w:rsidRDefault="00215283" w:rsidP="000221DC">
                            <w:pPr>
                              <w:shd w:val="clear" w:color="auto" w:fill="FFFFFF"/>
                              <w:autoSpaceDE w:val="0"/>
                              <w:jc w:val="center"/>
                              <w:rPr>
                                <w:b/>
                                <w:sz w:val="20"/>
                                <w:szCs w:val="18"/>
                              </w:rPr>
                            </w:pPr>
                            <w:r w:rsidRPr="0034482E">
                              <w:rPr>
                                <w:b/>
                                <w:sz w:val="20"/>
                                <w:szCs w:val="18"/>
                              </w:rPr>
                              <w:t>Городское поселение Агириш</w:t>
                            </w:r>
                          </w:p>
                          <w:p w:rsidR="00215283" w:rsidRPr="0034482E" w:rsidRDefault="00215283" w:rsidP="000221DC">
                            <w:pPr>
                              <w:shd w:val="clear" w:color="auto" w:fill="FFFFFF"/>
                              <w:autoSpaceDE w:val="0"/>
                              <w:jc w:val="center"/>
                              <w:rPr>
                                <w:b/>
                                <w:sz w:val="20"/>
                                <w:szCs w:val="18"/>
                              </w:rPr>
                            </w:pPr>
                            <w:r>
                              <w:rPr>
                                <w:b/>
                                <w:sz w:val="20"/>
                                <w:szCs w:val="18"/>
                              </w:rPr>
                              <w:t>АДМИНИСТРАЦИЯ</w:t>
                            </w:r>
                          </w:p>
                          <w:p w:rsidR="00215283" w:rsidRDefault="00215283" w:rsidP="000221DC">
                            <w:pPr>
                              <w:jc w:val="center"/>
                              <w:rPr>
                                <w:b/>
                                <w:sz w:val="20"/>
                                <w:szCs w:val="18"/>
                              </w:rPr>
                            </w:pPr>
                            <w:r>
                              <w:rPr>
                                <w:b/>
                                <w:sz w:val="20"/>
                                <w:szCs w:val="18"/>
                              </w:rPr>
                              <w:t>ПОСТАНОВЛЕНИЕ</w:t>
                            </w:r>
                          </w:p>
                          <w:p w:rsidR="00215283" w:rsidRPr="00BC0A4C" w:rsidRDefault="00215283" w:rsidP="00BC0A4C">
                            <w:pPr>
                              <w:widowControl w:val="0"/>
                              <w:autoSpaceDE w:val="0"/>
                              <w:autoSpaceDN w:val="0"/>
                              <w:adjustRightInd w:val="0"/>
                              <w:jc w:val="both"/>
                              <w:rPr>
                                <w:sz w:val="18"/>
                                <w:szCs w:val="18"/>
                                <w:u w:val="single"/>
                              </w:rPr>
                            </w:pPr>
                            <w:r w:rsidRPr="00BC0A4C">
                              <w:rPr>
                                <w:sz w:val="18"/>
                                <w:szCs w:val="18"/>
                              </w:rPr>
                              <w:t xml:space="preserve">«28» февраля 2024 г. </w:t>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t xml:space="preserve"> №  60/НПА</w:t>
                            </w:r>
                          </w:p>
                          <w:p w:rsidR="00215283" w:rsidRPr="00BC0A4C" w:rsidRDefault="00215283" w:rsidP="00BC0A4C">
                            <w:pPr>
                              <w:widowControl w:val="0"/>
                              <w:autoSpaceDE w:val="0"/>
                              <w:autoSpaceDN w:val="0"/>
                              <w:adjustRightInd w:val="0"/>
                              <w:rPr>
                                <w:sz w:val="18"/>
                                <w:szCs w:val="18"/>
                              </w:rPr>
                            </w:pPr>
                          </w:p>
                          <w:p w:rsidR="00215283" w:rsidRPr="00BC0A4C" w:rsidRDefault="00215283" w:rsidP="00BC0A4C">
                            <w:pPr>
                              <w:jc w:val="both"/>
                              <w:rPr>
                                <w:kern w:val="2"/>
                                <w:sz w:val="18"/>
                                <w:szCs w:val="18"/>
                              </w:rPr>
                            </w:pPr>
                            <w:r w:rsidRPr="00BC0A4C">
                              <w:rPr>
                                <w:kern w:val="2"/>
                                <w:sz w:val="18"/>
                                <w:szCs w:val="18"/>
                              </w:rPr>
                              <w:t xml:space="preserve"> О внесении изменений в постановление</w:t>
                            </w:r>
                          </w:p>
                          <w:p w:rsidR="00215283" w:rsidRPr="00BC0A4C" w:rsidRDefault="00215283" w:rsidP="00BC0A4C">
                            <w:pPr>
                              <w:jc w:val="both"/>
                              <w:rPr>
                                <w:kern w:val="2"/>
                                <w:sz w:val="18"/>
                                <w:szCs w:val="18"/>
                              </w:rPr>
                            </w:pPr>
                            <w:r w:rsidRPr="00BC0A4C">
                              <w:rPr>
                                <w:kern w:val="2"/>
                                <w:sz w:val="18"/>
                                <w:szCs w:val="18"/>
                              </w:rPr>
                              <w:t>Администрации городского поселения Агириш</w:t>
                            </w:r>
                          </w:p>
                          <w:p w:rsidR="00215283" w:rsidRPr="00BC0A4C" w:rsidRDefault="00215283" w:rsidP="00BC0A4C">
                            <w:pPr>
                              <w:autoSpaceDE w:val="0"/>
                              <w:autoSpaceDN w:val="0"/>
                              <w:adjustRightInd w:val="0"/>
                              <w:jc w:val="both"/>
                              <w:rPr>
                                <w:rFonts w:eastAsia="Calibri"/>
                                <w:bCs/>
                                <w:sz w:val="18"/>
                                <w:szCs w:val="18"/>
                                <w:lang w:eastAsia="en-US"/>
                              </w:rPr>
                            </w:pPr>
                            <w:r w:rsidRPr="00BC0A4C">
                              <w:rPr>
                                <w:kern w:val="2"/>
                                <w:sz w:val="18"/>
                                <w:szCs w:val="18"/>
                              </w:rPr>
                              <w:t>№ 82/НПА от 19.04.2019 «</w:t>
                            </w:r>
                            <w:r w:rsidRPr="00BC0A4C">
                              <w:rPr>
                                <w:rFonts w:eastAsia="Calibri"/>
                                <w:bCs/>
                                <w:sz w:val="18"/>
                                <w:szCs w:val="18"/>
                                <w:lang w:eastAsia="en-US"/>
                              </w:rPr>
                              <w:t xml:space="preserve">О правилах содержания мест </w:t>
                            </w:r>
                          </w:p>
                          <w:p w:rsidR="00215283" w:rsidRPr="00BC0A4C" w:rsidRDefault="00215283" w:rsidP="00BC0A4C">
                            <w:pPr>
                              <w:autoSpaceDE w:val="0"/>
                              <w:autoSpaceDN w:val="0"/>
                              <w:adjustRightInd w:val="0"/>
                              <w:jc w:val="both"/>
                              <w:rPr>
                                <w:rFonts w:eastAsia="Calibri"/>
                                <w:bCs/>
                                <w:sz w:val="18"/>
                                <w:szCs w:val="18"/>
                                <w:lang w:eastAsia="en-US"/>
                              </w:rPr>
                            </w:pPr>
                            <w:r w:rsidRPr="00BC0A4C">
                              <w:rPr>
                                <w:rFonts w:eastAsia="Calibri"/>
                                <w:bCs/>
                                <w:sz w:val="18"/>
                                <w:szCs w:val="18"/>
                                <w:lang w:eastAsia="en-US"/>
                              </w:rPr>
                              <w:t xml:space="preserve">погребения и </w:t>
                            </w:r>
                            <w:proofErr w:type="gramStart"/>
                            <w:r w:rsidRPr="00BC0A4C">
                              <w:rPr>
                                <w:rFonts w:eastAsia="Calibri"/>
                                <w:bCs/>
                                <w:sz w:val="18"/>
                                <w:szCs w:val="18"/>
                                <w:lang w:eastAsia="en-US"/>
                              </w:rPr>
                              <w:t>порядке</w:t>
                            </w:r>
                            <w:proofErr w:type="gramEnd"/>
                            <w:r w:rsidRPr="00BC0A4C">
                              <w:rPr>
                                <w:rFonts w:eastAsia="Calibri"/>
                                <w:bCs/>
                                <w:sz w:val="18"/>
                                <w:szCs w:val="18"/>
                                <w:lang w:eastAsia="en-US"/>
                              </w:rPr>
                              <w:t xml:space="preserve"> деятельности </w:t>
                            </w:r>
                            <w:r w:rsidRPr="00BC0A4C">
                              <w:rPr>
                                <w:rFonts w:eastAsia="Calibri"/>
                                <w:sz w:val="18"/>
                                <w:szCs w:val="18"/>
                                <w:lang w:eastAsia="en-US"/>
                              </w:rPr>
                              <w:t xml:space="preserve">общественного кладбища </w:t>
                            </w:r>
                          </w:p>
                          <w:p w:rsidR="00215283" w:rsidRPr="00BC0A4C" w:rsidRDefault="00215283" w:rsidP="00BC0A4C">
                            <w:pPr>
                              <w:autoSpaceDE w:val="0"/>
                              <w:autoSpaceDN w:val="0"/>
                              <w:adjustRightInd w:val="0"/>
                              <w:jc w:val="both"/>
                              <w:rPr>
                                <w:rFonts w:eastAsia="Calibri"/>
                                <w:bCs/>
                                <w:sz w:val="18"/>
                                <w:szCs w:val="18"/>
                                <w:lang w:eastAsia="en-US"/>
                              </w:rPr>
                            </w:pPr>
                            <w:r w:rsidRPr="00BC0A4C">
                              <w:rPr>
                                <w:rFonts w:eastAsia="Calibri"/>
                                <w:sz w:val="18"/>
                                <w:szCs w:val="18"/>
                                <w:lang w:eastAsia="en-US"/>
                              </w:rPr>
                              <w:t>на территории</w:t>
                            </w:r>
                            <w:r w:rsidRPr="00BC0A4C">
                              <w:rPr>
                                <w:rFonts w:eastAsia="Calibri"/>
                                <w:bCs/>
                                <w:sz w:val="18"/>
                                <w:szCs w:val="18"/>
                                <w:lang w:eastAsia="en-US"/>
                              </w:rPr>
                              <w:t xml:space="preserve"> </w:t>
                            </w:r>
                            <w:r w:rsidRPr="00BC0A4C">
                              <w:rPr>
                                <w:rFonts w:eastAsia="Calibri"/>
                                <w:sz w:val="18"/>
                                <w:szCs w:val="18"/>
                                <w:lang w:eastAsia="en-US"/>
                              </w:rPr>
                              <w:t>муниципального образования</w:t>
                            </w:r>
                          </w:p>
                          <w:p w:rsidR="00215283" w:rsidRPr="00BC0A4C" w:rsidRDefault="00215283" w:rsidP="00BC0A4C">
                            <w:pPr>
                              <w:autoSpaceDE w:val="0"/>
                              <w:autoSpaceDN w:val="0"/>
                              <w:adjustRightInd w:val="0"/>
                              <w:ind w:right="1"/>
                              <w:rPr>
                                <w:rFonts w:eastAsia="Calibri"/>
                                <w:bCs/>
                                <w:sz w:val="18"/>
                                <w:szCs w:val="18"/>
                                <w:lang w:eastAsia="en-US"/>
                              </w:rPr>
                            </w:pPr>
                            <w:r w:rsidRPr="00BC0A4C">
                              <w:rPr>
                                <w:rFonts w:eastAsia="Calibri"/>
                                <w:sz w:val="18"/>
                                <w:szCs w:val="18"/>
                                <w:lang w:eastAsia="en-US"/>
                              </w:rPr>
                              <w:t>городского поселения Агириш»</w:t>
                            </w:r>
                          </w:p>
                          <w:p w:rsidR="00215283" w:rsidRPr="00BC0A4C" w:rsidRDefault="00215283" w:rsidP="00BC0A4C">
                            <w:pPr>
                              <w:jc w:val="both"/>
                              <w:rPr>
                                <w:kern w:val="2"/>
                                <w:sz w:val="18"/>
                                <w:szCs w:val="18"/>
                              </w:rPr>
                            </w:pPr>
                          </w:p>
                          <w:p w:rsidR="00215283" w:rsidRPr="00BC0A4C" w:rsidRDefault="00215283" w:rsidP="00BC0A4C">
                            <w:pPr>
                              <w:autoSpaceDE w:val="0"/>
                              <w:autoSpaceDN w:val="0"/>
                              <w:adjustRightInd w:val="0"/>
                              <w:ind w:firstLine="709"/>
                              <w:jc w:val="both"/>
                              <w:rPr>
                                <w:rFonts w:eastAsia="Calibri"/>
                                <w:bCs/>
                                <w:sz w:val="18"/>
                                <w:szCs w:val="18"/>
                                <w:lang w:eastAsia="en-US"/>
                              </w:rPr>
                            </w:pPr>
                            <w:r w:rsidRPr="00BC0A4C">
                              <w:rPr>
                                <w:rFonts w:eastAsia="Calibri"/>
                                <w:sz w:val="18"/>
                                <w:szCs w:val="1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12.01.1996  № 8-ФЗ «О погребении и похоронном деле», </w:t>
                            </w:r>
                            <w:r w:rsidRPr="00BC0A4C">
                              <w:rPr>
                                <w:rFonts w:eastAsia="Calibri"/>
                                <w:sz w:val="18"/>
                                <w:szCs w:val="18"/>
                                <w:lang w:eastAsia="en-US"/>
                              </w:rPr>
                              <w:br/>
                              <w:t xml:space="preserve">руководствуясь </w:t>
                            </w:r>
                            <w:r w:rsidRPr="00BC0A4C">
                              <w:rPr>
                                <w:rFonts w:eastAsia="Calibri"/>
                                <w:bCs/>
                                <w:sz w:val="18"/>
                                <w:szCs w:val="18"/>
                                <w:lang w:eastAsia="en-US"/>
                              </w:rPr>
                              <w:t>Уставом городского поселения Агириш:</w:t>
                            </w:r>
                          </w:p>
                          <w:p w:rsidR="00215283" w:rsidRPr="00BC0A4C" w:rsidRDefault="00215283" w:rsidP="00BC0A4C">
                            <w:pPr>
                              <w:autoSpaceDE w:val="0"/>
                              <w:autoSpaceDN w:val="0"/>
                              <w:adjustRightInd w:val="0"/>
                              <w:ind w:firstLine="709"/>
                              <w:jc w:val="both"/>
                              <w:rPr>
                                <w:rFonts w:eastAsia="Calibri"/>
                                <w:bCs/>
                                <w:sz w:val="18"/>
                                <w:szCs w:val="18"/>
                                <w:lang w:eastAsia="en-US"/>
                              </w:rPr>
                            </w:pPr>
                            <w:r w:rsidRPr="00BC0A4C">
                              <w:rPr>
                                <w:kern w:val="2"/>
                                <w:sz w:val="18"/>
                                <w:szCs w:val="18"/>
                              </w:rPr>
                              <w:t xml:space="preserve">1. </w:t>
                            </w:r>
                            <w:r w:rsidRPr="00BC0A4C">
                              <w:rPr>
                                <w:sz w:val="18"/>
                                <w:szCs w:val="18"/>
                              </w:rPr>
                              <w:t>Внести в постановление администрации городского поселения Агириш от 19.04.2019 №82/НПА «</w:t>
                            </w:r>
                            <w:r w:rsidRPr="00BC0A4C">
                              <w:rPr>
                                <w:rFonts w:eastAsia="Calibri"/>
                                <w:bCs/>
                                <w:sz w:val="18"/>
                                <w:szCs w:val="18"/>
                                <w:lang w:eastAsia="en-US"/>
                              </w:rPr>
                              <w:t xml:space="preserve">О правилах содержания мест погребения и порядке деятельности </w:t>
                            </w:r>
                            <w:r w:rsidRPr="00BC0A4C">
                              <w:rPr>
                                <w:rFonts w:eastAsia="Calibri"/>
                                <w:sz w:val="18"/>
                                <w:szCs w:val="18"/>
                                <w:lang w:eastAsia="en-US"/>
                              </w:rPr>
                              <w:t>общественного кладбища на территории</w:t>
                            </w:r>
                            <w:r w:rsidRPr="00BC0A4C">
                              <w:rPr>
                                <w:rFonts w:eastAsia="Calibri"/>
                                <w:bCs/>
                                <w:sz w:val="18"/>
                                <w:szCs w:val="18"/>
                                <w:lang w:eastAsia="en-US"/>
                              </w:rPr>
                              <w:t xml:space="preserve"> </w:t>
                            </w:r>
                            <w:r w:rsidRPr="00BC0A4C">
                              <w:rPr>
                                <w:rFonts w:eastAsia="Calibri"/>
                                <w:sz w:val="18"/>
                                <w:szCs w:val="18"/>
                                <w:lang w:eastAsia="en-US"/>
                              </w:rPr>
                              <w:t>муниципального образования</w:t>
                            </w:r>
                            <w:r w:rsidRPr="00BC0A4C">
                              <w:rPr>
                                <w:rFonts w:eastAsia="Calibri"/>
                                <w:bCs/>
                                <w:sz w:val="18"/>
                                <w:szCs w:val="18"/>
                                <w:lang w:eastAsia="en-US"/>
                              </w:rPr>
                              <w:t xml:space="preserve"> </w:t>
                            </w:r>
                            <w:r w:rsidRPr="00BC0A4C">
                              <w:rPr>
                                <w:rFonts w:eastAsia="Calibri"/>
                                <w:sz w:val="18"/>
                                <w:szCs w:val="18"/>
                                <w:lang w:eastAsia="en-US"/>
                              </w:rPr>
                              <w:t>городского поселения Агириш</w:t>
                            </w:r>
                            <w:r w:rsidRPr="00BC0A4C">
                              <w:rPr>
                                <w:bCs/>
                                <w:sz w:val="18"/>
                                <w:szCs w:val="18"/>
                              </w:rPr>
                              <w:t>» следующие изменения:</w:t>
                            </w:r>
                          </w:p>
                          <w:p w:rsidR="00215283" w:rsidRPr="00BC0A4C" w:rsidRDefault="00215283" w:rsidP="00BC0A4C">
                            <w:pPr>
                              <w:autoSpaceDE w:val="0"/>
                              <w:autoSpaceDN w:val="0"/>
                              <w:adjustRightInd w:val="0"/>
                              <w:rPr>
                                <w:sz w:val="18"/>
                                <w:szCs w:val="18"/>
                              </w:rPr>
                            </w:pPr>
                            <w:r w:rsidRPr="00BC0A4C">
                              <w:rPr>
                                <w:kern w:val="2"/>
                                <w:sz w:val="18"/>
                                <w:szCs w:val="18"/>
                              </w:rPr>
                              <w:t xml:space="preserve">           1.1. </w:t>
                            </w:r>
                            <w:r w:rsidRPr="00BC0A4C">
                              <w:rPr>
                                <w:sz w:val="18"/>
                                <w:szCs w:val="18"/>
                              </w:rPr>
                              <w:t>В Приложение 1 в первом абзаце: слова «</w:t>
                            </w:r>
                            <w:r w:rsidRPr="00BC0A4C">
                              <w:rPr>
                                <w:rFonts w:eastAsia="Calibri"/>
                                <w:sz w:val="18"/>
                                <w:szCs w:val="18"/>
                                <w:lang w:eastAsia="en-US"/>
                              </w:rPr>
                              <w:t xml:space="preserve">постановлением Главного государственного санитарного врача Российской Федерации </w:t>
                            </w:r>
                            <w:proofErr w:type="spellStart"/>
                            <w:r w:rsidRPr="00BC0A4C">
                              <w:rPr>
                                <w:rFonts w:eastAsia="Calibri"/>
                                <w:sz w:val="18"/>
                                <w:szCs w:val="18"/>
                                <w:lang w:eastAsia="en-US"/>
                              </w:rPr>
                              <w:t>от28</w:t>
                            </w:r>
                            <w:proofErr w:type="spellEnd"/>
                            <w:r w:rsidRPr="00BC0A4C">
                              <w:rPr>
                                <w:rFonts w:eastAsia="Calibri"/>
                                <w:sz w:val="18"/>
                                <w:szCs w:val="18"/>
                                <w:lang w:eastAsia="en-US"/>
                              </w:rPr>
                              <w:t xml:space="preserve"> июня 2011 года  № 84 «Об утверждении СанПиН 2.1.2882-11</w:t>
                            </w:r>
                            <w:r w:rsidRPr="00BC0A4C">
                              <w:rPr>
                                <w:sz w:val="18"/>
                                <w:szCs w:val="18"/>
                              </w:rPr>
                              <w:t>»  заменить словами «</w:t>
                            </w:r>
                            <w:r w:rsidRPr="00BC0A4C">
                              <w:rPr>
                                <w:rFonts w:eastAsia="Calibri"/>
                                <w:sz w:val="18"/>
                                <w:szCs w:val="18"/>
                                <w:lang w:eastAsia="en-US"/>
                              </w:rPr>
                              <w:t xml:space="preserve">СанПиН 2.1.3684-21, </w:t>
                            </w:r>
                            <w:proofErr w:type="gramStart"/>
                            <w:r w:rsidRPr="00BC0A4C">
                              <w:rPr>
                                <w:rFonts w:eastAsia="Calibri"/>
                                <w:sz w:val="18"/>
                                <w:szCs w:val="18"/>
                                <w:lang w:eastAsia="en-US"/>
                              </w:rPr>
                              <w:t>утвержденных</w:t>
                            </w:r>
                            <w:proofErr w:type="gramEnd"/>
                            <w:r w:rsidRPr="00BC0A4C">
                              <w:rPr>
                                <w:rFonts w:eastAsia="Calibri"/>
                                <w:sz w:val="18"/>
                                <w:szCs w:val="18"/>
                                <w:lang w:eastAsia="en-US"/>
                              </w:rPr>
                              <w:t xml:space="preserve"> Постановлением Главного государственного санитарного врача Российской Федерации от 28.01.2021 № 3</w:t>
                            </w:r>
                            <w:r w:rsidRPr="00BC0A4C">
                              <w:rPr>
                                <w:sz w:val="18"/>
                                <w:szCs w:val="18"/>
                              </w:rPr>
                              <w:t>».</w:t>
                            </w:r>
                          </w:p>
                          <w:p w:rsidR="00215283" w:rsidRPr="00BC0A4C" w:rsidRDefault="00215283" w:rsidP="00BC0A4C">
                            <w:pPr>
                              <w:ind w:firstLine="540"/>
                              <w:jc w:val="both"/>
                              <w:rPr>
                                <w:sz w:val="18"/>
                                <w:szCs w:val="18"/>
                              </w:rPr>
                            </w:pPr>
                            <w:r w:rsidRPr="00BC0A4C">
                              <w:rPr>
                                <w:sz w:val="18"/>
                                <w:szCs w:val="18"/>
                              </w:rPr>
                              <w:t>1.2. В Приложение 2 в первом абзаце: слова «</w:t>
                            </w:r>
                            <w:r w:rsidRPr="00BC0A4C">
                              <w:rPr>
                                <w:rFonts w:eastAsia="Calibri"/>
                                <w:sz w:val="18"/>
                                <w:szCs w:val="18"/>
                                <w:lang w:eastAsia="en-US"/>
                              </w:rPr>
                              <w:t xml:space="preserve">постановлением Главного государственного санитарного врача Российской Федерации </w:t>
                            </w:r>
                            <w:proofErr w:type="spellStart"/>
                            <w:r w:rsidRPr="00BC0A4C">
                              <w:rPr>
                                <w:rFonts w:eastAsia="Calibri"/>
                                <w:sz w:val="18"/>
                                <w:szCs w:val="18"/>
                                <w:lang w:eastAsia="en-US"/>
                              </w:rPr>
                              <w:t>от28</w:t>
                            </w:r>
                            <w:proofErr w:type="spellEnd"/>
                            <w:r w:rsidRPr="00BC0A4C">
                              <w:rPr>
                                <w:rFonts w:eastAsia="Calibri"/>
                                <w:sz w:val="18"/>
                                <w:szCs w:val="18"/>
                                <w:lang w:eastAsia="en-US"/>
                              </w:rPr>
                              <w:t xml:space="preserve"> июня 2011 года  № 84 «Об утверждении СанПиН 2.1.2882-11</w:t>
                            </w:r>
                            <w:r w:rsidRPr="00BC0A4C">
                              <w:rPr>
                                <w:sz w:val="18"/>
                                <w:szCs w:val="18"/>
                              </w:rPr>
                              <w:t>» заменить словами «</w:t>
                            </w:r>
                            <w:r w:rsidRPr="00BC0A4C">
                              <w:rPr>
                                <w:rFonts w:eastAsia="Calibri"/>
                                <w:sz w:val="18"/>
                                <w:szCs w:val="18"/>
                                <w:lang w:eastAsia="en-US"/>
                              </w:rPr>
                              <w:t xml:space="preserve">СанПиН 2.1.3684-21, </w:t>
                            </w:r>
                            <w:proofErr w:type="gramStart"/>
                            <w:r w:rsidRPr="00BC0A4C">
                              <w:rPr>
                                <w:rFonts w:eastAsia="Calibri"/>
                                <w:sz w:val="18"/>
                                <w:szCs w:val="18"/>
                                <w:lang w:eastAsia="en-US"/>
                              </w:rPr>
                              <w:t>утвержденных</w:t>
                            </w:r>
                            <w:proofErr w:type="gramEnd"/>
                            <w:r w:rsidRPr="00BC0A4C">
                              <w:rPr>
                                <w:rFonts w:eastAsia="Calibri"/>
                                <w:sz w:val="18"/>
                                <w:szCs w:val="18"/>
                                <w:lang w:eastAsia="en-US"/>
                              </w:rPr>
                              <w:t xml:space="preserve"> Постановлением Главного государственного санитарного врача Российской Федерации от 28.01.2021 № 3</w:t>
                            </w:r>
                            <w:r w:rsidRPr="00BC0A4C">
                              <w:rPr>
                                <w:sz w:val="18"/>
                                <w:szCs w:val="18"/>
                              </w:rPr>
                              <w:t>».</w:t>
                            </w:r>
                          </w:p>
                          <w:p w:rsidR="00215283" w:rsidRPr="00BC0A4C" w:rsidRDefault="00215283" w:rsidP="00BC0A4C">
                            <w:pPr>
                              <w:tabs>
                                <w:tab w:val="left" w:pos="1080"/>
                                <w:tab w:val="left" w:pos="1620"/>
                              </w:tabs>
                              <w:spacing w:line="240" w:lineRule="atLeast"/>
                              <w:jc w:val="both"/>
                              <w:rPr>
                                <w:sz w:val="18"/>
                                <w:szCs w:val="18"/>
                              </w:rPr>
                            </w:pPr>
                            <w:r w:rsidRPr="00BC0A4C">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15283" w:rsidRPr="00BC0A4C" w:rsidRDefault="00215283" w:rsidP="00BC0A4C">
                            <w:pPr>
                              <w:jc w:val="both"/>
                              <w:rPr>
                                <w:sz w:val="18"/>
                                <w:szCs w:val="18"/>
                              </w:rPr>
                            </w:pPr>
                            <w:r w:rsidRPr="00BC0A4C">
                              <w:rPr>
                                <w:sz w:val="18"/>
                                <w:szCs w:val="18"/>
                              </w:rPr>
                              <w:t xml:space="preserve">         3. Настоящее постановление вступает в силу </w:t>
                            </w:r>
                            <w:r w:rsidRPr="00BC0A4C">
                              <w:rPr>
                                <w:kern w:val="1"/>
                                <w:sz w:val="18"/>
                                <w:szCs w:val="18"/>
                              </w:rPr>
                              <w:t>с момента официального опубликования</w:t>
                            </w:r>
                            <w:r w:rsidRPr="00BC0A4C">
                              <w:rPr>
                                <w:sz w:val="18"/>
                                <w:szCs w:val="18"/>
                              </w:rPr>
                              <w:t>.</w:t>
                            </w:r>
                          </w:p>
                          <w:p w:rsidR="00215283" w:rsidRPr="00BC0A4C" w:rsidRDefault="00215283" w:rsidP="00BC0A4C">
                            <w:pPr>
                              <w:widowControl w:val="0"/>
                              <w:autoSpaceDE w:val="0"/>
                              <w:autoSpaceDN w:val="0"/>
                              <w:adjustRightInd w:val="0"/>
                              <w:ind w:firstLine="568"/>
                              <w:jc w:val="both"/>
                              <w:rPr>
                                <w:sz w:val="18"/>
                                <w:szCs w:val="18"/>
                              </w:rPr>
                            </w:pPr>
                            <w:r w:rsidRPr="00BC0A4C">
                              <w:rPr>
                                <w:sz w:val="18"/>
                                <w:szCs w:val="18"/>
                              </w:rPr>
                              <w:t xml:space="preserve">4. </w:t>
                            </w:r>
                            <w:proofErr w:type="gramStart"/>
                            <w:r w:rsidRPr="00BC0A4C">
                              <w:rPr>
                                <w:sz w:val="18"/>
                                <w:szCs w:val="18"/>
                              </w:rPr>
                              <w:t>Контроль за</w:t>
                            </w:r>
                            <w:proofErr w:type="gramEnd"/>
                            <w:r w:rsidRPr="00BC0A4C">
                              <w:rPr>
                                <w:sz w:val="18"/>
                                <w:szCs w:val="18"/>
                              </w:rPr>
                              <w:t xml:space="preserve"> исполнением настоящего постановления оставляю за собой.</w:t>
                            </w:r>
                          </w:p>
                          <w:p w:rsidR="00215283" w:rsidRPr="00BC0A4C" w:rsidRDefault="00215283" w:rsidP="00BC0A4C">
                            <w:pPr>
                              <w:ind w:left="360"/>
                              <w:rPr>
                                <w:sz w:val="18"/>
                                <w:szCs w:val="18"/>
                              </w:rPr>
                            </w:pPr>
                          </w:p>
                          <w:p w:rsidR="00215283" w:rsidRPr="00BC0A4C" w:rsidRDefault="00215283" w:rsidP="00BC0A4C">
                            <w:pPr>
                              <w:ind w:left="360"/>
                              <w:rPr>
                                <w:sz w:val="18"/>
                                <w:szCs w:val="18"/>
                              </w:rPr>
                            </w:pPr>
                          </w:p>
                          <w:p w:rsidR="00215283" w:rsidRPr="0050057C" w:rsidRDefault="00215283" w:rsidP="00BC0A4C">
                            <w:pPr>
                              <w:tabs>
                                <w:tab w:val="left" w:pos="6675"/>
                              </w:tabs>
                              <w:jc w:val="both"/>
                              <w:rPr>
                                <w:kern w:val="2"/>
                              </w:rPr>
                            </w:pPr>
                            <w:r w:rsidRPr="00BC0A4C">
                              <w:rPr>
                                <w:kern w:val="2"/>
                                <w:sz w:val="18"/>
                                <w:szCs w:val="18"/>
                              </w:rPr>
                              <w:t xml:space="preserve">Глава городского поселения Агириш           </w:t>
                            </w:r>
                            <w:r w:rsidRPr="00BC0A4C">
                              <w:rPr>
                                <w:kern w:val="2"/>
                                <w:sz w:val="18"/>
                                <w:szCs w:val="18"/>
                              </w:rPr>
                              <w:tab/>
                              <w:t xml:space="preserve">    И.В.</w:t>
                            </w:r>
                            <w:r>
                              <w:rPr>
                                <w:kern w:val="2"/>
                              </w:rPr>
                              <w:t xml:space="preserve"> </w:t>
                            </w:r>
                            <w:r w:rsidRPr="00BC0A4C">
                              <w:rPr>
                                <w:kern w:val="2"/>
                                <w:sz w:val="18"/>
                                <w:szCs w:val="18"/>
                              </w:rPr>
                              <w:t>Ермолаева</w:t>
                            </w:r>
                          </w:p>
                          <w:p w:rsidR="00215283" w:rsidRDefault="00215283" w:rsidP="000221DC">
                            <w:pPr>
                              <w:jc w:val="center"/>
                              <w:rPr>
                                <w:b/>
                                <w:sz w:val="20"/>
                                <w:szCs w:val="18"/>
                              </w:rPr>
                            </w:pPr>
                          </w:p>
                          <w:p w:rsidR="00215283" w:rsidRDefault="00215283" w:rsidP="000221DC">
                            <w:pPr>
                              <w:jc w:val="center"/>
                              <w:rPr>
                                <w:b/>
                                <w:sz w:val="20"/>
                                <w:szCs w:val="18"/>
                              </w:rPr>
                            </w:pPr>
                          </w:p>
                          <w:p w:rsidR="00215283" w:rsidRDefault="00215283" w:rsidP="000221DC">
                            <w:pPr>
                              <w:jc w:val="center"/>
                              <w:rPr>
                                <w:b/>
                                <w:sz w:val="20"/>
                                <w:szCs w:val="18"/>
                              </w:rPr>
                            </w:pPr>
                          </w:p>
                          <w:p w:rsidR="00215283" w:rsidRPr="000221DC" w:rsidRDefault="00215283" w:rsidP="000221DC">
                            <w:pPr>
                              <w:jc w:val="center"/>
                              <w:rPr>
                                <w:b/>
                                <w:sz w:val="20"/>
                                <w:szCs w:val="18"/>
                              </w:rPr>
                            </w:pPr>
                          </w:p>
                          <w:p w:rsidR="00215283" w:rsidRPr="000221DC" w:rsidRDefault="00215283" w:rsidP="00A8014E">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215283" w:rsidRPr="0034482E" w:rsidRDefault="00215283" w:rsidP="000221DC">
                      <w:pPr>
                        <w:shd w:val="clear" w:color="auto" w:fill="FFFFFF"/>
                        <w:autoSpaceDE w:val="0"/>
                        <w:jc w:val="center"/>
                        <w:rPr>
                          <w:b/>
                          <w:sz w:val="20"/>
                          <w:szCs w:val="18"/>
                        </w:rPr>
                      </w:pPr>
                      <w:r w:rsidRPr="0034482E">
                        <w:rPr>
                          <w:b/>
                          <w:sz w:val="20"/>
                          <w:szCs w:val="18"/>
                        </w:rPr>
                        <w:t>Городское поселение Агириш</w:t>
                      </w:r>
                    </w:p>
                    <w:p w:rsidR="00215283" w:rsidRPr="0034482E" w:rsidRDefault="00215283" w:rsidP="000221DC">
                      <w:pPr>
                        <w:shd w:val="clear" w:color="auto" w:fill="FFFFFF"/>
                        <w:autoSpaceDE w:val="0"/>
                        <w:jc w:val="center"/>
                        <w:rPr>
                          <w:b/>
                          <w:sz w:val="20"/>
                          <w:szCs w:val="18"/>
                        </w:rPr>
                      </w:pPr>
                      <w:r>
                        <w:rPr>
                          <w:b/>
                          <w:sz w:val="20"/>
                          <w:szCs w:val="18"/>
                        </w:rPr>
                        <w:t>АДМИНИСТРАЦИЯ</w:t>
                      </w:r>
                    </w:p>
                    <w:p w:rsidR="00215283" w:rsidRDefault="00215283" w:rsidP="000221DC">
                      <w:pPr>
                        <w:jc w:val="center"/>
                        <w:rPr>
                          <w:b/>
                          <w:sz w:val="20"/>
                          <w:szCs w:val="18"/>
                        </w:rPr>
                      </w:pPr>
                      <w:r>
                        <w:rPr>
                          <w:b/>
                          <w:sz w:val="20"/>
                          <w:szCs w:val="18"/>
                        </w:rPr>
                        <w:t>ПОСТАНОВЛЕНИЕ</w:t>
                      </w:r>
                    </w:p>
                    <w:p w:rsidR="00215283" w:rsidRPr="00BC0A4C" w:rsidRDefault="00215283" w:rsidP="00BC0A4C">
                      <w:pPr>
                        <w:widowControl w:val="0"/>
                        <w:autoSpaceDE w:val="0"/>
                        <w:autoSpaceDN w:val="0"/>
                        <w:adjustRightInd w:val="0"/>
                        <w:jc w:val="both"/>
                        <w:rPr>
                          <w:sz w:val="18"/>
                          <w:szCs w:val="18"/>
                          <w:u w:val="single"/>
                        </w:rPr>
                      </w:pPr>
                      <w:r w:rsidRPr="00BC0A4C">
                        <w:rPr>
                          <w:sz w:val="18"/>
                          <w:szCs w:val="18"/>
                        </w:rPr>
                        <w:t xml:space="preserve">«28» февраля 2024 г. </w:t>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r>
                      <w:r w:rsidRPr="00BC0A4C">
                        <w:rPr>
                          <w:sz w:val="18"/>
                          <w:szCs w:val="18"/>
                        </w:rPr>
                        <w:tab/>
                        <w:t xml:space="preserve"> №  60/НПА</w:t>
                      </w:r>
                    </w:p>
                    <w:p w:rsidR="00215283" w:rsidRPr="00BC0A4C" w:rsidRDefault="00215283" w:rsidP="00BC0A4C">
                      <w:pPr>
                        <w:widowControl w:val="0"/>
                        <w:autoSpaceDE w:val="0"/>
                        <w:autoSpaceDN w:val="0"/>
                        <w:adjustRightInd w:val="0"/>
                        <w:rPr>
                          <w:sz w:val="18"/>
                          <w:szCs w:val="18"/>
                        </w:rPr>
                      </w:pPr>
                    </w:p>
                    <w:p w:rsidR="00215283" w:rsidRPr="00BC0A4C" w:rsidRDefault="00215283" w:rsidP="00BC0A4C">
                      <w:pPr>
                        <w:jc w:val="both"/>
                        <w:rPr>
                          <w:kern w:val="2"/>
                          <w:sz w:val="18"/>
                          <w:szCs w:val="18"/>
                        </w:rPr>
                      </w:pPr>
                      <w:r w:rsidRPr="00BC0A4C">
                        <w:rPr>
                          <w:kern w:val="2"/>
                          <w:sz w:val="18"/>
                          <w:szCs w:val="18"/>
                        </w:rPr>
                        <w:t xml:space="preserve"> О внесении изменений в постановление</w:t>
                      </w:r>
                    </w:p>
                    <w:p w:rsidR="00215283" w:rsidRPr="00BC0A4C" w:rsidRDefault="00215283" w:rsidP="00BC0A4C">
                      <w:pPr>
                        <w:jc w:val="both"/>
                        <w:rPr>
                          <w:kern w:val="2"/>
                          <w:sz w:val="18"/>
                          <w:szCs w:val="18"/>
                        </w:rPr>
                      </w:pPr>
                      <w:r w:rsidRPr="00BC0A4C">
                        <w:rPr>
                          <w:kern w:val="2"/>
                          <w:sz w:val="18"/>
                          <w:szCs w:val="18"/>
                        </w:rPr>
                        <w:t>Администрации городского поселения Агириш</w:t>
                      </w:r>
                    </w:p>
                    <w:p w:rsidR="00215283" w:rsidRPr="00BC0A4C" w:rsidRDefault="00215283" w:rsidP="00BC0A4C">
                      <w:pPr>
                        <w:autoSpaceDE w:val="0"/>
                        <w:autoSpaceDN w:val="0"/>
                        <w:adjustRightInd w:val="0"/>
                        <w:jc w:val="both"/>
                        <w:rPr>
                          <w:rFonts w:eastAsia="Calibri"/>
                          <w:bCs/>
                          <w:sz w:val="18"/>
                          <w:szCs w:val="18"/>
                          <w:lang w:eastAsia="en-US"/>
                        </w:rPr>
                      </w:pPr>
                      <w:r w:rsidRPr="00BC0A4C">
                        <w:rPr>
                          <w:kern w:val="2"/>
                          <w:sz w:val="18"/>
                          <w:szCs w:val="18"/>
                        </w:rPr>
                        <w:t>№ 82/НПА от 19.04.2019 «</w:t>
                      </w:r>
                      <w:r w:rsidRPr="00BC0A4C">
                        <w:rPr>
                          <w:rFonts w:eastAsia="Calibri"/>
                          <w:bCs/>
                          <w:sz w:val="18"/>
                          <w:szCs w:val="18"/>
                          <w:lang w:eastAsia="en-US"/>
                        </w:rPr>
                        <w:t xml:space="preserve">О правилах содержания мест </w:t>
                      </w:r>
                    </w:p>
                    <w:p w:rsidR="00215283" w:rsidRPr="00BC0A4C" w:rsidRDefault="00215283" w:rsidP="00BC0A4C">
                      <w:pPr>
                        <w:autoSpaceDE w:val="0"/>
                        <w:autoSpaceDN w:val="0"/>
                        <w:adjustRightInd w:val="0"/>
                        <w:jc w:val="both"/>
                        <w:rPr>
                          <w:rFonts w:eastAsia="Calibri"/>
                          <w:bCs/>
                          <w:sz w:val="18"/>
                          <w:szCs w:val="18"/>
                          <w:lang w:eastAsia="en-US"/>
                        </w:rPr>
                      </w:pPr>
                      <w:r w:rsidRPr="00BC0A4C">
                        <w:rPr>
                          <w:rFonts w:eastAsia="Calibri"/>
                          <w:bCs/>
                          <w:sz w:val="18"/>
                          <w:szCs w:val="18"/>
                          <w:lang w:eastAsia="en-US"/>
                        </w:rPr>
                        <w:t xml:space="preserve">погребения и </w:t>
                      </w:r>
                      <w:proofErr w:type="gramStart"/>
                      <w:r w:rsidRPr="00BC0A4C">
                        <w:rPr>
                          <w:rFonts w:eastAsia="Calibri"/>
                          <w:bCs/>
                          <w:sz w:val="18"/>
                          <w:szCs w:val="18"/>
                          <w:lang w:eastAsia="en-US"/>
                        </w:rPr>
                        <w:t>порядке</w:t>
                      </w:r>
                      <w:proofErr w:type="gramEnd"/>
                      <w:r w:rsidRPr="00BC0A4C">
                        <w:rPr>
                          <w:rFonts w:eastAsia="Calibri"/>
                          <w:bCs/>
                          <w:sz w:val="18"/>
                          <w:szCs w:val="18"/>
                          <w:lang w:eastAsia="en-US"/>
                        </w:rPr>
                        <w:t xml:space="preserve"> деятельности </w:t>
                      </w:r>
                      <w:r w:rsidRPr="00BC0A4C">
                        <w:rPr>
                          <w:rFonts w:eastAsia="Calibri"/>
                          <w:sz w:val="18"/>
                          <w:szCs w:val="18"/>
                          <w:lang w:eastAsia="en-US"/>
                        </w:rPr>
                        <w:t xml:space="preserve">общественного кладбища </w:t>
                      </w:r>
                    </w:p>
                    <w:p w:rsidR="00215283" w:rsidRPr="00BC0A4C" w:rsidRDefault="00215283" w:rsidP="00BC0A4C">
                      <w:pPr>
                        <w:autoSpaceDE w:val="0"/>
                        <w:autoSpaceDN w:val="0"/>
                        <w:adjustRightInd w:val="0"/>
                        <w:jc w:val="both"/>
                        <w:rPr>
                          <w:rFonts w:eastAsia="Calibri"/>
                          <w:bCs/>
                          <w:sz w:val="18"/>
                          <w:szCs w:val="18"/>
                          <w:lang w:eastAsia="en-US"/>
                        </w:rPr>
                      </w:pPr>
                      <w:r w:rsidRPr="00BC0A4C">
                        <w:rPr>
                          <w:rFonts w:eastAsia="Calibri"/>
                          <w:sz w:val="18"/>
                          <w:szCs w:val="18"/>
                          <w:lang w:eastAsia="en-US"/>
                        </w:rPr>
                        <w:t>на территории</w:t>
                      </w:r>
                      <w:r w:rsidRPr="00BC0A4C">
                        <w:rPr>
                          <w:rFonts w:eastAsia="Calibri"/>
                          <w:bCs/>
                          <w:sz w:val="18"/>
                          <w:szCs w:val="18"/>
                          <w:lang w:eastAsia="en-US"/>
                        </w:rPr>
                        <w:t xml:space="preserve"> </w:t>
                      </w:r>
                      <w:r w:rsidRPr="00BC0A4C">
                        <w:rPr>
                          <w:rFonts w:eastAsia="Calibri"/>
                          <w:sz w:val="18"/>
                          <w:szCs w:val="18"/>
                          <w:lang w:eastAsia="en-US"/>
                        </w:rPr>
                        <w:t>муниципального образования</w:t>
                      </w:r>
                    </w:p>
                    <w:p w:rsidR="00215283" w:rsidRPr="00BC0A4C" w:rsidRDefault="00215283" w:rsidP="00BC0A4C">
                      <w:pPr>
                        <w:autoSpaceDE w:val="0"/>
                        <w:autoSpaceDN w:val="0"/>
                        <w:adjustRightInd w:val="0"/>
                        <w:ind w:right="1"/>
                        <w:rPr>
                          <w:rFonts w:eastAsia="Calibri"/>
                          <w:bCs/>
                          <w:sz w:val="18"/>
                          <w:szCs w:val="18"/>
                          <w:lang w:eastAsia="en-US"/>
                        </w:rPr>
                      </w:pPr>
                      <w:r w:rsidRPr="00BC0A4C">
                        <w:rPr>
                          <w:rFonts w:eastAsia="Calibri"/>
                          <w:sz w:val="18"/>
                          <w:szCs w:val="18"/>
                          <w:lang w:eastAsia="en-US"/>
                        </w:rPr>
                        <w:t>городского поселения Агириш»</w:t>
                      </w:r>
                    </w:p>
                    <w:p w:rsidR="00215283" w:rsidRPr="00BC0A4C" w:rsidRDefault="00215283" w:rsidP="00BC0A4C">
                      <w:pPr>
                        <w:jc w:val="both"/>
                        <w:rPr>
                          <w:kern w:val="2"/>
                          <w:sz w:val="18"/>
                          <w:szCs w:val="18"/>
                        </w:rPr>
                      </w:pPr>
                    </w:p>
                    <w:p w:rsidR="00215283" w:rsidRPr="00BC0A4C" w:rsidRDefault="00215283" w:rsidP="00BC0A4C">
                      <w:pPr>
                        <w:autoSpaceDE w:val="0"/>
                        <w:autoSpaceDN w:val="0"/>
                        <w:adjustRightInd w:val="0"/>
                        <w:ind w:firstLine="709"/>
                        <w:jc w:val="both"/>
                        <w:rPr>
                          <w:rFonts w:eastAsia="Calibri"/>
                          <w:bCs/>
                          <w:sz w:val="18"/>
                          <w:szCs w:val="18"/>
                          <w:lang w:eastAsia="en-US"/>
                        </w:rPr>
                      </w:pPr>
                      <w:r w:rsidRPr="00BC0A4C">
                        <w:rPr>
                          <w:rFonts w:eastAsia="Calibri"/>
                          <w:sz w:val="18"/>
                          <w:szCs w:val="1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12.01.1996  № 8-ФЗ «О погребении и похоронном деле», </w:t>
                      </w:r>
                      <w:r w:rsidRPr="00BC0A4C">
                        <w:rPr>
                          <w:rFonts w:eastAsia="Calibri"/>
                          <w:sz w:val="18"/>
                          <w:szCs w:val="18"/>
                          <w:lang w:eastAsia="en-US"/>
                        </w:rPr>
                        <w:br/>
                        <w:t xml:space="preserve">руководствуясь </w:t>
                      </w:r>
                      <w:r w:rsidRPr="00BC0A4C">
                        <w:rPr>
                          <w:rFonts w:eastAsia="Calibri"/>
                          <w:bCs/>
                          <w:sz w:val="18"/>
                          <w:szCs w:val="18"/>
                          <w:lang w:eastAsia="en-US"/>
                        </w:rPr>
                        <w:t>Уставом городского поселения Агириш:</w:t>
                      </w:r>
                    </w:p>
                    <w:p w:rsidR="00215283" w:rsidRPr="00BC0A4C" w:rsidRDefault="00215283" w:rsidP="00BC0A4C">
                      <w:pPr>
                        <w:autoSpaceDE w:val="0"/>
                        <w:autoSpaceDN w:val="0"/>
                        <w:adjustRightInd w:val="0"/>
                        <w:ind w:firstLine="709"/>
                        <w:jc w:val="both"/>
                        <w:rPr>
                          <w:rFonts w:eastAsia="Calibri"/>
                          <w:bCs/>
                          <w:sz w:val="18"/>
                          <w:szCs w:val="18"/>
                          <w:lang w:eastAsia="en-US"/>
                        </w:rPr>
                      </w:pPr>
                      <w:r w:rsidRPr="00BC0A4C">
                        <w:rPr>
                          <w:kern w:val="2"/>
                          <w:sz w:val="18"/>
                          <w:szCs w:val="18"/>
                        </w:rPr>
                        <w:t xml:space="preserve">1. </w:t>
                      </w:r>
                      <w:r w:rsidRPr="00BC0A4C">
                        <w:rPr>
                          <w:sz w:val="18"/>
                          <w:szCs w:val="18"/>
                        </w:rPr>
                        <w:t>Внести в постановление администрации городского поселения Агириш от 19.04.2019 №82/НПА «</w:t>
                      </w:r>
                      <w:r w:rsidRPr="00BC0A4C">
                        <w:rPr>
                          <w:rFonts w:eastAsia="Calibri"/>
                          <w:bCs/>
                          <w:sz w:val="18"/>
                          <w:szCs w:val="18"/>
                          <w:lang w:eastAsia="en-US"/>
                        </w:rPr>
                        <w:t xml:space="preserve">О правилах содержания мест погребения и порядке деятельности </w:t>
                      </w:r>
                      <w:r w:rsidRPr="00BC0A4C">
                        <w:rPr>
                          <w:rFonts w:eastAsia="Calibri"/>
                          <w:sz w:val="18"/>
                          <w:szCs w:val="18"/>
                          <w:lang w:eastAsia="en-US"/>
                        </w:rPr>
                        <w:t>общественного кладбища на территории</w:t>
                      </w:r>
                      <w:r w:rsidRPr="00BC0A4C">
                        <w:rPr>
                          <w:rFonts w:eastAsia="Calibri"/>
                          <w:bCs/>
                          <w:sz w:val="18"/>
                          <w:szCs w:val="18"/>
                          <w:lang w:eastAsia="en-US"/>
                        </w:rPr>
                        <w:t xml:space="preserve"> </w:t>
                      </w:r>
                      <w:r w:rsidRPr="00BC0A4C">
                        <w:rPr>
                          <w:rFonts w:eastAsia="Calibri"/>
                          <w:sz w:val="18"/>
                          <w:szCs w:val="18"/>
                          <w:lang w:eastAsia="en-US"/>
                        </w:rPr>
                        <w:t>муниципального образования</w:t>
                      </w:r>
                      <w:r w:rsidRPr="00BC0A4C">
                        <w:rPr>
                          <w:rFonts w:eastAsia="Calibri"/>
                          <w:bCs/>
                          <w:sz w:val="18"/>
                          <w:szCs w:val="18"/>
                          <w:lang w:eastAsia="en-US"/>
                        </w:rPr>
                        <w:t xml:space="preserve"> </w:t>
                      </w:r>
                      <w:r w:rsidRPr="00BC0A4C">
                        <w:rPr>
                          <w:rFonts w:eastAsia="Calibri"/>
                          <w:sz w:val="18"/>
                          <w:szCs w:val="18"/>
                          <w:lang w:eastAsia="en-US"/>
                        </w:rPr>
                        <w:t>городского поселения Агириш</w:t>
                      </w:r>
                      <w:r w:rsidRPr="00BC0A4C">
                        <w:rPr>
                          <w:bCs/>
                          <w:sz w:val="18"/>
                          <w:szCs w:val="18"/>
                        </w:rPr>
                        <w:t>» следующие изменения:</w:t>
                      </w:r>
                    </w:p>
                    <w:p w:rsidR="00215283" w:rsidRPr="00BC0A4C" w:rsidRDefault="00215283" w:rsidP="00BC0A4C">
                      <w:pPr>
                        <w:autoSpaceDE w:val="0"/>
                        <w:autoSpaceDN w:val="0"/>
                        <w:adjustRightInd w:val="0"/>
                        <w:rPr>
                          <w:sz w:val="18"/>
                          <w:szCs w:val="18"/>
                        </w:rPr>
                      </w:pPr>
                      <w:r w:rsidRPr="00BC0A4C">
                        <w:rPr>
                          <w:kern w:val="2"/>
                          <w:sz w:val="18"/>
                          <w:szCs w:val="18"/>
                        </w:rPr>
                        <w:t xml:space="preserve">           1.1. </w:t>
                      </w:r>
                      <w:r w:rsidRPr="00BC0A4C">
                        <w:rPr>
                          <w:sz w:val="18"/>
                          <w:szCs w:val="18"/>
                        </w:rPr>
                        <w:t>В Приложение 1 в первом абзаце: слова «</w:t>
                      </w:r>
                      <w:r w:rsidRPr="00BC0A4C">
                        <w:rPr>
                          <w:rFonts w:eastAsia="Calibri"/>
                          <w:sz w:val="18"/>
                          <w:szCs w:val="18"/>
                          <w:lang w:eastAsia="en-US"/>
                        </w:rPr>
                        <w:t xml:space="preserve">постановлением Главного государственного санитарного врача Российской Федерации </w:t>
                      </w:r>
                      <w:proofErr w:type="spellStart"/>
                      <w:r w:rsidRPr="00BC0A4C">
                        <w:rPr>
                          <w:rFonts w:eastAsia="Calibri"/>
                          <w:sz w:val="18"/>
                          <w:szCs w:val="18"/>
                          <w:lang w:eastAsia="en-US"/>
                        </w:rPr>
                        <w:t>от28</w:t>
                      </w:r>
                      <w:proofErr w:type="spellEnd"/>
                      <w:r w:rsidRPr="00BC0A4C">
                        <w:rPr>
                          <w:rFonts w:eastAsia="Calibri"/>
                          <w:sz w:val="18"/>
                          <w:szCs w:val="18"/>
                          <w:lang w:eastAsia="en-US"/>
                        </w:rPr>
                        <w:t xml:space="preserve"> июня 2011 года  № 84 «Об утверждении СанПиН 2.1.2882-11</w:t>
                      </w:r>
                      <w:r w:rsidRPr="00BC0A4C">
                        <w:rPr>
                          <w:sz w:val="18"/>
                          <w:szCs w:val="18"/>
                        </w:rPr>
                        <w:t>»  заменить словами «</w:t>
                      </w:r>
                      <w:r w:rsidRPr="00BC0A4C">
                        <w:rPr>
                          <w:rFonts w:eastAsia="Calibri"/>
                          <w:sz w:val="18"/>
                          <w:szCs w:val="18"/>
                          <w:lang w:eastAsia="en-US"/>
                        </w:rPr>
                        <w:t xml:space="preserve">СанПиН 2.1.3684-21, </w:t>
                      </w:r>
                      <w:proofErr w:type="gramStart"/>
                      <w:r w:rsidRPr="00BC0A4C">
                        <w:rPr>
                          <w:rFonts w:eastAsia="Calibri"/>
                          <w:sz w:val="18"/>
                          <w:szCs w:val="18"/>
                          <w:lang w:eastAsia="en-US"/>
                        </w:rPr>
                        <w:t>утвержденных</w:t>
                      </w:r>
                      <w:proofErr w:type="gramEnd"/>
                      <w:r w:rsidRPr="00BC0A4C">
                        <w:rPr>
                          <w:rFonts w:eastAsia="Calibri"/>
                          <w:sz w:val="18"/>
                          <w:szCs w:val="18"/>
                          <w:lang w:eastAsia="en-US"/>
                        </w:rPr>
                        <w:t xml:space="preserve"> Постановлением Главного государственного санитарного врача Российской Федерации от 28.01.2021 № 3</w:t>
                      </w:r>
                      <w:r w:rsidRPr="00BC0A4C">
                        <w:rPr>
                          <w:sz w:val="18"/>
                          <w:szCs w:val="18"/>
                        </w:rPr>
                        <w:t>».</w:t>
                      </w:r>
                    </w:p>
                    <w:p w:rsidR="00215283" w:rsidRPr="00BC0A4C" w:rsidRDefault="00215283" w:rsidP="00BC0A4C">
                      <w:pPr>
                        <w:ind w:firstLine="540"/>
                        <w:jc w:val="both"/>
                        <w:rPr>
                          <w:sz w:val="18"/>
                          <w:szCs w:val="18"/>
                        </w:rPr>
                      </w:pPr>
                      <w:r w:rsidRPr="00BC0A4C">
                        <w:rPr>
                          <w:sz w:val="18"/>
                          <w:szCs w:val="18"/>
                        </w:rPr>
                        <w:t>1.2. В Приложение 2 в первом абзаце: слова «</w:t>
                      </w:r>
                      <w:r w:rsidRPr="00BC0A4C">
                        <w:rPr>
                          <w:rFonts w:eastAsia="Calibri"/>
                          <w:sz w:val="18"/>
                          <w:szCs w:val="18"/>
                          <w:lang w:eastAsia="en-US"/>
                        </w:rPr>
                        <w:t xml:space="preserve">постановлением Главного государственного санитарного врача Российской Федерации </w:t>
                      </w:r>
                      <w:proofErr w:type="spellStart"/>
                      <w:r w:rsidRPr="00BC0A4C">
                        <w:rPr>
                          <w:rFonts w:eastAsia="Calibri"/>
                          <w:sz w:val="18"/>
                          <w:szCs w:val="18"/>
                          <w:lang w:eastAsia="en-US"/>
                        </w:rPr>
                        <w:t>от28</w:t>
                      </w:r>
                      <w:proofErr w:type="spellEnd"/>
                      <w:r w:rsidRPr="00BC0A4C">
                        <w:rPr>
                          <w:rFonts w:eastAsia="Calibri"/>
                          <w:sz w:val="18"/>
                          <w:szCs w:val="18"/>
                          <w:lang w:eastAsia="en-US"/>
                        </w:rPr>
                        <w:t xml:space="preserve"> июня 2011 года  № 84 «Об утверждении СанПиН 2.1.2882-11</w:t>
                      </w:r>
                      <w:r w:rsidRPr="00BC0A4C">
                        <w:rPr>
                          <w:sz w:val="18"/>
                          <w:szCs w:val="18"/>
                        </w:rPr>
                        <w:t>» заменить словами «</w:t>
                      </w:r>
                      <w:r w:rsidRPr="00BC0A4C">
                        <w:rPr>
                          <w:rFonts w:eastAsia="Calibri"/>
                          <w:sz w:val="18"/>
                          <w:szCs w:val="18"/>
                          <w:lang w:eastAsia="en-US"/>
                        </w:rPr>
                        <w:t xml:space="preserve">СанПиН 2.1.3684-21, </w:t>
                      </w:r>
                      <w:proofErr w:type="gramStart"/>
                      <w:r w:rsidRPr="00BC0A4C">
                        <w:rPr>
                          <w:rFonts w:eastAsia="Calibri"/>
                          <w:sz w:val="18"/>
                          <w:szCs w:val="18"/>
                          <w:lang w:eastAsia="en-US"/>
                        </w:rPr>
                        <w:t>утвержденных</w:t>
                      </w:r>
                      <w:proofErr w:type="gramEnd"/>
                      <w:r w:rsidRPr="00BC0A4C">
                        <w:rPr>
                          <w:rFonts w:eastAsia="Calibri"/>
                          <w:sz w:val="18"/>
                          <w:szCs w:val="18"/>
                          <w:lang w:eastAsia="en-US"/>
                        </w:rPr>
                        <w:t xml:space="preserve"> Постановлением Главного государственного санитарного врача Российской Федерации от 28.01.2021 № 3</w:t>
                      </w:r>
                      <w:r w:rsidRPr="00BC0A4C">
                        <w:rPr>
                          <w:sz w:val="18"/>
                          <w:szCs w:val="18"/>
                        </w:rPr>
                        <w:t>».</w:t>
                      </w:r>
                    </w:p>
                    <w:p w:rsidR="00215283" w:rsidRPr="00BC0A4C" w:rsidRDefault="00215283" w:rsidP="00BC0A4C">
                      <w:pPr>
                        <w:tabs>
                          <w:tab w:val="left" w:pos="1080"/>
                          <w:tab w:val="left" w:pos="1620"/>
                        </w:tabs>
                        <w:spacing w:line="240" w:lineRule="atLeast"/>
                        <w:jc w:val="both"/>
                        <w:rPr>
                          <w:sz w:val="18"/>
                          <w:szCs w:val="18"/>
                        </w:rPr>
                      </w:pPr>
                      <w:r w:rsidRPr="00BC0A4C">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15283" w:rsidRPr="00BC0A4C" w:rsidRDefault="00215283" w:rsidP="00BC0A4C">
                      <w:pPr>
                        <w:jc w:val="both"/>
                        <w:rPr>
                          <w:sz w:val="18"/>
                          <w:szCs w:val="18"/>
                        </w:rPr>
                      </w:pPr>
                      <w:r w:rsidRPr="00BC0A4C">
                        <w:rPr>
                          <w:sz w:val="18"/>
                          <w:szCs w:val="18"/>
                        </w:rPr>
                        <w:t xml:space="preserve">         3. Настоящее постановление вступает в силу </w:t>
                      </w:r>
                      <w:r w:rsidRPr="00BC0A4C">
                        <w:rPr>
                          <w:kern w:val="1"/>
                          <w:sz w:val="18"/>
                          <w:szCs w:val="18"/>
                        </w:rPr>
                        <w:t>с момента официального опубликования</w:t>
                      </w:r>
                      <w:r w:rsidRPr="00BC0A4C">
                        <w:rPr>
                          <w:sz w:val="18"/>
                          <w:szCs w:val="18"/>
                        </w:rPr>
                        <w:t>.</w:t>
                      </w:r>
                    </w:p>
                    <w:p w:rsidR="00215283" w:rsidRPr="00BC0A4C" w:rsidRDefault="00215283" w:rsidP="00BC0A4C">
                      <w:pPr>
                        <w:widowControl w:val="0"/>
                        <w:autoSpaceDE w:val="0"/>
                        <w:autoSpaceDN w:val="0"/>
                        <w:adjustRightInd w:val="0"/>
                        <w:ind w:firstLine="568"/>
                        <w:jc w:val="both"/>
                        <w:rPr>
                          <w:sz w:val="18"/>
                          <w:szCs w:val="18"/>
                        </w:rPr>
                      </w:pPr>
                      <w:r w:rsidRPr="00BC0A4C">
                        <w:rPr>
                          <w:sz w:val="18"/>
                          <w:szCs w:val="18"/>
                        </w:rPr>
                        <w:t xml:space="preserve">4. </w:t>
                      </w:r>
                      <w:proofErr w:type="gramStart"/>
                      <w:r w:rsidRPr="00BC0A4C">
                        <w:rPr>
                          <w:sz w:val="18"/>
                          <w:szCs w:val="18"/>
                        </w:rPr>
                        <w:t>Контроль за</w:t>
                      </w:r>
                      <w:proofErr w:type="gramEnd"/>
                      <w:r w:rsidRPr="00BC0A4C">
                        <w:rPr>
                          <w:sz w:val="18"/>
                          <w:szCs w:val="18"/>
                        </w:rPr>
                        <w:t xml:space="preserve"> исполнением настоящего постановления оставляю за собой.</w:t>
                      </w:r>
                    </w:p>
                    <w:p w:rsidR="00215283" w:rsidRPr="00BC0A4C" w:rsidRDefault="00215283" w:rsidP="00BC0A4C">
                      <w:pPr>
                        <w:ind w:left="360"/>
                        <w:rPr>
                          <w:sz w:val="18"/>
                          <w:szCs w:val="18"/>
                        </w:rPr>
                      </w:pPr>
                    </w:p>
                    <w:p w:rsidR="00215283" w:rsidRPr="00BC0A4C" w:rsidRDefault="00215283" w:rsidP="00BC0A4C">
                      <w:pPr>
                        <w:ind w:left="360"/>
                        <w:rPr>
                          <w:sz w:val="18"/>
                          <w:szCs w:val="18"/>
                        </w:rPr>
                      </w:pPr>
                    </w:p>
                    <w:p w:rsidR="00215283" w:rsidRPr="0050057C" w:rsidRDefault="00215283" w:rsidP="00BC0A4C">
                      <w:pPr>
                        <w:tabs>
                          <w:tab w:val="left" w:pos="6675"/>
                        </w:tabs>
                        <w:jc w:val="both"/>
                        <w:rPr>
                          <w:kern w:val="2"/>
                        </w:rPr>
                      </w:pPr>
                      <w:r w:rsidRPr="00BC0A4C">
                        <w:rPr>
                          <w:kern w:val="2"/>
                          <w:sz w:val="18"/>
                          <w:szCs w:val="18"/>
                        </w:rPr>
                        <w:t xml:space="preserve">Глава городского поселения Агириш           </w:t>
                      </w:r>
                      <w:r w:rsidRPr="00BC0A4C">
                        <w:rPr>
                          <w:kern w:val="2"/>
                          <w:sz w:val="18"/>
                          <w:szCs w:val="18"/>
                        </w:rPr>
                        <w:tab/>
                        <w:t xml:space="preserve">    И.В.</w:t>
                      </w:r>
                      <w:r>
                        <w:rPr>
                          <w:kern w:val="2"/>
                        </w:rPr>
                        <w:t xml:space="preserve"> </w:t>
                      </w:r>
                      <w:r w:rsidRPr="00BC0A4C">
                        <w:rPr>
                          <w:kern w:val="2"/>
                          <w:sz w:val="18"/>
                          <w:szCs w:val="18"/>
                        </w:rPr>
                        <w:t>Ермолаева</w:t>
                      </w:r>
                    </w:p>
                    <w:p w:rsidR="00215283" w:rsidRDefault="00215283" w:rsidP="000221DC">
                      <w:pPr>
                        <w:jc w:val="center"/>
                        <w:rPr>
                          <w:b/>
                          <w:sz w:val="20"/>
                          <w:szCs w:val="18"/>
                        </w:rPr>
                      </w:pPr>
                    </w:p>
                    <w:p w:rsidR="00215283" w:rsidRDefault="00215283" w:rsidP="000221DC">
                      <w:pPr>
                        <w:jc w:val="center"/>
                        <w:rPr>
                          <w:b/>
                          <w:sz w:val="20"/>
                          <w:szCs w:val="18"/>
                        </w:rPr>
                      </w:pPr>
                    </w:p>
                    <w:p w:rsidR="00215283" w:rsidRDefault="00215283" w:rsidP="000221DC">
                      <w:pPr>
                        <w:jc w:val="center"/>
                        <w:rPr>
                          <w:b/>
                          <w:sz w:val="20"/>
                          <w:szCs w:val="18"/>
                        </w:rPr>
                      </w:pPr>
                    </w:p>
                    <w:p w:rsidR="00215283" w:rsidRPr="000221DC" w:rsidRDefault="00215283" w:rsidP="000221DC">
                      <w:pPr>
                        <w:jc w:val="center"/>
                        <w:rPr>
                          <w:b/>
                          <w:sz w:val="20"/>
                          <w:szCs w:val="18"/>
                        </w:rPr>
                      </w:pPr>
                    </w:p>
                    <w:p w:rsidR="00215283" w:rsidRPr="000221DC" w:rsidRDefault="00215283" w:rsidP="00A8014E">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BC0A4C" w:rsidRDefault="00BC0A4C" w:rsidP="00C30440">
      <w:pPr>
        <w:rPr>
          <w:sz w:val="18"/>
          <w:szCs w:val="18"/>
        </w:rPr>
      </w:pPr>
      <w:bookmarkStart w:id="0" w:name="RANGE!A1:C44"/>
      <w:bookmarkStart w:id="1" w:name="sub_3333"/>
      <w:bookmarkEnd w:id="0"/>
      <w:r w:rsidRPr="00BC0A4C">
        <w:rPr>
          <w:sz w:val="18"/>
          <w:szCs w:val="18"/>
        </w:rPr>
        <w:t xml:space="preserve">Постановление </w:t>
      </w:r>
      <w:proofErr w:type="spellStart"/>
      <w:r w:rsidRPr="00BC0A4C">
        <w:rPr>
          <w:sz w:val="18"/>
          <w:szCs w:val="18"/>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15283" w:rsidRPr="0034482E" w:rsidRDefault="00215283" w:rsidP="00215283">
      <w:pPr>
        <w:shd w:val="clear" w:color="auto" w:fill="FFFFFF"/>
        <w:autoSpaceDE w:val="0"/>
        <w:jc w:val="center"/>
        <w:rPr>
          <w:b/>
          <w:sz w:val="20"/>
          <w:szCs w:val="18"/>
        </w:rPr>
      </w:pPr>
      <w:bookmarkStart w:id="2" w:name="P004D"/>
      <w:bookmarkStart w:id="3" w:name="P02E8"/>
      <w:bookmarkEnd w:id="1"/>
      <w:bookmarkEnd w:id="2"/>
      <w:bookmarkEnd w:id="3"/>
      <w:r w:rsidRPr="0034482E">
        <w:rPr>
          <w:b/>
          <w:sz w:val="20"/>
          <w:szCs w:val="18"/>
        </w:rPr>
        <w:lastRenderedPageBreak/>
        <w:t>Городское поселение Агириш</w:t>
      </w:r>
    </w:p>
    <w:p w:rsidR="00215283" w:rsidRPr="0034482E" w:rsidRDefault="00215283" w:rsidP="00215283">
      <w:pPr>
        <w:shd w:val="clear" w:color="auto" w:fill="FFFFFF"/>
        <w:autoSpaceDE w:val="0"/>
        <w:jc w:val="center"/>
        <w:rPr>
          <w:b/>
          <w:sz w:val="20"/>
          <w:szCs w:val="18"/>
        </w:rPr>
      </w:pPr>
      <w:r>
        <w:rPr>
          <w:b/>
          <w:sz w:val="20"/>
          <w:szCs w:val="18"/>
        </w:rPr>
        <w:t>АДМИНИСТРАЦИЯ</w:t>
      </w:r>
    </w:p>
    <w:p w:rsidR="00215283" w:rsidRDefault="00215283" w:rsidP="00215283">
      <w:pPr>
        <w:jc w:val="center"/>
        <w:rPr>
          <w:b/>
          <w:sz w:val="20"/>
          <w:szCs w:val="18"/>
        </w:rPr>
      </w:pPr>
      <w:r>
        <w:rPr>
          <w:b/>
          <w:sz w:val="20"/>
          <w:szCs w:val="18"/>
        </w:rPr>
        <w:t>ПОСТАНОВЛЕНИЕ</w:t>
      </w:r>
    </w:p>
    <w:p w:rsidR="00215283" w:rsidRPr="00215283" w:rsidRDefault="00215283" w:rsidP="00215283">
      <w:pPr>
        <w:jc w:val="both"/>
        <w:rPr>
          <w:rFonts w:ascii="Times New Roman CYR" w:hAnsi="Times New Roman CYR" w:cs="Times New Roman CYR"/>
          <w:color w:val="FF0000"/>
          <w:sz w:val="18"/>
          <w:szCs w:val="18"/>
        </w:rPr>
      </w:pPr>
      <w:r w:rsidRPr="00215283">
        <w:rPr>
          <w:sz w:val="18"/>
          <w:szCs w:val="18"/>
        </w:rPr>
        <w:t xml:space="preserve">       «28»  февраля 2024 г. </w:t>
      </w:r>
      <w:r w:rsidRPr="00215283">
        <w:rPr>
          <w:sz w:val="18"/>
          <w:szCs w:val="18"/>
        </w:rPr>
        <w:tab/>
      </w:r>
      <w:r w:rsidRPr="00215283">
        <w:rPr>
          <w:sz w:val="18"/>
          <w:szCs w:val="18"/>
        </w:rPr>
        <w:tab/>
      </w:r>
      <w:r w:rsidRPr="00215283">
        <w:rPr>
          <w:sz w:val="18"/>
          <w:szCs w:val="18"/>
        </w:rPr>
        <w:tab/>
      </w:r>
      <w:r w:rsidRPr="00215283">
        <w:rPr>
          <w:sz w:val="18"/>
          <w:szCs w:val="18"/>
        </w:rPr>
        <w:tab/>
      </w:r>
      <w:r w:rsidRPr="00215283">
        <w:rPr>
          <w:sz w:val="18"/>
          <w:szCs w:val="18"/>
        </w:rPr>
        <w:tab/>
      </w:r>
      <w:r w:rsidRPr="00215283">
        <w:rPr>
          <w:sz w:val="18"/>
          <w:szCs w:val="18"/>
        </w:rPr>
        <w:tab/>
        <w:t xml:space="preserve">           №57/НПА</w:t>
      </w:r>
      <w:r w:rsidRPr="00215283">
        <w:rPr>
          <w:rFonts w:ascii="Times New Roman CYR" w:hAnsi="Times New Roman CYR" w:cs="Times New Roman CYR"/>
          <w:sz w:val="18"/>
          <w:szCs w:val="18"/>
        </w:rPr>
        <w:t xml:space="preserve"> </w:t>
      </w:r>
    </w:p>
    <w:p w:rsidR="00215283" w:rsidRPr="00215283" w:rsidRDefault="00215283" w:rsidP="00215283">
      <w:pPr>
        <w:widowControl w:val="0"/>
        <w:autoSpaceDE w:val="0"/>
        <w:autoSpaceDN w:val="0"/>
        <w:adjustRightInd w:val="0"/>
        <w:rPr>
          <w:rFonts w:ascii="Times New Roman CYR" w:hAnsi="Times New Roman CYR" w:cs="Times New Roman CYR"/>
          <w:sz w:val="18"/>
          <w:szCs w:val="18"/>
        </w:rPr>
      </w:pPr>
    </w:p>
    <w:p w:rsidR="00215283" w:rsidRPr="00215283" w:rsidRDefault="00215283" w:rsidP="00215283">
      <w:pPr>
        <w:widowControl w:val="0"/>
        <w:autoSpaceDE w:val="0"/>
        <w:autoSpaceDN w:val="0"/>
        <w:adjustRightInd w:val="0"/>
        <w:rPr>
          <w:rFonts w:ascii="Times New Roman CYR" w:hAnsi="Times New Roman CYR" w:cs="Times New Roman CYR"/>
          <w:sz w:val="18"/>
          <w:szCs w:val="18"/>
        </w:rPr>
      </w:pPr>
    </w:p>
    <w:p w:rsidR="00215283" w:rsidRPr="00215283" w:rsidRDefault="00215283" w:rsidP="00215283">
      <w:pPr>
        <w:widowControl w:val="0"/>
        <w:autoSpaceDE w:val="0"/>
        <w:autoSpaceDN w:val="0"/>
        <w:adjustRightInd w:val="0"/>
        <w:rPr>
          <w:rFonts w:ascii="Times New Roman CYR" w:hAnsi="Times New Roman CYR" w:cs="Times New Roman CYR"/>
          <w:sz w:val="18"/>
          <w:szCs w:val="18"/>
        </w:rPr>
      </w:pPr>
    </w:p>
    <w:p w:rsidR="00215283" w:rsidRPr="00215283" w:rsidRDefault="00215283" w:rsidP="00215283">
      <w:pPr>
        <w:ind w:left="5670" w:right="-200" w:hanging="5670"/>
        <w:rPr>
          <w:sz w:val="18"/>
          <w:szCs w:val="18"/>
        </w:rPr>
      </w:pPr>
      <w:r w:rsidRPr="00215283">
        <w:rPr>
          <w:sz w:val="18"/>
          <w:szCs w:val="18"/>
        </w:rPr>
        <w:t>О внесении изменений в постановление администрации</w:t>
      </w:r>
    </w:p>
    <w:p w:rsidR="00215283" w:rsidRPr="00215283" w:rsidRDefault="00215283" w:rsidP="00215283">
      <w:pPr>
        <w:ind w:left="5670" w:right="-200" w:hanging="5670"/>
        <w:rPr>
          <w:sz w:val="18"/>
          <w:szCs w:val="18"/>
        </w:rPr>
      </w:pPr>
      <w:r w:rsidRPr="00215283">
        <w:rPr>
          <w:sz w:val="18"/>
          <w:szCs w:val="18"/>
        </w:rPr>
        <w:t xml:space="preserve">городского поселения Агириш от 13.08.2020 № 178/НПА «Об утверждении </w:t>
      </w:r>
    </w:p>
    <w:p w:rsidR="00215283" w:rsidRPr="00215283" w:rsidRDefault="00215283" w:rsidP="00215283">
      <w:pPr>
        <w:ind w:left="5670" w:right="-200" w:hanging="5670"/>
        <w:rPr>
          <w:color w:val="000000"/>
          <w:sz w:val="18"/>
          <w:szCs w:val="18"/>
          <w:shd w:val="clear" w:color="auto" w:fill="FFFFFF"/>
          <w:lang w:eastAsia="en-US"/>
        </w:rPr>
      </w:pPr>
      <w:r w:rsidRPr="00215283">
        <w:rPr>
          <w:sz w:val="18"/>
          <w:szCs w:val="18"/>
        </w:rPr>
        <w:t xml:space="preserve">муниципальной программы </w:t>
      </w:r>
      <w:r w:rsidRPr="00215283">
        <w:rPr>
          <w:color w:val="000000"/>
          <w:sz w:val="18"/>
          <w:szCs w:val="18"/>
          <w:shd w:val="clear" w:color="auto" w:fill="FFFFFF"/>
          <w:lang w:eastAsia="en-US"/>
        </w:rPr>
        <w:t xml:space="preserve">«Обеспечение доступным и комфортным жильем </w:t>
      </w:r>
    </w:p>
    <w:p w:rsidR="00215283" w:rsidRPr="00215283" w:rsidRDefault="00215283" w:rsidP="00215283">
      <w:pPr>
        <w:ind w:left="5670" w:right="-200" w:hanging="5670"/>
        <w:rPr>
          <w:color w:val="000000"/>
          <w:sz w:val="18"/>
          <w:szCs w:val="18"/>
          <w:shd w:val="clear" w:color="auto" w:fill="FFFFFF"/>
          <w:lang w:eastAsia="en-US"/>
        </w:rPr>
      </w:pPr>
      <w:r w:rsidRPr="00215283">
        <w:rPr>
          <w:color w:val="000000"/>
          <w:sz w:val="18"/>
          <w:szCs w:val="18"/>
          <w:shd w:val="clear" w:color="auto" w:fill="FFFFFF"/>
          <w:lang w:eastAsia="en-US"/>
        </w:rPr>
        <w:t>жителей городского поселения Агириш»</w:t>
      </w:r>
    </w:p>
    <w:p w:rsidR="00215283" w:rsidRPr="00215283" w:rsidRDefault="00215283" w:rsidP="00215283">
      <w:pPr>
        <w:widowControl w:val="0"/>
        <w:tabs>
          <w:tab w:val="left" w:pos="620"/>
        </w:tabs>
        <w:jc w:val="both"/>
        <w:rPr>
          <w:color w:val="000000"/>
          <w:sz w:val="18"/>
          <w:szCs w:val="18"/>
          <w:shd w:val="clear" w:color="auto" w:fill="FFFFFF"/>
          <w:lang w:eastAsia="en-US"/>
        </w:rPr>
      </w:pPr>
    </w:p>
    <w:p w:rsidR="00215283" w:rsidRPr="00215283" w:rsidRDefault="00215283" w:rsidP="00215283">
      <w:pPr>
        <w:ind w:firstLine="567"/>
        <w:jc w:val="both"/>
        <w:rPr>
          <w:color w:val="000000"/>
          <w:sz w:val="18"/>
          <w:szCs w:val="18"/>
        </w:rPr>
      </w:pPr>
      <w:r w:rsidRPr="00215283">
        <w:rPr>
          <w:color w:val="000000"/>
          <w:sz w:val="18"/>
          <w:szCs w:val="18"/>
        </w:rPr>
        <w:t>В соответствии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215283">
        <w:rPr>
          <w:sz w:val="18"/>
          <w:szCs w:val="18"/>
        </w:rPr>
        <w:t xml:space="preserve"> </w:t>
      </w:r>
    </w:p>
    <w:p w:rsidR="00215283" w:rsidRPr="00215283" w:rsidRDefault="00215283" w:rsidP="00344657">
      <w:pPr>
        <w:numPr>
          <w:ilvl w:val="0"/>
          <w:numId w:val="46"/>
        </w:numPr>
        <w:tabs>
          <w:tab w:val="left" w:pos="993"/>
        </w:tabs>
        <w:ind w:left="0" w:firstLine="709"/>
        <w:jc w:val="both"/>
        <w:rPr>
          <w:sz w:val="18"/>
          <w:szCs w:val="18"/>
        </w:rPr>
      </w:pPr>
      <w:r w:rsidRPr="00215283">
        <w:rPr>
          <w:sz w:val="18"/>
          <w:szCs w:val="18"/>
        </w:rPr>
        <w:t>Внести в постановление администрации городского поселения Агириш от 13.08.2020 № 178/НПА «Об утверждении муниципальной программы «Обеспечение доступным и комфортным жильем жителей городского поселения Агириш» следующие изменения согласно приложению.</w:t>
      </w:r>
    </w:p>
    <w:p w:rsidR="00215283" w:rsidRPr="00215283" w:rsidRDefault="00215283" w:rsidP="00344657">
      <w:pPr>
        <w:numPr>
          <w:ilvl w:val="0"/>
          <w:numId w:val="46"/>
        </w:numPr>
        <w:tabs>
          <w:tab w:val="left" w:pos="993"/>
        </w:tabs>
        <w:ind w:left="0" w:firstLine="709"/>
        <w:jc w:val="both"/>
        <w:rPr>
          <w:sz w:val="18"/>
          <w:szCs w:val="18"/>
        </w:rPr>
      </w:pPr>
      <w:r w:rsidRPr="00215283">
        <w:rPr>
          <w:sz w:val="18"/>
          <w:szCs w:val="18"/>
        </w:rPr>
        <w:t>Признать утратившим силу постановление администрации городского поселения Агириш от 03.04.2023 № 108/НПА «О внесении изменений в постановление администрации городского поселения Агириш от 13.08.2020 № 178/НПА «Об утверждении муниципальной программы «Обеспечение доступным и комфортным жильем жителей городского поселения Агириш»</w:t>
      </w:r>
    </w:p>
    <w:p w:rsidR="00215283" w:rsidRPr="00215283" w:rsidRDefault="00215283" w:rsidP="00215283">
      <w:pPr>
        <w:tabs>
          <w:tab w:val="left" w:pos="709"/>
          <w:tab w:val="left" w:pos="1418"/>
        </w:tabs>
        <w:ind w:firstLine="709"/>
        <w:jc w:val="both"/>
        <w:rPr>
          <w:sz w:val="18"/>
          <w:szCs w:val="18"/>
        </w:rPr>
      </w:pPr>
      <w:r w:rsidRPr="00215283">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15283" w:rsidRPr="00215283" w:rsidRDefault="00215283" w:rsidP="00215283">
      <w:pPr>
        <w:tabs>
          <w:tab w:val="left" w:pos="709"/>
        </w:tabs>
        <w:ind w:firstLine="709"/>
        <w:jc w:val="both"/>
        <w:rPr>
          <w:sz w:val="18"/>
          <w:szCs w:val="18"/>
        </w:rPr>
      </w:pPr>
      <w:r w:rsidRPr="00215283">
        <w:rPr>
          <w:color w:val="000000"/>
          <w:sz w:val="18"/>
          <w:szCs w:val="18"/>
          <w:shd w:val="clear" w:color="auto" w:fill="FFFFFF"/>
          <w:lang w:eastAsia="en-US"/>
        </w:rPr>
        <w:t>4. Настоящее постановление вступает в силу после его официального опубликования.</w:t>
      </w:r>
    </w:p>
    <w:p w:rsidR="00215283" w:rsidRPr="00215283" w:rsidRDefault="00215283" w:rsidP="00215283">
      <w:pPr>
        <w:tabs>
          <w:tab w:val="left" w:pos="709"/>
        </w:tabs>
        <w:ind w:firstLine="709"/>
        <w:jc w:val="both"/>
        <w:rPr>
          <w:color w:val="000000"/>
          <w:sz w:val="18"/>
          <w:szCs w:val="18"/>
        </w:rPr>
      </w:pPr>
      <w:r w:rsidRPr="00215283">
        <w:rPr>
          <w:color w:val="000000"/>
          <w:sz w:val="18"/>
          <w:szCs w:val="18"/>
        </w:rPr>
        <w:t>5.    Контроль исполнения настоящего постановления оставляю за собой.</w:t>
      </w:r>
    </w:p>
    <w:p w:rsidR="00215283" w:rsidRPr="00215283" w:rsidRDefault="00215283" w:rsidP="00215283">
      <w:pPr>
        <w:tabs>
          <w:tab w:val="left" w:pos="709"/>
        </w:tabs>
        <w:ind w:right="40"/>
        <w:jc w:val="both"/>
        <w:rPr>
          <w:color w:val="000000"/>
          <w:sz w:val="18"/>
          <w:szCs w:val="18"/>
        </w:rPr>
      </w:pPr>
    </w:p>
    <w:p w:rsidR="00215283" w:rsidRPr="00215283" w:rsidRDefault="00215283" w:rsidP="00215283">
      <w:pPr>
        <w:tabs>
          <w:tab w:val="left" w:pos="709"/>
        </w:tabs>
        <w:ind w:right="40"/>
        <w:jc w:val="both"/>
        <w:rPr>
          <w:color w:val="000000"/>
          <w:sz w:val="18"/>
          <w:szCs w:val="18"/>
        </w:rPr>
      </w:pPr>
    </w:p>
    <w:p w:rsidR="00215283" w:rsidRPr="00215283" w:rsidRDefault="00215283" w:rsidP="00215283">
      <w:pPr>
        <w:jc w:val="center"/>
        <w:rPr>
          <w:sz w:val="18"/>
          <w:szCs w:val="18"/>
        </w:rPr>
      </w:pPr>
      <w:r w:rsidRPr="00215283">
        <w:rPr>
          <w:sz w:val="18"/>
          <w:szCs w:val="18"/>
        </w:rPr>
        <w:t>Главы городского поселения  Агириш                                                        Ермолаева И.В.</w:t>
      </w:r>
    </w:p>
    <w:p w:rsidR="00215283" w:rsidRPr="00215283" w:rsidRDefault="00215283" w:rsidP="00215283">
      <w:pPr>
        <w:jc w:val="right"/>
        <w:rPr>
          <w:sz w:val="18"/>
          <w:szCs w:val="18"/>
        </w:rPr>
      </w:pPr>
    </w:p>
    <w:p w:rsidR="00215283" w:rsidRPr="00215283" w:rsidRDefault="00215283" w:rsidP="00215283">
      <w:pPr>
        <w:jc w:val="right"/>
        <w:rPr>
          <w:sz w:val="18"/>
          <w:szCs w:val="18"/>
        </w:rPr>
        <w:sectPr w:rsidR="00215283" w:rsidRPr="00215283" w:rsidSect="00215283">
          <w:headerReference w:type="even" r:id="rId14"/>
          <w:pgSz w:w="11906" w:h="16838"/>
          <w:pgMar w:top="851" w:right="851" w:bottom="851" w:left="1701" w:header="709" w:footer="709" w:gutter="0"/>
          <w:cols w:space="708"/>
          <w:docGrid w:linePitch="360"/>
        </w:sectPr>
      </w:pPr>
    </w:p>
    <w:p w:rsidR="00215283" w:rsidRPr="00215283" w:rsidRDefault="00215283" w:rsidP="00215283">
      <w:pPr>
        <w:jc w:val="right"/>
        <w:rPr>
          <w:sz w:val="18"/>
          <w:szCs w:val="18"/>
        </w:rPr>
      </w:pPr>
      <w:r w:rsidRPr="00215283">
        <w:rPr>
          <w:sz w:val="18"/>
          <w:szCs w:val="18"/>
        </w:rPr>
        <w:lastRenderedPageBreak/>
        <w:t>Приложение 1 к постановлению</w:t>
      </w:r>
    </w:p>
    <w:p w:rsidR="00215283" w:rsidRPr="00215283" w:rsidRDefault="00215283" w:rsidP="00215283">
      <w:pPr>
        <w:jc w:val="right"/>
        <w:rPr>
          <w:sz w:val="18"/>
          <w:szCs w:val="18"/>
        </w:rPr>
      </w:pPr>
      <w:r w:rsidRPr="00215283">
        <w:rPr>
          <w:sz w:val="18"/>
          <w:szCs w:val="18"/>
        </w:rPr>
        <w:t xml:space="preserve">администрации городского </w:t>
      </w:r>
    </w:p>
    <w:p w:rsidR="00215283" w:rsidRPr="00215283" w:rsidRDefault="00215283" w:rsidP="00215283">
      <w:pPr>
        <w:jc w:val="right"/>
        <w:rPr>
          <w:sz w:val="18"/>
          <w:szCs w:val="18"/>
        </w:rPr>
      </w:pPr>
      <w:r w:rsidRPr="00215283">
        <w:rPr>
          <w:sz w:val="18"/>
          <w:szCs w:val="18"/>
        </w:rPr>
        <w:t>поселения Агириш</w:t>
      </w:r>
    </w:p>
    <w:p w:rsidR="00215283" w:rsidRPr="00215283" w:rsidRDefault="00215283" w:rsidP="00215283">
      <w:pPr>
        <w:jc w:val="right"/>
        <w:rPr>
          <w:sz w:val="18"/>
          <w:szCs w:val="18"/>
        </w:rPr>
      </w:pPr>
      <w:r w:rsidRPr="00215283">
        <w:rPr>
          <w:sz w:val="18"/>
          <w:szCs w:val="18"/>
        </w:rPr>
        <w:t>от 28.02.2024 № 57/НПА</w:t>
      </w:r>
    </w:p>
    <w:p w:rsidR="00215283" w:rsidRPr="00215283" w:rsidRDefault="00215283" w:rsidP="00215283">
      <w:pPr>
        <w:jc w:val="right"/>
        <w:rPr>
          <w:sz w:val="18"/>
          <w:szCs w:val="18"/>
        </w:rPr>
      </w:pPr>
    </w:p>
    <w:p w:rsidR="00215283" w:rsidRPr="00215283" w:rsidRDefault="00215283" w:rsidP="00215283">
      <w:pPr>
        <w:widowControl w:val="0"/>
        <w:autoSpaceDE w:val="0"/>
        <w:jc w:val="center"/>
        <w:rPr>
          <w:b/>
          <w:sz w:val="18"/>
          <w:szCs w:val="18"/>
        </w:rPr>
      </w:pPr>
    </w:p>
    <w:p w:rsidR="00215283" w:rsidRPr="00215283" w:rsidRDefault="00215283" w:rsidP="00215283">
      <w:pPr>
        <w:widowControl w:val="0"/>
        <w:autoSpaceDE w:val="0"/>
        <w:jc w:val="center"/>
        <w:rPr>
          <w:b/>
          <w:sz w:val="18"/>
          <w:szCs w:val="18"/>
        </w:rPr>
      </w:pPr>
      <w:proofErr w:type="gramStart"/>
      <w:r w:rsidRPr="00215283">
        <w:rPr>
          <w:b/>
          <w:sz w:val="18"/>
          <w:szCs w:val="18"/>
        </w:rPr>
        <w:t>П</w:t>
      </w:r>
      <w:proofErr w:type="gramEnd"/>
      <w:r w:rsidRPr="00215283">
        <w:rPr>
          <w:b/>
          <w:sz w:val="18"/>
          <w:szCs w:val="18"/>
        </w:rPr>
        <w:t xml:space="preserve"> А С П О Р Т</w:t>
      </w:r>
    </w:p>
    <w:p w:rsidR="00215283" w:rsidRPr="00215283" w:rsidRDefault="00215283" w:rsidP="00215283">
      <w:pPr>
        <w:widowControl w:val="0"/>
        <w:autoSpaceDE w:val="0"/>
        <w:jc w:val="center"/>
        <w:rPr>
          <w:b/>
          <w:bCs/>
          <w:sz w:val="18"/>
          <w:szCs w:val="18"/>
        </w:rPr>
      </w:pPr>
      <w:r w:rsidRPr="00215283">
        <w:rPr>
          <w:b/>
          <w:sz w:val="18"/>
          <w:szCs w:val="18"/>
        </w:rPr>
        <w:t xml:space="preserve"> </w:t>
      </w:r>
      <w:r w:rsidRPr="00215283">
        <w:rPr>
          <w:b/>
          <w:bCs/>
          <w:sz w:val="18"/>
          <w:szCs w:val="18"/>
        </w:rPr>
        <w:t xml:space="preserve">муниципальной программы </w:t>
      </w:r>
    </w:p>
    <w:p w:rsidR="00215283" w:rsidRPr="00215283" w:rsidRDefault="00215283" w:rsidP="00215283">
      <w:pPr>
        <w:ind w:left="5670" w:right="-200" w:hanging="5670"/>
        <w:jc w:val="center"/>
        <w:rPr>
          <w:b/>
          <w:color w:val="000000"/>
          <w:sz w:val="18"/>
          <w:szCs w:val="18"/>
          <w:shd w:val="clear" w:color="auto" w:fill="FFFFFF"/>
          <w:lang w:eastAsia="en-US"/>
        </w:rPr>
      </w:pPr>
      <w:r w:rsidRPr="00215283">
        <w:rPr>
          <w:b/>
          <w:bCs/>
          <w:sz w:val="18"/>
          <w:szCs w:val="18"/>
        </w:rPr>
        <w:t>«</w:t>
      </w:r>
      <w:r w:rsidRPr="00215283">
        <w:rPr>
          <w:b/>
          <w:color w:val="000000"/>
          <w:sz w:val="18"/>
          <w:szCs w:val="18"/>
          <w:shd w:val="clear" w:color="auto" w:fill="FFFFFF"/>
          <w:lang w:eastAsia="en-US"/>
        </w:rPr>
        <w:t>Обеспечение доступным и комфортным жильем жителей городского поселения Агириш</w:t>
      </w:r>
      <w:r w:rsidRPr="00215283">
        <w:rPr>
          <w:b/>
          <w:bCs/>
          <w:sz w:val="18"/>
          <w:szCs w:val="18"/>
        </w:rPr>
        <w:t>»</w:t>
      </w:r>
    </w:p>
    <w:p w:rsidR="00215283" w:rsidRPr="00215283" w:rsidRDefault="00215283" w:rsidP="00215283">
      <w:pPr>
        <w:widowControl w:val="0"/>
        <w:autoSpaceDE w:val="0"/>
        <w:rPr>
          <w:b/>
          <w:bCs/>
          <w:sz w:val="18"/>
          <w:szCs w:val="18"/>
        </w:rPr>
      </w:pPr>
    </w:p>
    <w:p w:rsidR="00215283" w:rsidRPr="00215283" w:rsidRDefault="00215283" w:rsidP="00215283">
      <w:pPr>
        <w:widowControl w:val="0"/>
        <w:autoSpaceDE w:val="0"/>
        <w:autoSpaceDN w:val="0"/>
        <w:jc w:val="center"/>
        <w:rPr>
          <w:sz w:val="18"/>
          <w:szCs w:val="18"/>
        </w:rPr>
      </w:pPr>
      <w:r w:rsidRPr="00215283">
        <w:rPr>
          <w:sz w:val="18"/>
          <w:szCs w:val="18"/>
        </w:rPr>
        <w:t>1. Основные положения</w:t>
      </w:r>
    </w:p>
    <w:p w:rsidR="00215283" w:rsidRPr="00215283" w:rsidRDefault="00215283" w:rsidP="00215283">
      <w:pPr>
        <w:widowControl w:val="0"/>
        <w:autoSpaceDE w:val="0"/>
        <w:jc w:val="center"/>
        <w:rPr>
          <w:b/>
          <w:bCs/>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7512"/>
      </w:tblGrid>
      <w:tr w:rsidR="00215283" w:rsidRPr="00215283" w:rsidTr="00215283">
        <w:tc>
          <w:tcPr>
            <w:tcW w:w="7338"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Куратор муниципальной программы</w:t>
            </w:r>
          </w:p>
        </w:tc>
        <w:tc>
          <w:tcPr>
            <w:tcW w:w="7512" w:type="dxa"/>
            <w:shd w:val="clear" w:color="auto" w:fill="auto"/>
          </w:tcPr>
          <w:p w:rsidR="00215283" w:rsidRPr="00215283" w:rsidRDefault="00215283" w:rsidP="00344657">
            <w:pPr>
              <w:numPr>
                <w:ilvl w:val="0"/>
                <w:numId w:val="45"/>
              </w:numPr>
              <w:shd w:val="clear" w:color="auto" w:fill="FFFFFF"/>
              <w:tabs>
                <w:tab w:val="clear" w:pos="360"/>
              </w:tabs>
              <w:ind w:left="0" w:firstLine="0"/>
              <w:jc w:val="both"/>
              <w:outlineLvl w:val="1"/>
              <w:rPr>
                <w:b/>
                <w:bCs/>
                <w:color w:val="FF0000"/>
                <w:sz w:val="18"/>
                <w:szCs w:val="18"/>
              </w:rPr>
            </w:pPr>
            <w:r w:rsidRPr="00215283">
              <w:rPr>
                <w:bCs/>
                <w:sz w:val="18"/>
                <w:szCs w:val="18"/>
              </w:rPr>
              <w:t>Ермолаева Ирина Викторовна, глава г.п. Агириш</w:t>
            </w:r>
          </w:p>
        </w:tc>
      </w:tr>
      <w:tr w:rsidR="00215283" w:rsidRPr="00215283" w:rsidTr="00215283">
        <w:tc>
          <w:tcPr>
            <w:tcW w:w="7338"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Ответственный исполнитель муниципальной программы</w:t>
            </w:r>
          </w:p>
        </w:tc>
        <w:tc>
          <w:tcPr>
            <w:tcW w:w="7512" w:type="dxa"/>
            <w:shd w:val="clear" w:color="auto" w:fill="auto"/>
          </w:tcPr>
          <w:p w:rsidR="00215283" w:rsidRPr="00215283" w:rsidRDefault="00215283" w:rsidP="00215283">
            <w:pPr>
              <w:jc w:val="both"/>
              <w:rPr>
                <w:color w:val="000000"/>
                <w:sz w:val="18"/>
                <w:szCs w:val="18"/>
                <w:lang w:eastAsia="en-US"/>
              </w:rPr>
            </w:pPr>
            <w:r w:rsidRPr="00215283">
              <w:rPr>
                <w:sz w:val="18"/>
                <w:szCs w:val="18"/>
              </w:rPr>
              <w:t>Администрация городского поселения Агириш</w:t>
            </w:r>
          </w:p>
        </w:tc>
      </w:tr>
    </w:tbl>
    <w:p w:rsidR="00215283" w:rsidRPr="00215283" w:rsidRDefault="00215283" w:rsidP="00215283">
      <w:pPr>
        <w:widowControl w:val="0"/>
        <w:autoSpaceDE w:val="0"/>
        <w:spacing w:line="312" w:lineRule="auto"/>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457"/>
      </w:tblGrid>
      <w:tr w:rsidR="00215283" w:rsidRPr="00215283" w:rsidTr="00215283">
        <w:tc>
          <w:tcPr>
            <w:tcW w:w="7393"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Период реализации муниципальной программы</w:t>
            </w:r>
          </w:p>
        </w:tc>
        <w:tc>
          <w:tcPr>
            <w:tcW w:w="7457"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2024 – 2030 годы</w:t>
            </w:r>
          </w:p>
        </w:tc>
      </w:tr>
      <w:tr w:rsidR="00215283" w:rsidRPr="00215283" w:rsidTr="00215283">
        <w:tc>
          <w:tcPr>
            <w:tcW w:w="7393"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Цели муниципальной программы</w:t>
            </w:r>
          </w:p>
        </w:tc>
        <w:tc>
          <w:tcPr>
            <w:tcW w:w="7457" w:type="dxa"/>
            <w:shd w:val="clear" w:color="auto" w:fill="auto"/>
          </w:tcPr>
          <w:p w:rsidR="00215283" w:rsidRPr="00215283" w:rsidRDefault="00215283" w:rsidP="00215283">
            <w:pPr>
              <w:jc w:val="both"/>
              <w:rPr>
                <w:sz w:val="18"/>
                <w:szCs w:val="18"/>
              </w:rPr>
            </w:pPr>
            <w:r w:rsidRPr="00215283">
              <w:rPr>
                <w:color w:val="000000"/>
                <w:sz w:val="18"/>
                <w:szCs w:val="18"/>
              </w:rPr>
              <w:t xml:space="preserve">1. </w:t>
            </w:r>
            <w:r w:rsidRPr="00215283">
              <w:rPr>
                <w:sz w:val="18"/>
                <w:szCs w:val="18"/>
              </w:rPr>
              <w:t>Создание безопасных и благоприятных условий проживания граждан путем их переселения из аварийных многоквартирных домов в благоустроенные жилые помещения, снос расселенных жилых домов.</w:t>
            </w:r>
          </w:p>
        </w:tc>
      </w:tr>
      <w:tr w:rsidR="00215283" w:rsidRPr="00215283" w:rsidTr="00215283">
        <w:tc>
          <w:tcPr>
            <w:tcW w:w="7393"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Направления (подпрограммы) муниципальной программы</w:t>
            </w:r>
          </w:p>
        </w:tc>
        <w:tc>
          <w:tcPr>
            <w:tcW w:w="7457" w:type="dxa"/>
            <w:shd w:val="clear" w:color="auto" w:fill="auto"/>
          </w:tcPr>
          <w:p w:rsidR="00215283" w:rsidRPr="00215283" w:rsidRDefault="00215283" w:rsidP="00215283">
            <w:pPr>
              <w:widowControl w:val="0"/>
              <w:autoSpaceDE w:val="0"/>
              <w:rPr>
                <w:sz w:val="18"/>
                <w:szCs w:val="18"/>
                <w:highlight w:val="green"/>
              </w:rPr>
            </w:pPr>
            <w:r w:rsidRPr="00215283">
              <w:rPr>
                <w:sz w:val="18"/>
                <w:szCs w:val="18"/>
              </w:rPr>
              <w:t>Создание условий, способствующих улучшению жилищных условий граждан, проживающих на территории городского поселения Агириш</w:t>
            </w:r>
          </w:p>
        </w:tc>
      </w:tr>
      <w:tr w:rsidR="00215283" w:rsidRPr="00215283" w:rsidTr="00215283">
        <w:tc>
          <w:tcPr>
            <w:tcW w:w="7393"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Объемы финансового обеспечения за весь период реализации</w:t>
            </w:r>
          </w:p>
        </w:tc>
        <w:tc>
          <w:tcPr>
            <w:tcW w:w="7457"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 xml:space="preserve">0,0 </w:t>
            </w:r>
            <w:proofErr w:type="spellStart"/>
            <w:r w:rsidRPr="00215283">
              <w:rPr>
                <w:sz w:val="18"/>
                <w:szCs w:val="18"/>
              </w:rPr>
              <w:t>тыс</w:t>
            </w:r>
            <w:proofErr w:type="gramStart"/>
            <w:r w:rsidRPr="00215283">
              <w:rPr>
                <w:sz w:val="18"/>
                <w:szCs w:val="18"/>
              </w:rPr>
              <w:t>.р</w:t>
            </w:r>
            <w:proofErr w:type="gramEnd"/>
            <w:r w:rsidRPr="00215283">
              <w:rPr>
                <w:sz w:val="18"/>
                <w:szCs w:val="18"/>
              </w:rPr>
              <w:t>уб</w:t>
            </w:r>
            <w:proofErr w:type="spellEnd"/>
          </w:p>
        </w:tc>
      </w:tr>
      <w:tr w:rsidR="00215283" w:rsidRPr="00215283" w:rsidTr="00215283">
        <w:tc>
          <w:tcPr>
            <w:tcW w:w="7393" w:type="dxa"/>
            <w:shd w:val="clear" w:color="auto" w:fill="auto"/>
          </w:tcPr>
          <w:p w:rsidR="00215283" w:rsidRPr="00215283" w:rsidRDefault="00215283" w:rsidP="00215283">
            <w:pPr>
              <w:widowControl w:val="0"/>
              <w:autoSpaceDE w:val="0"/>
              <w:spacing w:line="312" w:lineRule="auto"/>
              <w:rPr>
                <w:sz w:val="18"/>
                <w:szCs w:val="18"/>
              </w:rPr>
            </w:pPr>
            <w:r w:rsidRPr="00215283">
              <w:rPr>
                <w:sz w:val="18"/>
                <w:szCs w:val="18"/>
              </w:rPr>
              <w:t>Связь с национальными целями развития Российской Федерации/ государственными программами автономного округа</w:t>
            </w:r>
          </w:p>
        </w:tc>
        <w:tc>
          <w:tcPr>
            <w:tcW w:w="7457" w:type="dxa"/>
            <w:shd w:val="clear" w:color="auto" w:fill="auto"/>
          </w:tcPr>
          <w:p w:rsidR="00215283" w:rsidRPr="00215283" w:rsidRDefault="00215283" w:rsidP="00215283">
            <w:pPr>
              <w:widowControl w:val="0"/>
              <w:autoSpaceDE w:val="0"/>
              <w:spacing w:line="312" w:lineRule="auto"/>
              <w:rPr>
                <w:sz w:val="18"/>
                <w:szCs w:val="18"/>
              </w:rPr>
            </w:pPr>
          </w:p>
        </w:tc>
      </w:tr>
    </w:tbl>
    <w:p w:rsidR="00215283" w:rsidRPr="00215283" w:rsidRDefault="00215283" w:rsidP="00215283">
      <w:pPr>
        <w:jc w:val="center"/>
        <w:rPr>
          <w:sz w:val="18"/>
          <w:szCs w:val="18"/>
        </w:rPr>
      </w:pPr>
    </w:p>
    <w:p w:rsidR="00215283" w:rsidRPr="00215283" w:rsidRDefault="00215283" w:rsidP="00215283">
      <w:pPr>
        <w:jc w:val="center"/>
        <w:rPr>
          <w:sz w:val="18"/>
          <w:szCs w:val="18"/>
        </w:rPr>
      </w:pPr>
    </w:p>
    <w:p w:rsidR="00215283" w:rsidRPr="00215283" w:rsidRDefault="00215283" w:rsidP="00215283">
      <w:pPr>
        <w:jc w:val="center"/>
        <w:rPr>
          <w:sz w:val="18"/>
          <w:szCs w:val="18"/>
        </w:rPr>
      </w:pPr>
    </w:p>
    <w:p w:rsidR="00215283" w:rsidRPr="00215283" w:rsidRDefault="00215283" w:rsidP="00215283">
      <w:pPr>
        <w:jc w:val="center"/>
        <w:rPr>
          <w:sz w:val="18"/>
          <w:szCs w:val="18"/>
        </w:rPr>
      </w:pPr>
    </w:p>
    <w:p w:rsidR="00215283" w:rsidRDefault="00215283" w:rsidP="00215283">
      <w:pPr>
        <w:jc w:val="right"/>
        <w:rPr>
          <w:sz w:val="22"/>
          <w:szCs w:val="22"/>
        </w:rPr>
      </w:pPr>
    </w:p>
    <w:p w:rsidR="00215283" w:rsidRDefault="00215283" w:rsidP="00215283">
      <w:pPr>
        <w:rPr>
          <w:sz w:val="22"/>
          <w:szCs w:val="22"/>
        </w:rPr>
      </w:pPr>
    </w:p>
    <w:p w:rsidR="00215283" w:rsidRDefault="00215283" w:rsidP="00215283">
      <w:pPr>
        <w:jc w:val="center"/>
      </w:pPr>
    </w:p>
    <w:p w:rsidR="00215283" w:rsidRDefault="00215283" w:rsidP="00215283">
      <w:pPr>
        <w:jc w:val="center"/>
      </w:pPr>
    </w:p>
    <w:p w:rsidR="00215283" w:rsidRDefault="00215283" w:rsidP="00215283">
      <w:pPr>
        <w:jc w:val="center"/>
      </w:pPr>
    </w:p>
    <w:p w:rsidR="00215283" w:rsidRDefault="00215283" w:rsidP="00215283"/>
    <w:p w:rsidR="00215283" w:rsidRPr="00215283" w:rsidRDefault="00215283" w:rsidP="00215283">
      <w:pPr>
        <w:jc w:val="center"/>
        <w:rPr>
          <w:sz w:val="18"/>
          <w:szCs w:val="18"/>
        </w:rPr>
      </w:pPr>
      <w:r w:rsidRPr="00215283">
        <w:rPr>
          <w:sz w:val="18"/>
          <w:szCs w:val="18"/>
        </w:rPr>
        <w:t xml:space="preserve">2. Показатели муниципальной программы </w:t>
      </w:r>
    </w:p>
    <w:p w:rsidR="00215283" w:rsidRPr="00215283" w:rsidRDefault="00215283" w:rsidP="00215283">
      <w:pPr>
        <w:jc w:val="right"/>
        <w:rPr>
          <w:sz w:val="18"/>
          <w:szCs w:val="18"/>
        </w:rPr>
      </w:pPr>
    </w:p>
    <w:tbl>
      <w:tblPr>
        <w:tblW w:w="1587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2"/>
        <w:gridCol w:w="1805"/>
        <w:gridCol w:w="1238"/>
        <w:gridCol w:w="1206"/>
        <w:gridCol w:w="1060"/>
        <w:gridCol w:w="676"/>
        <w:gridCol w:w="656"/>
        <w:gridCol w:w="656"/>
        <w:gridCol w:w="656"/>
        <w:gridCol w:w="656"/>
        <w:gridCol w:w="656"/>
        <w:gridCol w:w="656"/>
        <w:gridCol w:w="708"/>
        <w:gridCol w:w="1404"/>
        <w:gridCol w:w="1718"/>
        <w:gridCol w:w="1183"/>
      </w:tblGrid>
      <w:tr w:rsidR="00215283" w:rsidRPr="00215283" w:rsidTr="00215283">
        <w:trPr>
          <w:trHeight w:val="290"/>
        </w:trPr>
        <w:tc>
          <w:tcPr>
            <w:tcW w:w="942" w:type="dxa"/>
            <w:vMerge w:val="restart"/>
            <w:shd w:val="clear" w:color="auto" w:fill="auto"/>
            <w:vAlign w:val="center"/>
          </w:tcPr>
          <w:p w:rsidR="00215283" w:rsidRPr="00215283" w:rsidRDefault="00215283" w:rsidP="00215283">
            <w:pPr>
              <w:jc w:val="center"/>
              <w:rPr>
                <w:sz w:val="18"/>
                <w:szCs w:val="18"/>
              </w:rPr>
            </w:pPr>
            <w:r w:rsidRPr="00215283">
              <w:rPr>
                <w:sz w:val="18"/>
                <w:szCs w:val="18"/>
              </w:rPr>
              <w:t xml:space="preserve">№ </w:t>
            </w:r>
            <w:proofErr w:type="gramStart"/>
            <w:r w:rsidRPr="00215283">
              <w:rPr>
                <w:sz w:val="18"/>
                <w:szCs w:val="18"/>
              </w:rPr>
              <w:t>п</w:t>
            </w:r>
            <w:proofErr w:type="gramEnd"/>
            <w:r w:rsidRPr="00215283">
              <w:rPr>
                <w:sz w:val="18"/>
                <w:szCs w:val="18"/>
              </w:rPr>
              <w:t>/п</w:t>
            </w:r>
          </w:p>
        </w:tc>
        <w:tc>
          <w:tcPr>
            <w:tcW w:w="1805" w:type="dxa"/>
            <w:vMerge w:val="restart"/>
            <w:shd w:val="clear" w:color="auto" w:fill="auto"/>
            <w:vAlign w:val="center"/>
          </w:tcPr>
          <w:p w:rsidR="00215283" w:rsidRPr="00215283" w:rsidRDefault="00215283" w:rsidP="00215283">
            <w:pPr>
              <w:jc w:val="center"/>
              <w:rPr>
                <w:sz w:val="18"/>
                <w:szCs w:val="18"/>
              </w:rPr>
            </w:pPr>
            <w:r w:rsidRPr="00215283">
              <w:rPr>
                <w:sz w:val="18"/>
                <w:szCs w:val="18"/>
              </w:rPr>
              <w:t>Наименование показателя</w:t>
            </w:r>
          </w:p>
        </w:tc>
        <w:tc>
          <w:tcPr>
            <w:tcW w:w="1238" w:type="dxa"/>
            <w:vMerge w:val="restart"/>
            <w:shd w:val="clear" w:color="auto" w:fill="auto"/>
            <w:vAlign w:val="center"/>
          </w:tcPr>
          <w:p w:rsidR="00215283" w:rsidRPr="00215283" w:rsidRDefault="00215283" w:rsidP="00215283">
            <w:pPr>
              <w:jc w:val="center"/>
              <w:rPr>
                <w:color w:val="000000"/>
                <w:sz w:val="18"/>
                <w:szCs w:val="18"/>
              </w:rPr>
            </w:pPr>
            <w:r w:rsidRPr="00215283">
              <w:rPr>
                <w:color w:val="000000"/>
                <w:sz w:val="18"/>
                <w:szCs w:val="18"/>
              </w:rPr>
              <w:t>Уровень показателя</w:t>
            </w:r>
          </w:p>
        </w:tc>
        <w:tc>
          <w:tcPr>
            <w:tcW w:w="1206" w:type="dxa"/>
            <w:vMerge w:val="restart"/>
            <w:vAlign w:val="center"/>
          </w:tcPr>
          <w:p w:rsidR="00215283" w:rsidRPr="00215283" w:rsidRDefault="00215283" w:rsidP="00215283">
            <w:pPr>
              <w:jc w:val="center"/>
              <w:rPr>
                <w:sz w:val="18"/>
                <w:szCs w:val="18"/>
              </w:rPr>
            </w:pPr>
            <w:r w:rsidRPr="00215283">
              <w:rPr>
                <w:sz w:val="18"/>
                <w:szCs w:val="18"/>
              </w:rPr>
              <w:t xml:space="preserve">Единица измерения (по </w:t>
            </w:r>
            <w:proofErr w:type="spellStart"/>
            <w:r w:rsidRPr="00215283">
              <w:rPr>
                <w:sz w:val="18"/>
                <w:szCs w:val="18"/>
              </w:rPr>
              <w:t>ОКЕИ</w:t>
            </w:r>
            <w:proofErr w:type="spellEnd"/>
            <w:r w:rsidRPr="00215283">
              <w:rPr>
                <w:sz w:val="18"/>
                <w:szCs w:val="18"/>
              </w:rPr>
              <w:t>)</w:t>
            </w:r>
          </w:p>
        </w:tc>
        <w:tc>
          <w:tcPr>
            <w:tcW w:w="1736" w:type="dxa"/>
            <w:gridSpan w:val="2"/>
            <w:shd w:val="clear" w:color="auto" w:fill="auto"/>
            <w:vAlign w:val="center"/>
          </w:tcPr>
          <w:p w:rsidR="00215283" w:rsidRPr="00215283" w:rsidRDefault="00215283" w:rsidP="00215283">
            <w:pPr>
              <w:jc w:val="center"/>
              <w:rPr>
                <w:sz w:val="18"/>
                <w:szCs w:val="18"/>
              </w:rPr>
            </w:pPr>
            <w:r w:rsidRPr="00215283">
              <w:rPr>
                <w:sz w:val="18"/>
                <w:szCs w:val="18"/>
              </w:rPr>
              <w:t>Базовое значение</w:t>
            </w:r>
          </w:p>
        </w:tc>
        <w:tc>
          <w:tcPr>
            <w:tcW w:w="4644" w:type="dxa"/>
            <w:gridSpan w:val="7"/>
            <w:shd w:val="clear" w:color="auto" w:fill="auto"/>
            <w:vAlign w:val="center"/>
          </w:tcPr>
          <w:p w:rsidR="00215283" w:rsidRPr="00215283" w:rsidRDefault="00215283" w:rsidP="00215283">
            <w:pPr>
              <w:jc w:val="center"/>
              <w:rPr>
                <w:sz w:val="18"/>
                <w:szCs w:val="18"/>
              </w:rPr>
            </w:pPr>
            <w:r w:rsidRPr="00215283">
              <w:rPr>
                <w:sz w:val="18"/>
                <w:szCs w:val="18"/>
              </w:rPr>
              <w:t>Значение показателя по годам</w:t>
            </w:r>
          </w:p>
        </w:tc>
        <w:tc>
          <w:tcPr>
            <w:tcW w:w="1404" w:type="dxa"/>
            <w:vMerge w:val="restart"/>
            <w:shd w:val="clear" w:color="auto" w:fill="auto"/>
            <w:vAlign w:val="center"/>
          </w:tcPr>
          <w:p w:rsidR="00215283" w:rsidRPr="00215283" w:rsidRDefault="00215283" w:rsidP="00215283">
            <w:pPr>
              <w:jc w:val="center"/>
              <w:rPr>
                <w:sz w:val="18"/>
                <w:szCs w:val="18"/>
              </w:rPr>
            </w:pPr>
            <w:r w:rsidRPr="00215283">
              <w:rPr>
                <w:sz w:val="18"/>
                <w:szCs w:val="18"/>
              </w:rPr>
              <w:t>Документ</w:t>
            </w:r>
          </w:p>
        </w:tc>
        <w:tc>
          <w:tcPr>
            <w:tcW w:w="1718" w:type="dxa"/>
            <w:vMerge w:val="restart"/>
            <w:shd w:val="clear" w:color="auto" w:fill="auto"/>
            <w:vAlign w:val="center"/>
          </w:tcPr>
          <w:p w:rsidR="00215283" w:rsidRPr="00215283" w:rsidRDefault="00215283" w:rsidP="00215283">
            <w:pPr>
              <w:jc w:val="center"/>
              <w:rPr>
                <w:sz w:val="18"/>
                <w:szCs w:val="18"/>
              </w:rPr>
            </w:pPr>
            <w:proofErr w:type="gramStart"/>
            <w:r w:rsidRPr="00215283">
              <w:rPr>
                <w:sz w:val="18"/>
                <w:szCs w:val="18"/>
              </w:rPr>
              <w:t>Ответственный</w:t>
            </w:r>
            <w:proofErr w:type="gramEnd"/>
            <w:r w:rsidRPr="00215283">
              <w:rPr>
                <w:sz w:val="18"/>
                <w:szCs w:val="18"/>
              </w:rPr>
              <w:t xml:space="preserve"> за достижение показателя</w:t>
            </w:r>
          </w:p>
        </w:tc>
        <w:tc>
          <w:tcPr>
            <w:tcW w:w="1183" w:type="dxa"/>
            <w:vMerge w:val="restart"/>
            <w:shd w:val="clear" w:color="auto" w:fill="FFFFFF"/>
            <w:vAlign w:val="center"/>
          </w:tcPr>
          <w:p w:rsidR="00215283" w:rsidRPr="00215283" w:rsidRDefault="00215283" w:rsidP="00215283">
            <w:pPr>
              <w:jc w:val="center"/>
              <w:rPr>
                <w:sz w:val="18"/>
                <w:szCs w:val="18"/>
              </w:rPr>
            </w:pPr>
            <w:r w:rsidRPr="00215283">
              <w:rPr>
                <w:sz w:val="18"/>
                <w:szCs w:val="18"/>
              </w:rPr>
              <w:t>Связь с показателями национальн</w:t>
            </w:r>
            <w:r w:rsidRPr="00215283">
              <w:rPr>
                <w:sz w:val="18"/>
                <w:szCs w:val="18"/>
              </w:rPr>
              <w:lastRenderedPageBreak/>
              <w:t>ых целей</w:t>
            </w:r>
          </w:p>
        </w:tc>
      </w:tr>
      <w:tr w:rsidR="00215283" w:rsidRPr="00215283" w:rsidTr="00215283">
        <w:trPr>
          <w:trHeight w:val="402"/>
        </w:trPr>
        <w:tc>
          <w:tcPr>
            <w:tcW w:w="942" w:type="dxa"/>
            <w:vMerge/>
            <w:shd w:val="clear" w:color="auto" w:fill="auto"/>
          </w:tcPr>
          <w:p w:rsidR="00215283" w:rsidRPr="00215283" w:rsidRDefault="00215283" w:rsidP="00215283">
            <w:pPr>
              <w:jc w:val="center"/>
              <w:rPr>
                <w:sz w:val="18"/>
                <w:szCs w:val="18"/>
              </w:rPr>
            </w:pPr>
          </w:p>
        </w:tc>
        <w:tc>
          <w:tcPr>
            <w:tcW w:w="1805" w:type="dxa"/>
            <w:vMerge/>
            <w:shd w:val="clear" w:color="auto" w:fill="auto"/>
          </w:tcPr>
          <w:p w:rsidR="00215283" w:rsidRPr="00215283" w:rsidRDefault="00215283" w:rsidP="00215283">
            <w:pPr>
              <w:jc w:val="center"/>
              <w:rPr>
                <w:sz w:val="18"/>
                <w:szCs w:val="18"/>
              </w:rPr>
            </w:pPr>
          </w:p>
        </w:tc>
        <w:tc>
          <w:tcPr>
            <w:tcW w:w="1238" w:type="dxa"/>
            <w:vMerge/>
            <w:shd w:val="clear" w:color="auto" w:fill="auto"/>
          </w:tcPr>
          <w:p w:rsidR="00215283" w:rsidRPr="00215283" w:rsidRDefault="00215283" w:rsidP="00215283">
            <w:pPr>
              <w:jc w:val="center"/>
              <w:rPr>
                <w:sz w:val="18"/>
                <w:szCs w:val="18"/>
              </w:rPr>
            </w:pPr>
          </w:p>
        </w:tc>
        <w:tc>
          <w:tcPr>
            <w:tcW w:w="1206" w:type="dxa"/>
            <w:vMerge/>
          </w:tcPr>
          <w:p w:rsidR="00215283" w:rsidRPr="00215283" w:rsidRDefault="00215283" w:rsidP="00215283">
            <w:pPr>
              <w:jc w:val="center"/>
              <w:rPr>
                <w:sz w:val="18"/>
                <w:szCs w:val="18"/>
              </w:rPr>
            </w:pPr>
          </w:p>
        </w:tc>
        <w:tc>
          <w:tcPr>
            <w:tcW w:w="1060" w:type="dxa"/>
            <w:tcBorders>
              <w:top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значение</w:t>
            </w:r>
          </w:p>
        </w:tc>
        <w:tc>
          <w:tcPr>
            <w:tcW w:w="676" w:type="dxa"/>
            <w:tcBorders>
              <w:top w:val="single" w:sz="4" w:space="0" w:color="auto"/>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год</w:t>
            </w:r>
          </w:p>
        </w:tc>
        <w:tc>
          <w:tcPr>
            <w:tcW w:w="656" w:type="dxa"/>
            <w:tcBorders>
              <w:top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2024 год</w:t>
            </w:r>
          </w:p>
        </w:tc>
        <w:tc>
          <w:tcPr>
            <w:tcW w:w="656" w:type="dxa"/>
            <w:tcBorders>
              <w:top w:val="single" w:sz="4" w:space="0" w:color="auto"/>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2025 год</w:t>
            </w:r>
          </w:p>
        </w:tc>
        <w:tc>
          <w:tcPr>
            <w:tcW w:w="656" w:type="dxa"/>
            <w:tcBorders>
              <w:top w:val="single" w:sz="4" w:space="0" w:color="auto"/>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2026 год</w:t>
            </w:r>
          </w:p>
        </w:tc>
        <w:tc>
          <w:tcPr>
            <w:tcW w:w="656" w:type="dxa"/>
            <w:tcBorders>
              <w:top w:val="single" w:sz="4" w:space="0" w:color="auto"/>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2027 год</w:t>
            </w:r>
          </w:p>
        </w:tc>
        <w:tc>
          <w:tcPr>
            <w:tcW w:w="656" w:type="dxa"/>
            <w:tcBorders>
              <w:top w:val="single" w:sz="4" w:space="0" w:color="auto"/>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2028 год</w:t>
            </w:r>
          </w:p>
        </w:tc>
        <w:tc>
          <w:tcPr>
            <w:tcW w:w="656" w:type="dxa"/>
            <w:tcBorders>
              <w:top w:val="single" w:sz="4" w:space="0" w:color="auto"/>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2029 год</w:t>
            </w:r>
          </w:p>
        </w:tc>
        <w:tc>
          <w:tcPr>
            <w:tcW w:w="708" w:type="dxa"/>
            <w:tcBorders>
              <w:top w:val="single" w:sz="4" w:space="0" w:color="auto"/>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2030</w:t>
            </w:r>
          </w:p>
          <w:p w:rsidR="00215283" w:rsidRPr="00215283" w:rsidRDefault="00215283" w:rsidP="00215283">
            <w:pPr>
              <w:jc w:val="center"/>
              <w:rPr>
                <w:sz w:val="18"/>
                <w:szCs w:val="18"/>
              </w:rPr>
            </w:pPr>
            <w:r w:rsidRPr="00215283">
              <w:rPr>
                <w:sz w:val="18"/>
                <w:szCs w:val="18"/>
              </w:rPr>
              <w:t>год</w:t>
            </w:r>
          </w:p>
        </w:tc>
        <w:tc>
          <w:tcPr>
            <w:tcW w:w="1404" w:type="dxa"/>
            <w:vMerge/>
            <w:shd w:val="clear" w:color="auto" w:fill="auto"/>
          </w:tcPr>
          <w:p w:rsidR="00215283" w:rsidRPr="00215283" w:rsidRDefault="00215283" w:rsidP="00215283">
            <w:pPr>
              <w:jc w:val="center"/>
              <w:rPr>
                <w:sz w:val="18"/>
                <w:szCs w:val="18"/>
              </w:rPr>
            </w:pPr>
          </w:p>
        </w:tc>
        <w:tc>
          <w:tcPr>
            <w:tcW w:w="1718" w:type="dxa"/>
            <w:vMerge/>
            <w:shd w:val="clear" w:color="auto" w:fill="auto"/>
          </w:tcPr>
          <w:p w:rsidR="00215283" w:rsidRPr="00215283" w:rsidRDefault="00215283" w:rsidP="00215283">
            <w:pPr>
              <w:jc w:val="center"/>
              <w:rPr>
                <w:sz w:val="18"/>
                <w:szCs w:val="18"/>
              </w:rPr>
            </w:pPr>
          </w:p>
        </w:tc>
        <w:tc>
          <w:tcPr>
            <w:tcW w:w="1183" w:type="dxa"/>
            <w:vMerge/>
            <w:shd w:val="clear" w:color="auto" w:fill="auto"/>
          </w:tcPr>
          <w:p w:rsidR="00215283" w:rsidRPr="00215283" w:rsidRDefault="00215283" w:rsidP="00215283">
            <w:pPr>
              <w:jc w:val="center"/>
              <w:rPr>
                <w:sz w:val="18"/>
                <w:szCs w:val="18"/>
              </w:rPr>
            </w:pPr>
          </w:p>
        </w:tc>
      </w:tr>
      <w:tr w:rsidR="00215283" w:rsidRPr="00215283" w:rsidTr="00215283">
        <w:tc>
          <w:tcPr>
            <w:tcW w:w="942" w:type="dxa"/>
            <w:shd w:val="clear" w:color="auto" w:fill="auto"/>
          </w:tcPr>
          <w:p w:rsidR="00215283" w:rsidRPr="00215283" w:rsidRDefault="00215283" w:rsidP="00215283">
            <w:pPr>
              <w:jc w:val="center"/>
              <w:rPr>
                <w:sz w:val="18"/>
                <w:szCs w:val="18"/>
              </w:rPr>
            </w:pPr>
            <w:r w:rsidRPr="00215283">
              <w:rPr>
                <w:sz w:val="18"/>
                <w:szCs w:val="18"/>
              </w:rPr>
              <w:lastRenderedPageBreak/>
              <w:t>1</w:t>
            </w:r>
          </w:p>
        </w:tc>
        <w:tc>
          <w:tcPr>
            <w:tcW w:w="1805" w:type="dxa"/>
            <w:shd w:val="clear" w:color="auto" w:fill="auto"/>
          </w:tcPr>
          <w:p w:rsidR="00215283" w:rsidRPr="00215283" w:rsidRDefault="00215283" w:rsidP="00215283">
            <w:pPr>
              <w:jc w:val="center"/>
              <w:rPr>
                <w:sz w:val="18"/>
                <w:szCs w:val="18"/>
              </w:rPr>
            </w:pPr>
            <w:r w:rsidRPr="00215283">
              <w:rPr>
                <w:sz w:val="18"/>
                <w:szCs w:val="18"/>
              </w:rPr>
              <w:t>2</w:t>
            </w:r>
          </w:p>
        </w:tc>
        <w:tc>
          <w:tcPr>
            <w:tcW w:w="1238" w:type="dxa"/>
            <w:shd w:val="clear" w:color="auto" w:fill="auto"/>
          </w:tcPr>
          <w:p w:rsidR="00215283" w:rsidRPr="00215283" w:rsidRDefault="00215283" w:rsidP="00215283">
            <w:pPr>
              <w:jc w:val="center"/>
              <w:rPr>
                <w:sz w:val="18"/>
                <w:szCs w:val="18"/>
              </w:rPr>
            </w:pPr>
            <w:r w:rsidRPr="00215283">
              <w:rPr>
                <w:sz w:val="18"/>
                <w:szCs w:val="18"/>
              </w:rPr>
              <w:t>3</w:t>
            </w:r>
          </w:p>
        </w:tc>
        <w:tc>
          <w:tcPr>
            <w:tcW w:w="1206" w:type="dxa"/>
            <w:tcBorders>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4</w:t>
            </w:r>
          </w:p>
        </w:tc>
        <w:tc>
          <w:tcPr>
            <w:tcW w:w="1060" w:type="dxa"/>
            <w:tcBorders>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5</w:t>
            </w:r>
          </w:p>
        </w:tc>
        <w:tc>
          <w:tcPr>
            <w:tcW w:w="676" w:type="dxa"/>
            <w:tcBorders>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6</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7</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8</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9</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10</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11</w:t>
            </w:r>
          </w:p>
        </w:tc>
        <w:tc>
          <w:tcPr>
            <w:tcW w:w="656" w:type="dxa"/>
            <w:tcBorders>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12</w:t>
            </w:r>
          </w:p>
        </w:tc>
        <w:tc>
          <w:tcPr>
            <w:tcW w:w="708" w:type="dxa"/>
            <w:shd w:val="clear" w:color="auto" w:fill="auto"/>
          </w:tcPr>
          <w:p w:rsidR="00215283" w:rsidRPr="00215283" w:rsidRDefault="00215283" w:rsidP="00215283">
            <w:pPr>
              <w:jc w:val="center"/>
              <w:rPr>
                <w:sz w:val="18"/>
                <w:szCs w:val="18"/>
              </w:rPr>
            </w:pPr>
            <w:r w:rsidRPr="00215283">
              <w:rPr>
                <w:sz w:val="18"/>
                <w:szCs w:val="18"/>
              </w:rPr>
              <w:t>13</w:t>
            </w:r>
          </w:p>
        </w:tc>
        <w:tc>
          <w:tcPr>
            <w:tcW w:w="1404" w:type="dxa"/>
            <w:shd w:val="clear" w:color="auto" w:fill="auto"/>
          </w:tcPr>
          <w:p w:rsidR="00215283" w:rsidRPr="00215283" w:rsidRDefault="00215283" w:rsidP="00215283">
            <w:pPr>
              <w:jc w:val="center"/>
              <w:rPr>
                <w:sz w:val="18"/>
                <w:szCs w:val="18"/>
              </w:rPr>
            </w:pPr>
            <w:r w:rsidRPr="00215283">
              <w:rPr>
                <w:sz w:val="18"/>
                <w:szCs w:val="18"/>
              </w:rPr>
              <w:t>14</w:t>
            </w:r>
          </w:p>
        </w:tc>
        <w:tc>
          <w:tcPr>
            <w:tcW w:w="1718" w:type="dxa"/>
            <w:shd w:val="clear" w:color="auto" w:fill="auto"/>
          </w:tcPr>
          <w:p w:rsidR="00215283" w:rsidRPr="00215283" w:rsidRDefault="00215283" w:rsidP="00215283">
            <w:pPr>
              <w:jc w:val="center"/>
              <w:rPr>
                <w:sz w:val="18"/>
                <w:szCs w:val="18"/>
              </w:rPr>
            </w:pPr>
            <w:r w:rsidRPr="00215283">
              <w:rPr>
                <w:sz w:val="18"/>
                <w:szCs w:val="18"/>
              </w:rPr>
              <w:t>15</w:t>
            </w:r>
          </w:p>
        </w:tc>
        <w:tc>
          <w:tcPr>
            <w:tcW w:w="1183" w:type="dxa"/>
            <w:shd w:val="clear" w:color="auto" w:fill="auto"/>
          </w:tcPr>
          <w:p w:rsidR="00215283" w:rsidRPr="00215283" w:rsidRDefault="00215283" w:rsidP="00215283">
            <w:pPr>
              <w:jc w:val="center"/>
              <w:rPr>
                <w:sz w:val="18"/>
                <w:szCs w:val="18"/>
              </w:rPr>
            </w:pPr>
            <w:r w:rsidRPr="00215283">
              <w:rPr>
                <w:sz w:val="18"/>
                <w:szCs w:val="18"/>
              </w:rPr>
              <w:t>16</w:t>
            </w:r>
          </w:p>
        </w:tc>
      </w:tr>
      <w:tr w:rsidR="00215283" w:rsidRPr="00215283" w:rsidTr="00215283">
        <w:tc>
          <w:tcPr>
            <w:tcW w:w="15876" w:type="dxa"/>
            <w:gridSpan w:val="16"/>
            <w:shd w:val="clear" w:color="auto" w:fill="auto"/>
          </w:tcPr>
          <w:p w:rsidR="00215283" w:rsidRPr="00215283" w:rsidRDefault="00215283" w:rsidP="00215283">
            <w:pPr>
              <w:jc w:val="center"/>
              <w:rPr>
                <w:sz w:val="18"/>
                <w:szCs w:val="18"/>
              </w:rPr>
            </w:pPr>
            <w:r w:rsidRPr="00215283">
              <w:rPr>
                <w:sz w:val="18"/>
                <w:szCs w:val="18"/>
              </w:rPr>
              <w:t>1. Создание безопасных и благоприятных условий проживания граждан путем их переселения из аварийных многоквартирных домов в благоустроенные жилые помещения, снос расселенных жилых домов</w:t>
            </w:r>
          </w:p>
        </w:tc>
      </w:tr>
      <w:tr w:rsidR="00215283" w:rsidRPr="00215283" w:rsidTr="00215283">
        <w:tc>
          <w:tcPr>
            <w:tcW w:w="942" w:type="dxa"/>
            <w:shd w:val="clear" w:color="auto" w:fill="auto"/>
          </w:tcPr>
          <w:p w:rsidR="00215283" w:rsidRPr="00215283" w:rsidRDefault="00215283" w:rsidP="00215283">
            <w:pPr>
              <w:jc w:val="center"/>
              <w:rPr>
                <w:sz w:val="18"/>
                <w:szCs w:val="18"/>
              </w:rPr>
            </w:pPr>
            <w:r w:rsidRPr="00215283">
              <w:rPr>
                <w:sz w:val="18"/>
                <w:szCs w:val="18"/>
              </w:rPr>
              <w:t>1.</w:t>
            </w:r>
          </w:p>
        </w:tc>
        <w:tc>
          <w:tcPr>
            <w:tcW w:w="1805" w:type="dxa"/>
            <w:tcBorders>
              <w:top w:val="single" w:sz="4" w:space="0" w:color="000000"/>
              <w:left w:val="single" w:sz="4" w:space="0" w:color="000000"/>
              <w:bottom w:val="single" w:sz="4" w:space="0" w:color="000000"/>
            </w:tcBorders>
            <w:shd w:val="clear" w:color="auto" w:fill="auto"/>
          </w:tcPr>
          <w:p w:rsidR="00215283" w:rsidRPr="00215283" w:rsidRDefault="00215283" w:rsidP="00215283">
            <w:pPr>
              <w:jc w:val="both"/>
              <w:rPr>
                <w:sz w:val="18"/>
                <w:szCs w:val="18"/>
              </w:rPr>
            </w:pPr>
            <w:r w:rsidRPr="00215283">
              <w:rPr>
                <w:sz w:val="18"/>
                <w:szCs w:val="18"/>
              </w:rPr>
              <w:t>Сокращение количества семей, проживающих в аварийном жилье</w:t>
            </w:r>
          </w:p>
        </w:tc>
        <w:tc>
          <w:tcPr>
            <w:tcW w:w="1238" w:type="dxa"/>
            <w:shd w:val="clear" w:color="auto" w:fill="auto"/>
          </w:tcPr>
          <w:p w:rsidR="00215283" w:rsidRPr="00215283" w:rsidRDefault="00215283" w:rsidP="00215283">
            <w:pPr>
              <w:jc w:val="center"/>
              <w:rPr>
                <w:sz w:val="18"/>
                <w:szCs w:val="18"/>
              </w:rPr>
            </w:pPr>
            <w:r w:rsidRPr="00215283">
              <w:rPr>
                <w:sz w:val="18"/>
                <w:szCs w:val="18"/>
              </w:rPr>
              <w:t>«</w:t>
            </w:r>
            <w:proofErr w:type="spellStart"/>
            <w:r w:rsidRPr="00215283">
              <w:rPr>
                <w:sz w:val="18"/>
                <w:szCs w:val="18"/>
              </w:rPr>
              <w:t>МП</w:t>
            </w:r>
            <w:proofErr w:type="spellEnd"/>
            <w:r w:rsidRPr="00215283">
              <w:rPr>
                <w:sz w:val="18"/>
                <w:szCs w:val="18"/>
              </w:rPr>
              <w:t>»</w:t>
            </w:r>
          </w:p>
        </w:tc>
        <w:tc>
          <w:tcPr>
            <w:tcW w:w="1206" w:type="dxa"/>
          </w:tcPr>
          <w:p w:rsidR="00215283" w:rsidRPr="00215283" w:rsidRDefault="00215283" w:rsidP="00215283">
            <w:pPr>
              <w:jc w:val="center"/>
              <w:rPr>
                <w:sz w:val="18"/>
                <w:szCs w:val="18"/>
              </w:rPr>
            </w:pPr>
            <w:r w:rsidRPr="00215283">
              <w:rPr>
                <w:sz w:val="18"/>
                <w:szCs w:val="18"/>
              </w:rPr>
              <w:t>Ед.</w:t>
            </w:r>
          </w:p>
        </w:tc>
        <w:tc>
          <w:tcPr>
            <w:tcW w:w="1060" w:type="dxa"/>
            <w:tcBorders>
              <w:right w:val="single" w:sz="4" w:space="0" w:color="auto"/>
            </w:tcBorders>
            <w:shd w:val="clear" w:color="auto" w:fill="auto"/>
          </w:tcPr>
          <w:p w:rsidR="00215283" w:rsidRPr="00215283" w:rsidRDefault="00215283" w:rsidP="00215283">
            <w:pPr>
              <w:rPr>
                <w:sz w:val="18"/>
                <w:szCs w:val="18"/>
              </w:rPr>
            </w:pPr>
            <w:r w:rsidRPr="00215283">
              <w:rPr>
                <w:sz w:val="18"/>
                <w:szCs w:val="18"/>
              </w:rPr>
              <w:t>288</w:t>
            </w:r>
          </w:p>
        </w:tc>
        <w:tc>
          <w:tcPr>
            <w:tcW w:w="676" w:type="dxa"/>
            <w:tcBorders>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2022 год</w:t>
            </w:r>
          </w:p>
        </w:tc>
        <w:tc>
          <w:tcPr>
            <w:tcW w:w="656" w:type="dxa"/>
            <w:tcBorders>
              <w:top w:val="single" w:sz="4" w:space="0" w:color="000000"/>
              <w:left w:val="single" w:sz="4" w:space="0" w:color="000000"/>
              <w:bottom w:val="single" w:sz="4" w:space="0" w:color="000000"/>
            </w:tcBorders>
            <w:shd w:val="clear" w:color="auto" w:fill="auto"/>
          </w:tcPr>
          <w:p w:rsidR="00215283" w:rsidRPr="00215283" w:rsidRDefault="00215283" w:rsidP="00215283">
            <w:pPr>
              <w:jc w:val="center"/>
              <w:rPr>
                <w:sz w:val="18"/>
                <w:szCs w:val="18"/>
              </w:rPr>
            </w:pPr>
            <w:r w:rsidRPr="00215283">
              <w:rPr>
                <w:sz w:val="18"/>
                <w:szCs w:val="18"/>
              </w:rPr>
              <w:t>0</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768</w:t>
            </w:r>
          </w:p>
        </w:tc>
        <w:tc>
          <w:tcPr>
            <w:tcW w:w="656" w:type="dxa"/>
            <w:tcBorders>
              <w:top w:val="single" w:sz="4" w:space="0" w:color="000000"/>
              <w:left w:val="single" w:sz="4" w:space="0" w:color="auto"/>
              <w:bottom w:val="single" w:sz="4" w:space="0" w:color="000000"/>
            </w:tcBorders>
            <w:shd w:val="clear" w:color="auto" w:fill="auto"/>
          </w:tcPr>
          <w:p w:rsidR="00215283" w:rsidRPr="00215283" w:rsidRDefault="00215283" w:rsidP="00215283">
            <w:pPr>
              <w:jc w:val="center"/>
              <w:rPr>
                <w:sz w:val="18"/>
                <w:szCs w:val="18"/>
              </w:rPr>
            </w:pPr>
            <w:r w:rsidRPr="00215283">
              <w:rPr>
                <w:sz w:val="18"/>
                <w:szCs w:val="18"/>
              </w:rPr>
              <w:t>903</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937</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937</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937</w:t>
            </w:r>
          </w:p>
        </w:tc>
        <w:tc>
          <w:tcPr>
            <w:tcW w:w="708" w:type="dxa"/>
            <w:tcBorders>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937</w:t>
            </w:r>
          </w:p>
        </w:tc>
        <w:tc>
          <w:tcPr>
            <w:tcW w:w="1404" w:type="dxa"/>
            <w:shd w:val="clear" w:color="auto" w:fill="auto"/>
          </w:tcPr>
          <w:p w:rsidR="00215283" w:rsidRPr="00215283" w:rsidRDefault="00215283" w:rsidP="00215283">
            <w:pPr>
              <w:rPr>
                <w:sz w:val="18"/>
                <w:szCs w:val="18"/>
              </w:rPr>
            </w:pPr>
            <w:r w:rsidRPr="00215283">
              <w:rPr>
                <w:sz w:val="18"/>
                <w:szCs w:val="18"/>
              </w:rPr>
              <w:t>Указ Президента Российской Федерации от 21 июля 2020 года № 474 «О национальных целях развития Российской Федерации на период до 2030 года»</w:t>
            </w:r>
          </w:p>
        </w:tc>
        <w:tc>
          <w:tcPr>
            <w:tcW w:w="1718" w:type="dxa"/>
            <w:shd w:val="clear" w:color="auto" w:fill="auto"/>
          </w:tcPr>
          <w:p w:rsidR="00215283" w:rsidRPr="00215283" w:rsidRDefault="00215283" w:rsidP="00215283">
            <w:pPr>
              <w:jc w:val="center"/>
              <w:rPr>
                <w:sz w:val="18"/>
                <w:szCs w:val="18"/>
              </w:rPr>
            </w:pPr>
            <w:r w:rsidRPr="00215283">
              <w:rPr>
                <w:sz w:val="18"/>
                <w:szCs w:val="18"/>
              </w:rPr>
              <w:t>Администрация городского поселения Агириш</w:t>
            </w:r>
          </w:p>
        </w:tc>
        <w:tc>
          <w:tcPr>
            <w:tcW w:w="1183" w:type="dxa"/>
            <w:shd w:val="clear" w:color="auto" w:fill="auto"/>
          </w:tcPr>
          <w:p w:rsidR="00215283" w:rsidRPr="00215283" w:rsidRDefault="00215283" w:rsidP="00215283">
            <w:pPr>
              <w:jc w:val="center"/>
              <w:rPr>
                <w:sz w:val="18"/>
                <w:szCs w:val="18"/>
              </w:rPr>
            </w:pPr>
          </w:p>
        </w:tc>
      </w:tr>
      <w:tr w:rsidR="00215283" w:rsidRPr="00215283" w:rsidTr="00215283">
        <w:tc>
          <w:tcPr>
            <w:tcW w:w="942" w:type="dxa"/>
            <w:shd w:val="clear" w:color="auto" w:fill="auto"/>
          </w:tcPr>
          <w:p w:rsidR="00215283" w:rsidRPr="00215283" w:rsidRDefault="00215283" w:rsidP="00215283">
            <w:pPr>
              <w:jc w:val="center"/>
              <w:rPr>
                <w:sz w:val="18"/>
                <w:szCs w:val="18"/>
              </w:rPr>
            </w:pPr>
            <w:r w:rsidRPr="00215283">
              <w:rPr>
                <w:sz w:val="18"/>
                <w:szCs w:val="18"/>
              </w:rPr>
              <w:t>2.</w:t>
            </w:r>
          </w:p>
        </w:tc>
        <w:tc>
          <w:tcPr>
            <w:tcW w:w="1805" w:type="dxa"/>
            <w:tcBorders>
              <w:top w:val="single" w:sz="4" w:space="0" w:color="000000"/>
              <w:left w:val="single" w:sz="4" w:space="0" w:color="000000"/>
              <w:bottom w:val="single" w:sz="4" w:space="0" w:color="000000"/>
            </w:tcBorders>
            <w:shd w:val="clear" w:color="auto" w:fill="auto"/>
          </w:tcPr>
          <w:p w:rsidR="00215283" w:rsidRPr="00215283" w:rsidRDefault="00215283" w:rsidP="00215283">
            <w:pPr>
              <w:jc w:val="both"/>
              <w:rPr>
                <w:sz w:val="18"/>
                <w:szCs w:val="18"/>
              </w:rPr>
            </w:pPr>
            <w:r w:rsidRPr="00215283">
              <w:rPr>
                <w:sz w:val="18"/>
                <w:szCs w:val="18"/>
              </w:rPr>
              <w:t>Общая площадь жилых помещений, подлежащих сносу</w:t>
            </w:r>
          </w:p>
        </w:tc>
        <w:tc>
          <w:tcPr>
            <w:tcW w:w="1238" w:type="dxa"/>
            <w:shd w:val="clear" w:color="auto" w:fill="auto"/>
          </w:tcPr>
          <w:p w:rsidR="00215283" w:rsidRPr="00215283" w:rsidRDefault="00215283" w:rsidP="00215283">
            <w:pPr>
              <w:jc w:val="center"/>
              <w:rPr>
                <w:sz w:val="18"/>
                <w:szCs w:val="18"/>
              </w:rPr>
            </w:pPr>
            <w:r w:rsidRPr="00215283">
              <w:rPr>
                <w:sz w:val="18"/>
                <w:szCs w:val="18"/>
              </w:rPr>
              <w:t>«</w:t>
            </w:r>
            <w:proofErr w:type="spellStart"/>
            <w:r w:rsidRPr="00215283">
              <w:rPr>
                <w:sz w:val="18"/>
                <w:szCs w:val="18"/>
              </w:rPr>
              <w:t>МП</w:t>
            </w:r>
            <w:proofErr w:type="spellEnd"/>
            <w:r w:rsidRPr="00215283">
              <w:rPr>
                <w:sz w:val="18"/>
                <w:szCs w:val="18"/>
              </w:rPr>
              <w:t>»</w:t>
            </w:r>
          </w:p>
        </w:tc>
        <w:tc>
          <w:tcPr>
            <w:tcW w:w="1206" w:type="dxa"/>
          </w:tcPr>
          <w:p w:rsidR="00215283" w:rsidRPr="00215283" w:rsidRDefault="00215283" w:rsidP="00215283">
            <w:pPr>
              <w:jc w:val="center"/>
              <w:rPr>
                <w:sz w:val="18"/>
                <w:szCs w:val="18"/>
              </w:rPr>
            </w:pPr>
            <w:proofErr w:type="spellStart"/>
            <w:r w:rsidRPr="00215283">
              <w:rPr>
                <w:sz w:val="18"/>
                <w:szCs w:val="18"/>
              </w:rPr>
              <w:t>м.кв</w:t>
            </w:r>
            <w:proofErr w:type="spellEnd"/>
            <w:r w:rsidRPr="00215283">
              <w:rPr>
                <w:sz w:val="18"/>
                <w:szCs w:val="18"/>
              </w:rPr>
              <w:t>.</w:t>
            </w:r>
          </w:p>
        </w:tc>
        <w:tc>
          <w:tcPr>
            <w:tcW w:w="1060" w:type="dxa"/>
            <w:tcBorders>
              <w:right w:val="single" w:sz="4" w:space="0" w:color="auto"/>
            </w:tcBorders>
            <w:shd w:val="clear" w:color="auto" w:fill="auto"/>
          </w:tcPr>
          <w:p w:rsidR="00215283" w:rsidRPr="00215283" w:rsidRDefault="00215283" w:rsidP="00215283">
            <w:pPr>
              <w:rPr>
                <w:sz w:val="18"/>
                <w:szCs w:val="18"/>
              </w:rPr>
            </w:pPr>
            <w:r w:rsidRPr="00215283">
              <w:rPr>
                <w:sz w:val="18"/>
                <w:szCs w:val="18"/>
              </w:rPr>
              <w:t>7778,7</w:t>
            </w:r>
          </w:p>
        </w:tc>
        <w:tc>
          <w:tcPr>
            <w:tcW w:w="676" w:type="dxa"/>
            <w:tcBorders>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2022 год</w:t>
            </w:r>
          </w:p>
        </w:tc>
        <w:tc>
          <w:tcPr>
            <w:tcW w:w="656" w:type="dxa"/>
            <w:tcBorders>
              <w:top w:val="single" w:sz="4" w:space="0" w:color="000000"/>
              <w:left w:val="single" w:sz="4" w:space="0" w:color="000000"/>
              <w:bottom w:val="single" w:sz="4" w:space="0" w:color="000000"/>
            </w:tcBorders>
            <w:shd w:val="clear" w:color="auto" w:fill="auto"/>
          </w:tcPr>
          <w:p w:rsidR="00215283" w:rsidRPr="00215283" w:rsidRDefault="00215283" w:rsidP="00215283">
            <w:pPr>
              <w:jc w:val="center"/>
              <w:rPr>
                <w:sz w:val="18"/>
                <w:szCs w:val="18"/>
              </w:rPr>
            </w:pPr>
            <w:r w:rsidRPr="00215283">
              <w:rPr>
                <w:sz w:val="18"/>
                <w:szCs w:val="18"/>
              </w:rPr>
              <w:t>0</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19428,9</w:t>
            </w:r>
          </w:p>
        </w:tc>
        <w:tc>
          <w:tcPr>
            <w:tcW w:w="656" w:type="dxa"/>
            <w:tcBorders>
              <w:top w:val="single" w:sz="4" w:space="0" w:color="000000"/>
              <w:left w:val="single" w:sz="4" w:space="0" w:color="auto"/>
              <w:bottom w:val="single" w:sz="4" w:space="0" w:color="000000"/>
            </w:tcBorders>
            <w:shd w:val="clear" w:color="auto" w:fill="auto"/>
          </w:tcPr>
          <w:p w:rsidR="00215283" w:rsidRPr="00215283" w:rsidRDefault="00215283" w:rsidP="00215283">
            <w:pPr>
              <w:jc w:val="center"/>
              <w:rPr>
                <w:sz w:val="18"/>
                <w:szCs w:val="18"/>
              </w:rPr>
            </w:pPr>
            <w:r w:rsidRPr="00215283">
              <w:rPr>
                <w:sz w:val="18"/>
                <w:szCs w:val="18"/>
              </w:rPr>
              <w:t>22354,1</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23113,3</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23113,3</w:t>
            </w:r>
          </w:p>
        </w:tc>
        <w:tc>
          <w:tcPr>
            <w:tcW w:w="656" w:type="dxa"/>
            <w:tcBorders>
              <w:left w:val="single" w:sz="4" w:space="0" w:color="auto"/>
              <w:right w:val="single" w:sz="4" w:space="0" w:color="auto"/>
            </w:tcBorders>
            <w:shd w:val="clear" w:color="auto" w:fill="auto"/>
          </w:tcPr>
          <w:p w:rsidR="00215283" w:rsidRPr="00215283" w:rsidRDefault="00215283" w:rsidP="00215283">
            <w:pPr>
              <w:jc w:val="center"/>
              <w:rPr>
                <w:sz w:val="18"/>
                <w:szCs w:val="18"/>
              </w:rPr>
            </w:pPr>
            <w:r w:rsidRPr="00215283">
              <w:rPr>
                <w:sz w:val="18"/>
                <w:szCs w:val="18"/>
              </w:rPr>
              <w:t>23113,3</w:t>
            </w:r>
          </w:p>
        </w:tc>
        <w:tc>
          <w:tcPr>
            <w:tcW w:w="708" w:type="dxa"/>
            <w:tcBorders>
              <w:left w:val="single" w:sz="4" w:space="0" w:color="auto"/>
            </w:tcBorders>
            <w:shd w:val="clear" w:color="auto" w:fill="auto"/>
          </w:tcPr>
          <w:p w:rsidR="00215283" w:rsidRPr="00215283" w:rsidRDefault="00215283" w:rsidP="00215283">
            <w:pPr>
              <w:jc w:val="center"/>
              <w:rPr>
                <w:sz w:val="18"/>
                <w:szCs w:val="18"/>
              </w:rPr>
            </w:pPr>
            <w:r w:rsidRPr="00215283">
              <w:rPr>
                <w:sz w:val="18"/>
                <w:szCs w:val="18"/>
              </w:rPr>
              <w:t>23113,3</w:t>
            </w:r>
          </w:p>
        </w:tc>
        <w:tc>
          <w:tcPr>
            <w:tcW w:w="1404" w:type="dxa"/>
            <w:shd w:val="clear" w:color="auto" w:fill="auto"/>
          </w:tcPr>
          <w:p w:rsidR="00215283" w:rsidRPr="00215283" w:rsidRDefault="00215283" w:rsidP="00215283">
            <w:pPr>
              <w:rPr>
                <w:sz w:val="18"/>
                <w:szCs w:val="18"/>
              </w:rPr>
            </w:pPr>
            <w:r w:rsidRPr="00215283">
              <w:rPr>
                <w:sz w:val="18"/>
                <w:szCs w:val="18"/>
              </w:rPr>
              <w:t>Указ Президента Российской Федерации от 21 июля 2020 года № 474 «О национальных целях развития Российской Федерации на период до 2030 года»</w:t>
            </w:r>
          </w:p>
        </w:tc>
        <w:tc>
          <w:tcPr>
            <w:tcW w:w="1718" w:type="dxa"/>
            <w:shd w:val="clear" w:color="auto" w:fill="auto"/>
          </w:tcPr>
          <w:p w:rsidR="00215283" w:rsidRPr="00215283" w:rsidRDefault="00215283" w:rsidP="00215283">
            <w:pPr>
              <w:jc w:val="center"/>
              <w:rPr>
                <w:sz w:val="18"/>
                <w:szCs w:val="18"/>
              </w:rPr>
            </w:pPr>
            <w:r w:rsidRPr="00215283">
              <w:rPr>
                <w:sz w:val="18"/>
                <w:szCs w:val="18"/>
              </w:rPr>
              <w:t>Администрация городского поселения Агириш</w:t>
            </w:r>
          </w:p>
        </w:tc>
        <w:tc>
          <w:tcPr>
            <w:tcW w:w="1183" w:type="dxa"/>
            <w:shd w:val="clear" w:color="auto" w:fill="auto"/>
          </w:tcPr>
          <w:p w:rsidR="00215283" w:rsidRPr="00215283" w:rsidRDefault="00215283" w:rsidP="00215283">
            <w:pPr>
              <w:jc w:val="center"/>
              <w:rPr>
                <w:sz w:val="18"/>
                <w:szCs w:val="18"/>
              </w:rPr>
            </w:pPr>
          </w:p>
        </w:tc>
      </w:tr>
    </w:tbl>
    <w:p w:rsidR="00215283" w:rsidRPr="00215283" w:rsidRDefault="00215283" w:rsidP="00215283">
      <w:pPr>
        <w:widowControl w:val="0"/>
        <w:autoSpaceDE w:val="0"/>
        <w:autoSpaceDN w:val="0"/>
        <w:rPr>
          <w:sz w:val="18"/>
          <w:szCs w:val="18"/>
        </w:rPr>
      </w:pPr>
    </w:p>
    <w:p w:rsidR="00215283" w:rsidRPr="00215283" w:rsidRDefault="00215283" w:rsidP="00215283">
      <w:pPr>
        <w:widowControl w:val="0"/>
        <w:autoSpaceDE w:val="0"/>
        <w:autoSpaceDN w:val="0"/>
        <w:jc w:val="center"/>
        <w:rPr>
          <w:sz w:val="18"/>
          <w:szCs w:val="18"/>
        </w:rPr>
      </w:pPr>
    </w:p>
    <w:p w:rsidR="00215283" w:rsidRP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Default="00215283" w:rsidP="00215283">
      <w:pPr>
        <w:widowControl w:val="0"/>
        <w:autoSpaceDE w:val="0"/>
        <w:autoSpaceDN w:val="0"/>
        <w:jc w:val="center"/>
        <w:rPr>
          <w:sz w:val="18"/>
          <w:szCs w:val="18"/>
        </w:rPr>
      </w:pPr>
    </w:p>
    <w:p w:rsidR="00215283" w:rsidRPr="00215283" w:rsidRDefault="00215283" w:rsidP="00215283">
      <w:pPr>
        <w:widowControl w:val="0"/>
        <w:autoSpaceDE w:val="0"/>
        <w:autoSpaceDN w:val="0"/>
        <w:jc w:val="center"/>
        <w:rPr>
          <w:sz w:val="18"/>
          <w:szCs w:val="18"/>
        </w:rPr>
      </w:pPr>
      <w:r w:rsidRPr="00215283">
        <w:rPr>
          <w:sz w:val="18"/>
          <w:szCs w:val="18"/>
        </w:rPr>
        <w:lastRenderedPageBreak/>
        <w:t>3. Помесячный план достижения показателей муниципальной программы в 2024 году</w:t>
      </w:r>
    </w:p>
    <w:p w:rsidR="00215283" w:rsidRPr="00215283" w:rsidRDefault="00215283" w:rsidP="00215283">
      <w:pPr>
        <w:jc w:val="right"/>
        <w:rPr>
          <w:sz w:val="18"/>
          <w:szCs w:val="18"/>
        </w:rPr>
      </w:pPr>
    </w:p>
    <w:tbl>
      <w:tblPr>
        <w:tblW w:w="5241" w:type="pct"/>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496"/>
        <w:gridCol w:w="3616"/>
        <w:gridCol w:w="1278"/>
        <w:gridCol w:w="1137"/>
        <w:gridCol w:w="660"/>
        <w:gridCol w:w="614"/>
        <w:gridCol w:w="572"/>
        <w:gridCol w:w="712"/>
        <w:gridCol w:w="569"/>
        <w:gridCol w:w="569"/>
        <w:gridCol w:w="709"/>
        <w:gridCol w:w="712"/>
        <w:gridCol w:w="709"/>
        <w:gridCol w:w="712"/>
        <w:gridCol w:w="850"/>
        <w:gridCol w:w="1370"/>
      </w:tblGrid>
      <w:tr w:rsidR="00215283" w:rsidRPr="00215283" w:rsidTr="00215283">
        <w:trPr>
          <w:trHeight w:val="349"/>
          <w:tblHeader/>
        </w:trPr>
        <w:tc>
          <w:tcPr>
            <w:tcW w:w="162" w:type="pct"/>
            <w:vMerge w:val="restart"/>
            <w:vAlign w:val="center"/>
          </w:tcPr>
          <w:p w:rsidR="00215283" w:rsidRPr="00215283" w:rsidRDefault="00215283" w:rsidP="00215283">
            <w:pPr>
              <w:widowControl w:val="0"/>
              <w:autoSpaceDE w:val="0"/>
              <w:autoSpaceDN w:val="0"/>
              <w:jc w:val="center"/>
              <w:rPr>
                <w:sz w:val="18"/>
                <w:szCs w:val="18"/>
              </w:rPr>
            </w:pPr>
            <w:r w:rsidRPr="00215283">
              <w:rPr>
                <w:sz w:val="18"/>
                <w:szCs w:val="18"/>
              </w:rPr>
              <w:t xml:space="preserve">№ </w:t>
            </w:r>
            <w:proofErr w:type="gramStart"/>
            <w:r w:rsidRPr="00215283">
              <w:rPr>
                <w:sz w:val="18"/>
                <w:szCs w:val="18"/>
              </w:rPr>
              <w:t>п</w:t>
            </w:r>
            <w:proofErr w:type="gramEnd"/>
            <w:r w:rsidRPr="00215283">
              <w:rPr>
                <w:sz w:val="18"/>
                <w:szCs w:val="18"/>
              </w:rPr>
              <w:t>/п</w:t>
            </w:r>
          </w:p>
        </w:tc>
        <w:tc>
          <w:tcPr>
            <w:tcW w:w="1183" w:type="pct"/>
            <w:vMerge w:val="restart"/>
            <w:vAlign w:val="center"/>
          </w:tcPr>
          <w:p w:rsidR="00215283" w:rsidRPr="00215283" w:rsidRDefault="00215283" w:rsidP="00215283">
            <w:pPr>
              <w:widowControl w:val="0"/>
              <w:autoSpaceDE w:val="0"/>
              <w:autoSpaceDN w:val="0"/>
              <w:jc w:val="center"/>
              <w:rPr>
                <w:sz w:val="18"/>
                <w:szCs w:val="18"/>
              </w:rPr>
            </w:pPr>
            <w:r w:rsidRPr="00215283">
              <w:rPr>
                <w:sz w:val="18"/>
                <w:szCs w:val="18"/>
              </w:rPr>
              <w:t xml:space="preserve">Наименование показателя </w:t>
            </w:r>
          </w:p>
        </w:tc>
        <w:tc>
          <w:tcPr>
            <w:tcW w:w="418" w:type="pct"/>
            <w:vMerge w:val="restart"/>
            <w:vAlign w:val="center"/>
          </w:tcPr>
          <w:p w:rsidR="00215283" w:rsidRPr="00215283" w:rsidRDefault="00215283" w:rsidP="00215283">
            <w:pPr>
              <w:widowControl w:val="0"/>
              <w:autoSpaceDE w:val="0"/>
              <w:autoSpaceDN w:val="0"/>
              <w:jc w:val="center"/>
              <w:rPr>
                <w:sz w:val="18"/>
                <w:szCs w:val="18"/>
              </w:rPr>
            </w:pPr>
            <w:r w:rsidRPr="00215283">
              <w:rPr>
                <w:sz w:val="18"/>
                <w:szCs w:val="18"/>
              </w:rPr>
              <w:t>Уровень показателя</w:t>
            </w:r>
          </w:p>
        </w:tc>
        <w:tc>
          <w:tcPr>
            <w:tcW w:w="372" w:type="pct"/>
            <w:vMerge w:val="restart"/>
            <w:vAlign w:val="center"/>
          </w:tcPr>
          <w:p w:rsidR="00215283" w:rsidRPr="00215283" w:rsidRDefault="00215283" w:rsidP="00215283">
            <w:pPr>
              <w:widowControl w:val="0"/>
              <w:autoSpaceDE w:val="0"/>
              <w:autoSpaceDN w:val="0"/>
              <w:jc w:val="center"/>
              <w:rPr>
                <w:sz w:val="18"/>
                <w:szCs w:val="18"/>
              </w:rPr>
            </w:pPr>
            <w:r w:rsidRPr="00215283">
              <w:rPr>
                <w:sz w:val="18"/>
                <w:szCs w:val="18"/>
              </w:rPr>
              <w:t>Единица измерения</w:t>
            </w:r>
          </w:p>
          <w:p w:rsidR="00215283" w:rsidRPr="00215283" w:rsidRDefault="00215283" w:rsidP="00215283">
            <w:pPr>
              <w:widowControl w:val="0"/>
              <w:autoSpaceDE w:val="0"/>
              <w:autoSpaceDN w:val="0"/>
              <w:jc w:val="center"/>
              <w:rPr>
                <w:sz w:val="18"/>
                <w:szCs w:val="18"/>
              </w:rPr>
            </w:pPr>
            <w:r w:rsidRPr="00215283">
              <w:rPr>
                <w:sz w:val="18"/>
                <w:szCs w:val="18"/>
              </w:rPr>
              <w:t xml:space="preserve"> (по </w:t>
            </w:r>
            <w:proofErr w:type="spellStart"/>
            <w:r w:rsidRPr="00215283">
              <w:rPr>
                <w:sz w:val="18"/>
                <w:szCs w:val="18"/>
              </w:rPr>
              <w:t>ОКЕИ</w:t>
            </w:r>
            <w:proofErr w:type="spellEnd"/>
            <w:r w:rsidRPr="00215283">
              <w:rPr>
                <w:sz w:val="18"/>
                <w:szCs w:val="18"/>
              </w:rPr>
              <w:t>)</w:t>
            </w:r>
          </w:p>
        </w:tc>
        <w:tc>
          <w:tcPr>
            <w:tcW w:w="2417" w:type="pct"/>
            <w:gridSpan w:val="11"/>
            <w:vAlign w:val="center"/>
          </w:tcPr>
          <w:p w:rsidR="00215283" w:rsidRPr="00215283" w:rsidRDefault="00215283" w:rsidP="00215283">
            <w:pPr>
              <w:widowControl w:val="0"/>
              <w:autoSpaceDE w:val="0"/>
              <w:autoSpaceDN w:val="0"/>
              <w:jc w:val="center"/>
              <w:rPr>
                <w:sz w:val="18"/>
                <w:szCs w:val="18"/>
              </w:rPr>
            </w:pPr>
            <w:r w:rsidRPr="00215283">
              <w:rPr>
                <w:sz w:val="18"/>
                <w:szCs w:val="18"/>
              </w:rPr>
              <w:t>Плановые значения по кварталам/месяцам</w:t>
            </w:r>
          </w:p>
        </w:tc>
        <w:tc>
          <w:tcPr>
            <w:tcW w:w="448" w:type="pct"/>
            <w:vMerge w:val="restart"/>
            <w:vAlign w:val="center"/>
          </w:tcPr>
          <w:p w:rsidR="00215283" w:rsidRPr="00215283" w:rsidRDefault="00215283" w:rsidP="00215283">
            <w:pPr>
              <w:widowControl w:val="0"/>
              <w:autoSpaceDE w:val="0"/>
              <w:autoSpaceDN w:val="0"/>
              <w:jc w:val="center"/>
              <w:rPr>
                <w:bCs/>
                <w:sz w:val="18"/>
                <w:szCs w:val="18"/>
              </w:rPr>
            </w:pPr>
            <w:proofErr w:type="gramStart"/>
            <w:r w:rsidRPr="00215283">
              <w:rPr>
                <w:sz w:val="18"/>
                <w:szCs w:val="18"/>
              </w:rPr>
              <w:t>На конец</w:t>
            </w:r>
            <w:proofErr w:type="gramEnd"/>
            <w:r w:rsidRPr="00215283">
              <w:rPr>
                <w:sz w:val="18"/>
                <w:szCs w:val="18"/>
              </w:rPr>
              <w:t xml:space="preserve"> 2024 года</w:t>
            </w:r>
          </w:p>
        </w:tc>
      </w:tr>
      <w:tr w:rsidR="00215283" w:rsidRPr="00215283" w:rsidTr="00215283">
        <w:trPr>
          <w:trHeight w:val="661"/>
          <w:tblHeader/>
        </w:trPr>
        <w:tc>
          <w:tcPr>
            <w:tcW w:w="162" w:type="pct"/>
            <w:vMerge/>
            <w:vAlign w:val="center"/>
          </w:tcPr>
          <w:p w:rsidR="00215283" w:rsidRPr="00215283" w:rsidRDefault="00215283" w:rsidP="00215283">
            <w:pPr>
              <w:widowControl w:val="0"/>
              <w:autoSpaceDE w:val="0"/>
              <w:autoSpaceDN w:val="0"/>
              <w:jc w:val="center"/>
              <w:rPr>
                <w:sz w:val="18"/>
                <w:szCs w:val="18"/>
              </w:rPr>
            </w:pPr>
          </w:p>
        </w:tc>
        <w:tc>
          <w:tcPr>
            <w:tcW w:w="1183" w:type="pct"/>
            <w:vMerge/>
            <w:vAlign w:val="center"/>
          </w:tcPr>
          <w:p w:rsidR="00215283" w:rsidRPr="00215283" w:rsidRDefault="00215283" w:rsidP="00215283">
            <w:pPr>
              <w:widowControl w:val="0"/>
              <w:autoSpaceDE w:val="0"/>
              <w:autoSpaceDN w:val="0"/>
              <w:jc w:val="center"/>
              <w:rPr>
                <w:sz w:val="18"/>
                <w:szCs w:val="18"/>
              </w:rPr>
            </w:pPr>
          </w:p>
        </w:tc>
        <w:tc>
          <w:tcPr>
            <w:tcW w:w="418" w:type="pct"/>
            <w:vMerge/>
            <w:vAlign w:val="center"/>
          </w:tcPr>
          <w:p w:rsidR="00215283" w:rsidRPr="00215283" w:rsidRDefault="00215283" w:rsidP="00215283">
            <w:pPr>
              <w:widowControl w:val="0"/>
              <w:autoSpaceDE w:val="0"/>
              <w:autoSpaceDN w:val="0"/>
              <w:jc w:val="center"/>
              <w:rPr>
                <w:sz w:val="18"/>
                <w:szCs w:val="18"/>
              </w:rPr>
            </w:pPr>
          </w:p>
        </w:tc>
        <w:tc>
          <w:tcPr>
            <w:tcW w:w="372" w:type="pct"/>
            <w:vMerge/>
            <w:vAlign w:val="center"/>
          </w:tcPr>
          <w:p w:rsidR="00215283" w:rsidRPr="00215283" w:rsidRDefault="00215283" w:rsidP="00215283">
            <w:pPr>
              <w:widowControl w:val="0"/>
              <w:autoSpaceDE w:val="0"/>
              <w:autoSpaceDN w:val="0"/>
              <w:jc w:val="center"/>
              <w:rPr>
                <w:sz w:val="18"/>
                <w:szCs w:val="18"/>
              </w:rPr>
            </w:pPr>
          </w:p>
        </w:tc>
        <w:tc>
          <w:tcPr>
            <w:tcW w:w="21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янв.</w:t>
            </w:r>
          </w:p>
        </w:tc>
        <w:tc>
          <w:tcPr>
            <w:tcW w:w="201"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фев.</w:t>
            </w:r>
          </w:p>
        </w:tc>
        <w:tc>
          <w:tcPr>
            <w:tcW w:w="187" w:type="pct"/>
            <w:vAlign w:val="center"/>
          </w:tcPr>
          <w:p w:rsidR="00215283" w:rsidRPr="00215283" w:rsidRDefault="00215283" w:rsidP="00215283">
            <w:pPr>
              <w:widowControl w:val="0"/>
              <w:autoSpaceDE w:val="0"/>
              <w:autoSpaceDN w:val="0"/>
              <w:jc w:val="center"/>
              <w:rPr>
                <w:bCs/>
                <w:sz w:val="18"/>
                <w:szCs w:val="18"/>
              </w:rPr>
            </w:pPr>
            <w:r w:rsidRPr="00215283">
              <w:rPr>
                <w:sz w:val="18"/>
                <w:szCs w:val="18"/>
              </w:rPr>
              <w:t>март</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апр.</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май</w:t>
            </w:r>
          </w:p>
        </w:tc>
        <w:tc>
          <w:tcPr>
            <w:tcW w:w="186" w:type="pct"/>
            <w:vAlign w:val="center"/>
          </w:tcPr>
          <w:p w:rsidR="00215283" w:rsidRPr="00215283" w:rsidRDefault="00215283" w:rsidP="00215283">
            <w:pPr>
              <w:widowControl w:val="0"/>
              <w:autoSpaceDE w:val="0"/>
              <w:autoSpaceDN w:val="0"/>
              <w:jc w:val="center"/>
              <w:rPr>
                <w:bCs/>
                <w:sz w:val="18"/>
                <w:szCs w:val="18"/>
              </w:rPr>
            </w:pPr>
            <w:r w:rsidRPr="00215283">
              <w:rPr>
                <w:sz w:val="18"/>
                <w:szCs w:val="18"/>
              </w:rPr>
              <w:t>июнь</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июль</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авг.</w:t>
            </w:r>
          </w:p>
        </w:tc>
        <w:tc>
          <w:tcPr>
            <w:tcW w:w="232" w:type="pct"/>
            <w:vAlign w:val="center"/>
          </w:tcPr>
          <w:p w:rsidR="00215283" w:rsidRPr="00215283" w:rsidRDefault="00215283" w:rsidP="00215283">
            <w:pPr>
              <w:widowControl w:val="0"/>
              <w:autoSpaceDE w:val="0"/>
              <w:autoSpaceDN w:val="0"/>
              <w:jc w:val="center"/>
              <w:rPr>
                <w:bCs/>
                <w:sz w:val="18"/>
                <w:szCs w:val="18"/>
              </w:rPr>
            </w:pPr>
            <w:r w:rsidRPr="00215283">
              <w:rPr>
                <w:sz w:val="18"/>
                <w:szCs w:val="18"/>
              </w:rPr>
              <w:t>сен.</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окт.</w:t>
            </w:r>
          </w:p>
        </w:tc>
        <w:tc>
          <w:tcPr>
            <w:tcW w:w="27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ноя.</w:t>
            </w:r>
          </w:p>
        </w:tc>
        <w:tc>
          <w:tcPr>
            <w:tcW w:w="448" w:type="pct"/>
            <w:vMerge/>
            <w:vAlign w:val="center"/>
          </w:tcPr>
          <w:p w:rsidR="00215283" w:rsidRPr="00215283" w:rsidRDefault="00215283" w:rsidP="00215283">
            <w:pPr>
              <w:widowControl w:val="0"/>
              <w:autoSpaceDE w:val="0"/>
              <w:autoSpaceDN w:val="0"/>
              <w:jc w:val="center"/>
              <w:rPr>
                <w:sz w:val="18"/>
                <w:szCs w:val="18"/>
              </w:rPr>
            </w:pPr>
          </w:p>
        </w:tc>
      </w:tr>
      <w:tr w:rsidR="00215283" w:rsidRPr="00215283" w:rsidTr="00215283">
        <w:trPr>
          <w:trHeight w:val="401"/>
          <w:tblHeader/>
        </w:trPr>
        <w:tc>
          <w:tcPr>
            <w:tcW w:w="16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w:t>
            </w:r>
          </w:p>
        </w:tc>
        <w:tc>
          <w:tcPr>
            <w:tcW w:w="118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2</w:t>
            </w:r>
          </w:p>
        </w:tc>
        <w:tc>
          <w:tcPr>
            <w:tcW w:w="41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3</w:t>
            </w:r>
          </w:p>
        </w:tc>
        <w:tc>
          <w:tcPr>
            <w:tcW w:w="37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4</w:t>
            </w:r>
          </w:p>
        </w:tc>
        <w:tc>
          <w:tcPr>
            <w:tcW w:w="21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5</w:t>
            </w:r>
          </w:p>
        </w:tc>
        <w:tc>
          <w:tcPr>
            <w:tcW w:w="201"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6</w:t>
            </w:r>
          </w:p>
        </w:tc>
        <w:tc>
          <w:tcPr>
            <w:tcW w:w="187" w:type="pct"/>
            <w:vAlign w:val="center"/>
          </w:tcPr>
          <w:p w:rsidR="00215283" w:rsidRPr="00215283" w:rsidRDefault="00215283" w:rsidP="00215283">
            <w:pPr>
              <w:widowControl w:val="0"/>
              <w:autoSpaceDE w:val="0"/>
              <w:autoSpaceDN w:val="0"/>
              <w:jc w:val="center"/>
              <w:rPr>
                <w:bCs/>
                <w:sz w:val="18"/>
                <w:szCs w:val="18"/>
              </w:rPr>
            </w:pPr>
            <w:r w:rsidRPr="00215283">
              <w:rPr>
                <w:b/>
                <w:sz w:val="18"/>
                <w:szCs w:val="18"/>
              </w:rPr>
              <w:t>7</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8</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9</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10</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11</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12</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13</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14</w:t>
            </w:r>
          </w:p>
        </w:tc>
        <w:tc>
          <w:tcPr>
            <w:tcW w:w="27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15</w:t>
            </w:r>
          </w:p>
        </w:tc>
        <w:tc>
          <w:tcPr>
            <w:tcW w:w="44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16</w:t>
            </w:r>
          </w:p>
        </w:tc>
      </w:tr>
      <w:tr w:rsidR="00215283" w:rsidRPr="00215283" w:rsidTr="00215283">
        <w:trPr>
          <w:trHeight w:val="407"/>
        </w:trPr>
        <w:tc>
          <w:tcPr>
            <w:tcW w:w="16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w:t>
            </w:r>
          </w:p>
        </w:tc>
        <w:tc>
          <w:tcPr>
            <w:tcW w:w="4838" w:type="pct"/>
            <w:gridSpan w:val="15"/>
            <w:vAlign w:val="center"/>
          </w:tcPr>
          <w:p w:rsidR="00215283" w:rsidRPr="00215283" w:rsidRDefault="00215283" w:rsidP="00215283">
            <w:pPr>
              <w:tabs>
                <w:tab w:val="left" w:pos="400"/>
                <w:tab w:val="left" w:pos="513"/>
              </w:tabs>
              <w:rPr>
                <w:sz w:val="18"/>
                <w:szCs w:val="18"/>
              </w:rPr>
            </w:pPr>
            <w:r w:rsidRPr="00215283">
              <w:rPr>
                <w:sz w:val="18"/>
                <w:szCs w:val="18"/>
              </w:rPr>
              <w:t>Создание безопасных и благоприятных условий проживания граждан путем их переселения из аварийных многоквартирных домов в благоустроенные жилые помещения, снос расселенных жилых домов</w:t>
            </w:r>
          </w:p>
        </w:tc>
      </w:tr>
      <w:tr w:rsidR="00215283" w:rsidRPr="00215283" w:rsidTr="00215283">
        <w:trPr>
          <w:trHeight w:val="658"/>
        </w:trPr>
        <w:tc>
          <w:tcPr>
            <w:tcW w:w="16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1.1</w:t>
            </w:r>
          </w:p>
        </w:tc>
        <w:tc>
          <w:tcPr>
            <w:tcW w:w="1183" w:type="pct"/>
            <w:tcBorders>
              <w:top w:val="single" w:sz="4" w:space="0" w:color="000000"/>
              <w:left w:val="single" w:sz="4" w:space="0" w:color="000000"/>
              <w:bottom w:val="single" w:sz="4" w:space="0" w:color="000000"/>
            </w:tcBorders>
            <w:shd w:val="clear" w:color="auto" w:fill="auto"/>
          </w:tcPr>
          <w:p w:rsidR="00215283" w:rsidRPr="00215283" w:rsidRDefault="00215283" w:rsidP="00215283">
            <w:pPr>
              <w:rPr>
                <w:sz w:val="18"/>
                <w:szCs w:val="18"/>
              </w:rPr>
            </w:pPr>
            <w:r w:rsidRPr="00215283">
              <w:rPr>
                <w:sz w:val="18"/>
                <w:szCs w:val="18"/>
              </w:rPr>
              <w:t>Сокращение количества семей, проживающих в аварийном жилье</w:t>
            </w:r>
          </w:p>
        </w:tc>
        <w:tc>
          <w:tcPr>
            <w:tcW w:w="418" w:type="pct"/>
            <w:shd w:val="clear" w:color="auto" w:fill="auto"/>
            <w:vAlign w:val="center"/>
          </w:tcPr>
          <w:p w:rsidR="00215283" w:rsidRPr="00215283" w:rsidRDefault="00215283" w:rsidP="00215283">
            <w:pPr>
              <w:jc w:val="center"/>
              <w:rPr>
                <w:sz w:val="18"/>
                <w:szCs w:val="18"/>
              </w:rPr>
            </w:pPr>
            <w:r w:rsidRPr="00215283">
              <w:rPr>
                <w:sz w:val="18"/>
                <w:szCs w:val="18"/>
              </w:rPr>
              <w:t>«</w:t>
            </w:r>
            <w:proofErr w:type="spellStart"/>
            <w:r w:rsidRPr="00215283">
              <w:rPr>
                <w:sz w:val="18"/>
                <w:szCs w:val="18"/>
              </w:rPr>
              <w:t>МП</w:t>
            </w:r>
            <w:proofErr w:type="spellEnd"/>
            <w:r w:rsidRPr="00215283">
              <w:rPr>
                <w:sz w:val="18"/>
                <w:szCs w:val="18"/>
              </w:rPr>
              <w:t>»</w:t>
            </w:r>
          </w:p>
          <w:p w:rsidR="00215283" w:rsidRPr="00215283" w:rsidRDefault="00215283" w:rsidP="00215283">
            <w:pPr>
              <w:jc w:val="center"/>
              <w:rPr>
                <w:sz w:val="18"/>
                <w:szCs w:val="18"/>
              </w:rPr>
            </w:pPr>
          </w:p>
        </w:tc>
        <w:tc>
          <w:tcPr>
            <w:tcW w:w="37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Ед.</w:t>
            </w:r>
          </w:p>
        </w:tc>
        <w:tc>
          <w:tcPr>
            <w:tcW w:w="21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01"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187"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7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448" w:type="pct"/>
            <w:vAlign w:val="center"/>
          </w:tcPr>
          <w:p w:rsidR="00215283" w:rsidRPr="00215283" w:rsidRDefault="00215283" w:rsidP="00215283">
            <w:pPr>
              <w:widowControl w:val="0"/>
              <w:autoSpaceDE w:val="0"/>
              <w:autoSpaceDN w:val="0"/>
              <w:jc w:val="center"/>
              <w:rPr>
                <w:sz w:val="18"/>
                <w:szCs w:val="18"/>
                <w:highlight w:val="yellow"/>
              </w:rPr>
            </w:pPr>
            <w:r w:rsidRPr="00215283">
              <w:rPr>
                <w:sz w:val="18"/>
                <w:szCs w:val="18"/>
              </w:rPr>
              <w:t>0</w:t>
            </w:r>
          </w:p>
        </w:tc>
      </w:tr>
      <w:tr w:rsidR="00215283" w:rsidRPr="00215283" w:rsidTr="00215283">
        <w:trPr>
          <w:trHeight w:val="658"/>
        </w:trPr>
        <w:tc>
          <w:tcPr>
            <w:tcW w:w="16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1.2</w:t>
            </w:r>
          </w:p>
        </w:tc>
        <w:tc>
          <w:tcPr>
            <w:tcW w:w="1183" w:type="pct"/>
            <w:tcBorders>
              <w:top w:val="single" w:sz="4" w:space="0" w:color="000000"/>
              <w:left w:val="single" w:sz="4" w:space="0" w:color="000000"/>
              <w:bottom w:val="single" w:sz="4" w:space="0" w:color="000000"/>
            </w:tcBorders>
            <w:shd w:val="clear" w:color="auto" w:fill="auto"/>
          </w:tcPr>
          <w:p w:rsidR="00215283" w:rsidRPr="00215283" w:rsidRDefault="00215283" w:rsidP="00215283">
            <w:pPr>
              <w:rPr>
                <w:color w:val="000000"/>
                <w:sz w:val="18"/>
                <w:szCs w:val="18"/>
              </w:rPr>
            </w:pPr>
            <w:r w:rsidRPr="00215283">
              <w:rPr>
                <w:sz w:val="18"/>
                <w:szCs w:val="18"/>
              </w:rPr>
              <w:t>Общая площадь жилых помещений, подлежащих сносу</w:t>
            </w:r>
          </w:p>
        </w:tc>
        <w:tc>
          <w:tcPr>
            <w:tcW w:w="418" w:type="pct"/>
            <w:shd w:val="clear" w:color="auto" w:fill="auto"/>
            <w:vAlign w:val="center"/>
          </w:tcPr>
          <w:p w:rsidR="00215283" w:rsidRPr="00215283" w:rsidRDefault="00215283" w:rsidP="00215283">
            <w:pPr>
              <w:jc w:val="center"/>
              <w:rPr>
                <w:sz w:val="18"/>
                <w:szCs w:val="18"/>
              </w:rPr>
            </w:pPr>
            <w:r w:rsidRPr="00215283">
              <w:rPr>
                <w:sz w:val="18"/>
                <w:szCs w:val="18"/>
              </w:rPr>
              <w:t>«</w:t>
            </w:r>
            <w:proofErr w:type="spellStart"/>
            <w:r w:rsidRPr="00215283">
              <w:rPr>
                <w:sz w:val="18"/>
                <w:szCs w:val="18"/>
              </w:rPr>
              <w:t>МП</w:t>
            </w:r>
            <w:proofErr w:type="spellEnd"/>
            <w:r w:rsidRPr="00215283">
              <w:rPr>
                <w:sz w:val="18"/>
                <w:szCs w:val="18"/>
              </w:rPr>
              <w:t>»</w:t>
            </w:r>
          </w:p>
          <w:p w:rsidR="00215283" w:rsidRPr="00215283" w:rsidRDefault="00215283" w:rsidP="00215283">
            <w:pPr>
              <w:jc w:val="center"/>
              <w:rPr>
                <w:sz w:val="18"/>
                <w:szCs w:val="18"/>
              </w:rPr>
            </w:pPr>
          </w:p>
        </w:tc>
        <w:tc>
          <w:tcPr>
            <w:tcW w:w="372" w:type="pct"/>
            <w:vAlign w:val="center"/>
          </w:tcPr>
          <w:p w:rsidR="00215283" w:rsidRPr="00215283" w:rsidRDefault="00215283" w:rsidP="00215283">
            <w:pPr>
              <w:widowControl w:val="0"/>
              <w:autoSpaceDE w:val="0"/>
              <w:autoSpaceDN w:val="0"/>
              <w:jc w:val="center"/>
              <w:rPr>
                <w:sz w:val="18"/>
                <w:szCs w:val="18"/>
              </w:rPr>
            </w:pPr>
            <w:proofErr w:type="spellStart"/>
            <w:r w:rsidRPr="00215283">
              <w:rPr>
                <w:sz w:val="18"/>
                <w:szCs w:val="18"/>
              </w:rPr>
              <w:t>м.кв</w:t>
            </w:r>
            <w:proofErr w:type="spellEnd"/>
            <w:r w:rsidRPr="00215283">
              <w:rPr>
                <w:sz w:val="18"/>
                <w:szCs w:val="18"/>
              </w:rPr>
              <w:t>.</w:t>
            </w:r>
          </w:p>
        </w:tc>
        <w:tc>
          <w:tcPr>
            <w:tcW w:w="21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01"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187"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186"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2"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33"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27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c>
          <w:tcPr>
            <w:tcW w:w="448" w:type="pct"/>
            <w:vAlign w:val="center"/>
          </w:tcPr>
          <w:p w:rsidR="00215283" w:rsidRPr="00215283" w:rsidRDefault="00215283" w:rsidP="00215283">
            <w:pPr>
              <w:widowControl w:val="0"/>
              <w:autoSpaceDE w:val="0"/>
              <w:autoSpaceDN w:val="0"/>
              <w:jc w:val="center"/>
              <w:rPr>
                <w:sz w:val="18"/>
                <w:szCs w:val="18"/>
              </w:rPr>
            </w:pPr>
            <w:r w:rsidRPr="00215283">
              <w:rPr>
                <w:sz w:val="18"/>
                <w:szCs w:val="18"/>
              </w:rPr>
              <w:t>0</w:t>
            </w:r>
          </w:p>
        </w:tc>
      </w:tr>
    </w:tbl>
    <w:p w:rsidR="00215283" w:rsidRPr="00215283" w:rsidRDefault="00215283" w:rsidP="00215283">
      <w:pPr>
        <w:jc w:val="right"/>
        <w:rPr>
          <w:sz w:val="18"/>
          <w:szCs w:val="18"/>
        </w:rPr>
      </w:pPr>
    </w:p>
    <w:p w:rsidR="00215283" w:rsidRPr="00215283" w:rsidRDefault="00215283" w:rsidP="00215283">
      <w:pPr>
        <w:jc w:val="right"/>
        <w:rPr>
          <w:sz w:val="18"/>
          <w:szCs w:val="18"/>
        </w:rPr>
      </w:pPr>
    </w:p>
    <w:p w:rsidR="00215283" w:rsidRPr="00215283" w:rsidRDefault="00215283" w:rsidP="00215283">
      <w:pPr>
        <w:jc w:val="right"/>
        <w:rPr>
          <w:sz w:val="18"/>
          <w:szCs w:val="18"/>
        </w:rPr>
      </w:pPr>
    </w:p>
    <w:p w:rsidR="00215283" w:rsidRPr="00215283" w:rsidRDefault="00215283" w:rsidP="00215283">
      <w:pPr>
        <w:jc w:val="right"/>
        <w:rPr>
          <w:sz w:val="18"/>
          <w:szCs w:val="18"/>
        </w:rPr>
      </w:pPr>
    </w:p>
    <w:p w:rsidR="00215283" w:rsidRPr="00215283" w:rsidRDefault="00215283" w:rsidP="00215283">
      <w:pPr>
        <w:jc w:val="right"/>
        <w:rPr>
          <w:sz w:val="18"/>
          <w:szCs w:val="18"/>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Default="00215283" w:rsidP="00215283">
      <w:pPr>
        <w:jc w:val="right"/>
        <w:rPr>
          <w:sz w:val="22"/>
          <w:szCs w:val="22"/>
        </w:rPr>
      </w:pPr>
    </w:p>
    <w:p w:rsidR="00215283" w:rsidRPr="00215283" w:rsidRDefault="00215283" w:rsidP="00215283">
      <w:pPr>
        <w:widowControl w:val="0"/>
        <w:autoSpaceDE w:val="0"/>
        <w:autoSpaceDN w:val="0"/>
        <w:jc w:val="center"/>
        <w:rPr>
          <w:sz w:val="18"/>
          <w:szCs w:val="18"/>
        </w:rPr>
      </w:pPr>
      <w:r w:rsidRPr="00215283">
        <w:rPr>
          <w:sz w:val="18"/>
          <w:szCs w:val="18"/>
        </w:rPr>
        <w:lastRenderedPageBreak/>
        <w:t xml:space="preserve">4. Структура муниципальной программы </w:t>
      </w:r>
    </w:p>
    <w:p w:rsidR="00215283" w:rsidRPr="00215283" w:rsidRDefault="00215283" w:rsidP="00215283">
      <w:pPr>
        <w:widowControl w:val="0"/>
        <w:autoSpaceDE w:val="0"/>
        <w:autoSpaceDN w:val="0"/>
        <w:jc w:val="center"/>
        <w:rPr>
          <w:sz w:val="18"/>
          <w:szCs w:val="18"/>
        </w:rPr>
      </w:pPr>
    </w:p>
    <w:tbl>
      <w:tblPr>
        <w:tblW w:w="15375" w:type="dxa"/>
        <w:tblInd w:w="-1026" w:type="dxa"/>
        <w:tblLook w:val="01E0" w:firstRow="1" w:lastRow="1" w:firstColumn="1" w:lastColumn="1" w:noHBand="0" w:noVBand="0"/>
      </w:tblPr>
      <w:tblGrid>
        <w:gridCol w:w="576"/>
        <w:gridCol w:w="6764"/>
        <w:gridCol w:w="3085"/>
        <w:gridCol w:w="2269"/>
        <w:gridCol w:w="2639"/>
        <w:gridCol w:w="42"/>
      </w:tblGrid>
      <w:tr w:rsidR="00215283" w:rsidRPr="00215283" w:rsidTr="00215283">
        <w:trPr>
          <w:trHeight w:val="447"/>
        </w:trPr>
        <w:tc>
          <w:tcPr>
            <w:tcW w:w="576"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 xml:space="preserve">№ </w:t>
            </w:r>
            <w:proofErr w:type="gramStart"/>
            <w:r w:rsidRPr="00215283">
              <w:rPr>
                <w:sz w:val="18"/>
                <w:szCs w:val="18"/>
              </w:rPr>
              <w:t>п</w:t>
            </w:r>
            <w:proofErr w:type="gramEnd"/>
            <w:r w:rsidRPr="00215283">
              <w:rPr>
                <w:sz w:val="18"/>
                <w:szCs w:val="18"/>
              </w:rPr>
              <w:t>/п</w:t>
            </w:r>
          </w:p>
        </w:tc>
        <w:tc>
          <w:tcPr>
            <w:tcW w:w="6764"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Задачи структурного элемента</w:t>
            </w:r>
          </w:p>
        </w:tc>
        <w:tc>
          <w:tcPr>
            <w:tcW w:w="5354" w:type="dxa"/>
            <w:gridSpan w:val="2"/>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Краткое описание ожидаемых эффектов от реализации задачи структурного элемента</w:t>
            </w:r>
          </w:p>
        </w:tc>
        <w:tc>
          <w:tcPr>
            <w:tcW w:w="2681" w:type="dxa"/>
            <w:gridSpan w:val="2"/>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Связь с показателями</w:t>
            </w:r>
          </w:p>
        </w:tc>
      </w:tr>
      <w:tr w:rsidR="00215283" w:rsidRPr="00215283" w:rsidTr="00215283">
        <w:trPr>
          <w:trHeight w:val="218"/>
        </w:trPr>
        <w:tc>
          <w:tcPr>
            <w:tcW w:w="576"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w:t>
            </w:r>
          </w:p>
        </w:tc>
        <w:tc>
          <w:tcPr>
            <w:tcW w:w="6764"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5354" w:type="dxa"/>
            <w:gridSpan w:val="2"/>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3</w:t>
            </w:r>
          </w:p>
        </w:tc>
        <w:tc>
          <w:tcPr>
            <w:tcW w:w="2681" w:type="dxa"/>
            <w:gridSpan w:val="2"/>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4</w:t>
            </w:r>
          </w:p>
        </w:tc>
      </w:tr>
      <w:tr w:rsidR="00215283" w:rsidRPr="00215283" w:rsidTr="00215283">
        <w:trPr>
          <w:trHeight w:val="228"/>
        </w:trPr>
        <w:tc>
          <w:tcPr>
            <w:tcW w:w="576"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w:t>
            </w:r>
          </w:p>
        </w:tc>
        <w:tc>
          <w:tcPr>
            <w:tcW w:w="14799" w:type="dxa"/>
            <w:gridSpan w:val="5"/>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color w:val="000000"/>
                <w:sz w:val="18"/>
                <w:szCs w:val="18"/>
                <w:shd w:val="clear" w:color="auto" w:fill="FFFFFF"/>
                <w:lang w:eastAsia="en-US"/>
              </w:rPr>
              <w:t>Обеспечение доступным и комфортным жильем жителей городского поселения Агириш</w:t>
            </w:r>
          </w:p>
        </w:tc>
      </w:tr>
      <w:tr w:rsidR="00215283" w:rsidRPr="00215283" w:rsidTr="00215283">
        <w:trPr>
          <w:trHeight w:val="412"/>
        </w:trPr>
        <w:tc>
          <w:tcPr>
            <w:tcW w:w="576"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p>
        </w:tc>
        <w:tc>
          <w:tcPr>
            <w:tcW w:w="9849" w:type="dxa"/>
            <w:gridSpan w:val="2"/>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proofErr w:type="gramStart"/>
            <w:r w:rsidRPr="00215283">
              <w:rPr>
                <w:sz w:val="18"/>
                <w:szCs w:val="18"/>
              </w:rPr>
              <w:t>Ответственный</w:t>
            </w:r>
            <w:proofErr w:type="gramEnd"/>
            <w:r w:rsidRPr="00215283">
              <w:rPr>
                <w:sz w:val="18"/>
                <w:szCs w:val="18"/>
              </w:rPr>
              <w:t xml:space="preserve"> за реализацию: Администрация городского поселения Агириш</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Срок реализации: 2024-2030</w:t>
            </w:r>
          </w:p>
        </w:tc>
      </w:tr>
      <w:tr w:rsidR="00215283" w:rsidRPr="00215283" w:rsidTr="0021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 w:type="dxa"/>
          <w:trHeight w:val="107"/>
        </w:trPr>
        <w:tc>
          <w:tcPr>
            <w:tcW w:w="15333" w:type="dxa"/>
            <w:gridSpan w:val="5"/>
          </w:tcPr>
          <w:p w:rsidR="00215283" w:rsidRPr="00215283" w:rsidRDefault="00215283" w:rsidP="00215283">
            <w:pPr>
              <w:jc w:val="center"/>
              <w:rPr>
                <w:sz w:val="18"/>
                <w:szCs w:val="18"/>
              </w:rPr>
            </w:pPr>
          </w:p>
        </w:tc>
      </w:tr>
      <w:tr w:rsidR="00215283" w:rsidRPr="00215283" w:rsidTr="00215283">
        <w:trPr>
          <w:trHeight w:val="2009"/>
        </w:trPr>
        <w:tc>
          <w:tcPr>
            <w:tcW w:w="576"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1.1.</w:t>
            </w:r>
          </w:p>
        </w:tc>
        <w:tc>
          <w:tcPr>
            <w:tcW w:w="676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pStyle w:val="formattext"/>
              <w:rPr>
                <w:sz w:val="18"/>
                <w:szCs w:val="18"/>
              </w:rPr>
            </w:pPr>
            <w:r w:rsidRPr="00215283">
              <w:rPr>
                <w:sz w:val="18"/>
                <w:szCs w:val="18"/>
              </w:rPr>
              <w:t>Переселение граждан из аварийных домов в благоустроенные жилые помещения</w:t>
            </w:r>
          </w:p>
          <w:p w:rsidR="00215283" w:rsidRPr="00215283" w:rsidRDefault="00215283" w:rsidP="00215283">
            <w:pPr>
              <w:rPr>
                <w:sz w:val="18"/>
                <w:szCs w:val="18"/>
              </w:rPr>
            </w:pPr>
          </w:p>
        </w:tc>
        <w:tc>
          <w:tcPr>
            <w:tcW w:w="5354" w:type="dxa"/>
            <w:gridSpan w:val="2"/>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both"/>
              <w:rPr>
                <w:sz w:val="18"/>
                <w:szCs w:val="18"/>
              </w:rPr>
            </w:pPr>
            <w:r w:rsidRPr="00215283">
              <w:rPr>
                <w:sz w:val="18"/>
                <w:szCs w:val="18"/>
              </w:rPr>
              <w:t>Сокращение количества семей, проживающих в аварийном жилье</w:t>
            </w:r>
          </w:p>
        </w:tc>
        <w:tc>
          <w:tcPr>
            <w:tcW w:w="2681" w:type="dxa"/>
            <w:gridSpan w:val="2"/>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both"/>
              <w:rPr>
                <w:sz w:val="18"/>
                <w:szCs w:val="18"/>
              </w:rPr>
            </w:pPr>
            <w:r w:rsidRPr="00215283">
              <w:rPr>
                <w:sz w:val="18"/>
                <w:szCs w:val="18"/>
              </w:rPr>
              <w:t>Сокращение количества семей, проживающих в аварийном жилье</w:t>
            </w:r>
          </w:p>
        </w:tc>
      </w:tr>
      <w:tr w:rsidR="00215283" w:rsidRPr="00215283" w:rsidTr="00215283">
        <w:trPr>
          <w:trHeight w:val="2009"/>
        </w:trPr>
        <w:tc>
          <w:tcPr>
            <w:tcW w:w="576"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1.2.</w:t>
            </w:r>
          </w:p>
        </w:tc>
        <w:tc>
          <w:tcPr>
            <w:tcW w:w="676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pStyle w:val="formattext"/>
              <w:rPr>
                <w:sz w:val="18"/>
                <w:szCs w:val="18"/>
              </w:rPr>
            </w:pPr>
            <w:r w:rsidRPr="00215283">
              <w:rPr>
                <w:sz w:val="18"/>
                <w:szCs w:val="18"/>
              </w:rPr>
              <w:t>Снос расселенных жилых домов</w:t>
            </w:r>
          </w:p>
          <w:p w:rsidR="00215283" w:rsidRPr="00215283" w:rsidRDefault="00215283" w:rsidP="00215283">
            <w:pPr>
              <w:rPr>
                <w:sz w:val="18"/>
                <w:szCs w:val="18"/>
              </w:rPr>
            </w:pPr>
          </w:p>
        </w:tc>
        <w:tc>
          <w:tcPr>
            <w:tcW w:w="5354" w:type="dxa"/>
            <w:gridSpan w:val="2"/>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both"/>
              <w:rPr>
                <w:sz w:val="18"/>
                <w:szCs w:val="18"/>
              </w:rPr>
            </w:pPr>
            <w:r w:rsidRPr="00215283">
              <w:rPr>
                <w:sz w:val="18"/>
                <w:szCs w:val="18"/>
              </w:rPr>
              <w:t>Сокращение общей площади жилых помещений, подлежащих сносу</w:t>
            </w:r>
          </w:p>
        </w:tc>
        <w:tc>
          <w:tcPr>
            <w:tcW w:w="2681" w:type="dxa"/>
            <w:gridSpan w:val="2"/>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both"/>
              <w:rPr>
                <w:sz w:val="18"/>
                <w:szCs w:val="18"/>
              </w:rPr>
            </w:pPr>
            <w:r w:rsidRPr="00215283">
              <w:rPr>
                <w:sz w:val="18"/>
                <w:szCs w:val="18"/>
              </w:rPr>
              <w:t>Общая площадь жилых помещений, подлежащих сносу</w:t>
            </w:r>
          </w:p>
        </w:tc>
      </w:tr>
    </w:tbl>
    <w:p w:rsidR="00215283" w:rsidRPr="00215283" w:rsidRDefault="00215283" w:rsidP="00215283">
      <w:pPr>
        <w:jc w:val="right"/>
        <w:rPr>
          <w:sz w:val="18"/>
          <w:szCs w:val="18"/>
        </w:rPr>
      </w:pPr>
    </w:p>
    <w:p w:rsidR="00215283" w:rsidRPr="00215283" w:rsidRDefault="00215283" w:rsidP="00215283">
      <w:pPr>
        <w:jc w:val="right"/>
        <w:rPr>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p>
    <w:p w:rsidR="00215283" w:rsidRDefault="00215283" w:rsidP="00215283">
      <w:pPr>
        <w:jc w:val="center"/>
        <w:rPr>
          <w:rFonts w:eastAsia="Arial"/>
        </w:rPr>
      </w:pPr>
    </w:p>
    <w:p w:rsidR="00215283" w:rsidRDefault="00215283" w:rsidP="00215283">
      <w:pPr>
        <w:jc w:val="center"/>
        <w:rPr>
          <w:rFonts w:eastAsia="Arial"/>
        </w:rPr>
      </w:pPr>
    </w:p>
    <w:p w:rsidR="00215283" w:rsidRDefault="00215283" w:rsidP="00215283">
      <w:pPr>
        <w:jc w:val="center"/>
        <w:rPr>
          <w:rFonts w:eastAsia="Arial"/>
        </w:rPr>
      </w:pPr>
    </w:p>
    <w:p w:rsidR="00215283" w:rsidRDefault="00215283" w:rsidP="00215283">
      <w:pPr>
        <w:jc w:val="center"/>
        <w:rPr>
          <w:rFonts w:eastAsia="Arial"/>
          <w:sz w:val="18"/>
          <w:szCs w:val="18"/>
        </w:rPr>
      </w:pPr>
    </w:p>
    <w:p w:rsidR="00215283" w:rsidRPr="00215283" w:rsidRDefault="00215283" w:rsidP="00215283">
      <w:pPr>
        <w:jc w:val="center"/>
        <w:rPr>
          <w:rFonts w:eastAsia="Arial"/>
          <w:sz w:val="18"/>
          <w:szCs w:val="18"/>
        </w:rPr>
      </w:pPr>
      <w:r w:rsidRPr="00215283">
        <w:rPr>
          <w:rFonts w:eastAsia="Arial"/>
          <w:sz w:val="18"/>
          <w:szCs w:val="18"/>
        </w:rPr>
        <w:lastRenderedPageBreak/>
        <w:t>5. Финансовое обеспечение муниципальной  программы</w:t>
      </w:r>
    </w:p>
    <w:p w:rsidR="00215283" w:rsidRPr="00215283" w:rsidRDefault="00215283" w:rsidP="00215283">
      <w:pPr>
        <w:spacing w:after="120"/>
        <w:jc w:val="right"/>
        <w:rPr>
          <w:rFonts w:eastAsia="Arial"/>
          <w:sz w:val="18"/>
          <w:szCs w:val="18"/>
        </w:rPr>
      </w:pPr>
    </w:p>
    <w:tbl>
      <w:tblPr>
        <w:tblW w:w="0" w:type="auto"/>
        <w:tblInd w:w="-9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215283" w:rsidRPr="00215283" w:rsidTr="00215283">
        <w:trPr>
          <w:trHeight w:val="367"/>
        </w:trPr>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color w:val="000000"/>
                <w:sz w:val="18"/>
                <w:szCs w:val="18"/>
                <w:lang w:eastAsia="en-US"/>
              </w:rPr>
            </w:pPr>
            <w:r w:rsidRPr="00215283">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215283" w:rsidRPr="00215283" w:rsidRDefault="00215283" w:rsidP="00215283">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color w:val="000000"/>
                <w:sz w:val="18"/>
                <w:szCs w:val="18"/>
                <w:lang w:eastAsia="en-US"/>
              </w:rPr>
            </w:pPr>
            <w:r w:rsidRPr="00215283">
              <w:rPr>
                <w:rFonts w:eastAsia="Arial"/>
                <w:color w:val="000000"/>
                <w:sz w:val="18"/>
                <w:szCs w:val="18"/>
                <w:lang w:eastAsia="en-US"/>
              </w:rPr>
              <w:t>Объем финансового обеспечения по годам, тыс. рублей</w:t>
            </w:r>
          </w:p>
          <w:p w:rsidR="00215283" w:rsidRPr="00215283" w:rsidRDefault="00215283" w:rsidP="00215283">
            <w:pPr>
              <w:spacing w:line="57" w:lineRule="atLeast"/>
              <w:jc w:val="center"/>
              <w:rPr>
                <w:rFonts w:eastAsia="Arial"/>
                <w:sz w:val="18"/>
                <w:szCs w:val="18"/>
                <w:lang w:eastAsia="en-US"/>
              </w:rPr>
            </w:pPr>
          </w:p>
        </w:tc>
      </w:tr>
      <w:tr w:rsidR="00215283" w:rsidRPr="00215283" w:rsidTr="00215283">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215283" w:rsidRPr="00215283" w:rsidRDefault="00215283" w:rsidP="00215283">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215283" w:rsidRPr="00215283" w:rsidRDefault="00215283" w:rsidP="00215283">
            <w:pPr>
              <w:spacing w:line="57" w:lineRule="atLeast"/>
              <w:jc w:val="center"/>
              <w:rPr>
                <w:rFonts w:ascii="Calibri" w:eastAsia="Arial" w:hAnsi="Calibri"/>
                <w:sz w:val="18"/>
                <w:szCs w:val="18"/>
                <w:lang w:eastAsia="en-US"/>
              </w:rPr>
            </w:pPr>
            <w:r w:rsidRPr="00215283">
              <w:rPr>
                <w:rFonts w:eastAsia="Arial"/>
                <w:color w:val="000000"/>
                <w:sz w:val="18"/>
                <w:szCs w:val="18"/>
                <w:lang w:eastAsia="en-US"/>
              </w:rPr>
              <w:t>Всего</w:t>
            </w:r>
          </w:p>
        </w:tc>
      </w:tr>
      <w:tr w:rsidR="00215283" w:rsidRPr="00215283" w:rsidTr="00215283">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215283" w:rsidRPr="00215283" w:rsidRDefault="00215283" w:rsidP="00215283">
            <w:pPr>
              <w:spacing w:line="57" w:lineRule="atLeast"/>
              <w:jc w:val="center"/>
              <w:rPr>
                <w:rFonts w:eastAsia="Arial"/>
                <w:sz w:val="18"/>
                <w:szCs w:val="18"/>
                <w:lang w:eastAsia="en-US"/>
              </w:rPr>
            </w:pPr>
            <w:r w:rsidRPr="00215283">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215283" w:rsidRPr="00215283" w:rsidRDefault="00215283" w:rsidP="00215283">
            <w:pPr>
              <w:spacing w:line="57" w:lineRule="atLeast"/>
              <w:jc w:val="center"/>
              <w:rPr>
                <w:rFonts w:ascii="Calibri" w:eastAsia="Arial" w:hAnsi="Calibri"/>
                <w:sz w:val="18"/>
                <w:szCs w:val="18"/>
                <w:lang w:eastAsia="en-US"/>
              </w:rPr>
            </w:pPr>
            <w:r w:rsidRPr="00215283">
              <w:rPr>
                <w:rFonts w:ascii="Calibri" w:eastAsia="Arial" w:hAnsi="Calibri"/>
                <w:sz w:val="18"/>
                <w:szCs w:val="18"/>
                <w:lang w:eastAsia="en-US"/>
              </w:rPr>
              <w:t>9</w:t>
            </w:r>
          </w:p>
        </w:tc>
      </w:tr>
      <w:tr w:rsidR="00215283" w:rsidRPr="00215283" w:rsidTr="00215283">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15283" w:rsidRPr="00215283" w:rsidRDefault="00215283" w:rsidP="00215283">
            <w:pPr>
              <w:spacing w:line="288" w:lineRule="auto"/>
              <w:rPr>
                <w:rFonts w:eastAsia="Arial"/>
                <w:b/>
                <w:sz w:val="18"/>
                <w:szCs w:val="18"/>
              </w:rPr>
            </w:pPr>
            <w:r w:rsidRPr="00215283">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 xml:space="preserve">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b/>
                <w:color w:val="000000"/>
                <w:sz w:val="18"/>
                <w:szCs w:val="18"/>
              </w:rPr>
            </w:pPr>
            <w:r w:rsidRPr="00215283">
              <w:rPr>
                <w:b/>
                <w:color w:val="000000"/>
                <w:sz w:val="18"/>
                <w:szCs w:val="18"/>
              </w:rPr>
              <w:t>0</w:t>
            </w:r>
          </w:p>
        </w:tc>
        <w:tc>
          <w:tcPr>
            <w:tcW w:w="1861" w:type="dxa"/>
            <w:tcBorders>
              <w:top w:val="single" w:sz="4" w:space="0" w:color="auto"/>
              <w:left w:val="nil"/>
              <w:bottom w:val="single" w:sz="4" w:space="0" w:color="auto"/>
              <w:right w:val="single" w:sz="4" w:space="0" w:color="auto"/>
            </w:tcBorders>
            <w:shd w:val="clear" w:color="auto" w:fill="auto"/>
            <w:vAlign w:val="center"/>
          </w:tcPr>
          <w:p w:rsidR="00215283" w:rsidRPr="00215283" w:rsidRDefault="00215283" w:rsidP="00215283">
            <w:pPr>
              <w:jc w:val="center"/>
              <w:rPr>
                <w:b/>
                <w:color w:val="000000"/>
                <w:sz w:val="18"/>
                <w:szCs w:val="18"/>
              </w:rPr>
            </w:pPr>
            <w:r w:rsidRPr="00215283">
              <w:rPr>
                <w:b/>
                <w:color w:val="000000"/>
                <w:sz w:val="18"/>
                <w:szCs w:val="18"/>
              </w:rPr>
              <w:t>0</w:t>
            </w:r>
          </w:p>
        </w:tc>
      </w:tr>
      <w:tr w:rsidR="00215283" w:rsidRPr="00215283" w:rsidTr="00215283">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15283" w:rsidRPr="00215283" w:rsidRDefault="00215283" w:rsidP="00215283">
            <w:pPr>
              <w:spacing w:line="288" w:lineRule="auto"/>
              <w:rPr>
                <w:rFonts w:eastAsia="Arial"/>
                <w:sz w:val="18"/>
                <w:szCs w:val="18"/>
              </w:rPr>
            </w:pPr>
            <w:r w:rsidRPr="00215283">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 xml:space="preserve">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861" w:type="dxa"/>
            <w:tcBorders>
              <w:top w:val="nil"/>
              <w:left w:val="nil"/>
              <w:bottom w:val="single" w:sz="4" w:space="0" w:color="auto"/>
              <w:right w:val="single" w:sz="4" w:space="0" w:color="auto"/>
            </w:tcBorders>
            <w:shd w:val="clear" w:color="auto" w:fill="auto"/>
            <w:vAlign w:val="center"/>
          </w:tcPr>
          <w:p w:rsidR="00215283" w:rsidRPr="00215283" w:rsidRDefault="00215283" w:rsidP="00215283">
            <w:pPr>
              <w:jc w:val="center"/>
              <w:rPr>
                <w:color w:val="000000"/>
                <w:sz w:val="18"/>
                <w:szCs w:val="18"/>
              </w:rPr>
            </w:pPr>
            <w:r w:rsidRPr="00215283">
              <w:rPr>
                <w:color w:val="000000"/>
                <w:sz w:val="18"/>
                <w:szCs w:val="18"/>
              </w:rPr>
              <w:t>0</w:t>
            </w:r>
          </w:p>
        </w:tc>
      </w:tr>
      <w:tr w:rsidR="00215283" w:rsidRPr="00215283" w:rsidTr="00215283">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15283" w:rsidRPr="00215283" w:rsidRDefault="00215283" w:rsidP="00215283">
            <w:pPr>
              <w:pStyle w:val="formattext"/>
              <w:rPr>
                <w:sz w:val="18"/>
                <w:szCs w:val="18"/>
              </w:rPr>
            </w:pPr>
            <w:r w:rsidRPr="00215283">
              <w:rPr>
                <w:rFonts w:eastAsia="Arial"/>
                <w:sz w:val="18"/>
                <w:szCs w:val="18"/>
              </w:rPr>
              <w:t xml:space="preserve"> </w:t>
            </w:r>
            <w:r w:rsidRPr="00215283">
              <w:rPr>
                <w:sz w:val="18"/>
                <w:szCs w:val="18"/>
              </w:rPr>
              <w:t xml:space="preserve">Переселение граждан из аварийных домов в благоустроенные жилые помещения </w:t>
            </w:r>
            <w:r w:rsidRPr="00215283">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861" w:type="dxa"/>
            <w:tcBorders>
              <w:top w:val="nil"/>
              <w:left w:val="nil"/>
              <w:bottom w:val="single" w:sz="4" w:space="0" w:color="auto"/>
              <w:right w:val="single" w:sz="4" w:space="0" w:color="auto"/>
            </w:tcBorders>
            <w:shd w:val="clear" w:color="auto" w:fill="auto"/>
            <w:vAlign w:val="center"/>
          </w:tcPr>
          <w:p w:rsidR="00215283" w:rsidRPr="00215283" w:rsidRDefault="00215283" w:rsidP="00215283">
            <w:pPr>
              <w:jc w:val="center"/>
              <w:rPr>
                <w:color w:val="000000"/>
                <w:sz w:val="18"/>
                <w:szCs w:val="18"/>
              </w:rPr>
            </w:pPr>
            <w:r w:rsidRPr="00215283">
              <w:rPr>
                <w:color w:val="000000"/>
                <w:sz w:val="18"/>
                <w:szCs w:val="18"/>
              </w:rPr>
              <w:t>0</w:t>
            </w:r>
          </w:p>
        </w:tc>
      </w:tr>
      <w:tr w:rsidR="00215283" w:rsidRPr="00215283" w:rsidTr="00215283">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15283" w:rsidRPr="00215283" w:rsidRDefault="00215283" w:rsidP="00215283">
            <w:pPr>
              <w:spacing w:line="288" w:lineRule="auto"/>
              <w:rPr>
                <w:rFonts w:eastAsia="Arial"/>
                <w:sz w:val="18"/>
                <w:szCs w:val="18"/>
              </w:rPr>
            </w:pPr>
            <w:r w:rsidRPr="00215283">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861" w:type="dxa"/>
            <w:tcBorders>
              <w:top w:val="nil"/>
              <w:left w:val="nil"/>
              <w:bottom w:val="single" w:sz="4" w:space="0" w:color="auto"/>
              <w:right w:val="single" w:sz="4" w:space="0" w:color="auto"/>
            </w:tcBorders>
            <w:shd w:val="clear" w:color="auto" w:fill="auto"/>
            <w:vAlign w:val="center"/>
          </w:tcPr>
          <w:p w:rsidR="00215283" w:rsidRPr="00215283" w:rsidRDefault="00215283" w:rsidP="00215283">
            <w:pPr>
              <w:jc w:val="center"/>
              <w:rPr>
                <w:color w:val="000000"/>
                <w:sz w:val="18"/>
                <w:szCs w:val="18"/>
              </w:rPr>
            </w:pPr>
            <w:r w:rsidRPr="00215283">
              <w:rPr>
                <w:color w:val="000000"/>
                <w:sz w:val="18"/>
                <w:szCs w:val="18"/>
              </w:rPr>
              <w:t>0</w:t>
            </w:r>
          </w:p>
        </w:tc>
      </w:tr>
      <w:tr w:rsidR="00215283" w:rsidRPr="00215283" w:rsidTr="00215283">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15283" w:rsidRPr="00215283" w:rsidRDefault="00215283" w:rsidP="00215283">
            <w:pPr>
              <w:pStyle w:val="formattext"/>
              <w:rPr>
                <w:sz w:val="18"/>
                <w:szCs w:val="18"/>
              </w:rPr>
            </w:pPr>
            <w:r w:rsidRPr="00215283">
              <w:rPr>
                <w:rFonts w:eastAsia="Arial"/>
                <w:sz w:val="18"/>
                <w:szCs w:val="18"/>
              </w:rPr>
              <w:t xml:space="preserve"> </w:t>
            </w:r>
            <w:r w:rsidRPr="00215283">
              <w:rPr>
                <w:sz w:val="18"/>
                <w:szCs w:val="18"/>
              </w:rPr>
              <w:t>Снос расселенных жилых домов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861" w:type="dxa"/>
            <w:tcBorders>
              <w:top w:val="single" w:sz="4" w:space="0" w:color="auto"/>
              <w:left w:val="nil"/>
              <w:bottom w:val="single" w:sz="4" w:space="0" w:color="auto"/>
              <w:right w:val="single" w:sz="4" w:space="0" w:color="auto"/>
            </w:tcBorders>
            <w:shd w:val="clear" w:color="auto" w:fill="auto"/>
            <w:vAlign w:val="center"/>
          </w:tcPr>
          <w:p w:rsidR="00215283" w:rsidRPr="00215283" w:rsidRDefault="00215283" w:rsidP="00215283">
            <w:pPr>
              <w:jc w:val="center"/>
              <w:rPr>
                <w:color w:val="000000"/>
                <w:sz w:val="18"/>
                <w:szCs w:val="18"/>
              </w:rPr>
            </w:pPr>
            <w:r w:rsidRPr="00215283">
              <w:rPr>
                <w:color w:val="000000"/>
                <w:sz w:val="18"/>
                <w:szCs w:val="18"/>
              </w:rPr>
              <w:t>0</w:t>
            </w:r>
          </w:p>
        </w:tc>
      </w:tr>
      <w:tr w:rsidR="00215283" w:rsidRPr="00215283" w:rsidTr="00215283">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15283" w:rsidRPr="00215283" w:rsidRDefault="00215283" w:rsidP="00215283">
            <w:pPr>
              <w:spacing w:line="288" w:lineRule="auto"/>
              <w:rPr>
                <w:rFonts w:eastAsia="Arial"/>
                <w:sz w:val="18"/>
                <w:szCs w:val="18"/>
              </w:rPr>
            </w:pPr>
            <w:r w:rsidRPr="00215283">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15283" w:rsidRPr="00215283" w:rsidRDefault="00215283" w:rsidP="00215283">
            <w:pPr>
              <w:jc w:val="center"/>
              <w:rPr>
                <w:color w:val="000000"/>
                <w:sz w:val="18"/>
                <w:szCs w:val="18"/>
              </w:rPr>
            </w:pPr>
            <w:r w:rsidRPr="00215283">
              <w:rPr>
                <w:color w:val="000000"/>
                <w:sz w:val="18"/>
                <w:szCs w:val="18"/>
              </w:rPr>
              <w:t>0</w:t>
            </w:r>
          </w:p>
        </w:tc>
        <w:tc>
          <w:tcPr>
            <w:tcW w:w="1861" w:type="dxa"/>
            <w:tcBorders>
              <w:top w:val="single" w:sz="4" w:space="0" w:color="auto"/>
              <w:left w:val="nil"/>
              <w:bottom w:val="single" w:sz="4" w:space="0" w:color="auto"/>
              <w:right w:val="single" w:sz="4" w:space="0" w:color="auto"/>
            </w:tcBorders>
            <w:shd w:val="clear" w:color="auto" w:fill="auto"/>
            <w:vAlign w:val="center"/>
          </w:tcPr>
          <w:p w:rsidR="00215283" w:rsidRPr="00215283" w:rsidRDefault="00215283" w:rsidP="00215283">
            <w:pPr>
              <w:jc w:val="center"/>
              <w:rPr>
                <w:color w:val="000000"/>
                <w:sz w:val="18"/>
                <w:szCs w:val="18"/>
              </w:rPr>
            </w:pPr>
            <w:r w:rsidRPr="00215283">
              <w:rPr>
                <w:color w:val="000000"/>
                <w:sz w:val="18"/>
                <w:szCs w:val="18"/>
              </w:rPr>
              <w:t>0</w:t>
            </w:r>
          </w:p>
        </w:tc>
      </w:tr>
    </w:tbl>
    <w:p w:rsidR="00215283" w:rsidRDefault="00215283" w:rsidP="00215283">
      <w:pPr>
        <w:widowControl w:val="0"/>
        <w:autoSpaceDE w:val="0"/>
        <w:rPr>
          <w:b/>
        </w:rPr>
        <w:sectPr w:rsidR="00215283" w:rsidSect="00215283">
          <w:headerReference w:type="default" r:id="rId15"/>
          <w:pgSz w:w="16838" w:h="11906" w:orient="landscape"/>
          <w:pgMar w:top="426" w:right="567" w:bottom="851" w:left="1701" w:header="720" w:footer="720" w:gutter="0"/>
          <w:cols w:space="720"/>
          <w:docGrid w:linePitch="360"/>
        </w:sectPr>
      </w:pPr>
    </w:p>
    <w:p w:rsidR="00215283" w:rsidRPr="00215283" w:rsidRDefault="00215283" w:rsidP="00215283">
      <w:pPr>
        <w:spacing w:before="100" w:beforeAutospacing="1" w:after="100" w:afterAutospacing="1"/>
        <w:jc w:val="center"/>
        <w:rPr>
          <w:sz w:val="18"/>
          <w:szCs w:val="18"/>
        </w:rPr>
      </w:pPr>
      <w:r w:rsidRPr="00215283">
        <w:rPr>
          <w:sz w:val="18"/>
          <w:szCs w:val="18"/>
        </w:rPr>
        <w:lastRenderedPageBreak/>
        <w:t xml:space="preserve">1. Механизм реализации Программы </w:t>
      </w:r>
    </w:p>
    <w:p w:rsidR="00215283" w:rsidRPr="00215283" w:rsidRDefault="00215283" w:rsidP="00215283">
      <w:pPr>
        <w:spacing w:before="100" w:beforeAutospacing="1" w:after="240"/>
        <w:ind w:firstLine="480"/>
        <w:jc w:val="both"/>
        <w:rPr>
          <w:sz w:val="18"/>
          <w:szCs w:val="18"/>
        </w:rPr>
      </w:pPr>
      <w:r w:rsidRPr="00215283">
        <w:rPr>
          <w:sz w:val="18"/>
          <w:szCs w:val="18"/>
        </w:rPr>
        <w:t xml:space="preserve">1.1. </w:t>
      </w:r>
      <w:proofErr w:type="gramStart"/>
      <w:r w:rsidRPr="00215283">
        <w:rPr>
          <w:sz w:val="18"/>
          <w:szCs w:val="18"/>
        </w:rPr>
        <w:t>Приобретение жилья в рамках участия в долевом строительстве осуществляется в целях переселения граждан из жилых помещений, признанных аварийными, для обеспечения жильем граждан, состоящих на учете для его получения на условиях социального найма и найма жилищного фонда социального использования, для предоставления работникам бюджетной сферы служебного жилья, а также формирование маневренного жилищного фонда.</w:t>
      </w:r>
      <w:proofErr w:type="gramEnd"/>
    </w:p>
    <w:p w:rsidR="00215283" w:rsidRPr="00215283" w:rsidRDefault="00215283" w:rsidP="00215283">
      <w:pPr>
        <w:spacing w:before="100" w:beforeAutospacing="1" w:after="240"/>
        <w:ind w:firstLine="480"/>
        <w:jc w:val="both"/>
        <w:rPr>
          <w:sz w:val="18"/>
          <w:szCs w:val="18"/>
        </w:rPr>
      </w:pPr>
      <w:r w:rsidRPr="00215283">
        <w:rPr>
          <w:sz w:val="18"/>
          <w:szCs w:val="18"/>
        </w:rPr>
        <w:t xml:space="preserve">1.2. </w:t>
      </w:r>
      <w:proofErr w:type="gramStart"/>
      <w:r w:rsidRPr="00215283">
        <w:rPr>
          <w:sz w:val="18"/>
          <w:szCs w:val="18"/>
        </w:rPr>
        <w:t>Приобретение жилых помещений на территории городского поселения Агириш рассчитывается пропорционально объему аварийного жилищного фонда и осуществляется в завершенных строительством домах, введенных в эксплуатацию не ранее 3 лет, предшествующего текущему году, или в строящихся многоквартирных домах, в случае если их строительная готовность составляет не менее чем 60% от предусмотренной проектной документацией готовности таких многоквартирных домов.</w:t>
      </w:r>
      <w:proofErr w:type="gramEnd"/>
    </w:p>
    <w:p w:rsidR="00215283" w:rsidRPr="00215283" w:rsidRDefault="00215283" w:rsidP="00215283">
      <w:pPr>
        <w:spacing w:before="100" w:beforeAutospacing="1" w:after="240"/>
        <w:ind w:firstLine="480"/>
        <w:jc w:val="both"/>
        <w:rPr>
          <w:sz w:val="18"/>
          <w:szCs w:val="18"/>
        </w:rPr>
      </w:pPr>
      <w:r w:rsidRPr="00215283">
        <w:rPr>
          <w:sz w:val="18"/>
          <w:szCs w:val="18"/>
        </w:rPr>
        <w:t>Администрация городского поселения Агириш направляет в Управление по делам архитектуры и капитального строительства администрации Советского района, копии выданных разрешений на строительство, сведения о строительной готовности многоквартирных домов.</w:t>
      </w:r>
    </w:p>
    <w:p w:rsidR="00215283" w:rsidRPr="00215283" w:rsidRDefault="00215283" w:rsidP="00215283">
      <w:pPr>
        <w:spacing w:before="100" w:beforeAutospacing="1" w:after="240"/>
        <w:ind w:firstLine="480"/>
        <w:jc w:val="both"/>
        <w:rPr>
          <w:sz w:val="18"/>
          <w:szCs w:val="18"/>
        </w:rPr>
      </w:pPr>
      <w:r w:rsidRPr="00215283">
        <w:rPr>
          <w:sz w:val="18"/>
          <w:szCs w:val="18"/>
        </w:rPr>
        <w:t>Количество жилых помещений приобретаемых в рамках программных мероприятий, на территории городского поселения Агириш напрямую зависит от следующих факторов:</w:t>
      </w:r>
    </w:p>
    <w:p w:rsidR="00215283" w:rsidRPr="00215283" w:rsidRDefault="00215283" w:rsidP="00215283">
      <w:pPr>
        <w:spacing w:before="100" w:beforeAutospacing="1" w:after="240"/>
        <w:ind w:firstLine="480"/>
        <w:jc w:val="both"/>
        <w:rPr>
          <w:sz w:val="18"/>
          <w:szCs w:val="18"/>
        </w:rPr>
      </w:pPr>
      <w:r w:rsidRPr="00215283">
        <w:rPr>
          <w:sz w:val="18"/>
          <w:szCs w:val="18"/>
        </w:rPr>
        <w:t>формирование земельных участков под строительство многоквартирных жилых домов, в соответствии с законодательством Российской Федерации;</w:t>
      </w:r>
    </w:p>
    <w:p w:rsidR="00215283" w:rsidRPr="00215283" w:rsidRDefault="00215283" w:rsidP="00215283">
      <w:pPr>
        <w:spacing w:before="100" w:beforeAutospacing="1" w:after="240"/>
        <w:ind w:firstLine="480"/>
        <w:jc w:val="both"/>
        <w:rPr>
          <w:sz w:val="18"/>
          <w:szCs w:val="18"/>
        </w:rPr>
      </w:pPr>
      <w:r w:rsidRPr="00215283">
        <w:rPr>
          <w:sz w:val="18"/>
          <w:szCs w:val="18"/>
        </w:rPr>
        <w:t>объем строительства объектов жилищного строительства на территории городского поселения Агириш;</w:t>
      </w:r>
    </w:p>
    <w:p w:rsidR="00215283" w:rsidRPr="00215283" w:rsidRDefault="00215283" w:rsidP="00215283">
      <w:pPr>
        <w:spacing w:before="100" w:beforeAutospacing="1" w:after="240"/>
        <w:ind w:firstLine="480"/>
        <w:jc w:val="both"/>
        <w:rPr>
          <w:sz w:val="18"/>
          <w:szCs w:val="18"/>
        </w:rPr>
      </w:pPr>
      <w:r w:rsidRPr="00215283">
        <w:rPr>
          <w:sz w:val="18"/>
          <w:szCs w:val="18"/>
        </w:rPr>
        <w:t xml:space="preserve">средняя рыночная цена за 1 </w:t>
      </w:r>
      <w:proofErr w:type="spellStart"/>
      <w:r w:rsidRPr="00215283">
        <w:rPr>
          <w:sz w:val="18"/>
          <w:szCs w:val="18"/>
        </w:rPr>
        <w:t>м</w:t>
      </w:r>
      <w:proofErr w:type="gramStart"/>
      <w:r w:rsidRPr="00215283">
        <w:rPr>
          <w:sz w:val="18"/>
          <w:szCs w:val="18"/>
        </w:rPr>
        <w:t>2</w:t>
      </w:r>
      <w:proofErr w:type="spellEnd"/>
      <w:proofErr w:type="gramEnd"/>
      <w:r w:rsidRPr="00215283">
        <w:rPr>
          <w:sz w:val="18"/>
          <w:szCs w:val="18"/>
        </w:rPr>
        <w:t xml:space="preserve"> общей площади жилого помещения по Советскому району, ежеквартально утверждаемая приказом Региональной службы по тарифам Ханты-Мансийского автономного округа - Югры.</w:t>
      </w:r>
    </w:p>
    <w:p w:rsidR="00215283" w:rsidRPr="00215283" w:rsidRDefault="00215283" w:rsidP="00215283">
      <w:pPr>
        <w:spacing w:before="100" w:beforeAutospacing="1" w:after="240"/>
        <w:ind w:firstLine="480"/>
        <w:jc w:val="both"/>
        <w:rPr>
          <w:sz w:val="18"/>
          <w:szCs w:val="18"/>
        </w:rPr>
      </w:pPr>
      <w:r w:rsidRPr="00215283">
        <w:rPr>
          <w:sz w:val="18"/>
          <w:szCs w:val="18"/>
        </w:rPr>
        <w:t xml:space="preserve">1.3. Приобретение жилых помещений администрацией Советского района осуществляется на </w:t>
      </w:r>
      <w:proofErr w:type="gramStart"/>
      <w:r w:rsidRPr="00215283">
        <w:rPr>
          <w:sz w:val="18"/>
          <w:szCs w:val="18"/>
        </w:rPr>
        <w:t>основании</w:t>
      </w:r>
      <w:proofErr w:type="gramEnd"/>
      <w:r w:rsidRPr="00215283">
        <w:rPr>
          <w:sz w:val="18"/>
          <w:szCs w:val="18"/>
        </w:rPr>
        <w:t xml:space="preserve"> данной программы, предусматривающей:</w:t>
      </w:r>
    </w:p>
    <w:p w:rsidR="00215283" w:rsidRPr="00215283" w:rsidRDefault="00215283" w:rsidP="00215283">
      <w:pPr>
        <w:spacing w:before="100" w:beforeAutospacing="1" w:after="240"/>
        <w:ind w:firstLine="480"/>
        <w:rPr>
          <w:sz w:val="18"/>
          <w:szCs w:val="18"/>
        </w:rPr>
      </w:pPr>
      <w:r w:rsidRPr="00215283">
        <w:rPr>
          <w:sz w:val="18"/>
          <w:szCs w:val="18"/>
        </w:rPr>
        <w:t>перечень многоквартирных жилых домов признанных аварийными, подлежащих расселению в период действия программ с указанием адреса, площади, количества проживающих, собственника;</w:t>
      </w:r>
    </w:p>
    <w:p w:rsidR="00215283" w:rsidRPr="00215283" w:rsidRDefault="00215283" w:rsidP="00215283">
      <w:pPr>
        <w:spacing w:before="100" w:beforeAutospacing="1" w:after="240"/>
        <w:ind w:firstLine="480"/>
        <w:jc w:val="both"/>
        <w:rPr>
          <w:sz w:val="18"/>
          <w:szCs w:val="18"/>
        </w:rPr>
      </w:pPr>
      <w:r w:rsidRPr="00215283">
        <w:rPr>
          <w:sz w:val="18"/>
          <w:szCs w:val="18"/>
        </w:rPr>
        <w:t>целевые показатели реализации муниципальной программы;</w:t>
      </w:r>
    </w:p>
    <w:p w:rsidR="00215283" w:rsidRPr="00215283" w:rsidRDefault="00215283" w:rsidP="00215283">
      <w:pPr>
        <w:spacing w:before="100" w:beforeAutospacing="1" w:after="240"/>
        <w:ind w:firstLine="480"/>
        <w:jc w:val="both"/>
        <w:rPr>
          <w:sz w:val="18"/>
          <w:szCs w:val="18"/>
        </w:rPr>
      </w:pPr>
      <w:r w:rsidRPr="00215283">
        <w:rPr>
          <w:sz w:val="18"/>
          <w:szCs w:val="18"/>
        </w:rPr>
        <w:t>процентное соотношение распределения жилых помещений по их использованию, формируемое в зависимости от значимости обеспечения жилыми помещениями тех или иных категорий граждан;</w:t>
      </w:r>
    </w:p>
    <w:p w:rsidR="00215283" w:rsidRPr="00215283" w:rsidRDefault="00215283" w:rsidP="00215283">
      <w:pPr>
        <w:spacing w:before="100" w:beforeAutospacing="1" w:after="240"/>
        <w:ind w:firstLine="480"/>
        <w:jc w:val="both"/>
        <w:rPr>
          <w:sz w:val="18"/>
          <w:szCs w:val="18"/>
        </w:rPr>
      </w:pPr>
      <w:r w:rsidRPr="00215283">
        <w:rPr>
          <w:sz w:val="18"/>
          <w:szCs w:val="18"/>
        </w:rPr>
        <w:t>формирование земельных участков под строительство многоквартирных жилых домов;</w:t>
      </w:r>
    </w:p>
    <w:p w:rsidR="00215283" w:rsidRPr="00215283" w:rsidRDefault="00215283" w:rsidP="00215283">
      <w:pPr>
        <w:spacing w:before="100" w:beforeAutospacing="1" w:after="240"/>
        <w:ind w:firstLine="480"/>
        <w:jc w:val="both"/>
        <w:rPr>
          <w:sz w:val="18"/>
          <w:szCs w:val="18"/>
        </w:rPr>
      </w:pPr>
      <w:r w:rsidRPr="00215283">
        <w:rPr>
          <w:sz w:val="18"/>
          <w:szCs w:val="18"/>
        </w:rPr>
        <w:t>предоставление указанных земельных участков в сроки, позволяющие осуществить реализацию Программы, и в размерах, достаточных для строительства многоквартирных домов;</w:t>
      </w:r>
    </w:p>
    <w:p w:rsidR="00215283" w:rsidRPr="00215283" w:rsidRDefault="00215283" w:rsidP="00215283">
      <w:pPr>
        <w:spacing w:before="100" w:beforeAutospacing="1" w:after="240"/>
        <w:ind w:firstLine="480"/>
        <w:jc w:val="both"/>
        <w:rPr>
          <w:sz w:val="18"/>
          <w:szCs w:val="18"/>
        </w:rPr>
      </w:pPr>
      <w:r w:rsidRPr="00215283">
        <w:rPr>
          <w:sz w:val="18"/>
          <w:szCs w:val="18"/>
        </w:rPr>
        <w:t>механизм предоставления жилых помещений гражданам.</w:t>
      </w:r>
    </w:p>
    <w:p w:rsidR="00215283" w:rsidRPr="00215283" w:rsidRDefault="00215283" w:rsidP="00215283">
      <w:pPr>
        <w:spacing w:before="100" w:beforeAutospacing="1" w:after="240"/>
        <w:ind w:firstLine="480"/>
        <w:rPr>
          <w:sz w:val="18"/>
          <w:szCs w:val="18"/>
        </w:rPr>
      </w:pPr>
      <w:r w:rsidRPr="00215283">
        <w:rPr>
          <w:sz w:val="18"/>
          <w:szCs w:val="18"/>
        </w:rPr>
        <w:t>1.4. Перечень многоквартирных жилых домов признанных аварийными, предусмотренный п. 1.3., подлежит включению в настоящую Программу по форме (</w:t>
      </w:r>
      <w:hyperlink r:id="rId16" w:history="1">
        <w:r w:rsidRPr="00215283">
          <w:rPr>
            <w:color w:val="0000FF"/>
            <w:sz w:val="18"/>
            <w:szCs w:val="18"/>
            <w:u w:val="single"/>
          </w:rPr>
          <w:t>приложение 1</w:t>
        </w:r>
      </w:hyperlink>
      <w:r w:rsidRPr="00215283">
        <w:rPr>
          <w:sz w:val="18"/>
          <w:szCs w:val="18"/>
        </w:rPr>
        <w:t xml:space="preserve"> к Программе).</w:t>
      </w:r>
    </w:p>
    <w:p w:rsidR="00215283" w:rsidRPr="00215283" w:rsidRDefault="00215283" w:rsidP="00215283">
      <w:pPr>
        <w:spacing w:before="100" w:beforeAutospacing="1" w:after="240"/>
        <w:ind w:firstLine="480"/>
        <w:jc w:val="both"/>
        <w:rPr>
          <w:sz w:val="18"/>
          <w:szCs w:val="18"/>
        </w:rPr>
      </w:pPr>
      <w:r w:rsidRPr="00215283">
        <w:rPr>
          <w:sz w:val="18"/>
          <w:szCs w:val="18"/>
        </w:rPr>
        <w:t>1.5. В целях взаимодействия по реализации программных мероприятий между администрацией городского поселения Агириш и администрацией Советского района заключаются соглашения о сотрудничестве, условиями которых определяются:</w:t>
      </w:r>
    </w:p>
    <w:p w:rsidR="00215283" w:rsidRPr="00215283" w:rsidRDefault="00215283" w:rsidP="00215283">
      <w:pPr>
        <w:spacing w:before="100" w:beforeAutospacing="1" w:after="240"/>
        <w:ind w:firstLine="480"/>
        <w:jc w:val="both"/>
        <w:rPr>
          <w:sz w:val="18"/>
          <w:szCs w:val="18"/>
        </w:rPr>
      </w:pPr>
      <w:r w:rsidRPr="00215283">
        <w:rPr>
          <w:sz w:val="18"/>
          <w:szCs w:val="18"/>
        </w:rPr>
        <w:t xml:space="preserve">приобретение жилых помещений администрацией Советского района, </w:t>
      </w:r>
      <w:proofErr w:type="gramStart"/>
      <w:r w:rsidRPr="00215283">
        <w:rPr>
          <w:sz w:val="18"/>
          <w:szCs w:val="18"/>
        </w:rPr>
        <w:t>согласно заявок</w:t>
      </w:r>
      <w:proofErr w:type="gramEnd"/>
      <w:r w:rsidRPr="00215283">
        <w:rPr>
          <w:sz w:val="18"/>
          <w:szCs w:val="18"/>
        </w:rPr>
        <w:t>, предоставленных городским поселением Агириш;</w:t>
      </w:r>
    </w:p>
    <w:p w:rsidR="00215283" w:rsidRPr="00215283" w:rsidRDefault="00215283" w:rsidP="00215283">
      <w:pPr>
        <w:spacing w:before="100" w:beforeAutospacing="1" w:after="240"/>
        <w:ind w:firstLine="480"/>
        <w:jc w:val="both"/>
        <w:rPr>
          <w:sz w:val="18"/>
          <w:szCs w:val="18"/>
        </w:rPr>
      </w:pPr>
      <w:r w:rsidRPr="00215283">
        <w:rPr>
          <w:sz w:val="18"/>
          <w:szCs w:val="18"/>
        </w:rPr>
        <w:t>процедура передачи жилых помещений городскому поселению Агириш для дальнейшего предоставления (заселения) гражданам;</w:t>
      </w:r>
    </w:p>
    <w:p w:rsidR="00215283" w:rsidRPr="00215283" w:rsidRDefault="00215283" w:rsidP="00215283">
      <w:pPr>
        <w:spacing w:before="100" w:beforeAutospacing="1" w:after="240"/>
        <w:ind w:firstLine="480"/>
        <w:jc w:val="both"/>
        <w:rPr>
          <w:sz w:val="18"/>
          <w:szCs w:val="18"/>
        </w:rPr>
      </w:pPr>
      <w:r w:rsidRPr="00215283">
        <w:rPr>
          <w:sz w:val="18"/>
          <w:szCs w:val="18"/>
        </w:rPr>
        <w:t>порядок предоставления жилых помещений гражданам, по направлениям, определенным в п. 1.1. настоящей Программы;</w:t>
      </w:r>
    </w:p>
    <w:p w:rsidR="00215283" w:rsidRPr="00215283" w:rsidRDefault="00215283" w:rsidP="00215283">
      <w:pPr>
        <w:spacing w:before="100" w:beforeAutospacing="1" w:after="240"/>
        <w:ind w:firstLine="480"/>
        <w:jc w:val="both"/>
        <w:rPr>
          <w:sz w:val="18"/>
          <w:szCs w:val="18"/>
        </w:rPr>
      </w:pPr>
      <w:r w:rsidRPr="00215283">
        <w:rPr>
          <w:sz w:val="18"/>
          <w:szCs w:val="18"/>
        </w:rPr>
        <w:lastRenderedPageBreak/>
        <w:t>порядок и сроки предоставления отчетности городского поселения Агириш по результатам предоставления жилых помещений;</w:t>
      </w:r>
    </w:p>
    <w:p w:rsidR="00215283" w:rsidRPr="00215283" w:rsidRDefault="00215283" w:rsidP="00215283">
      <w:pPr>
        <w:spacing w:before="100" w:beforeAutospacing="1" w:after="240"/>
        <w:ind w:firstLine="480"/>
        <w:jc w:val="both"/>
        <w:rPr>
          <w:sz w:val="18"/>
          <w:szCs w:val="18"/>
        </w:rPr>
      </w:pPr>
      <w:r w:rsidRPr="00215283">
        <w:rPr>
          <w:sz w:val="18"/>
          <w:szCs w:val="18"/>
        </w:rPr>
        <w:t>ответственность за неисполнение обязательств, предусмотренных условиями соглашений, в том числе за предоставление жилых помещений не по целевому назначению.</w:t>
      </w:r>
    </w:p>
    <w:p w:rsidR="00215283" w:rsidRPr="00215283" w:rsidRDefault="00215283" w:rsidP="00215283">
      <w:pPr>
        <w:spacing w:before="100" w:beforeAutospacing="1" w:after="240"/>
        <w:ind w:firstLine="480"/>
        <w:rPr>
          <w:sz w:val="18"/>
          <w:szCs w:val="18"/>
        </w:rPr>
      </w:pPr>
      <w:r w:rsidRPr="00215283">
        <w:rPr>
          <w:sz w:val="18"/>
          <w:szCs w:val="18"/>
        </w:rPr>
        <w:t>1.6. Распределение приобретенных жилых помещений по их использованию определяется в следующем соотношении:</w:t>
      </w:r>
    </w:p>
    <w:p w:rsidR="00215283" w:rsidRPr="00215283" w:rsidRDefault="00215283" w:rsidP="00215283">
      <w:pPr>
        <w:spacing w:before="100" w:beforeAutospacing="1" w:after="240"/>
        <w:ind w:firstLine="480"/>
        <w:jc w:val="both"/>
        <w:rPr>
          <w:sz w:val="18"/>
          <w:szCs w:val="18"/>
        </w:rPr>
      </w:pPr>
      <w:proofErr w:type="gramStart"/>
      <w:r w:rsidRPr="00215283">
        <w:rPr>
          <w:sz w:val="18"/>
          <w:szCs w:val="18"/>
        </w:rPr>
        <w:t>до 70 %, но не менее 60 % - для переселения граждан из многоквартирных жилых домов, признанных аварийными;</w:t>
      </w:r>
      <w:proofErr w:type="gramEnd"/>
    </w:p>
    <w:p w:rsidR="00215283" w:rsidRPr="00215283" w:rsidRDefault="00215283" w:rsidP="00215283">
      <w:pPr>
        <w:spacing w:before="100" w:beforeAutospacing="1" w:after="240"/>
        <w:ind w:firstLine="480"/>
        <w:jc w:val="both"/>
        <w:rPr>
          <w:sz w:val="18"/>
          <w:szCs w:val="18"/>
        </w:rPr>
      </w:pPr>
      <w:r w:rsidRPr="00215283">
        <w:rPr>
          <w:sz w:val="18"/>
          <w:szCs w:val="18"/>
        </w:rPr>
        <w:t xml:space="preserve">от 10 %, но не более 30 % - для обеспечения жильем граждан, состоящих на </w:t>
      </w:r>
      <w:proofErr w:type="gramStart"/>
      <w:r w:rsidRPr="00215283">
        <w:rPr>
          <w:sz w:val="18"/>
          <w:szCs w:val="18"/>
        </w:rPr>
        <w:t>учете</w:t>
      </w:r>
      <w:proofErr w:type="gramEnd"/>
      <w:r w:rsidRPr="00215283">
        <w:rPr>
          <w:sz w:val="18"/>
          <w:szCs w:val="18"/>
        </w:rPr>
        <w:t xml:space="preserve"> для его получения на условиях социального найма;</w:t>
      </w:r>
    </w:p>
    <w:p w:rsidR="00215283" w:rsidRPr="00215283" w:rsidRDefault="00215283" w:rsidP="00215283">
      <w:pPr>
        <w:spacing w:before="100" w:beforeAutospacing="1" w:after="240"/>
        <w:ind w:firstLine="480"/>
        <w:jc w:val="both"/>
        <w:rPr>
          <w:sz w:val="18"/>
          <w:szCs w:val="18"/>
        </w:rPr>
      </w:pPr>
      <w:r w:rsidRPr="00215283">
        <w:rPr>
          <w:sz w:val="18"/>
          <w:szCs w:val="18"/>
        </w:rPr>
        <w:t>до 20 %, но не менее 10% - для формирования специализированного (маневренного) жилищного фонда.</w:t>
      </w:r>
    </w:p>
    <w:p w:rsidR="00215283" w:rsidRPr="00215283" w:rsidRDefault="00215283" w:rsidP="00215283">
      <w:pPr>
        <w:spacing w:before="100" w:beforeAutospacing="1" w:after="240"/>
        <w:ind w:firstLine="480"/>
        <w:rPr>
          <w:sz w:val="18"/>
          <w:szCs w:val="18"/>
        </w:rPr>
      </w:pPr>
      <w:r w:rsidRPr="00215283">
        <w:rPr>
          <w:sz w:val="18"/>
          <w:szCs w:val="18"/>
        </w:rPr>
        <w:t xml:space="preserve">1.7. В соответствии с </w:t>
      </w:r>
      <w:hyperlink r:id="rId17" w:history="1">
        <w:r w:rsidRPr="00215283">
          <w:rPr>
            <w:color w:val="0000FF"/>
            <w:sz w:val="18"/>
            <w:szCs w:val="18"/>
            <w:u w:val="single"/>
          </w:rPr>
          <w:t>Жилищным кодексом Российской Федерации</w:t>
        </w:r>
      </w:hyperlink>
      <w:r w:rsidRPr="00215283">
        <w:rPr>
          <w:sz w:val="18"/>
          <w:szCs w:val="18"/>
        </w:rPr>
        <w:t>, расселение граждан, проживающих в жилых помещениях, признанных аварийными на территории городского поселения Агириш, осуществляется по следующим условиям:</w:t>
      </w:r>
    </w:p>
    <w:p w:rsidR="00215283" w:rsidRPr="00215283" w:rsidRDefault="00215283" w:rsidP="00215283">
      <w:pPr>
        <w:spacing w:before="100" w:beforeAutospacing="1" w:after="240"/>
        <w:ind w:firstLine="480"/>
        <w:jc w:val="both"/>
        <w:rPr>
          <w:sz w:val="18"/>
          <w:szCs w:val="18"/>
        </w:rPr>
      </w:pPr>
      <w:r w:rsidRPr="00215283">
        <w:rPr>
          <w:sz w:val="18"/>
          <w:szCs w:val="18"/>
        </w:rPr>
        <w:t>а) взамен жилого помещения, признанного аварийным, собственнику предоставляется другое жилое помещение с зачетом его стоимости в выкупную цену (из расчета стоимости одного кв.м. аварийного жилого помещения, равной стоимости одного кв.м. предоставляемого гражданину жилого помещения). Доплата в пределах указанной нормы за предоставляемое жилое помещение с граждан не взимается;</w:t>
      </w:r>
    </w:p>
    <w:p w:rsidR="00215283" w:rsidRPr="00215283" w:rsidRDefault="00215283" w:rsidP="00215283">
      <w:pPr>
        <w:spacing w:before="100" w:beforeAutospacing="1" w:after="240"/>
        <w:ind w:firstLine="480"/>
        <w:jc w:val="both"/>
        <w:rPr>
          <w:sz w:val="18"/>
          <w:szCs w:val="18"/>
        </w:rPr>
      </w:pPr>
      <w:r w:rsidRPr="00215283">
        <w:rPr>
          <w:sz w:val="18"/>
          <w:szCs w:val="18"/>
        </w:rPr>
        <w:t>б) гражданам, проживающим в жилом помещении, аварийным, на условиях договора социального найма, предоставляется другое благоустроенное жилое помещение по договору социального найма, равнозначное по общей площади и по количеству комнат ранее занимаемому. Если предоставить равнозначное помещение, в силу его конструктивных особенностей не представляется возможным, предоставляется помещение большей площадью. При предоставлении жилых помещений учитываются этажность в связи с возрастом расселяемых граждан, инвалидностью. Предоставляемое жилое помещение по договору социального найма должно находиться в черте данного населенного пункта.</w:t>
      </w:r>
    </w:p>
    <w:p w:rsidR="00215283" w:rsidRPr="00215283" w:rsidRDefault="00215283" w:rsidP="00215283">
      <w:pPr>
        <w:spacing w:before="100" w:beforeAutospacing="1" w:after="240"/>
        <w:ind w:firstLine="480"/>
        <w:rPr>
          <w:sz w:val="18"/>
          <w:szCs w:val="18"/>
        </w:rPr>
      </w:pPr>
      <w:r w:rsidRPr="00215283">
        <w:rPr>
          <w:sz w:val="18"/>
          <w:szCs w:val="18"/>
        </w:rPr>
        <w:t>1.8. Снос расселенных жилых домов.</w:t>
      </w:r>
    </w:p>
    <w:p w:rsidR="00215283" w:rsidRPr="00215283" w:rsidRDefault="00215283" w:rsidP="00215283">
      <w:pPr>
        <w:spacing w:before="100" w:beforeAutospacing="1" w:after="240"/>
        <w:ind w:firstLine="480"/>
        <w:jc w:val="both"/>
        <w:rPr>
          <w:sz w:val="18"/>
          <w:szCs w:val="18"/>
        </w:rPr>
      </w:pPr>
      <w:r w:rsidRPr="00215283">
        <w:rPr>
          <w:sz w:val="18"/>
          <w:szCs w:val="18"/>
        </w:rPr>
        <w:t>1.8.1. Осуществление мероприятий по сносу (ликвидации) расселенных в рамках действующих на территории городского поселения Агириш жилищных программ.</w:t>
      </w:r>
    </w:p>
    <w:p w:rsidR="00215283" w:rsidRPr="00215283" w:rsidRDefault="00215283" w:rsidP="00215283">
      <w:pPr>
        <w:spacing w:before="100" w:beforeAutospacing="1" w:after="240"/>
        <w:ind w:firstLine="480"/>
        <w:jc w:val="both"/>
        <w:rPr>
          <w:sz w:val="18"/>
          <w:szCs w:val="18"/>
        </w:rPr>
      </w:pPr>
      <w:r w:rsidRPr="00215283">
        <w:rPr>
          <w:sz w:val="18"/>
          <w:szCs w:val="18"/>
        </w:rPr>
        <w:t>1.8.2. Исполнителями Программы являются:</w:t>
      </w:r>
    </w:p>
    <w:p w:rsidR="00215283" w:rsidRPr="00215283" w:rsidRDefault="00215283" w:rsidP="00215283">
      <w:pPr>
        <w:spacing w:before="100" w:beforeAutospacing="1" w:after="240"/>
        <w:ind w:firstLine="480"/>
        <w:jc w:val="both"/>
        <w:rPr>
          <w:sz w:val="18"/>
          <w:szCs w:val="18"/>
        </w:rPr>
      </w:pPr>
      <w:r w:rsidRPr="00215283">
        <w:rPr>
          <w:sz w:val="18"/>
          <w:szCs w:val="18"/>
        </w:rPr>
        <w:t>- Администрация Советского района;</w:t>
      </w:r>
    </w:p>
    <w:p w:rsidR="00215283" w:rsidRPr="00215283" w:rsidRDefault="00215283" w:rsidP="00215283">
      <w:pPr>
        <w:spacing w:before="100" w:beforeAutospacing="1" w:after="240"/>
        <w:ind w:firstLine="480"/>
        <w:jc w:val="both"/>
        <w:rPr>
          <w:sz w:val="18"/>
          <w:szCs w:val="18"/>
        </w:rPr>
      </w:pPr>
      <w:r w:rsidRPr="00215283">
        <w:rPr>
          <w:sz w:val="18"/>
          <w:szCs w:val="18"/>
        </w:rPr>
        <w:t>- Администрация городского поселения Агириш.</w:t>
      </w:r>
    </w:p>
    <w:p w:rsidR="00215283" w:rsidRPr="00215283" w:rsidRDefault="00215283" w:rsidP="00215283">
      <w:pPr>
        <w:spacing w:before="100" w:beforeAutospacing="1" w:after="240"/>
        <w:ind w:firstLine="480"/>
        <w:jc w:val="both"/>
        <w:rPr>
          <w:sz w:val="18"/>
          <w:szCs w:val="18"/>
        </w:rPr>
      </w:pPr>
      <w:r w:rsidRPr="00215283">
        <w:rPr>
          <w:sz w:val="18"/>
          <w:szCs w:val="18"/>
        </w:rPr>
        <w:t>1.8.3. Осуществление мероприятий по сносу (ликвидации) аварийных многоквартирных жилых домов, расселенных в рамках действующих на территории Советского района жилищных программ.</w:t>
      </w:r>
    </w:p>
    <w:p w:rsidR="00215283" w:rsidRPr="00215283" w:rsidRDefault="00215283" w:rsidP="00215283">
      <w:pPr>
        <w:rPr>
          <w:sz w:val="18"/>
          <w:szCs w:val="18"/>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pPr>
    </w:p>
    <w:p w:rsidR="00215283" w:rsidRDefault="00215283" w:rsidP="00215283">
      <w:pPr>
        <w:rPr>
          <w:sz w:val="22"/>
          <w:szCs w:val="22"/>
        </w:rPr>
        <w:sectPr w:rsidR="00215283" w:rsidSect="00215283">
          <w:pgSz w:w="11906" w:h="16838"/>
          <w:pgMar w:top="426" w:right="851" w:bottom="851" w:left="851" w:header="709" w:footer="709" w:gutter="0"/>
          <w:cols w:space="708"/>
          <w:docGrid w:linePitch="360"/>
        </w:sectPr>
      </w:pPr>
    </w:p>
    <w:p w:rsidR="00215283" w:rsidRPr="00215283" w:rsidRDefault="00215283" w:rsidP="00215283">
      <w:pPr>
        <w:jc w:val="right"/>
        <w:rPr>
          <w:sz w:val="18"/>
          <w:szCs w:val="18"/>
        </w:rPr>
      </w:pPr>
      <w:r w:rsidRPr="00215283">
        <w:rPr>
          <w:sz w:val="18"/>
          <w:szCs w:val="18"/>
        </w:rPr>
        <w:lastRenderedPageBreak/>
        <w:t>Приложение 2 к постановлению</w:t>
      </w:r>
    </w:p>
    <w:p w:rsidR="00215283" w:rsidRPr="00215283" w:rsidRDefault="00215283" w:rsidP="00215283">
      <w:pPr>
        <w:jc w:val="right"/>
        <w:rPr>
          <w:sz w:val="18"/>
          <w:szCs w:val="18"/>
        </w:rPr>
      </w:pPr>
      <w:r w:rsidRPr="00215283">
        <w:rPr>
          <w:sz w:val="18"/>
          <w:szCs w:val="18"/>
        </w:rPr>
        <w:t xml:space="preserve">администрации городского </w:t>
      </w:r>
    </w:p>
    <w:p w:rsidR="00215283" w:rsidRPr="00215283" w:rsidRDefault="00215283" w:rsidP="00215283">
      <w:pPr>
        <w:jc w:val="right"/>
        <w:rPr>
          <w:sz w:val="18"/>
          <w:szCs w:val="18"/>
        </w:rPr>
      </w:pPr>
      <w:r w:rsidRPr="00215283">
        <w:rPr>
          <w:sz w:val="18"/>
          <w:szCs w:val="18"/>
        </w:rPr>
        <w:t>поселения Агириш</w:t>
      </w:r>
    </w:p>
    <w:p w:rsidR="00215283" w:rsidRPr="00215283" w:rsidRDefault="00215283" w:rsidP="00215283">
      <w:pPr>
        <w:jc w:val="right"/>
        <w:rPr>
          <w:sz w:val="18"/>
          <w:szCs w:val="18"/>
        </w:rPr>
      </w:pPr>
      <w:r w:rsidRPr="00215283">
        <w:rPr>
          <w:sz w:val="18"/>
          <w:szCs w:val="18"/>
        </w:rPr>
        <w:t>от 28.02.2024 № 57/НПА</w:t>
      </w:r>
    </w:p>
    <w:p w:rsidR="00215283" w:rsidRPr="00215283" w:rsidRDefault="00215283" w:rsidP="00215283">
      <w:pPr>
        <w:ind w:firstLine="567"/>
        <w:jc w:val="right"/>
        <w:rPr>
          <w:sz w:val="18"/>
          <w:szCs w:val="18"/>
        </w:rPr>
      </w:pPr>
    </w:p>
    <w:p w:rsidR="00215283" w:rsidRPr="00215283" w:rsidRDefault="00215283" w:rsidP="00215283">
      <w:pPr>
        <w:autoSpaceDE w:val="0"/>
        <w:autoSpaceDN w:val="0"/>
        <w:adjustRightInd w:val="0"/>
        <w:jc w:val="right"/>
        <w:outlineLvl w:val="1"/>
        <w:rPr>
          <w:sz w:val="18"/>
          <w:szCs w:val="18"/>
        </w:rPr>
      </w:pPr>
    </w:p>
    <w:p w:rsidR="00215283" w:rsidRPr="00215283" w:rsidRDefault="00215283" w:rsidP="00215283">
      <w:pPr>
        <w:autoSpaceDE w:val="0"/>
        <w:autoSpaceDN w:val="0"/>
        <w:adjustRightInd w:val="0"/>
        <w:jc w:val="right"/>
        <w:outlineLvl w:val="1"/>
        <w:rPr>
          <w:sz w:val="18"/>
          <w:szCs w:val="18"/>
        </w:rPr>
      </w:pPr>
    </w:p>
    <w:p w:rsidR="00215283" w:rsidRPr="00215283" w:rsidRDefault="00215283" w:rsidP="00215283">
      <w:pPr>
        <w:autoSpaceDE w:val="0"/>
        <w:autoSpaceDN w:val="0"/>
        <w:adjustRightInd w:val="0"/>
        <w:jc w:val="center"/>
        <w:outlineLvl w:val="1"/>
        <w:rPr>
          <w:b/>
          <w:sz w:val="18"/>
          <w:szCs w:val="18"/>
        </w:rPr>
      </w:pPr>
      <w:r w:rsidRPr="00215283">
        <w:rPr>
          <w:b/>
          <w:sz w:val="18"/>
          <w:szCs w:val="18"/>
        </w:rPr>
        <w:t xml:space="preserve">Перечень многоквартирных жилых домов, признанных аварийными </w:t>
      </w:r>
    </w:p>
    <w:p w:rsidR="00215283" w:rsidRPr="00215283" w:rsidRDefault="00215283" w:rsidP="00215283">
      <w:pPr>
        <w:autoSpaceDE w:val="0"/>
        <w:autoSpaceDN w:val="0"/>
        <w:adjustRightInd w:val="0"/>
        <w:jc w:val="center"/>
        <w:outlineLvl w:val="1"/>
        <w:rPr>
          <w:b/>
          <w:sz w:val="18"/>
          <w:szCs w:val="18"/>
        </w:rPr>
      </w:pPr>
      <w:r w:rsidRPr="00215283">
        <w:rPr>
          <w:b/>
          <w:sz w:val="18"/>
          <w:szCs w:val="18"/>
        </w:rPr>
        <w:t>на территории городского поселения Агириш</w:t>
      </w:r>
    </w:p>
    <w:p w:rsidR="00215283" w:rsidRPr="00215283" w:rsidRDefault="00215283" w:rsidP="00215283">
      <w:pPr>
        <w:autoSpaceDE w:val="0"/>
        <w:autoSpaceDN w:val="0"/>
        <w:adjustRightInd w:val="0"/>
        <w:outlineLvl w:val="1"/>
        <w:rPr>
          <w:sz w:val="18"/>
          <w:szCs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500"/>
        <w:gridCol w:w="2165"/>
        <w:gridCol w:w="1132"/>
        <w:gridCol w:w="2800"/>
        <w:gridCol w:w="3812"/>
        <w:gridCol w:w="3134"/>
      </w:tblGrid>
      <w:tr w:rsidR="00215283" w:rsidRPr="00215283" w:rsidTr="00215283">
        <w:tc>
          <w:tcPr>
            <w:tcW w:w="733" w:type="dxa"/>
            <w:vMerge w:val="restart"/>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 xml:space="preserve">№ </w:t>
            </w:r>
            <w:proofErr w:type="gramStart"/>
            <w:r w:rsidRPr="00215283">
              <w:rPr>
                <w:sz w:val="18"/>
                <w:szCs w:val="18"/>
              </w:rPr>
              <w:t>п</w:t>
            </w:r>
            <w:proofErr w:type="gramEnd"/>
            <w:r w:rsidRPr="00215283">
              <w:rPr>
                <w:sz w:val="18"/>
                <w:szCs w:val="18"/>
              </w:rPr>
              <w:t>/п</w:t>
            </w:r>
          </w:p>
        </w:tc>
        <w:tc>
          <w:tcPr>
            <w:tcW w:w="4797" w:type="dxa"/>
            <w:gridSpan w:val="3"/>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both"/>
              <w:outlineLvl w:val="1"/>
              <w:rPr>
                <w:sz w:val="18"/>
                <w:szCs w:val="18"/>
              </w:rPr>
            </w:pPr>
            <w:r w:rsidRPr="00215283">
              <w:rPr>
                <w:sz w:val="18"/>
                <w:szCs w:val="18"/>
              </w:rPr>
              <w:t>Адрес объекта</w:t>
            </w:r>
          </w:p>
        </w:tc>
        <w:tc>
          <w:tcPr>
            <w:tcW w:w="2800" w:type="dxa"/>
            <w:vMerge w:val="restart"/>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Количество жилых помещений (квартир, комнат в общежитиях или коммунальных квартирах) подлежащих расселению</w:t>
            </w:r>
          </w:p>
        </w:tc>
        <w:tc>
          <w:tcPr>
            <w:tcW w:w="3812" w:type="dxa"/>
            <w:vMerge w:val="restart"/>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Площадь жилых помещений, подлежащих расселению</w:t>
            </w:r>
          </w:p>
          <w:p w:rsidR="00215283" w:rsidRPr="00215283" w:rsidRDefault="00215283" w:rsidP="00215283">
            <w:pPr>
              <w:autoSpaceDE w:val="0"/>
              <w:autoSpaceDN w:val="0"/>
              <w:adjustRightInd w:val="0"/>
              <w:jc w:val="center"/>
              <w:outlineLvl w:val="1"/>
              <w:rPr>
                <w:sz w:val="18"/>
                <w:szCs w:val="18"/>
              </w:rPr>
            </w:pPr>
            <w:r w:rsidRPr="00215283">
              <w:rPr>
                <w:sz w:val="18"/>
                <w:szCs w:val="18"/>
              </w:rPr>
              <w:t>кв.м.</w:t>
            </w:r>
          </w:p>
        </w:tc>
        <w:tc>
          <w:tcPr>
            <w:tcW w:w="3134" w:type="dxa"/>
            <w:vMerge w:val="restart"/>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Планируемые сроки расселения</w:t>
            </w:r>
          </w:p>
        </w:tc>
      </w:tr>
      <w:tr w:rsidR="00215283" w:rsidRPr="00215283" w:rsidTr="00215283">
        <w:tc>
          <w:tcPr>
            <w:tcW w:w="0" w:type="auto"/>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rPr>
                <w:sz w:val="18"/>
                <w:szCs w:val="18"/>
              </w:rPr>
            </w:pPr>
          </w:p>
        </w:tc>
        <w:tc>
          <w:tcPr>
            <w:tcW w:w="1500"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both"/>
              <w:outlineLvl w:val="1"/>
              <w:rPr>
                <w:sz w:val="18"/>
                <w:szCs w:val="18"/>
              </w:rPr>
            </w:pPr>
            <w:r w:rsidRPr="00215283">
              <w:rPr>
                <w:sz w:val="18"/>
                <w:szCs w:val="18"/>
              </w:rPr>
              <w:t>Населенный пункт</w:t>
            </w:r>
          </w:p>
        </w:tc>
        <w:tc>
          <w:tcPr>
            <w:tcW w:w="2165"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both"/>
              <w:outlineLvl w:val="1"/>
              <w:rPr>
                <w:sz w:val="18"/>
                <w:szCs w:val="18"/>
              </w:rPr>
            </w:pPr>
            <w:r w:rsidRPr="00215283">
              <w:rPr>
                <w:sz w:val="18"/>
                <w:szCs w:val="18"/>
              </w:rPr>
              <w:t>Улица, переулок</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both"/>
              <w:outlineLvl w:val="1"/>
              <w:rPr>
                <w:sz w:val="18"/>
                <w:szCs w:val="18"/>
              </w:rPr>
            </w:pPr>
            <w:r w:rsidRPr="00215283">
              <w:rPr>
                <w:sz w:val="18"/>
                <w:szCs w:val="18"/>
              </w:rPr>
              <w:t>№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rPr>
                <w:sz w:val="18"/>
                <w:szCs w:val="18"/>
              </w:rPr>
            </w:pP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w:t>
            </w:r>
          </w:p>
        </w:tc>
        <w:tc>
          <w:tcPr>
            <w:tcW w:w="1500"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w:t>
            </w:r>
          </w:p>
        </w:tc>
        <w:tc>
          <w:tcPr>
            <w:tcW w:w="2165"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6</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7</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113,5</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2027</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51</w:t>
            </w:r>
          </w:p>
        </w:tc>
        <w:tc>
          <w:tcPr>
            <w:tcW w:w="2800"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4</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158,1</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2027</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23</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842,7</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2027</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118,1</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2027</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101,0</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2027</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6</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83,2</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2028</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color w:val="000000"/>
                <w:sz w:val="18"/>
                <w:szCs w:val="18"/>
              </w:rPr>
            </w:pPr>
            <w:r w:rsidRPr="00215283">
              <w:rPr>
                <w:color w:val="000000"/>
                <w:sz w:val="18"/>
                <w:szCs w:val="18"/>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7</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82,5</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color w:val="000000"/>
                <w:sz w:val="18"/>
                <w:szCs w:val="18"/>
              </w:rPr>
            </w:pPr>
            <w:r w:rsidRPr="00215283">
              <w:rPr>
                <w:color w:val="000000"/>
                <w:sz w:val="18"/>
                <w:szCs w:val="18"/>
              </w:rPr>
              <w:t>8</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112,2</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color w:val="000000"/>
                <w:sz w:val="18"/>
                <w:szCs w:val="18"/>
              </w:rPr>
            </w:pPr>
            <w:r w:rsidRPr="00215283">
              <w:rPr>
                <w:color w:val="000000"/>
                <w:sz w:val="18"/>
                <w:szCs w:val="18"/>
              </w:rPr>
              <w:t>9</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90,5</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10</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213,3</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480,0</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10</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75,1</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14</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133,4</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15</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104,1</w:t>
            </w:r>
          </w:p>
        </w:tc>
        <w:tc>
          <w:tcPr>
            <w:tcW w:w="3134"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16</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13 (</w:t>
            </w:r>
            <w:proofErr w:type="spellStart"/>
            <w:r w:rsidRPr="00215283">
              <w:rPr>
                <w:sz w:val="18"/>
                <w:szCs w:val="18"/>
              </w:rPr>
              <w:t>корп.2</w:t>
            </w:r>
            <w:proofErr w:type="spellEnd"/>
            <w:r w:rsidRPr="00215283">
              <w:rPr>
                <w:sz w:val="18"/>
                <w:szCs w:val="18"/>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5</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445,3</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53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152,0</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18</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80,0</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19</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85,4</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20</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75,8</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21</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75,8</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93,5</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549,6</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24</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98,2</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25</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21</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78,5</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26</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74,3</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lastRenderedPageBreak/>
              <w:t>27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13 (</w:t>
            </w:r>
            <w:proofErr w:type="spellStart"/>
            <w:r w:rsidRPr="00215283">
              <w:rPr>
                <w:sz w:val="18"/>
                <w:szCs w:val="18"/>
              </w:rPr>
              <w:t>корп.1</w:t>
            </w:r>
            <w:proofErr w:type="spellEnd"/>
            <w:r w:rsidRPr="00215283">
              <w:rPr>
                <w:sz w:val="18"/>
                <w:szCs w:val="18"/>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5</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411,4</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28</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79,3</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29</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18</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120,5</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30</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4</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149,3</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31</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99,9</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4</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200,7</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27</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4</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146,4</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34</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101,8</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35</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25</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78,2</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36</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9 "а"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140,8</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112,2</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38</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77,2</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39</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152,5</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40</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157,9</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41</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74,2</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99,1</w:t>
            </w:r>
          </w:p>
        </w:tc>
        <w:tc>
          <w:tcPr>
            <w:tcW w:w="3134"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2029</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93,8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44</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18</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97,3</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45</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109,8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46</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98,3</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80,5</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48</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26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115,8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49</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100,3</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50</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10</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99,5</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51</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80,9</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23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225,6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121,8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54</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7</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113,3</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55</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proofErr w:type="spellStart"/>
            <w:proofErr w:type="gramStart"/>
            <w:r w:rsidRPr="00215283">
              <w:rPr>
                <w:sz w:val="18"/>
                <w:szCs w:val="18"/>
              </w:rPr>
              <w:t>г.а</w:t>
            </w:r>
            <w:proofErr w:type="spellEnd"/>
            <w:r w:rsidRPr="00215283">
              <w:rPr>
                <w:sz w:val="18"/>
                <w:szCs w:val="18"/>
              </w:rPr>
              <w:t>. Агириш</w:t>
            </w:r>
            <w:proofErr w:type="gramEnd"/>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11</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78,4</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56</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123,4</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116,8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autoSpaceDE w:val="0"/>
              <w:autoSpaceDN w:val="0"/>
              <w:adjustRightInd w:val="0"/>
              <w:jc w:val="center"/>
              <w:outlineLvl w:val="1"/>
              <w:rPr>
                <w:sz w:val="18"/>
                <w:szCs w:val="18"/>
              </w:rPr>
            </w:pPr>
            <w:r w:rsidRPr="00215283">
              <w:rPr>
                <w:sz w:val="18"/>
                <w:szCs w:val="18"/>
              </w:rPr>
              <w:t>58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116,9</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59</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93,7</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60</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Садовая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11</w:t>
            </w:r>
          </w:p>
        </w:tc>
        <w:tc>
          <w:tcPr>
            <w:tcW w:w="2800"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76,50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61</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13</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78,8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autoSpaceDE w:val="0"/>
              <w:autoSpaceDN w:val="0"/>
              <w:adjustRightInd w:val="0"/>
              <w:jc w:val="center"/>
              <w:outlineLvl w:val="1"/>
              <w:rPr>
                <w:sz w:val="18"/>
                <w:szCs w:val="18"/>
              </w:rPr>
            </w:pPr>
            <w:r w:rsidRPr="00215283">
              <w:rPr>
                <w:sz w:val="18"/>
                <w:szCs w:val="18"/>
              </w:rPr>
              <w:t>62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both"/>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jc w:val="center"/>
              <w:rPr>
                <w:sz w:val="18"/>
                <w:szCs w:val="18"/>
              </w:rPr>
            </w:pPr>
            <w:r w:rsidRPr="00215283">
              <w:rPr>
                <w:sz w:val="18"/>
                <w:szCs w:val="18"/>
              </w:rPr>
              <w:t>22</w:t>
            </w:r>
          </w:p>
        </w:tc>
        <w:tc>
          <w:tcPr>
            <w:tcW w:w="2800"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hideMark/>
          </w:tcPr>
          <w:p w:rsidR="00215283" w:rsidRPr="00215283" w:rsidRDefault="00215283" w:rsidP="00215283">
            <w:pPr>
              <w:jc w:val="center"/>
              <w:rPr>
                <w:sz w:val="18"/>
                <w:szCs w:val="18"/>
              </w:rPr>
            </w:pPr>
            <w:r w:rsidRPr="00215283">
              <w:rPr>
                <w:sz w:val="18"/>
                <w:szCs w:val="18"/>
              </w:rPr>
              <w:t>111,6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63</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10</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551,2</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64</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77,9</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65</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proofErr w:type="spellStart"/>
            <w:proofErr w:type="gramStart"/>
            <w:r w:rsidRPr="00215283">
              <w:rPr>
                <w:sz w:val="18"/>
                <w:szCs w:val="18"/>
              </w:rPr>
              <w:t>г.а</w:t>
            </w:r>
            <w:proofErr w:type="spellEnd"/>
            <w:r w:rsidRPr="00215283">
              <w:rPr>
                <w:sz w:val="18"/>
                <w:szCs w:val="18"/>
              </w:rPr>
              <w:t>. Агириш</w:t>
            </w:r>
            <w:proofErr w:type="gramEnd"/>
          </w:p>
        </w:tc>
        <w:tc>
          <w:tcPr>
            <w:tcW w:w="2165"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42</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151,5</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66</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7</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77,10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lastRenderedPageBreak/>
              <w:t>67</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7</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152,60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68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10</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118,10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69</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proofErr w:type="spellStart"/>
            <w:r w:rsidRPr="00215283">
              <w:rPr>
                <w:sz w:val="18"/>
                <w:szCs w:val="18"/>
              </w:rPr>
              <w:t>3а</w:t>
            </w:r>
            <w:proofErr w:type="spellEnd"/>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163,60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70</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Юбилейная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22</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144,20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71</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20</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141,50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72</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147,60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73</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28</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544,20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74</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Молодежная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552,70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75</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Юбилейная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13</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143,60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76</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Вокзальная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899,50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77</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Спортивная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25</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538,10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Лесозаготовителей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16</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78,30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79</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96,20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80</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113,60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81</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Пролетарская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18</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5</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177,90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82</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165,50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83</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Спортивная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14</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74,70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84</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39</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108,90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85</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81,30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86</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6</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76,60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87</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23</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111,10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Гагарина</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92,80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89</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41</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151,60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90</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93,40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91</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Лесозаготовителей </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95,30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92</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17</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96,20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93</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138,20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94</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8 Марта</w:t>
            </w:r>
          </w:p>
        </w:tc>
        <w:tc>
          <w:tcPr>
            <w:tcW w:w="1132"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jc w:val="center"/>
              <w:rPr>
                <w:sz w:val="18"/>
                <w:szCs w:val="18"/>
              </w:rPr>
            </w:pPr>
            <w:r w:rsidRPr="00215283">
              <w:rPr>
                <w:sz w:val="18"/>
                <w:szCs w:val="18"/>
              </w:rPr>
              <w:t>1</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148,90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95</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11</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152,10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96</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38</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152,80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97</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31</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806,60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Дзержинского</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29</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547,20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99</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80,30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100</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18</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485,30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101</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20</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134,80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102</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8 Марта</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7</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157,20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103</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23</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99,10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104</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Юбилейная </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28</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500,00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105</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пер. Стадионный</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6</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140,30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106</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8 Марта</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12</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72,60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lastRenderedPageBreak/>
              <w:t>107</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117,80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103,20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109</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Строительная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93,50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110</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17</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88,60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111</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8</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77,40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2030</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112</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98,10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113</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18</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90,50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114</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30</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78,90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115</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31</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79,40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116</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Садовая </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10</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77,20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117</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21</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100,30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118</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6</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79,80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119</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17</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104,80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120</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44</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152,60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121</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8</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129,70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122</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73,40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123</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Садовая </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proofErr w:type="spellStart"/>
            <w:r w:rsidRPr="00215283">
              <w:rPr>
                <w:sz w:val="18"/>
                <w:szCs w:val="18"/>
              </w:rPr>
              <w:t>17А</w:t>
            </w:r>
            <w:proofErr w:type="spellEnd"/>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140,70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124</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9</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149,50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125</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5</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129,00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126</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Садовая </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20</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116,50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127</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Строительная </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102,20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128</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Пролетарская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93,40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129</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Ленина</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34</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78,30</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130</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Лесозаготовителей</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19</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91,9</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131</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Строительная </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16</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77,6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132</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50 лет ВЛКСМ</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16</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472,8</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133</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26</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8</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481,6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134</w:t>
            </w:r>
          </w:p>
        </w:tc>
        <w:tc>
          <w:tcPr>
            <w:tcW w:w="15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Спортивная</w:t>
            </w:r>
          </w:p>
        </w:tc>
        <w:tc>
          <w:tcPr>
            <w:tcW w:w="113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11</w:t>
            </w:r>
          </w:p>
        </w:tc>
        <w:tc>
          <w:tcPr>
            <w:tcW w:w="2800"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79,6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2031</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135</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Лесозаготовителей </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17</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130,6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2032</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136</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 xml:space="preserve">Таежная </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15</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112,4</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2032</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137</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Железнодорожная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proofErr w:type="spellStart"/>
            <w:r w:rsidRPr="00215283">
              <w:rPr>
                <w:sz w:val="18"/>
                <w:szCs w:val="18"/>
              </w:rPr>
              <w:t>4А</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106,5</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2032</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138</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Восточная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64</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135,6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2032</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139</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106,5</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2032</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140</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Юбилейная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17</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3</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167,6</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2032</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141</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Таежная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1</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119,1</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2033</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142</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40 лет Победы</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4</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4</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170,2</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2033</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143</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2</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132,5</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2033</w:t>
            </w:r>
          </w:p>
        </w:tc>
      </w:tr>
      <w:tr w:rsidR="00215283" w:rsidRPr="00215283" w:rsidTr="00215283">
        <w:trPr>
          <w:trHeight w:val="190"/>
        </w:trPr>
        <w:tc>
          <w:tcPr>
            <w:tcW w:w="733"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144</w:t>
            </w:r>
          </w:p>
        </w:tc>
        <w:tc>
          <w:tcPr>
            <w:tcW w:w="15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both"/>
              <w:rPr>
                <w:sz w:val="18"/>
                <w:szCs w:val="18"/>
              </w:rPr>
            </w:pPr>
            <w:r w:rsidRPr="00215283">
              <w:rPr>
                <w:sz w:val="18"/>
                <w:szCs w:val="18"/>
              </w:rPr>
              <w:t>г.п. Агириш</w:t>
            </w:r>
          </w:p>
        </w:tc>
        <w:tc>
          <w:tcPr>
            <w:tcW w:w="2165"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rPr>
                <w:sz w:val="18"/>
                <w:szCs w:val="18"/>
              </w:rPr>
            </w:pPr>
            <w:r w:rsidRPr="00215283">
              <w:rPr>
                <w:sz w:val="18"/>
                <w:szCs w:val="18"/>
              </w:rPr>
              <w:t>Винницкая</w:t>
            </w:r>
          </w:p>
        </w:tc>
        <w:tc>
          <w:tcPr>
            <w:tcW w:w="113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rPr>
                <w:sz w:val="18"/>
                <w:szCs w:val="18"/>
              </w:rPr>
            </w:pPr>
            <w:r w:rsidRPr="00215283">
              <w:rPr>
                <w:sz w:val="18"/>
                <w:szCs w:val="18"/>
              </w:rPr>
              <w:t>19</w:t>
            </w:r>
          </w:p>
        </w:tc>
        <w:tc>
          <w:tcPr>
            <w:tcW w:w="2800"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2</w:t>
            </w:r>
          </w:p>
        </w:tc>
        <w:tc>
          <w:tcPr>
            <w:tcW w:w="3812" w:type="dxa"/>
            <w:tcBorders>
              <w:top w:val="single" w:sz="4" w:space="0" w:color="auto"/>
              <w:left w:val="single" w:sz="4" w:space="0" w:color="auto"/>
              <w:bottom w:val="single" w:sz="4" w:space="0" w:color="auto"/>
              <w:right w:val="single" w:sz="4" w:space="0" w:color="auto"/>
            </w:tcBorders>
            <w:vAlign w:val="center"/>
          </w:tcPr>
          <w:p w:rsidR="00215283" w:rsidRPr="00215283" w:rsidRDefault="00215283" w:rsidP="00215283">
            <w:pPr>
              <w:jc w:val="center"/>
              <w:rPr>
                <w:sz w:val="18"/>
                <w:szCs w:val="18"/>
              </w:rPr>
            </w:pPr>
            <w:r w:rsidRPr="00215283">
              <w:rPr>
                <w:sz w:val="18"/>
                <w:szCs w:val="18"/>
              </w:rPr>
              <w:t>128,1</w:t>
            </w:r>
          </w:p>
        </w:tc>
        <w:tc>
          <w:tcPr>
            <w:tcW w:w="3134" w:type="dxa"/>
            <w:tcBorders>
              <w:top w:val="single" w:sz="4" w:space="0" w:color="auto"/>
              <w:left w:val="single" w:sz="4" w:space="0" w:color="auto"/>
              <w:bottom w:val="single" w:sz="4" w:space="0" w:color="auto"/>
              <w:right w:val="single" w:sz="4" w:space="0" w:color="auto"/>
            </w:tcBorders>
          </w:tcPr>
          <w:p w:rsidR="00215283" w:rsidRPr="00215283" w:rsidRDefault="00215283" w:rsidP="00215283">
            <w:pPr>
              <w:jc w:val="center"/>
              <w:rPr>
                <w:sz w:val="18"/>
                <w:szCs w:val="18"/>
              </w:rPr>
            </w:pPr>
            <w:r w:rsidRPr="00215283">
              <w:rPr>
                <w:sz w:val="18"/>
                <w:szCs w:val="18"/>
              </w:rPr>
              <w:t>2033</w:t>
            </w:r>
          </w:p>
        </w:tc>
      </w:tr>
      <w:tr w:rsidR="00215283" w:rsidRPr="00215283" w:rsidTr="00215283">
        <w:trPr>
          <w:trHeight w:val="388"/>
        </w:trPr>
        <w:tc>
          <w:tcPr>
            <w:tcW w:w="8330" w:type="dxa"/>
            <w:gridSpan w:val="5"/>
            <w:tcBorders>
              <w:top w:val="single" w:sz="4" w:space="0" w:color="auto"/>
              <w:left w:val="single" w:sz="4" w:space="0" w:color="auto"/>
              <w:bottom w:val="single" w:sz="4" w:space="0" w:color="auto"/>
              <w:right w:val="single" w:sz="4" w:space="0" w:color="auto"/>
            </w:tcBorders>
            <w:vAlign w:val="bottom"/>
            <w:hideMark/>
          </w:tcPr>
          <w:p w:rsidR="00215283" w:rsidRPr="00215283" w:rsidRDefault="00215283" w:rsidP="00215283">
            <w:pPr>
              <w:autoSpaceDE w:val="0"/>
              <w:autoSpaceDN w:val="0"/>
              <w:adjustRightInd w:val="0"/>
              <w:jc w:val="both"/>
              <w:outlineLvl w:val="1"/>
              <w:rPr>
                <w:b/>
                <w:sz w:val="18"/>
                <w:szCs w:val="18"/>
              </w:rPr>
            </w:pPr>
            <w:r w:rsidRPr="00215283">
              <w:rPr>
                <w:b/>
                <w:sz w:val="18"/>
                <w:szCs w:val="18"/>
              </w:rPr>
              <w:t>Всего</w:t>
            </w:r>
          </w:p>
        </w:tc>
        <w:tc>
          <w:tcPr>
            <w:tcW w:w="3812" w:type="dxa"/>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rsidP="00215283">
            <w:pPr>
              <w:autoSpaceDE w:val="0"/>
              <w:autoSpaceDN w:val="0"/>
              <w:adjustRightInd w:val="0"/>
              <w:jc w:val="center"/>
              <w:outlineLvl w:val="1"/>
              <w:rPr>
                <w:b/>
                <w:sz w:val="18"/>
                <w:szCs w:val="18"/>
              </w:rPr>
            </w:pPr>
            <w:r w:rsidRPr="00215283">
              <w:rPr>
                <w:b/>
                <w:sz w:val="18"/>
                <w:szCs w:val="18"/>
              </w:rPr>
              <w:t>23350,1</w:t>
            </w:r>
          </w:p>
        </w:tc>
        <w:tc>
          <w:tcPr>
            <w:tcW w:w="3134" w:type="dxa"/>
            <w:tcBorders>
              <w:top w:val="single" w:sz="4" w:space="0" w:color="auto"/>
              <w:left w:val="single" w:sz="4" w:space="0" w:color="auto"/>
              <w:bottom w:val="single" w:sz="4" w:space="0" w:color="auto"/>
              <w:right w:val="single" w:sz="4" w:space="0" w:color="auto"/>
            </w:tcBorders>
            <w:vAlign w:val="bottom"/>
          </w:tcPr>
          <w:p w:rsidR="00215283" w:rsidRPr="00215283" w:rsidRDefault="00215283" w:rsidP="00215283">
            <w:pPr>
              <w:autoSpaceDE w:val="0"/>
              <w:autoSpaceDN w:val="0"/>
              <w:adjustRightInd w:val="0"/>
              <w:jc w:val="right"/>
              <w:outlineLvl w:val="1"/>
              <w:rPr>
                <w:sz w:val="18"/>
                <w:szCs w:val="18"/>
              </w:rPr>
            </w:pPr>
          </w:p>
          <w:p w:rsidR="00215283" w:rsidRPr="00215283" w:rsidRDefault="00215283" w:rsidP="00215283">
            <w:pPr>
              <w:autoSpaceDE w:val="0"/>
              <w:autoSpaceDN w:val="0"/>
              <w:adjustRightInd w:val="0"/>
              <w:jc w:val="right"/>
              <w:outlineLvl w:val="1"/>
              <w:rPr>
                <w:sz w:val="18"/>
                <w:szCs w:val="18"/>
              </w:rPr>
            </w:pPr>
          </w:p>
        </w:tc>
      </w:tr>
    </w:tbl>
    <w:p w:rsidR="00215283" w:rsidRDefault="00215283" w:rsidP="00215283"/>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Pr>
        <w:jc w:val="right"/>
      </w:pPr>
    </w:p>
    <w:p w:rsidR="00215283" w:rsidRDefault="00215283" w:rsidP="00215283"/>
    <w:p w:rsidR="00215283" w:rsidRDefault="00215283" w:rsidP="00215283">
      <w:pPr>
        <w:jc w:val="right"/>
        <w:sectPr w:rsidR="00215283" w:rsidSect="00215283">
          <w:headerReference w:type="default" r:id="rId18"/>
          <w:pgSz w:w="16840" w:h="11907" w:orient="landscape" w:code="9"/>
          <w:pgMar w:top="425" w:right="1134" w:bottom="1701" w:left="1134" w:header="709" w:footer="709" w:gutter="0"/>
          <w:cols w:space="708"/>
          <w:docGrid w:linePitch="360"/>
        </w:sectPr>
      </w:pPr>
    </w:p>
    <w:p w:rsidR="00215283" w:rsidRDefault="00215283" w:rsidP="00215283">
      <w:pPr>
        <w:jc w:val="right"/>
      </w:pPr>
    </w:p>
    <w:p w:rsidR="00215283" w:rsidRDefault="00215283" w:rsidP="00215283">
      <w:pPr>
        <w:jc w:val="right"/>
      </w:pPr>
    </w:p>
    <w:p w:rsidR="00215283" w:rsidRDefault="00215283" w:rsidP="00215283">
      <w:pPr>
        <w:jc w:val="right"/>
      </w:pPr>
    </w:p>
    <w:p w:rsidR="00215283" w:rsidRPr="00215283" w:rsidRDefault="00215283" w:rsidP="00215283">
      <w:pPr>
        <w:jc w:val="right"/>
        <w:rPr>
          <w:sz w:val="18"/>
          <w:szCs w:val="18"/>
        </w:rPr>
      </w:pPr>
      <w:r w:rsidRPr="00215283">
        <w:rPr>
          <w:sz w:val="18"/>
          <w:szCs w:val="18"/>
        </w:rPr>
        <w:t>Приложение 3 к постановлению</w:t>
      </w:r>
    </w:p>
    <w:p w:rsidR="00215283" w:rsidRPr="00215283" w:rsidRDefault="00215283" w:rsidP="00215283">
      <w:pPr>
        <w:jc w:val="right"/>
        <w:rPr>
          <w:sz w:val="18"/>
          <w:szCs w:val="18"/>
        </w:rPr>
      </w:pPr>
      <w:r w:rsidRPr="00215283">
        <w:rPr>
          <w:sz w:val="18"/>
          <w:szCs w:val="18"/>
        </w:rPr>
        <w:t xml:space="preserve">администрации городского </w:t>
      </w:r>
    </w:p>
    <w:p w:rsidR="00215283" w:rsidRPr="00215283" w:rsidRDefault="00215283" w:rsidP="00215283">
      <w:pPr>
        <w:jc w:val="right"/>
        <w:rPr>
          <w:sz w:val="18"/>
          <w:szCs w:val="18"/>
        </w:rPr>
      </w:pPr>
      <w:r w:rsidRPr="00215283">
        <w:rPr>
          <w:sz w:val="18"/>
          <w:szCs w:val="18"/>
        </w:rPr>
        <w:t>поселения Агириш</w:t>
      </w:r>
    </w:p>
    <w:p w:rsidR="00215283" w:rsidRPr="00215283" w:rsidRDefault="00215283" w:rsidP="00215283">
      <w:pPr>
        <w:jc w:val="right"/>
        <w:rPr>
          <w:sz w:val="18"/>
          <w:szCs w:val="18"/>
        </w:rPr>
      </w:pPr>
      <w:r w:rsidRPr="00215283">
        <w:rPr>
          <w:sz w:val="18"/>
          <w:szCs w:val="18"/>
        </w:rPr>
        <w:t>от 28.02.2024 № 57/НПА</w:t>
      </w:r>
    </w:p>
    <w:p w:rsidR="00215283" w:rsidRPr="00215283" w:rsidRDefault="00215283" w:rsidP="00215283">
      <w:pPr>
        <w:autoSpaceDE w:val="0"/>
        <w:autoSpaceDN w:val="0"/>
        <w:adjustRightInd w:val="0"/>
        <w:jc w:val="right"/>
        <w:outlineLvl w:val="1"/>
        <w:rPr>
          <w:sz w:val="18"/>
          <w:szCs w:val="18"/>
        </w:rPr>
      </w:pPr>
    </w:p>
    <w:p w:rsidR="00215283" w:rsidRPr="00215283" w:rsidRDefault="00215283" w:rsidP="00215283">
      <w:pPr>
        <w:autoSpaceDE w:val="0"/>
        <w:autoSpaceDN w:val="0"/>
        <w:adjustRightInd w:val="0"/>
        <w:jc w:val="right"/>
        <w:outlineLvl w:val="1"/>
        <w:rPr>
          <w:sz w:val="18"/>
          <w:szCs w:val="18"/>
        </w:rPr>
      </w:pPr>
    </w:p>
    <w:p w:rsidR="00215283" w:rsidRPr="00215283" w:rsidRDefault="00215283" w:rsidP="00215283">
      <w:pPr>
        <w:autoSpaceDE w:val="0"/>
        <w:autoSpaceDN w:val="0"/>
        <w:adjustRightInd w:val="0"/>
        <w:jc w:val="right"/>
        <w:outlineLvl w:val="1"/>
        <w:rPr>
          <w:sz w:val="18"/>
          <w:szCs w:val="18"/>
        </w:rPr>
      </w:pPr>
    </w:p>
    <w:p w:rsidR="00215283" w:rsidRPr="00215283" w:rsidRDefault="00215283" w:rsidP="00215283">
      <w:pPr>
        <w:autoSpaceDE w:val="0"/>
        <w:autoSpaceDN w:val="0"/>
        <w:adjustRightInd w:val="0"/>
        <w:jc w:val="center"/>
        <w:outlineLvl w:val="1"/>
        <w:rPr>
          <w:b/>
          <w:sz w:val="18"/>
          <w:szCs w:val="18"/>
        </w:rPr>
      </w:pPr>
      <w:r w:rsidRPr="00215283">
        <w:rPr>
          <w:b/>
          <w:sz w:val="18"/>
          <w:szCs w:val="18"/>
        </w:rPr>
        <w:t>Перечень расселенных жилых помещений, подлежащих сносу</w:t>
      </w:r>
    </w:p>
    <w:p w:rsidR="00215283" w:rsidRPr="00215283" w:rsidRDefault="00215283" w:rsidP="00215283">
      <w:pPr>
        <w:autoSpaceDE w:val="0"/>
        <w:autoSpaceDN w:val="0"/>
        <w:adjustRightInd w:val="0"/>
        <w:jc w:val="center"/>
        <w:outlineLvl w:val="1"/>
        <w:rPr>
          <w:b/>
          <w:sz w:val="18"/>
          <w:szCs w:val="18"/>
        </w:rPr>
      </w:pPr>
      <w:r w:rsidRPr="00215283">
        <w:rPr>
          <w:b/>
          <w:sz w:val="18"/>
          <w:szCs w:val="18"/>
        </w:rPr>
        <w:t xml:space="preserve"> на территории городского поселения Агириш</w:t>
      </w:r>
    </w:p>
    <w:p w:rsidR="00215283" w:rsidRPr="00215283" w:rsidRDefault="00215283" w:rsidP="00215283">
      <w:pPr>
        <w:autoSpaceDE w:val="0"/>
        <w:autoSpaceDN w:val="0"/>
        <w:adjustRightInd w:val="0"/>
        <w:outlineLvl w:val="1"/>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350"/>
        <w:gridCol w:w="2552"/>
        <w:gridCol w:w="1842"/>
        <w:gridCol w:w="2977"/>
      </w:tblGrid>
      <w:tr w:rsidR="00215283" w:rsidRPr="00215283" w:rsidTr="00215283">
        <w:tc>
          <w:tcPr>
            <w:tcW w:w="735" w:type="dxa"/>
            <w:vMerge w:val="restart"/>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 xml:space="preserve">№ </w:t>
            </w:r>
            <w:proofErr w:type="gramStart"/>
            <w:r w:rsidRPr="00215283">
              <w:rPr>
                <w:sz w:val="18"/>
                <w:szCs w:val="18"/>
              </w:rPr>
              <w:t>п</w:t>
            </w:r>
            <w:proofErr w:type="gramEnd"/>
            <w:r w:rsidRPr="00215283">
              <w:rPr>
                <w:sz w:val="18"/>
                <w:szCs w:val="18"/>
              </w:rPr>
              <w:t>/п</w:t>
            </w:r>
          </w:p>
        </w:tc>
        <w:tc>
          <w:tcPr>
            <w:tcW w:w="6744" w:type="dxa"/>
            <w:gridSpan w:val="3"/>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Адрес объекта</w:t>
            </w:r>
          </w:p>
        </w:tc>
        <w:tc>
          <w:tcPr>
            <w:tcW w:w="2977" w:type="dxa"/>
            <w:vMerge w:val="restart"/>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Площадь жилых помещений, кв.м.</w:t>
            </w:r>
          </w:p>
        </w:tc>
      </w:tr>
      <w:tr w:rsidR="00215283" w:rsidRPr="00215283" w:rsidTr="00215283">
        <w:tc>
          <w:tcPr>
            <w:tcW w:w="735" w:type="dxa"/>
            <w:vMerge/>
            <w:shd w:val="clear" w:color="auto" w:fill="auto"/>
          </w:tcPr>
          <w:p w:rsidR="00215283" w:rsidRPr="00215283" w:rsidRDefault="00215283" w:rsidP="00215283">
            <w:pPr>
              <w:autoSpaceDE w:val="0"/>
              <w:autoSpaceDN w:val="0"/>
              <w:adjustRightInd w:val="0"/>
              <w:jc w:val="center"/>
              <w:outlineLvl w:val="1"/>
              <w:rPr>
                <w:sz w:val="18"/>
                <w:szCs w:val="18"/>
              </w:rPr>
            </w:pPr>
          </w:p>
        </w:tc>
        <w:tc>
          <w:tcPr>
            <w:tcW w:w="2350"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Населенный пункт</w:t>
            </w:r>
          </w:p>
        </w:tc>
        <w:tc>
          <w:tcPr>
            <w:tcW w:w="2552"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Улица, переулок</w:t>
            </w:r>
          </w:p>
        </w:tc>
        <w:tc>
          <w:tcPr>
            <w:tcW w:w="1842"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 дома</w:t>
            </w:r>
          </w:p>
        </w:tc>
        <w:tc>
          <w:tcPr>
            <w:tcW w:w="2977" w:type="dxa"/>
            <w:vMerge/>
            <w:shd w:val="clear" w:color="auto" w:fill="auto"/>
          </w:tcPr>
          <w:p w:rsidR="00215283" w:rsidRPr="00215283" w:rsidRDefault="00215283" w:rsidP="00215283">
            <w:pPr>
              <w:autoSpaceDE w:val="0"/>
              <w:autoSpaceDN w:val="0"/>
              <w:adjustRightInd w:val="0"/>
              <w:jc w:val="center"/>
              <w:outlineLvl w:val="1"/>
              <w:rPr>
                <w:sz w:val="18"/>
                <w:szCs w:val="18"/>
              </w:rPr>
            </w:pP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w:t>
            </w:r>
          </w:p>
        </w:tc>
        <w:tc>
          <w:tcPr>
            <w:tcW w:w="2350"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2</w:t>
            </w:r>
          </w:p>
        </w:tc>
        <w:tc>
          <w:tcPr>
            <w:tcW w:w="2552"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3</w:t>
            </w:r>
          </w:p>
        </w:tc>
        <w:tc>
          <w:tcPr>
            <w:tcW w:w="1842"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4</w:t>
            </w:r>
          </w:p>
        </w:tc>
        <w:tc>
          <w:tcPr>
            <w:tcW w:w="2977"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5</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w:t>
            </w:r>
          </w:p>
        </w:tc>
        <w:tc>
          <w:tcPr>
            <w:tcW w:w="2350"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Спортивная</w:t>
            </w:r>
          </w:p>
        </w:tc>
        <w:tc>
          <w:tcPr>
            <w:tcW w:w="1842" w:type="dxa"/>
            <w:shd w:val="clear" w:color="auto" w:fill="auto"/>
            <w:vAlign w:val="center"/>
          </w:tcPr>
          <w:p w:rsidR="00215283" w:rsidRPr="00215283" w:rsidRDefault="00215283" w:rsidP="00215283">
            <w:pPr>
              <w:jc w:val="center"/>
              <w:rPr>
                <w:sz w:val="18"/>
                <w:szCs w:val="18"/>
              </w:rPr>
            </w:pPr>
            <w:r w:rsidRPr="00215283">
              <w:rPr>
                <w:sz w:val="18"/>
                <w:szCs w:val="18"/>
              </w:rPr>
              <w:t>7</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87,2</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3</w:t>
            </w:r>
          </w:p>
        </w:tc>
        <w:tc>
          <w:tcPr>
            <w:tcW w:w="2350" w:type="dxa"/>
            <w:shd w:val="clear" w:color="auto" w:fill="auto"/>
          </w:tcPr>
          <w:p w:rsidR="00215283" w:rsidRPr="00215283" w:rsidRDefault="00215283" w:rsidP="00215283">
            <w:pPr>
              <w:jc w:val="center"/>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Восточная</w:t>
            </w:r>
          </w:p>
        </w:tc>
        <w:tc>
          <w:tcPr>
            <w:tcW w:w="1842" w:type="dxa"/>
            <w:shd w:val="clear" w:color="auto" w:fill="auto"/>
            <w:vAlign w:val="center"/>
          </w:tcPr>
          <w:p w:rsidR="00215283" w:rsidRPr="00215283" w:rsidRDefault="00215283" w:rsidP="00215283">
            <w:pPr>
              <w:jc w:val="center"/>
              <w:rPr>
                <w:sz w:val="18"/>
                <w:szCs w:val="18"/>
              </w:rPr>
            </w:pPr>
            <w:r w:rsidRPr="00215283">
              <w:rPr>
                <w:sz w:val="18"/>
                <w:szCs w:val="18"/>
              </w:rPr>
              <w:t>11</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102,9</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4</w:t>
            </w:r>
          </w:p>
        </w:tc>
        <w:tc>
          <w:tcPr>
            <w:tcW w:w="2350" w:type="dxa"/>
            <w:shd w:val="clear" w:color="auto" w:fill="auto"/>
          </w:tcPr>
          <w:p w:rsidR="00215283" w:rsidRPr="00215283" w:rsidRDefault="00215283" w:rsidP="00215283">
            <w:pPr>
              <w:jc w:val="center"/>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Винницкая</w:t>
            </w:r>
          </w:p>
        </w:tc>
        <w:tc>
          <w:tcPr>
            <w:tcW w:w="1842" w:type="dxa"/>
            <w:shd w:val="clear" w:color="auto" w:fill="auto"/>
            <w:vAlign w:val="center"/>
          </w:tcPr>
          <w:p w:rsidR="00215283" w:rsidRPr="00215283" w:rsidRDefault="00215283" w:rsidP="00215283">
            <w:pPr>
              <w:jc w:val="center"/>
              <w:rPr>
                <w:sz w:val="18"/>
                <w:szCs w:val="18"/>
              </w:rPr>
            </w:pPr>
            <w:r w:rsidRPr="00215283">
              <w:rPr>
                <w:sz w:val="18"/>
                <w:szCs w:val="18"/>
              </w:rPr>
              <w:t>6</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108,9</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5</w:t>
            </w:r>
          </w:p>
        </w:tc>
        <w:tc>
          <w:tcPr>
            <w:tcW w:w="2350" w:type="dxa"/>
            <w:shd w:val="clear" w:color="auto" w:fill="auto"/>
          </w:tcPr>
          <w:p w:rsidR="00215283" w:rsidRPr="00215283" w:rsidRDefault="00215283" w:rsidP="00215283">
            <w:pPr>
              <w:jc w:val="center"/>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Садовая</w:t>
            </w:r>
          </w:p>
        </w:tc>
        <w:tc>
          <w:tcPr>
            <w:tcW w:w="1842" w:type="dxa"/>
            <w:shd w:val="clear" w:color="auto" w:fill="auto"/>
            <w:vAlign w:val="center"/>
          </w:tcPr>
          <w:p w:rsidR="00215283" w:rsidRPr="00215283" w:rsidRDefault="00215283" w:rsidP="00215283">
            <w:pPr>
              <w:jc w:val="center"/>
              <w:rPr>
                <w:sz w:val="18"/>
                <w:szCs w:val="18"/>
              </w:rPr>
            </w:pPr>
            <w:r w:rsidRPr="00215283">
              <w:rPr>
                <w:sz w:val="18"/>
                <w:szCs w:val="18"/>
              </w:rPr>
              <w:t>24</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55,8</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6</w:t>
            </w:r>
          </w:p>
        </w:tc>
        <w:tc>
          <w:tcPr>
            <w:tcW w:w="2350" w:type="dxa"/>
            <w:shd w:val="clear" w:color="auto" w:fill="auto"/>
          </w:tcPr>
          <w:p w:rsidR="00215283" w:rsidRPr="00215283" w:rsidRDefault="00215283" w:rsidP="00215283">
            <w:pPr>
              <w:jc w:val="center"/>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Восточная</w:t>
            </w:r>
          </w:p>
        </w:tc>
        <w:tc>
          <w:tcPr>
            <w:tcW w:w="1842" w:type="dxa"/>
            <w:shd w:val="clear" w:color="auto" w:fill="auto"/>
            <w:vAlign w:val="center"/>
          </w:tcPr>
          <w:p w:rsidR="00215283" w:rsidRPr="00215283" w:rsidRDefault="00215283" w:rsidP="00215283">
            <w:pPr>
              <w:jc w:val="center"/>
              <w:rPr>
                <w:sz w:val="18"/>
                <w:szCs w:val="18"/>
              </w:rPr>
            </w:pPr>
            <w:r w:rsidRPr="00215283">
              <w:rPr>
                <w:sz w:val="18"/>
                <w:szCs w:val="18"/>
              </w:rPr>
              <w:t>33</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78,1</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7</w:t>
            </w:r>
          </w:p>
        </w:tc>
        <w:tc>
          <w:tcPr>
            <w:tcW w:w="2350" w:type="dxa"/>
            <w:shd w:val="clear" w:color="auto" w:fill="auto"/>
          </w:tcPr>
          <w:p w:rsidR="00215283" w:rsidRPr="00215283" w:rsidRDefault="00215283" w:rsidP="00215283">
            <w:pPr>
              <w:jc w:val="center"/>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Железнодорожная</w:t>
            </w:r>
          </w:p>
        </w:tc>
        <w:tc>
          <w:tcPr>
            <w:tcW w:w="1842" w:type="dxa"/>
            <w:shd w:val="clear" w:color="auto" w:fill="auto"/>
            <w:vAlign w:val="center"/>
          </w:tcPr>
          <w:p w:rsidR="00215283" w:rsidRPr="00215283" w:rsidRDefault="00215283" w:rsidP="00215283">
            <w:pPr>
              <w:jc w:val="center"/>
              <w:rPr>
                <w:sz w:val="18"/>
                <w:szCs w:val="18"/>
              </w:rPr>
            </w:pPr>
            <w:proofErr w:type="spellStart"/>
            <w:r w:rsidRPr="00215283">
              <w:rPr>
                <w:sz w:val="18"/>
                <w:szCs w:val="18"/>
              </w:rPr>
              <w:t>5а</w:t>
            </w:r>
            <w:proofErr w:type="spellEnd"/>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57,4</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8</w:t>
            </w:r>
          </w:p>
        </w:tc>
        <w:tc>
          <w:tcPr>
            <w:tcW w:w="2350" w:type="dxa"/>
            <w:shd w:val="clear" w:color="auto" w:fill="auto"/>
          </w:tcPr>
          <w:p w:rsidR="00215283" w:rsidRPr="00215283" w:rsidRDefault="00215283" w:rsidP="00215283">
            <w:pPr>
              <w:jc w:val="center"/>
              <w:rPr>
                <w:sz w:val="18"/>
                <w:szCs w:val="18"/>
              </w:rPr>
            </w:pPr>
            <w:r w:rsidRPr="00215283">
              <w:rPr>
                <w:sz w:val="18"/>
                <w:szCs w:val="18"/>
              </w:rPr>
              <w:t>п. Агириш</w:t>
            </w:r>
          </w:p>
        </w:tc>
        <w:tc>
          <w:tcPr>
            <w:tcW w:w="2552" w:type="dxa"/>
            <w:shd w:val="clear" w:color="auto" w:fill="auto"/>
            <w:vAlign w:val="center"/>
          </w:tcPr>
          <w:p w:rsidR="00215283" w:rsidRPr="00215283" w:rsidRDefault="00215283" w:rsidP="00215283">
            <w:pPr>
              <w:jc w:val="both"/>
              <w:rPr>
                <w:sz w:val="18"/>
                <w:szCs w:val="18"/>
              </w:rPr>
            </w:pPr>
            <w:r w:rsidRPr="00215283">
              <w:rPr>
                <w:sz w:val="18"/>
                <w:szCs w:val="18"/>
              </w:rPr>
              <w:t>Восточная</w:t>
            </w:r>
          </w:p>
        </w:tc>
        <w:tc>
          <w:tcPr>
            <w:tcW w:w="1842" w:type="dxa"/>
            <w:shd w:val="clear" w:color="auto" w:fill="auto"/>
            <w:vAlign w:val="center"/>
          </w:tcPr>
          <w:p w:rsidR="00215283" w:rsidRPr="00215283" w:rsidRDefault="00215283" w:rsidP="00215283">
            <w:pPr>
              <w:jc w:val="center"/>
              <w:rPr>
                <w:sz w:val="18"/>
                <w:szCs w:val="18"/>
              </w:rPr>
            </w:pPr>
            <w:proofErr w:type="spellStart"/>
            <w:r w:rsidRPr="00215283">
              <w:rPr>
                <w:sz w:val="18"/>
                <w:szCs w:val="18"/>
              </w:rPr>
              <w:t>23а</w:t>
            </w:r>
            <w:proofErr w:type="spellEnd"/>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45,0</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9</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Пролетарская</w:t>
            </w:r>
          </w:p>
        </w:tc>
        <w:tc>
          <w:tcPr>
            <w:tcW w:w="1842" w:type="dxa"/>
            <w:shd w:val="clear" w:color="auto" w:fill="auto"/>
          </w:tcPr>
          <w:p w:rsidR="00215283" w:rsidRPr="00215283" w:rsidRDefault="00215283" w:rsidP="00215283">
            <w:pPr>
              <w:jc w:val="center"/>
              <w:rPr>
                <w:sz w:val="18"/>
                <w:szCs w:val="18"/>
              </w:rPr>
            </w:pPr>
            <w:r w:rsidRPr="00215283">
              <w:rPr>
                <w:sz w:val="18"/>
                <w:szCs w:val="18"/>
              </w:rPr>
              <w:t>16</w:t>
            </w:r>
          </w:p>
        </w:tc>
        <w:tc>
          <w:tcPr>
            <w:tcW w:w="2977" w:type="dxa"/>
            <w:shd w:val="clear" w:color="auto" w:fill="auto"/>
          </w:tcPr>
          <w:p w:rsidR="00215283" w:rsidRPr="00215283" w:rsidRDefault="00215283" w:rsidP="00215283">
            <w:pPr>
              <w:jc w:val="center"/>
              <w:rPr>
                <w:sz w:val="18"/>
                <w:szCs w:val="18"/>
              </w:rPr>
            </w:pPr>
            <w:r w:rsidRPr="00215283">
              <w:rPr>
                <w:sz w:val="18"/>
                <w:szCs w:val="18"/>
              </w:rPr>
              <w:t>118,7</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10</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Строительная</w:t>
            </w:r>
          </w:p>
        </w:tc>
        <w:tc>
          <w:tcPr>
            <w:tcW w:w="1842" w:type="dxa"/>
            <w:shd w:val="clear" w:color="auto" w:fill="auto"/>
          </w:tcPr>
          <w:p w:rsidR="00215283" w:rsidRPr="00215283" w:rsidRDefault="00215283" w:rsidP="00215283">
            <w:pPr>
              <w:jc w:val="center"/>
              <w:rPr>
                <w:sz w:val="18"/>
                <w:szCs w:val="18"/>
              </w:rPr>
            </w:pPr>
            <w:proofErr w:type="spellStart"/>
            <w:r w:rsidRPr="00215283">
              <w:rPr>
                <w:sz w:val="18"/>
                <w:szCs w:val="18"/>
              </w:rPr>
              <w:t>25а</w:t>
            </w:r>
            <w:proofErr w:type="spellEnd"/>
          </w:p>
        </w:tc>
        <w:tc>
          <w:tcPr>
            <w:tcW w:w="2977" w:type="dxa"/>
            <w:shd w:val="clear" w:color="auto" w:fill="auto"/>
          </w:tcPr>
          <w:p w:rsidR="00215283" w:rsidRPr="00215283" w:rsidRDefault="00215283" w:rsidP="00215283">
            <w:pPr>
              <w:jc w:val="center"/>
              <w:rPr>
                <w:sz w:val="18"/>
                <w:szCs w:val="18"/>
              </w:rPr>
            </w:pPr>
            <w:r w:rsidRPr="00215283">
              <w:rPr>
                <w:sz w:val="18"/>
                <w:szCs w:val="18"/>
              </w:rPr>
              <w:t>125,1</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11</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Железнодорожная</w:t>
            </w:r>
          </w:p>
        </w:tc>
        <w:tc>
          <w:tcPr>
            <w:tcW w:w="1842" w:type="dxa"/>
            <w:shd w:val="clear" w:color="auto" w:fill="auto"/>
          </w:tcPr>
          <w:p w:rsidR="00215283" w:rsidRPr="00215283" w:rsidRDefault="00215283" w:rsidP="00215283">
            <w:pPr>
              <w:jc w:val="center"/>
              <w:rPr>
                <w:sz w:val="18"/>
                <w:szCs w:val="18"/>
              </w:rPr>
            </w:pPr>
            <w:r w:rsidRPr="00215283">
              <w:rPr>
                <w:sz w:val="18"/>
                <w:szCs w:val="18"/>
              </w:rPr>
              <w:t>7</w:t>
            </w:r>
          </w:p>
        </w:tc>
        <w:tc>
          <w:tcPr>
            <w:tcW w:w="2977" w:type="dxa"/>
            <w:shd w:val="clear" w:color="auto" w:fill="auto"/>
          </w:tcPr>
          <w:p w:rsidR="00215283" w:rsidRPr="00215283" w:rsidRDefault="00215283" w:rsidP="00215283">
            <w:pPr>
              <w:jc w:val="center"/>
              <w:rPr>
                <w:sz w:val="18"/>
                <w:szCs w:val="18"/>
              </w:rPr>
            </w:pPr>
            <w:r w:rsidRPr="00215283">
              <w:rPr>
                <w:sz w:val="18"/>
                <w:szCs w:val="18"/>
              </w:rPr>
              <w:t>35,1</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12</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50 лет ВЛКСМ</w:t>
            </w:r>
          </w:p>
        </w:tc>
        <w:tc>
          <w:tcPr>
            <w:tcW w:w="1842" w:type="dxa"/>
            <w:shd w:val="clear" w:color="auto" w:fill="auto"/>
          </w:tcPr>
          <w:p w:rsidR="00215283" w:rsidRPr="00215283" w:rsidRDefault="00215283" w:rsidP="00215283">
            <w:pPr>
              <w:jc w:val="center"/>
              <w:rPr>
                <w:sz w:val="18"/>
                <w:szCs w:val="18"/>
              </w:rPr>
            </w:pPr>
            <w:r w:rsidRPr="00215283">
              <w:rPr>
                <w:sz w:val="18"/>
                <w:szCs w:val="18"/>
              </w:rPr>
              <w:t>9</w:t>
            </w:r>
          </w:p>
        </w:tc>
        <w:tc>
          <w:tcPr>
            <w:tcW w:w="2977" w:type="dxa"/>
            <w:shd w:val="clear" w:color="auto" w:fill="auto"/>
          </w:tcPr>
          <w:p w:rsidR="00215283" w:rsidRPr="00215283" w:rsidRDefault="00215283" w:rsidP="00215283">
            <w:pPr>
              <w:jc w:val="center"/>
              <w:rPr>
                <w:sz w:val="18"/>
                <w:szCs w:val="18"/>
              </w:rPr>
            </w:pPr>
            <w:r w:rsidRPr="00215283">
              <w:rPr>
                <w:sz w:val="18"/>
                <w:szCs w:val="18"/>
              </w:rPr>
              <w:t>83,0</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13</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Восточная</w:t>
            </w:r>
          </w:p>
        </w:tc>
        <w:tc>
          <w:tcPr>
            <w:tcW w:w="1842" w:type="dxa"/>
            <w:shd w:val="clear" w:color="auto" w:fill="auto"/>
          </w:tcPr>
          <w:p w:rsidR="00215283" w:rsidRPr="00215283" w:rsidRDefault="00215283" w:rsidP="00215283">
            <w:pPr>
              <w:jc w:val="center"/>
              <w:rPr>
                <w:sz w:val="18"/>
                <w:szCs w:val="18"/>
              </w:rPr>
            </w:pPr>
            <w:r w:rsidRPr="00215283">
              <w:rPr>
                <w:sz w:val="18"/>
                <w:szCs w:val="18"/>
              </w:rPr>
              <w:t>13</w:t>
            </w:r>
          </w:p>
        </w:tc>
        <w:tc>
          <w:tcPr>
            <w:tcW w:w="2977" w:type="dxa"/>
            <w:shd w:val="clear" w:color="auto" w:fill="auto"/>
          </w:tcPr>
          <w:p w:rsidR="00215283" w:rsidRPr="00215283" w:rsidRDefault="00215283" w:rsidP="00215283">
            <w:pPr>
              <w:jc w:val="center"/>
              <w:rPr>
                <w:sz w:val="18"/>
                <w:szCs w:val="18"/>
              </w:rPr>
            </w:pPr>
            <w:r w:rsidRPr="00215283">
              <w:rPr>
                <w:sz w:val="18"/>
                <w:szCs w:val="18"/>
              </w:rPr>
              <w:t>78,0</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14</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Восточная</w:t>
            </w:r>
          </w:p>
        </w:tc>
        <w:tc>
          <w:tcPr>
            <w:tcW w:w="1842" w:type="dxa"/>
            <w:shd w:val="clear" w:color="auto" w:fill="auto"/>
          </w:tcPr>
          <w:p w:rsidR="00215283" w:rsidRPr="00215283" w:rsidRDefault="00215283" w:rsidP="00215283">
            <w:pPr>
              <w:jc w:val="center"/>
              <w:rPr>
                <w:sz w:val="18"/>
                <w:szCs w:val="18"/>
              </w:rPr>
            </w:pPr>
            <w:r w:rsidRPr="00215283">
              <w:rPr>
                <w:sz w:val="18"/>
                <w:szCs w:val="18"/>
              </w:rPr>
              <w:t>25</w:t>
            </w:r>
          </w:p>
        </w:tc>
        <w:tc>
          <w:tcPr>
            <w:tcW w:w="2977" w:type="dxa"/>
            <w:shd w:val="clear" w:color="auto" w:fill="auto"/>
          </w:tcPr>
          <w:p w:rsidR="00215283" w:rsidRPr="00215283" w:rsidRDefault="00215283" w:rsidP="00215283">
            <w:pPr>
              <w:jc w:val="center"/>
              <w:rPr>
                <w:sz w:val="18"/>
                <w:szCs w:val="18"/>
              </w:rPr>
            </w:pPr>
            <w:r w:rsidRPr="00215283">
              <w:rPr>
                <w:sz w:val="18"/>
                <w:szCs w:val="18"/>
              </w:rPr>
              <w:t>72,0</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15</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Спортивная</w:t>
            </w:r>
          </w:p>
        </w:tc>
        <w:tc>
          <w:tcPr>
            <w:tcW w:w="1842" w:type="dxa"/>
            <w:shd w:val="clear" w:color="auto" w:fill="auto"/>
          </w:tcPr>
          <w:p w:rsidR="00215283" w:rsidRPr="00215283" w:rsidRDefault="00215283" w:rsidP="00215283">
            <w:pPr>
              <w:jc w:val="center"/>
              <w:rPr>
                <w:sz w:val="18"/>
                <w:szCs w:val="18"/>
              </w:rPr>
            </w:pPr>
            <w:r w:rsidRPr="00215283">
              <w:rPr>
                <w:sz w:val="18"/>
                <w:szCs w:val="18"/>
              </w:rPr>
              <w:t>3</w:t>
            </w:r>
          </w:p>
        </w:tc>
        <w:tc>
          <w:tcPr>
            <w:tcW w:w="2977" w:type="dxa"/>
            <w:shd w:val="clear" w:color="auto" w:fill="auto"/>
          </w:tcPr>
          <w:p w:rsidR="00215283" w:rsidRPr="00215283" w:rsidRDefault="00215283" w:rsidP="00215283">
            <w:pPr>
              <w:jc w:val="center"/>
              <w:rPr>
                <w:sz w:val="18"/>
                <w:szCs w:val="18"/>
              </w:rPr>
            </w:pPr>
            <w:r w:rsidRPr="00215283">
              <w:rPr>
                <w:sz w:val="18"/>
                <w:szCs w:val="18"/>
              </w:rPr>
              <w:t>79,0</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16</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Спортивная</w:t>
            </w:r>
          </w:p>
        </w:tc>
        <w:tc>
          <w:tcPr>
            <w:tcW w:w="1842" w:type="dxa"/>
            <w:shd w:val="clear" w:color="auto" w:fill="auto"/>
          </w:tcPr>
          <w:p w:rsidR="00215283" w:rsidRPr="00215283" w:rsidRDefault="00215283" w:rsidP="00215283">
            <w:pPr>
              <w:jc w:val="center"/>
              <w:rPr>
                <w:sz w:val="18"/>
                <w:szCs w:val="18"/>
              </w:rPr>
            </w:pPr>
            <w:r w:rsidRPr="00215283">
              <w:rPr>
                <w:sz w:val="18"/>
                <w:szCs w:val="18"/>
              </w:rPr>
              <w:t>6</w:t>
            </w:r>
          </w:p>
        </w:tc>
        <w:tc>
          <w:tcPr>
            <w:tcW w:w="2977" w:type="dxa"/>
            <w:shd w:val="clear" w:color="auto" w:fill="auto"/>
          </w:tcPr>
          <w:p w:rsidR="00215283" w:rsidRPr="00215283" w:rsidRDefault="00215283" w:rsidP="00215283">
            <w:pPr>
              <w:jc w:val="center"/>
              <w:rPr>
                <w:sz w:val="18"/>
                <w:szCs w:val="18"/>
              </w:rPr>
            </w:pPr>
            <w:r w:rsidRPr="00215283">
              <w:rPr>
                <w:sz w:val="18"/>
                <w:szCs w:val="18"/>
              </w:rPr>
              <w:t>82,1</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17</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Ленина</w:t>
            </w:r>
          </w:p>
        </w:tc>
        <w:tc>
          <w:tcPr>
            <w:tcW w:w="1842" w:type="dxa"/>
            <w:shd w:val="clear" w:color="auto" w:fill="auto"/>
          </w:tcPr>
          <w:p w:rsidR="00215283" w:rsidRPr="00215283" w:rsidRDefault="00215283" w:rsidP="00215283">
            <w:pPr>
              <w:jc w:val="center"/>
              <w:rPr>
                <w:sz w:val="18"/>
                <w:szCs w:val="18"/>
              </w:rPr>
            </w:pPr>
            <w:r w:rsidRPr="00215283">
              <w:rPr>
                <w:sz w:val="18"/>
                <w:szCs w:val="18"/>
              </w:rPr>
              <w:t>7</w:t>
            </w:r>
          </w:p>
        </w:tc>
        <w:tc>
          <w:tcPr>
            <w:tcW w:w="2977" w:type="dxa"/>
            <w:shd w:val="clear" w:color="auto" w:fill="auto"/>
          </w:tcPr>
          <w:p w:rsidR="00215283" w:rsidRPr="00215283" w:rsidRDefault="00215283" w:rsidP="00215283">
            <w:pPr>
              <w:jc w:val="center"/>
              <w:rPr>
                <w:sz w:val="18"/>
                <w:szCs w:val="18"/>
              </w:rPr>
            </w:pPr>
            <w:r w:rsidRPr="00215283">
              <w:rPr>
                <w:sz w:val="18"/>
                <w:szCs w:val="18"/>
              </w:rPr>
              <w:t>77,5</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18</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Винницкая</w:t>
            </w:r>
          </w:p>
        </w:tc>
        <w:tc>
          <w:tcPr>
            <w:tcW w:w="1842" w:type="dxa"/>
            <w:shd w:val="clear" w:color="auto" w:fill="auto"/>
          </w:tcPr>
          <w:p w:rsidR="00215283" w:rsidRPr="00215283" w:rsidRDefault="00215283" w:rsidP="00215283">
            <w:pPr>
              <w:jc w:val="center"/>
              <w:rPr>
                <w:sz w:val="18"/>
                <w:szCs w:val="18"/>
              </w:rPr>
            </w:pPr>
            <w:r w:rsidRPr="00215283">
              <w:rPr>
                <w:sz w:val="18"/>
                <w:szCs w:val="18"/>
              </w:rPr>
              <w:t>3</w:t>
            </w:r>
          </w:p>
        </w:tc>
        <w:tc>
          <w:tcPr>
            <w:tcW w:w="2977" w:type="dxa"/>
            <w:shd w:val="clear" w:color="auto" w:fill="auto"/>
          </w:tcPr>
          <w:p w:rsidR="00215283" w:rsidRPr="00215283" w:rsidRDefault="00215283" w:rsidP="00215283">
            <w:pPr>
              <w:jc w:val="center"/>
              <w:rPr>
                <w:sz w:val="18"/>
                <w:szCs w:val="18"/>
              </w:rPr>
            </w:pPr>
            <w:r w:rsidRPr="00215283">
              <w:rPr>
                <w:sz w:val="18"/>
                <w:szCs w:val="18"/>
              </w:rPr>
              <w:t>79,2</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19</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Винницкая</w:t>
            </w:r>
          </w:p>
        </w:tc>
        <w:tc>
          <w:tcPr>
            <w:tcW w:w="1842" w:type="dxa"/>
            <w:shd w:val="clear" w:color="auto" w:fill="auto"/>
          </w:tcPr>
          <w:p w:rsidR="00215283" w:rsidRPr="00215283" w:rsidRDefault="00215283" w:rsidP="00215283">
            <w:pPr>
              <w:jc w:val="center"/>
              <w:rPr>
                <w:sz w:val="18"/>
                <w:szCs w:val="18"/>
              </w:rPr>
            </w:pPr>
            <w:r w:rsidRPr="00215283">
              <w:rPr>
                <w:sz w:val="18"/>
                <w:szCs w:val="18"/>
              </w:rPr>
              <w:t>8</w:t>
            </w:r>
          </w:p>
        </w:tc>
        <w:tc>
          <w:tcPr>
            <w:tcW w:w="2977" w:type="dxa"/>
            <w:shd w:val="clear" w:color="auto" w:fill="auto"/>
          </w:tcPr>
          <w:p w:rsidR="00215283" w:rsidRPr="00215283" w:rsidRDefault="00215283" w:rsidP="00215283">
            <w:pPr>
              <w:jc w:val="center"/>
              <w:rPr>
                <w:sz w:val="18"/>
                <w:szCs w:val="18"/>
              </w:rPr>
            </w:pPr>
            <w:r w:rsidRPr="00215283">
              <w:rPr>
                <w:sz w:val="18"/>
                <w:szCs w:val="18"/>
              </w:rPr>
              <w:t>78,7</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20</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Таежная</w:t>
            </w:r>
          </w:p>
        </w:tc>
        <w:tc>
          <w:tcPr>
            <w:tcW w:w="1842" w:type="dxa"/>
            <w:shd w:val="clear" w:color="auto" w:fill="auto"/>
          </w:tcPr>
          <w:p w:rsidR="00215283" w:rsidRPr="00215283" w:rsidRDefault="00215283" w:rsidP="00215283">
            <w:pPr>
              <w:jc w:val="center"/>
              <w:rPr>
                <w:sz w:val="18"/>
                <w:szCs w:val="18"/>
              </w:rPr>
            </w:pPr>
            <w:r w:rsidRPr="00215283">
              <w:rPr>
                <w:sz w:val="18"/>
                <w:szCs w:val="18"/>
              </w:rPr>
              <w:t>5</w:t>
            </w:r>
          </w:p>
        </w:tc>
        <w:tc>
          <w:tcPr>
            <w:tcW w:w="2977" w:type="dxa"/>
            <w:shd w:val="clear" w:color="auto" w:fill="auto"/>
          </w:tcPr>
          <w:p w:rsidR="00215283" w:rsidRPr="00215283" w:rsidRDefault="00215283" w:rsidP="00215283">
            <w:pPr>
              <w:jc w:val="center"/>
              <w:rPr>
                <w:sz w:val="18"/>
                <w:szCs w:val="18"/>
              </w:rPr>
            </w:pPr>
            <w:r w:rsidRPr="00215283">
              <w:rPr>
                <w:sz w:val="18"/>
                <w:szCs w:val="18"/>
              </w:rPr>
              <w:t>80,3</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21</w:t>
            </w:r>
          </w:p>
        </w:tc>
        <w:tc>
          <w:tcPr>
            <w:tcW w:w="2350" w:type="dxa"/>
            <w:shd w:val="clear" w:color="auto" w:fill="auto"/>
          </w:tcPr>
          <w:p w:rsidR="00215283" w:rsidRPr="00215283" w:rsidRDefault="00215283" w:rsidP="00215283">
            <w:pPr>
              <w:jc w:val="center"/>
              <w:rPr>
                <w:sz w:val="18"/>
                <w:szCs w:val="18"/>
              </w:rPr>
            </w:pPr>
            <w:r w:rsidRPr="00215283">
              <w:rPr>
                <w:sz w:val="18"/>
                <w:szCs w:val="18"/>
              </w:rPr>
              <w:t>г.п. 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Ленина</w:t>
            </w:r>
          </w:p>
        </w:tc>
        <w:tc>
          <w:tcPr>
            <w:tcW w:w="1842" w:type="dxa"/>
            <w:shd w:val="clear" w:color="auto" w:fill="auto"/>
          </w:tcPr>
          <w:p w:rsidR="00215283" w:rsidRPr="00215283" w:rsidRDefault="00215283" w:rsidP="00215283">
            <w:pPr>
              <w:jc w:val="center"/>
              <w:rPr>
                <w:sz w:val="18"/>
                <w:szCs w:val="18"/>
              </w:rPr>
            </w:pPr>
            <w:r w:rsidRPr="00215283">
              <w:rPr>
                <w:sz w:val="18"/>
                <w:szCs w:val="18"/>
              </w:rPr>
              <w:t>10</w:t>
            </w:r>
          </w:p>
        </w:tc>
        <w:tc>
          <w:tcPr>
            <w:tcW w:w="2977" w:type="dxa"/>
            <w:shd w:val="clear" w:color="auto" w:fill="auto"/>
          </w:tcPr>
          <w:p w:rsidR="00215283" w:rsidRPr="00215283" w:rsidRDefault="00215283" w:rsidP="00215283">
            <w:pPr>
              <w:jc w:val="center"/>
              <w:rPr>
                <w:sz w:val="18"/>
                <w:szCs w:val="18"/>
              </w:rPr>
            </w:pPr>
            <w:r w:rsidRPr="00215283">
              <w:rPr>
                <w:sz w:val="18"/>
                <w:szCs w:val="18"/>
              </w:rPr>
              <w:t>82,0</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22</w:t>
            </w:r>
          </w:p>
        </w:tc>
        <w:tc>
          <w:tcPr>
            <w:tcW w:w="2350" w:type="dxa"/>
            <w:shd w:val="clear" w:color="auto" w:fill="auto"/>
          </w:tcPr>
          <w:p w:rsidR="00215283" w:rsidRPr="00215283" w:rsidRDefault="00215283" w:rsidP="00215283">
            <w:pPr>
              <w:jc w:val="center"/>
              <w:rPr>
                <w:sz w:val="18"/>
                <w:szCs w:val="18"/>
              </w:rPr>
            </w:pPr>
            <w:r w:rsidRPr="00215283">
              <w:rPr>
                <w:sz w:val="18"/>
                <w:szCs w:val="18"/>
              </w:rPr>
              <w:t>г.п.Агириш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Юбилейная</w:t>
            </w:r>
          </w:p>
        </w:tc>
        <w:tc>
          <w:tcPr>
            <w:tcW w:w="1842" w:type="dxa"/>
            <w:shd w:val="clear" w:color="auto" w:fill="auto"/>
          </w:tcPr>
          <w:p w:rsidR="00215283" w:rsidRPr="00215283" w:rsidRDefault="00215283" w:rsidP="00215283">
            <w:pPr>
              <w:jc w:val="center"/>
              <w:rPr>
                <w:sz w:val="18"/>
                <w:szCs w:val="18"/>
              </w:rPr>
            </w:pPr>
            <w:r w:rsidRPr="00215283">
              <w:rPr>
                <w:sz w:val="18"/>
                <w:szCs w:val="18"/>
              </w:rPr>
              <w:t>14</w:t>
            </w:r>
          </w:p>
        </w:tc>
        <w:tc>
          <w:tcPr>
            <w:tcW w:w="2977" w:type="dxa"/>
            <w:shd w:val="clear" w:color="auto" w:fill="auto"/>
          </w:tcPr>
          <w:p w:rsidR="00215283" w:rsidRPr="00215283" w:rsidRDefault="00215283" w:rsidP="00215283">
            <w:pPr>
              <w:jc w:val="center"/>
              <w:rPr>
                <w:sz w:val="18"/>
                <w:szCs w:val="18"/>
              </w:rPr>
            </w:pPr>
            <w:r w:rsidRPr="00215283">
              <w:rPr>
                <w:sz w:val="18"/>
                <w:szCs w:val="18"/>
              </w:rPr>
              <w:t>158,5</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23</w:t>
            </w:r>
          </w:p>
        </w:tc>
        <w:tc>
          <w:tcPr>
            <w:tcW w:w="2350" w:type="dxa"/>
            <w:shd w:val="clear" w:color="auto" w:fill="auto"/>
          </w:tcPr>
          <w:p w:rsidR="00215283" w:rsidRPr="00215283" w:rsidRDefault="00215283" w:rsidP="00215283">
            <w:pPr>
              <w:jc w:val="center"/>
              <w:rPr>
                <w:sz w:val="18"/>
                <w:szCs w:val="18"/>
              </w:rPr>
            </w:pPr>
            <w:r w:rsidRPr="00215283">
              <w:rPr>
                <w:sz w:val="18"/>
                <w:szCs w:val="18"/>
              </w:rPr>
              <w:t>г.п. 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Лесозаготовителей</w:t>
            </w:r>
          </w:p>
        </w:tc>
        <w:tc>
          <w:tcPr>
            <w:tcW w:w="1842" w:type="dxa"/>
            <w:shd w:val="clear" w:color="auto" w:fill="auto"/>
          </w:tcPr>
          <w:p w:rsidR="00215283" w:rsidRPr="00215283" w:rsidRDefault="00215283" w:rsidP="00215283">
            <w:pPr>
              <w:jc w:val="center"/>
              <w:rPr>
                <w:sz w:val="18"/>
                <w:szCs w:val="18"/>
              </w:rPr>
            </w:pPr>
            <w:r w:rsidRPr="00215283">
              <w:rPr>
                <w:sz w:val="18"/>
                <w:szCs w:val="18"/>
              </w:rPr>
              <w:t>10</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132,2</w:t>
            </w:r>
          </w:p>
        </w:tc>
      </w:tr>
      <w:tr w:rsidR="00215283" w:rsidRPr="00215283" w:rsidTr="00215283">
        <w:tc>
          <w:tcPr>
            <w:tcW w:w="735" w:type="dxa"/>
            <w:shd w:val="clear" w:color="auto" w:fill="auto"/>
          </w:tcPr>
          <w:p w:rsidR="00215283" w:rsidRPr="00215283" w:rsidRDefault="00215283" w:rsidP="00215283">
            <w:pPr>
              <w:autoSpaceDE w:val="0"/>
              <w:autoSpaceDN w:val="0"/>
              <w:adjustRightInd w:val="0"/>
              <w:jc w:val="center"/>
              <w:outlineLvl w:val="1"/>
              <w:rPr>
                <w:sz w:val="18"/>
                <w:szCs w:val="18"/>
              </w:rPr>
            </w:pPr>
            <w:r w:rsidRPr="00215283">
              <w:rPr>
                <w:sz w:val="18"/>
                <w:szCs w:val="18"/>
              </w:rPr>
              <w:t>24</w:t>
            </w:r>
          </w:p>
        </w:tc>
        <w:tc>
          <w:tcPr>
            <w:tcW w:w="2350" w:type="dxa"/>
            <w:shd w:val="clear" w:color="auto" w:fill="auto"/>
          </w:tcPr>
          <w:p w:rsidR="00215283" w:rsidRPr="00215283" w:rsidRDefault="00215283" w:rsidP="00215283">
            <w:pPr>
              <w:jc w:val="center"/>
              <w:rPr>
                <w:sz w:val="18"/>
                <w:szCs w:val="18"/>
              </w:rPr>
            </w:pPr>
            <w:r w:rsidRPr="00215283">
              <w:rPr>
                <w:sz w:val="18"/>
                <w:szCs w:val="18"/>
              </w:rPr>
              <w:t>г.п. Агириш</w:t>
            </w:r>
          </w:p>
        </w:tc>
        <w:tc>
          <w:tcPr>
            <w:tcW w:w="2552" w:type="dxa"/>
            <w:shd w:val="clear" w:color="auto" w:fill="auto"/>
          </w:tcPr>
          <w:p w:rsidR="00215283" w:rsidRPr="00215283" w:rsidRDefault="00215283" w:rsidP="00215283">
            <w:pPr>
              <w:jc w:val="both"/>
              <w:rPr>
                <w:sz w:val="18"/>
                <w:szCs w:val="18"/>
              </w:rPr>
            </w:pPr>
            <w:r w:rsidRPr="00215283">
              <w:rPr>
                <w:sz w:val="18"/>
                <w:szCs w:val="18"/>
              </w:rPr>
              <w:t>Таежная</w:t>
            </w:r>
          </w:p>
        </w:tc>
        <w:tc>
          <w:tcPr>
            <w:tcW w:w="1842" w:type="dxa"/>
            <w:shd w:val="clear" w:color="auto" w:fill="auto"/>
          </w:tcPr>
          <w:p w:rsidR="00215283" w:rsidRPr="00215283" w:rsidRDefault="00215283" w:rsidP="00215283">
            <w:pPr>
              <w:jc w:val="center"/>
              <w:rPr>
                <w:sz w:val="18"/>
                <w:szCs w:val="18"/>
              </w:rPr>
            </w:pPr>
            <w:r w:rsidRPr="00215283">
              <w:rPr>
                <w:sz w:val="18"/>
                <w:szCs w:val="18"/>
              </w:rPr>
              <w:t>11</w:t>
            </w:r>
          </w:p>
        </w:tc>
        <w:tc>
          <w:tcPr>
            <w:tcW w:w="2977" w:type="dxa"/>
            <w:shd w:val="clear" w:color="auto" w:fill="auto"/>
            <w:vAlign w:val="center"/>
          </w:tcPr>
          <w:p w:rsidR="00215283" w:rsidRPr="00215283" w:rsidRDefault="00215283" w:rsidP="00215283">
            <w:pPr>
              <w:jc w:val="center"/>
              <w:rPr>
                <w:sz w:val="18"/>
                <w:szCs w:val="18"/>
              </w:rPr>
            </w:pPr>
            <w:r w:rsidRPr="00215283">
              <w:rPr>
                <w:sz w:val="18"/>
                <w:szCs w:val="18"/>
              </w:rPr>
              <w:t>98,2</w:t>
            </w:r>
          </w:p>
        </w:tc>
      </w:tr>
      <w:tr w:rsidR="00215283" w:rsidRPr="00215283" w:rsidTr="00215283">
        <w:trPr>
          <w:trHeight w:val="388"/>
        </w:trPr>
        <w:tc>
          <w:tcPr>
            <w:tcW w:w="7479" w:type="dxa"/>
            <w:gridSpan w:val="4"/>
            <w:shd w:val="clear" w:color="auto" w:fill="auto"/>
            <w:vAlign w:val="bottom"/>
          </w:tcPr>
          <w:p w:rsidR="00215283" w:rsidRPr="00215283" w:rsidRDefault="00215283" w:rsidP="00215283">
            <w:pPr>
              <w:autoSpaceDE w:val="0"/>
              <w:autoSpaceDN w:val="0"/>
              <w:adjustRightInd w:val="0"/>
              <w:jc w:val="right"/>
              <w:outlineLvl w:val="1"/>
              <w:rPr>
                <w:sz w:val="18"/>
                <w:szCs w:val="18"/>
              </w:rPr>
            </w:pPr>
            <w:r w:rsidRPr="00215283">
              <w:rPr>
                <w:sz w:val="18"/>
                <w:szCs w:val="18"/>
              </w:rPr>
              <w:t>всего</w:t>
            </w:r>
          </w:p>
        </w:tc>
        <w:tc>
          <w:tcPr>
            <w:tcW w:w="2977" w:type="dxa"/>
            <w:shd w:val="clear" w:color="auto" w:fill="auto"/>
            <w:vAlign w:val="bottom"/>
          </w:tcPr>
          <w:p w:rsidR="00215283" w:rsidRPr="00215283" w:rsidRDefault="00215283" w:rsidP="00215283">
            <w:pPr>
              <w:autoSpaceDE w:val="0"/>
              <w:autoSpaceDN w:val="0"/>
              <w:adjustRightInd w:val="0"/>
              <w:jc w:val="center"/>
              <w:outlineLvl w:val="1"/>
              <w:rPr>
                <w:b/>
                <w:sz w:val="18"/>
                <w:szCs w:val="18"/>
              </w:rPr>
            </w:pPr>
            <w:r w:rsidRPr="00215283">
              <w:rPr>
                <w:b/>
                <w:sz w:val="18"/>
                <w:szCs w:val="18"/>
              </w:rPr>
              <w:t>1994,9</w:t>
            </w:r>
          </w:p>
        </w:tc>
      </w:tr>
    </w:tbl>
    <w:p w:rsidR="00215283" w:rsidRPr="00215283" w:rsidRDefault="00215283" w:rsidP="00215283">
      <w:pPr>
        <w:autoSpaceDE w:val="0"/>
        <w:autoSpaceDN w:val="0"/>
        <w:adjustRightInd w:val="0"/>
        <w:jc w:val="center"/>
        <w:outlineLvl w:val="1"/>
        <w:rPr>
          <w:sz w:val="18"/>
          <w:szCs w:val="18"/>
        </w:rPr>
      </w:pPr>
    </w:p>
    <w:p w:rsidR="00215283" w:rsidRPr="00215283" w:rsidRDefault="00215283" w:rsidP="00215283">
      <w:pPr>
        <w:autoSpaceDE w:val="0"/>
        <w:autoSpaceDN w:val="0"/>
        <w:adjustRightInd w:val="0"/>
        <w:jc w:val="center"/>
        <w:outlineLvl w:val="1"/>
        <w:rPr>
          <w:sz w:val="18"/>
          <w:szCs w:val="18"/>
        </w:rPr>
      </w:pPr>
    </w:p>
    <w:p w:rsidR="00215283" w:rsidRDefault="00215283" w:rsidP="00215283">
      <w:pPr>
        <w:rPr>
          <w:sz w:val="22"/>
          <w:szCs w:val="22"/>
        </w:rPr>
      </w:pPr>
    </w:p>
    <w:p w:rsidR="00FE3AC2" w:rsidRDefault="00FE3AC2" w:rsidP="00FE3AC2">
      <w:pPr>
        <w:jc w:val="center"/>
        <w:rPr>
          <w:sz w:val="18"/>
          <w:szCs w:val="18"/>
        </w:rPr>
      </w:pPr>
    </w:p>
    <w:p w:rsidR="00215283" w:rsidRDefault="00215283" w:rsidP="00FE3AC2">
      <w:pPr>
        <w:jc w:val="center"/>
        <w:rPr>
          <w:sz w:val="18"/>
          <w:szCs w:val="18"/>
        </w:rPr>
      </w:pPr>
    </w:p>
    <w:p w:rsidR="00215283" w:rsidRDefault="00215283" w:rsidP="00FE3AC2">
      <w:pPr>
        <w:jc w:val="center"/>
        <w:rPr>
          <w:sz w:val="18"/>
          <w:szCs w:val="18"/>
        </w:rPr>
      </w:pPr>
    </w:p>
    <w:p w:rsidR="00215283" w:rsidRPr="004D5F25" w:rsidRDefault="00215283" w:rsidP="00215283">
      <w:pPr>
        <w:tabs>
          <w:tab w:val="left" w:pos="1080"/>
          <w:tab w:val="left" w:pos="1620"/>
        </w:tabs>
        <w:spacing w:line="240" w:lineRule="atLeast"/>
        <w:jc w:val="center"/>
        <w:rPr>
          <w:b/>
          <w:sz w:val="18"/>
        </w:rPr>
      </w:pPr>
      <w:r w:rsidRPr="004D5F25">
        <w:rPr>
          <w:b/>
          <w:sz w:val="18"/>
        </w:rPr>
        <w:t>Городское поселение Агириш</w:t>
      </w:r>
    </w:p>
    <w:p w:rsidR="00215283" w:rsidRPr="004D5F25" w:rsidRDefault="00215283" w:rsidP="00215283">
      <w:pPr>
        <w:tabs>
          <w:tab w:val="left" w:pos="1080"/>
          <w:tab w:val="left" w:pos="1620"/>
        </w:tabs>
        <w:spacing w:line="240" w:lineRule="atLeast"/>
        <w:jc w:val="center"/>
        <w:rPr>
          <w:b/>
          <w:sz w:val="18"/>
        </w:rPr>
      </w:pPr>
      <w:r w:rsidRPr="004D5F25">
        <w:rPr>
          <w:b/>
          <w:sz w:val="18"/>
        </w:rPr>
        <w:t>СОВЕТ ДЕПУТАТОВ</w:t>
      </w:r>
    </w:p>
    <w:p w:rsidR="00215283" w:rsidRDefault="00215283" w:rsidP="00215283">
      <w:pPr>
        <w:jc w:val="center"/>
        <w:rPr>
          <w:b/>
          <w:sz w:val="18"/>
        </w:rPr>
      </w:pPr>
      <w:r w:rsidRPr="004D5F25">
        <w:rPr>
          <w:b/>
          <w:sz w:val="18"/>
        </w:rPr>
        <w:t>РЕШЕНИЕ</w:t>
      </w:r>
    </w:p>
    <w:p w:rsidR="00215283" w:rsidRPr="00215283" w:rsidRDefault="00215283" w:rsidP="00215283">
      <w:pPr>
        <w:widowControl w:val="0"/>
        <w:autoSpaceDE w:val="0"/>
        <w:ind w:left="-709" w:right="-665"/>
        <w:jc w:val="both"/>
        <w:rPr>
          <w:rFonts w:ascii="Times New Roman CYR" w:hAnsi="Times New Roman CYR" w:cs="Times New Roman CYR"/>
          <w:bCs/>
          <w:sz w:val="18"/>
          <w:szCs w:val="18"/>
        </w:rPr>
      </w:pPr>
      <w:r w:rsidRPr="00215283">
        <w:rPr>
          <w:rFonts w:ascii="Times New Roman CYR" w:hAnsi="Times New Roman CYR" w:cs="Times New Roman CYR"/>
          <w:bCs/>
          <w:sz w:val="18"/>
          <w:szCs w:val="18"/>
        </w:rPr>
        <w:t xml:space="preserve">            «28» февраля 2024  года                                                                                                      № 41            </w:t>
      </w:r>
    </w:p>
    <w:p w:rsidR="00215283" w:rsidRPr="00215283" w:rsidRDefault="00215283" w:rsidP="00215283">
      <w:pPr>
        <w:widowControl w:val="0"/>
        <w:autoSpaceDE w:val="0"/>
        <w:ind w:left="-709" w:right="-665"/>
        <w:jc w:val="both"/>
        <w:rPr>
          <w:rFonts w:ascii="Times New Roman CYR" w:hAnsi="Times New Roman CYR" w:cs="Times New Roman CYR"/>
          <w:b/>
          <w:bCs/>
          <w:sz w:val="18"/>
          <w:szCs w:val="18"/>
        </w:rPr>
      </w:pPr>
    </w:p>
    <w:p w:rsidR="00215283" w:rsidRPr="00215283" w:rsidRDefault="00215283" w:rsidP="00215283">
      <w:pPr>
        <w:widowControl w:val="0"/>
        <w:autoSpaceDE w:val="0"/>
        <w:ind w:right="5045"/>
        <w:rPr>
          <w:rFonts w:ascii="Times New Roman CYR" w:hAnsi="Times New Roman CYR" w:cs="Times New Roman CYR"/>
          <w:bCs/>
          <w:sz w:val="18"/>
          <w:szCs w:val="18"/>
        </w:rPr>
      </w:pPr>
      <w:r w:rsidRPr="00215283">
        <w:rPr>
          <w:rFonts w:ascii="Times New Roman CYR" w:hAnsi="Times New Roman CYR" w:cs="Times New Roman CYR"/>
          <w:bCs/>
          <w:sz w:val="18"/>
          <w:szCs w:val="18"/>
        </w:rPr>
        <w:t>О внесении изменений в решение Совета депутатов городского поселения Агириш № 29 от 25.12.2023 «О бюджете городского поселения Агириш на 2024 год и на плановый период 2025 и 2026 годов</w:t>
      </w:r>
      <w:r w:rsidRPr="00215283">
        <w:rPr>
          <w:rFonts w:ascii="Times New Roman CYR" w:hAnsi="Times New Roman CYR" w:cs="Times New Roman CYR"/>
          <w:kern w:val="1"/>
          <w:sz w:val="18"/>
          <w:szCs w:val="18"/>
        </w:rPr>
        <w:t>»</w:t>
      </w:r>
    </w:p>
    <w:p w:rsidR="00215283" w:rsidRPr="00215283" w:rsidRDefault="00215283" w:rsidP="00215283">
      <w:pPr>
        <w:widowControl w:val="0"/>
        <w:autoSpaceDE w:val="0"/>
        <w:jc w:val="both"/>
        <w:rPr>
          <w:rFonts w:ascii="Times New Roman CYR" w:hAnsi="Times New Roman CYR" w:cs="Times New Roman CYR"/>
          <w:kern w:val="1"/>
          <w:sz w:val="18"/>
          <w:szCs w:val="18"/>
        </w:rPr>
      </w:pPr>
    </w:p>
    <w:p w:rsidR="00215283" w:rsidRPr="00215283" w:rsidRDefault="00215283" w:rsidP="00215283">
      <w:pPr>
        <w:widowControl w:val="0"/>
        <w:autoSpaceDE w:val="0"/>
        <w:spacing w:line="276" w:lineRule="auto"/>
        <w:ind w:firstLine="709"/>
        <w:jc w:val="both"/>
        <w:rPr>
          <w:sz w:val="18"/>
          <w:szCs w:val="18"/>
        </w:rPr>
      </w:pPr>
      <w:r w:rsidRPr="00215283">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215283">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215283" w:rsidRPr="00215283" w:rsidRDefault="00215283" w:rsidP="00215283">
      <w:pPr>
        <w:widowControl w:val="0"/>
        <w:autoSpaceDE w:val="0"/>
        <w:spacing w:line="276" w:lineRule="auto"/>
        <w:jc w:val="both"/>
        <w:rPr>
          <w:sz w:val="18"/>
          <w:szCs w:val="18"/>
        </w:rPr>
      </w:pPr>
    </w:p>
    <w:p w:rsidR="00215283" w:rsidRPr="00215283" w:rsidRDefault="00215283" w:rsidP="00215283">
      <w:pPr>
        <w:widowControl w:val="0"/>
        <w:autoSpaceDE w:val="0"/>
        <w:spacing w:line="276" w:lineRule="auto"/>
        <w:ind w:firstLine="708"/>
        <w:jc w:val="center"/>
        <w:rPr>
          <w:sz w:val="18"/>
          <w:szCs w:val="18"/>
        </w:rPr>
      </w:pPr>
      <w:r w:rsidRPr="00215283">
        <w:rPr>
          <w:sz w:val="18"/>
          <w:szCs w:val="18"/>
        </w:rPr>
        <w:t>Совет депутатов городского поселения Агириш решил:</w:t>
      </w:r>
    </w:p>
    <w:p w:rsidR="00215283" w:rsidRPr="00215283" w:rsidRDefault="00215283" w:rsidP="00215283">
      <w:pPr>
        <w:widowControl w:val="0"/>
        <w:autoSpaceDE w:val="0"/>
        <w:spacing w:line="276" w:lineRule="auto"/>
        <w:ind w:firstLine="708"/>
        <w:jc w:val="both"/>
        <w:rPr>
          <w:sz w:val="18"/>
          <w:szCs w:val="18"/>
        </w:rPr>
      </w:pP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lastRenderedPageBreak/>
        <w:t xml:space="preserve">1. Внести в решение </w:t>
      </w:r>
      <w:r w:rsidRPr="00215283">
        <w:rPr>
          <w:rFonts w:ascii="Times New Roman CYR" w:hAnsi="Times New Roman CYR" w:cs="Times New Roman CYR"/>
          <w:bCs/>
          <w:sz w:val="18"/>
          <w:szCs w:val="18"/>
        </w:rPr>
        <w:t>Совета депутатов городского поселения Агириш № 29 от 25.12.2023 «О бюджете городского поселения Агириш на 2024 год и на плановый период 2025 и 2026 годов</w:t>
      </w:r>
      <w:r w:rsidRPr="00215283">
        <w:rPr>
          <w:rFonts w:ascii="Times New Roman CYR" w:hAnsi="Times New Roman CYR" w:cs="Times New Roman CYR"/>
          <w:kern w:val="1"/>
          <w:sz w:val="18"/>
          <w:szCs w:val="18"/>
        </w:rPr>
        <w:t>»</w:t>
      </w:r>
      <w:r w:rsidRPr="00215283">
        <w:rPr>
          <w:sz w:val="18"/>
          <w:szCs w:val="18"/>
        </w:rPr>
        <w:t xml:space="preserve"> следующие изменения и дополнения:</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1.1. в статье 1:</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1.1.1. в пункте 1:</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 в подпункте 1 слова «40 406 286 рублей 79 копеек» заменить словами 41 104 177 рублей 24 копейки»;</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 в подпункте 2 слова «42 340 234 рубля 27 копеек» заменить словами 43 038 124 рубля 72 копейки».</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1.2. в статье 2:</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1.2.1. в пункте 8:</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 в подпункте 1 слова «4 872 028 рублей 25 копеек» заменить словами «5 332 775 рублей 25 копеек».</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1.3. в статье 4:</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1.3.1. в пункте 2:</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 слова «27 583 286 рублей 79 копеек» заменить словами «28 032 177 рублей 24 копейки»;</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 в подпункте 4 слова «18 287 671 рубль 15 копеек» заменить словами « рублей 18 736 561 рубль 60 копеек».</w:t>
      </w:r>
    </w:p>
    <w:p w:rsidR="00215283" w:rsidRPr="00215283" w:rsidRDefault="00215283" w:rsidP="00215283">
      <w:pPr>
        <w:widowControl w:val="0"/>
        <w:autoSpaceDE w:val="0"/>
        <w:spacing w:line="276" w:lineRule="auto"/>
        <w:ind w:right="85" w:firstLine="709"/>
        <w:jc w:val="both"/>
        <w:rPr>
          <w:sz w:val="18"/>
          <w:szCs w:val="18"/>
        </w:rPr>
      </w:pPr>
      <w:r w:rsidRPr="00215283">
        <w:rPr>
          <w:sz w:val="18"/>
          <w:szCs w:val="18"/>
        </w:rPr>
        <w:t>1.4. приложение 1 «Доходы бюджета городского поселения Агириш на 2024 год» изложить в новой редакции согласно приложению 1 к настоящему решению;</w:t>
      </w:r>
    </w:p>
    <w:p w:rsidR="00215283" w:rsidRPr="00215283" w:rsidRDefault="00215283" w:rsidP="00215283">
      <w:pPr>
        <w:pStyle w:val="afffffb"/>
        <w:spacing w:line="276" w:lineRule="auto"/>
        <w:rPr>
          <w:sz w:val="18"/>
          <w:szCs w:val="18"/>
        </w:rPr>
      </w:pPr>
      <w:r w:rsidRPr="00215283">
        <w:rPr>
          <w:sz w:val="18"/>
          <w:szCs w:val="18"/>
        </w:rPr>
        <w:t xml:space="preserve">1.5.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15283">
        <w:rPr>
          <w:sz w:val="18"/>
          <w:szCs w:val="18"/>
        </w:rPr>
        <w:t>видов расходов классификации расходов бюджета</w:t>
      </w:r>
      <w:proofErr w:type="gramEnd"/>
      <w:r w:rsidRPr="00215283">
        <w:rPr>
          <w:sz w:val="18"/>
          <w:szCs w:val="18"/>
        </w:rPr>
        <w:t xml:space="preserve"> городского поселения Агириш на 2024 год» изложить в новой редакции согласно приложению 2 к настоящему решению;</w:t>
      </w:r>
    </w:p>
    <w:p w:rsidR="00215283" w:rsidRPr="00215283" w:rsidRDefault="00215283" w:rsidP="00215283">
      <w:pPr>
        <w:pStyle w:val="afffffb"/>
        <w:spacing w:line="276" w:lineRule="auto"/>
        <w:rPr>
          <w:sz w:val="18"/>
          <w:szCs w:val="18"/>
        </w:rPr>
      </w:pPr>
      <w:r w:rsidRPr="00215283">
        <w:rPr>
          <w:sz w:val="18"/>
          <w:szCs w:val="18"/>
        </w:rPr>
        <w:t xml:space="preserve">1.6.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15283">
        <w:rPr>
          <w:sz w:val="18"/>
          <w:szCs w:val="18"/>
        </w:rPr>
        <w:t>видов расходов классификации расходов бюджета</w:t>
      </w:r>
      <w:proofErr w:type="gramEnd"/>
      <w:r w:rsidRPr="00215283">
        <w:rPr>
          <w:sz w:val="18"/>
          <w:szCs w:val="18"/>
        </w:rPr>
        <w:t xml:space="preserve"> городского поселения Агириш на 2024 год» изложить в новой редакции согласно приложению 3 к настоящему решению;</w:t>
      </w:r>
    </w:p>
    <w:p w:rsidR="00215283" w:rsidRPr="00215283" w:rsidRDefault="00215283" w:rsidP="00215283">
      <w:pPr>
        <w:spacing w:line="276" w:lineRule="auto"/>
        <w:ind w:firstLine="709"/>
        <w:jc w:val="both"/>
        <w:rPr>
          <w:sz w:val="18"/>
          <w:szCs w:val="18"/>
        </w:rPr>
      </w:pPr>
      <w:r w:rsidRPr="00215283">
        <w:rPr>
          <w:sz w:val="18"/>
          <w:szCs w:val="18"/>
        </w:rPr>
        <w:t>1.7. приложение 7 «Распределение бюджетных ассигнований по разделам и подразделам классификации расходов бюджета городского поселения Агириш на 2024 год» изложить в новой редакции согласно приложению 4 к настоящему решению;</w:t>
      </w:r>
    </w:p>
    <w:p w:rsidR="00215283" w:rsidRPr="00215283" w:rsidRDefault="00215283" w:rsidP="00215283">
      <w:pPr>
        <w:spacing w:line="276" w:lineRule="auto"/>
        <w:ind w:firstLine="709"/>
        <w:jc w:val="both"/>
        <w:rPr>
          <w:sz w:val="18"/>
          <w:szCs w:val="18"/>
        </w:rPr>
      </w:pPr>
      <w:r w:rsidRPr="00215283">
        <w:rPr>
          <w:sz w:val="18"/>
          <w:szCs w:val="18"/>
        </w:rPr>
        <w:t>1.8. приложение 9 «Ведомственная структура бюджета городского поселения Агириш на 2024 год» изложить в новой редакции согласно приложению 5 к настоящему решению;</w:t>
      </w:r>
    </w:p>
    <w:p w:rsidR="00215283" w:rsidRPr="00215283" w:rsidRDefault="00215283" w:rsidP="00215283">
      <w:pPr>
        <w:spacing w:line="276" w:lineRule="auto"/>
        <w:ind w:firstLine="709"/>
        <w:jc w:val="both"/>
        <w:rPr>
          <w:bCs/>
          <w:sz w:val="18"/>
          <w:szCs w:val="18"/>
        </w:rPr>
      </w:pPr>
      <w:r w:rsidRPr="00215283">
        <w:rPr>
          <w:bCs/>
          <w:sz w:val="18"/>
          <w:szCs w:val="18"/>
        </w:rPr>
        <w:t>1.9. приложение 13 «Распределение бюджетных ассигнований муниципального дорожного фонда городского поселения Агириш на 2024 год» изложить в новой редакции согласно приложению 6 к настоящему решению;</w:t>
      </w:r>
    </w:p>
    <w:p w:rsidR="00215283" w:rsidRPr="00215283" w:rsidRDefault="00215283" w:rsidP="00215283">
      <w:pPr>
        <w:jc w:val="both"/>
        <w:rPr>
          <w:bCs/>
          <w:sz w:val="18"/>
          <w:szCs w:val="18"/>
        </w:rPr>
      </w:pPr>
      <w:r w:rsidRPr="00215283">
        <w:rPr>
          <w:bCs/>
          <w:sz w:val="18"/>
          <w:szCs w:val="18"/>
        </w:rPr>
        <w:tab/>
        <w:t>1.10. приложение 19 «Источники внутреннего финансирования дефицита бюджета городского поселения Агириш на 2024 год» изложить в новой редакции согласно приложению 7 к настоящему решению.</w:t>
      </w:r>
    </w:p>
    <w:p w:rsidR="00215283" w:rsidRPr="00215283" w:rsidRDefault="00215283" w:rsidP="00215283">
      <w:pPr>
        <w:jc w:val="both"/>
        <w:rPr>
          <w:rFonts w:ascii="Times New Roman CYR" w:hAnsi="Times New Roman CYR" w:cs="Times New Roman CYR"/>
          <w:kern w:val="1"/>
          <w:sz w:val="18"/>
          <w:szCs w:val="18"/>
        </w:rPr>
      </w:pPr>
      <w:r w:rsidRPr="00215283">
        <w:rPr>
          <w:sz w:val="18"/>
          <w:szCs w:val="18"/>
        </w:rPr>
        <w:tab/>
      </w:r>
      <w:r w:rsidRPr="00215283">
        <w:rPr>
          <w:kern w:val="1"/>
          <w:sz w:val="18"/>
          <w:szCs w:val="18"/>
        </w:rPr>
        <w:t xml:space="preserve">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w:t>
      </w:r>
      <w:r w:rsidRPr="00215283">
        <w:rPr>
          <w:rFonts w:ascii="Times New Roman CYR" w:hAnsi="Times New Roman CYR" w:cs="Times New Roman CYR"/>
          <w:kern w:val="1"/>
          <w:sz w:val="18"/>
          <w:szCs w:val="18"/>
        </w:rPr>
        <w:t>Агириш.</w:t>
      </w:r>
    </w:p>
    <w:p w:rsidR="00215283" w:rsidRPr="00215283" w:rsidRDefault="00215283" w:rsidP="00215283">
      <w:pPr>
        <w:ind w:firstLine="567"/>
        <w:jc w:val="both"/>
        <w:rPr>
          <w:sz w:val="18"/>
          <w:szCs w:val="18"/>
        </w:rPr>
      </w:pPr>
      <w:r w:rsidRPr="00215283">
        <w:rPr>
          <w:rFonts w:ascii="Times New Roman CYR" w:hAnsi="Times New Roman CYR" w:cs="Times New Roman CYR"/>
          <w:kern w:val="1"/>
          <w:sz w:val="18"/>
          <w:szCs w:val="18"/>
        </w:rPr>
        <w:t xml:space="preserve">  3</w:t>
      </w:r>
      <w:r w:rsidRPr="00215283">
        <w:rPr>
          <w:kern w:val="1"/>
          <w:sz w:val="18"/>
          <w:szCs w:val="18"/>
        </w:rPr>
        <w:t>. </w:t>
      </w:r>
      <w:r w:rsidRPr="00215283">
        <w:rPr>
          <w:sz w:val="18"/>
          <w:szCs w:val="18"/>
        </w:rPr>
        <w:t>Настоящее решение вступает в силу после его официального опубликования и распространяется на правоотношения, возникшие с 01.01.2024.</w:t>
      </w:r>
    </w:p>
    <w:p w:rsidR="00215283" w:rsidRPr="00215283" w:rsidRDefault="00215283" w:rsidP="00215283">
      <w:pPr>
        <w:rPr>
          <w:sz w:val="18"/>
          <w:szCs w:val="18"/>
        </w:rPr>
      </w:pPr>
    </w:p>
    <w:p w:rsidR="00215283" w:rsidRPr="00215283" w:rsidRDefault="00215283" w:rsidP="00215283">
      <w:pPr>
        <w:widowControl w:val="0"/>
        <w:autoSpaceDE w:val="0"/>
        <w:spacing w:line="276" w:lineRule="auto"/>
        <w:ind w:right="-58" w:firstLine="709"/>
        <w:jc w:val="both"/>
        <w:rPr>
          <w:rFonts w:ascii="Times New Roman CYR" w:hAnsi="Times New Roman CYR" w:cs="Times New Roman CYR"/>
          <w:kern w:val="1"/>
          <w:sz w:val="18"/>
          <w:szCs w:val="18"/>
        </w:rPr>
      </w:pPr>
    </w:p>
    <w:p w:rsidR="00215283" w:rsidRPr="00215283" w:rsidRDefault="00215283" w:rsidP="00215283">
      <w:pPr>
        <w:widowControl w:val="0"/>
        <w:autoSpaceDE w:val="0"/>
        <w:jc w:val="both"/>
        <w:rPr>
          <w:rFonts w:ascii="Times New Roman CYR" w:hAnsi="Times New Roman CYR" w:cs="Times New Roman CYR"/>
          <w:kern w:val="1"/>
          <w:sz w:val="18"/>
          <w:szCs w:val="18"/>
        </w:rPr>
      </w:pPr>
    </w:p>
    <w:p w:rsidR="00215283" w:rsidRPr="00215283" w:rsidRDefault="00215283" w:rsidP="00215283">
      <w:pPr>
        <w:widowControl w:val="0"/>
        <w:autoSpaceDE w:val="0"/>
        <w:jc w:val="both"/>
        <w:rPr>
          <w:rFonts w:ascii="Times New Roman CYR" w:hAnsi="Times New Roman CYR" w:cs="Times New Roman CYR"/>
          <w:kern w:val="1"/>
          <w:sz w:val="18"/>
          <w:szCs w:val="18"/>
        </w:rPr>
      </w:pPr>
    </w:p>
    <w:p w:rsidR="00215283" w:rsidRPr="00215283" w:rsidRDefault="00215283" w:rsidP="00215283">
      <w:pPr>
        <w:widowControl w:val="0"/>
        <w:autoSpaceDE w:val="0"/>
        <w:rPr>
          <w:rFonts w:ascii="Times New Roman CYR" w:hAnsi="Times New Roman CYR" w:cs="Times New Roman CYR"/>
          <w:kern w:val="1"/>
          <w:sz w:val="18"/>
          <w:szCs w:val="18"/>
        </w:rPr>
      </w:pPr>
      <w:r w:rsidRPr="00215283">
        <w:rPr>
          <w:rFonts w:ascii="Times New Roman CYR" w:hAnsi="Times New Roman CYR" w:cs="Times New Roman CYR"/>
          <w:kern w:val="1"/>
          <w:sz w:val="18"/>
          <w:szCs w:val="18"/>
        </w:rPr>
        <w:t>Председатель Совета депутатов                                         Глава городского поселения</w:t>
      </w:r>
    </w:p>
    <w:p w:rsidR="00215283" w:rsidRPr="00215283" w:rsidRDefault="00215283" w:rsidP="00215283">
      <w:pPr>
        <w:widowControl w:val="0"/>
        <w:autoSpaceDE w:val="0"/>
        <w:rPr>
          <w:rFonts w:ascii="Times New Roman CYR" w:hAnsi="Times New Roman CYR" w:cs="Times New Roman CYR"/>
          <w:kern w:val="1"/>
          <w:sz w:val="18"/>
          <w:szCs w:val="18"/>
        </w:rPr>
      </w:pPr>
      <w:r w:rsidRPr="00215283">
        <w:rPr>
          <w:rFonts w:ascii="Times New Roman CYR" w:hAnsi="Times New Roman CYR" w:cs="Times New Roman CYR"/>
          <w:kern w:val="1"/>
          <w:sz w:val="18"/>
          <w:szCs w:val="18"/>
        </w:rPr>
        <w:t xml:space="preserve">городского </w:t>
      </w:r>
      <w:proofErr w:type="gramStart"/>
      <w:r w:rsidRPr="00215283">
        <w:rPr>
          <w:rFonts w:ascii="Times New Roman CYR" w:hAnsi="Times New Roman CYR" w:cs="Times New Roman CYR"/>
          <w:kern w:val="1"/>
          <w:sz w:val="18"/>
          <w:szCs w:val="18"/>
        </w:rPr>
        <w:t>поселении</w:t>
      </w:r>
      <w:proofErr w:type="gramEnd"/>
      <w:r w:rsidRPr="00215283">
        <w:rPr>
          <w:rFonts w:ascii="Times New Roman CYR" w:hAnsi="Times New Roman CYR" w:cs="Times New Roman CYR"/>
          <w:kern w:val="1"/>
          <w:sz w:val="18"/>
          <w:szCs w:val="18"/>
        </w:rPr>
        <w:t xml:space="preserve"> Агириш                                           </w:t>
      </w:r>
      <w:proofErr w:type="spellStart"/>
      <w:r w:rsidRPr="00215283">
        <w:rPr>
          <w:rFonts w:ascii="Times New Roman CYR" w:hAnsi="Times New Roman CYR" w:cs="Times New Roman CYR"/>
          <w:kern w:val="1"/>
          <w:sz w:val="18"/>
          <w:szCs w:val="18"/>
        </w:rPr>
        <w:t>Агириш</w:t>
      </w:r>
      <w:proofErr w:type="spellEnd"/>
    </w:p>
    <w:p w:rsidR="00215283" w:rsidRPr="00215283" w:rsidRDefault="00215283" w:rsidP="00215283">
      <w:pPr>
        <w:widowControl w:val="0"/>
        <w:autoSpaceDE w:val="0"/>
        <w:rPr>
          <w:rFonts w:ascii="Times New Roman CYR" w:hAnsi="Times New Roman CYR" w:cs="Times New Roman CYR"/>
          <w:kern w:val="1"/>
          <w:sz w:val="18"/>
          <w:szCs w:val="18"/>
        </w:rPr>
      </w:pPr>
    </w:p>
    <w:p w:rsidR="00215283" w:rsidRPr="00215283" w:rsidRDefault="00215283" w:rsidP="00215283">
      <w:pPr>
        <w:widowControl w:val="0"/>
        <w:autoSpaceDE w:val="0"/>
        <w:rPr>
          <w:rFonts w:ascii="Times New Roman CYR" w:hAnsi="Times New Roman CYR" w:cs="Times New Roman CYR"/>
          <w:kern w:val="1"/>
          <w:sz w:val="18"/>
          <w:szCs w:val="18"/>
        </w:rPr>
      </w:pPr>
      <w:r w:rsidRPr="00215283">
        <w:rPr>
          <w:rFonts w:ascii="Times New Roman CYR" w:hAnsi="Times New Roman CYR" w:cs="Times New Roman CYR"/>
          <w:kern w:val="1"/>
          <w:sz w:val="18"/>
          <w:szCs w:val="18"/>
        </w:rPr>
        <w:t>________________</w:t>
      </w:r>
      <w:proofErr w:type="spellStart"/>
      <w:r w:rsidRPr="00215283">
        <w:rPr>
          <w:rFonts w:ascii="Times New Roman CYR" w:hAnsi="Times New Roman CYR" w:cs="Times New Roman CYR"/>
          <w:kern w:val="1"/>
          <w:sz w:val="18"/>
          <w:szCs w:val="18"/>
        </w:rPr>
        <w:t>С.А.Ивашков</w:t>
      </w:r>
      <w:proofErr w:type="spellEnd"/>
      <w:r w:rsidRPr="00215283">
        <w:rPr>
          <w:rFonts w:ascii="Times New Roman CYR" w:hAnsi="Times New Roman CYR" w:cs="Times New Roman CYR"/>
          <w:kern w:val="1"/>
          <w:sz w:val="18"/>
          <w:szCs w:val="18"/>
        </w:rPr>
        <w:t xml:space="preserve">                                      ___________________</w:t>
      </w:r>
      <w:proofErr w:type="spellStart"/>
      <w:r w:rsidRPr="00215283">
        <w:rPr>
          <w:rFonts w:ascii="Times New Roman CYR" w:hAnsi="Times New Roman CYR" w:cs="Times New Roman CYR"/>
          <w:kern w:val="1"/>
          <w:sz w:val="18"/>
          <w:szCs w:val="18"/>
        </w:rPr>
        <w:t>И.В.Ермолаева</w:t>
      </w:r>
      <w:proofErr w:type="spellEnd"/>
      <w:r w:rsidRPr="00215283">
        <w:rPr>
          <w:rFonts w:ascii="Times New Roman CYR" w:hAnsi="Times New Roman CYR" w:cs="Times New Roman CYR"/>
          <w:kern w:val="1"/>
          <w:sz w:val="18"/>
          <w:szCs w:val="18"/>
        </w:rPr>
        <w:t xml:space="preserve"> </w:t>
      </w:r>
    </w:p>
    <w:p w:rsidR="00215283" w:rsidRPr="00215283" w:rsidRDefault="00215283" w:rsidP="00215283">
      <w:pPr>
        <w:widowControl w:val="0"/>
        <w:autoSpaceDE w:val="0"/>
        <w:rPr>
          <w:rFonts w:ascii="Times New Roman CYR" w:hAnsi="Times New Roman CYR" w:cs="Times New Roman CYR"/>
          <w:kern w:val="1"/>
          <w:sz w:val="18"/>
          <w:szCs w:val="18"/>
        </w:rPr>
      </w:pPr>
      <w:r w:rsidRPr="00215283">
        <w:rPr>
          <w:rFonts w:ascii="Times New Roman CYR" w:hAnsi="Times New Roman CYR" w:cs="Times New Roman CYR"/>
          <w:kern w:val="1"/>
          <w:sz w:val="18"/>
          <w:szCs w:val="18"/>
        </w:rPr>
        <w:t xml:space="preserve">  </w:t>
      </w:r>
    </w:p>
    <w:p w:rsidR="00215283" w:rsidRPr="00215283" w:rsidRDefault="00215283" w:rsidP="00215283">
      <w:pPr>
        <w:widowControl w:val="0"/>
        <w:autoSpaceDE w:val="0"/>
        <w:rPr>
          <w:rFonts w:ascii="Times New Roman CYR" w:hAnsi="Times New Roman CYR" w:cs="Times New Roman CYR"/>
          <w:kern w:val="1"/>
          <w:sz w:val="18"/>
          <w:szCs w:val="18"/>
        </w:rPr>
      </w:pPr>
      <w:r w:rsidRPr="00215283">
        <w:rPr>
          <w:rFonts w:ascii="Times New Roman CYR" w:hAnsi="Times New Roman CYR" w:cs="Times New Roman CYR"/>
          <w:kern w:val="1"/>
          <w:sz w:val="18"/>
          <w:szCs w:val="18"/>
        </w:rPr>
        <w:t xml:space="preserve">  </w:t>
      </w:r>
    </w:p>
    <w:p w:rsidR="00215283" w:rsidRDefault="00215283" w:rsidP="00215283">
      <w:pPr>
        <w:widowControl w:val="0"/>
        <w:autoSpaceDE w:val="0"/>
        <w:rPr>
          <w:rFonts w:ascii="Times New Roman CYR" w:hAnsi="Times New Roman CYR" w:cs="Times New Roman CYR"/>
          <w:kern w:val="1"/>
        </w:rPr>
      </w:pPr>
    </w:p>
    <w:p w:rsidR="00215283" w:rsidRDefault="00215283" w:rsidP="00215283">
      <w:pPr>
        <w:widowControl w:val="0"/>
        <w:autoSpaceDE w:val="0"/>
        <w:rPr>
          <w:rFonts w:ascii="Times New Roman CYR" w:hAnsi="Times New Roman CYR" w:cs="Times New Roman CYR"/>
          <w:kern w:val="1"/>
        </w:rPr>
      </w:pPr>
    </w:p>
    <w:p w:rsidR="00215283" w:rsidRDefault="00215283" w:rsidP="00215283">
      <w:pPr>
        <w:widowControl w:val="0"/>
        <w:autoSpaceDE w:val="0"/>
        <w:rPr>
          <w:rFonts w:ascii="Times New Roman CYR" w:hAnsi="Times New Roman CYR" w:cs="Times New Roman CYR"/>
          <w:kern w:val="1"/>
        </w:rPr>
      </w:pPr>
    </w:p>
    <w:p w:rsidR="00215283" w:rsidRDefault="00215283" w:rsidP="00215283">
      <w:pPr>
        <w:widowControl w:val="0"/>
        <w:autoSpaceDE w:val="0"/>
        <w:rPr>
          <w:rFonts w:ascii="Times New Roman CYR" w:hAnsi="Times New Roman CYR" w:cs="Times New Roman CYR"/>
          <w:kern w:val="1"/>
        </w:rPr>
      </w:pPr>
    </w:p>
    <w:p w:rsidR="00215283" w:rsidRDefault="00215283" w:rsidP="00215283">
      <w:pPr>
        <w:widowControl w:val="0"/>
        <w:autoSpaceDE w:val="0"/>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p w:rsidR="00215283" w:rsidRDefault="00215283" w:rsidP="00215283">
      <w:pPr>
        <w:rPr>
          <w:rFonts w:ascii="Times New Roman CYR" w:hAnsi="Times New Roman CYR" w:cs="Times New Roman CYR"/>
          <w:kern w:val="1"/>
        </w:rPr>
      </w:pPr>
    </w:p>
    <w:tbl>
      <w:tblPr>
        <w:tblW w:w="9719" w:type="dxa"/>
        <w:tblInd w:w="93" w:type="dxa"/>
        <w:tblLook w:val="04A0" w:firstRow="1" w:lastRow="0" w:firstColumn="1" w:lastColumn="0" w:noHBand="0" w:noVBand="1"/>
      </w:tblPr>
      <w:tblGrid>
        <w:gridCol w:w="2086"/>
        <w:gridCol w:w="5526"/>
        <w:gridCol w:w="2107"/>
      </w:tblGrid>
      <w:tr w:rsidR="00215283" w:rsidRPr="00215283" w:rsidTr="00215283">
        <w:trPr>
          <w:trHeight w:val="300"/>
        </w:trPr>
        <w:tc>
          <w:tcPr>
            <w:tcW w:w="2086" w:type="dxa"/>
            <w:tcBorders>
              <w:top w:val="nil"/>
              <w:left w:val="nil"/>
              <w:bottom w:val="nil"/>
              <w:right w:val="nil"/>
            </w:tcBorders>
            <w:shd w:val="clear" w:color="auto" w:fill="auto"/>
            <w:noWrap/>
            <w:vAlign w:val="bottom"/>
            <w:hideMark/>
          </w:tcPr>
          <w:p w:rsidR="00215283" w:rsidRPr="00215283" w:rsidRDefault="00215283" w:rsidP="00215283">
            <w:pPr>
              <w:rPr>
                <w:sz w:val="18"/>
                <w:szCs w:val="18"/>
              </w:rPr>
            </w:pPr>
          </w:p>
        </w:tc>
        <w:tc>
          <w:tcPr>
            <w:tcW w:w="7633" w:type="dxa"/>
            <w:gridSpan w:val="2"/>
            <w:tcBorders>
              <w:top w:val="nil"/>
              <w:left w:val="nil"/>
              <w:bottom w:val="nil"/>
              <w:right w:val="nil"/>
            </w:tcBorders>
            <w:shd w:val="clear" w:color="auto" w:fill="auto"/>
            <w:noWrap/>
            <w:vAlign w:val="bottom"/>
            <w:hideMark/>
          </w:tcPr>
          <w:p w:rsidR="00215283" w:rsidRPr="00215283" w:rsidRDefault="00215283" w:rsidP="00215283">
            <w:pPr>
              <w:jc w:val="right"/>
              <w:rPr>
                <w:sz w:val="18"/>
                <w:szCs w:val="18"/>
              </w:rPr>
            </w:pPr>
            <w:r w:rsidRPr="00215283">
              <w:rPr>
                <w:sz w:val="18"/>
                <w:szCs w:val="18"/>
              </w:rPr>
              <w:t xml:space="preserve">                                                                                     Приложение № 1</w:t>
            </w:r>
          </w:p>
        </w:tc>
      </w:tr>
      <w:tr w:rsidR="00215283" w:rsidRPr="00215283" w:rsidTr="00215283">
        <w:trPr>
          <w:trHeight w:val="300"/>
        </w:trPr>
        <w:tc>
          <w:tcPr>
            <w:tcW w:w="2086" w:type="dxa"/>
            <w:tcBorders>
              <w:top w:val="nil"/>
              <w:left w:val="nil"/>
              <w:bottom w:val="nil"/>
              <w:right w:val="nil"/>
            </w:tcBorders>
            <w:shd w:val="clear" w:color="auto" w:fill="auto"/>
            <w:noWrap/>
            <w:vAlign w:val="bottom"/>
            <w:hideMark/>
          </w:tcPr>
          <w:p w:rsidR="00215283" w:rsidRPr="00215283" w:rsidRDefault="00215283" w:rsidP="00215283">
            <w:pPr>
              <w:rPr>
                <w:sz w:val="18"/>
                <w:szCs w:val="18"/>
              </w:rPr>
            </w:pPr>
          </w:p>
        </w:tc>
        <w:tc>
          <w:tcPr>
            <w:tcW w:w="7633" w:type="dxa"/>
            <w:gridSpan w:val="2"/>
            <w:tcBorders>
              <w:top w:val="nil"/>
              <w:left w:val="nil"/>
              <w:bottom w:val="nil"/>
              <w:right w:val="nil"/>
            </w:tcBorders>
            <w:shd w:val="clear" w:color="auto" w:fill="auto"/>
            <w:noWrap/>
            <w:vAlign w:val="bottom"/>
            <w:hideMark/>
          </w:tcPr>
          <w:p w:rsidR="00215283" w:rsidRPr="00215283" w:rsidRDefault="00215283" w:rsidP="00215283">
            <w:pPr>
              <w:jc w:val="right"/>
              <w:rPr>
                <w:sz w:val="18"/>
                <w:szCs w:val="18"/>
              </w:rPr>
            </w:pPr>
            <w:r w:rsidRPr="00215283">
              <w:rPr>
                <w:sz w:val="18"/>
                <w:szCs w:val="18"/>
              </w:rPr>
              <w:t xml:space="preserve">                                                                                                         к решению Совета депутатов</w:t>
            </w:r>
          </w:p>
        </w:tc>
      </w:tr>
      <w:tr w:rsidR="00215283" w:rsidRPr="00215283" w:rsidTr="00215283">
        <w:trPr>
          <w:trHeight w:val="300"/>
        </w:trPr>
        <w:tc>
          <w:tcPr>
            <w:tcW w:w="2086" w:type="dxa"/>
            <w:tcBorders>
              <w:top w:val="nil"/>
              <w:left w:val="nil"/>
              <w:bottom w:val="nil"/>
              <w:right w:val="nil"/>
            </w:tcBorders>
            <w:shd w:val="clear" w:color="auto" w:fill="auto"/>
            <w:noWrap/>
            <w:vAlign w:val="bottom"/>
            <w:hideMark/>
          </w:tcPr>
          <w:p w:rsidR="00215283" w:rsidRPr="00215283" w:rsidRDefault="00215283" w:rsidP="00215283">
            <w:pPr>
              <w:rPr>
                <w:sz w:val="18"/>
                <w:szCs w:val="18"/>
              </w:rPr>
            </w:pPr>
          </w:p>
        </w:tc>
        <w:tc>
          <w:tcPr>
            <w:tcW w:w="7633" w:type="dxa"/>
            <w:gridSpan w:val="2"/>
            <w:tcBorders>
              <w:top w:val="nil"/>
              <w:left w:val="nil"/>
              <w:bottom w:val="nil"/>
              <w:right w:val="nil"/>
            </w:tcBorders>
            <w:shd w:val="clear" w:color="auto" w:fill="auto"/>
            <w:noWrap/>
            <w:vAlign w:val="bottom"/>
            <w:hideMark/>
          </w:tcPr>
          <w:p w:rsidR="00215283" w:rsidRPr="00215283" w:rsidRDefault="00215283" w:rsidP="00215283">
            <w:pPr>
              <w:jc w:val="right"/>
              <w:rPr>
                <w:sz w:val="18"/>
                <w:szCs w:val="18"/>
              </w:rPr>
            </w:pPr>
            <w:r w:rsidRPr="00215283">
              <w:rPr>
                <w:sz w:val="18"/>
                <w:szCs w:val="18"/>
              </w:rPr>
              <w:t xml:space="preserve">                                                                                                            городского поселения Агириш</w:t>
            </w:r>
          </w:p>
        </w:tc>
      </w:tr>
      <w:tr w:rsidR="00215283" w:rsidRPr="00215283" w:rsidTr="00215283">
        <w:trPr>
          <w:trHeight w:val="300"/>
        </w:trPr>
        <w:tc>
          <w:tcPr>
            <w:tcW w:w="2086" w:type="dxa"/>
            <w:tcBorders>
              <w:top w:val="nil"/>
              <w:left w:val="nil"/>
              <w:bottom w:val="nil"/>
              <w:right w:val="nil"/>
            </w:tcBorders>
            <w:shd w:val="clear" w:color="auto" w:fill="auto"/>
            <w:noWrap/>
            <w:vAlign w:val="bottom"/>
            <w:hideMark/>
          </w:tcPr>
          <w:p w:rsidR="00215283" w:rsidRPr="00215283" w:rsidRDefault="00215283" w:rsidP="00215283">
            <w:pPr>
              <w:rPr>
                <w:sz w:val="18"/>
                <w:szCs w:val="18"/>
              </w:rPr>
            </w:pPr>
          </w:p>
        </w:tc>
        <w:tc>
          <w:tcPr>
            <w:tcW w:w="7633" w:type="dxa"/>
            <w:gridSpan w:val="2"/>
            <w:tcBorders>
              <w:top w:val="nil"/>
              <w:left w:val="nil"/>
              <w:bottom w:val="nil"/>
              <w:right w:val="nil"/>
            </w:tcBorders>
            <w:shd w:val="clear" w:color="auto" w:fill="auto"/>
            <w:noWrap/>
            <w:vAlign w:val="bottom"/>
            <w:hideMark/>
          </w:tcPr>
          <w:p w:rsidR="00215283" w:rsidRPr="00215283" w:rsidRDefault="00215283" w:rsidP="00215283">
            <w:pPr>
              <w:jc w:val="right"/>
              <w:rPr>
                <w:sz w:val="18"/>
                <w:szCs w:val="18"/>
              </w:rPr>
            </w:pPr>
            <w:r w:rsidRPr="00215283">
              <w:rPr>
                <w:sz w:val="18"/>
                <w:szCs w:val="18"/>
              </w:rPr>
              <w:t>от "28" февраля 2024  № 41</w:t>
            </w:r>
          </w:p>
        </w:tc>
      </w:tr>
      <w:tr w:rsidR="00215283" w:rsidRPr="00215283" w:rsidTr="00215283">
        <w:trPr>
          <w:trHeight w:val="60"/>
        </w:trPr>
        <w:tc>
          <w:tcPr>
            <w:tcW w:w="2086" w:type="dxa"/>
            <w:tcBorders>
              <w:top w:val="nil"/>
              <w:left w:val="nil"/>
              <w:bottom w:val="nil"/>
              <w:right w:val="nil"/>
            </w:tcBorders>
            <w:shd w:val="clear" w:color="auto" w:fill="auto"/>
            <w:noWrap/>
            <w:vAlign w:val="bottom"/>
            <w:hideMark/>
          </w:tcPr>
          <w:p w:rsidR="00215283" w:rsidRPr="00215283" w:rsidRDefault="00215283" w:rsidP="00215283">
            <w:pPr>
              <w:rPr>
                <w:sz w:val="18"/>
                <w:szCs w:val="18"/>
              </w:rPr>
            </w:pPr>
          </w:p>
        </w:tc>
        <w:tc>
          <w:tcPr>
            <w:tcW w:w="5526" w:type="dxa"/>
            <w:tcBorders>
              <w:top w:val="nil"/>
              <w:left w:val="nil"/>
              <w:bottom w:val="nil"/>
              <w:right w:val="nil"/>
            </w:tcBorders>
            <w:shd w:val="clear" w:color="auto" w:fill="auto"/>
            <w:noWrap/>
            <w:vAlign w:val="bottom"/>
            <w:hideMark/>
          </w:tcPr>
          <w:p w:rsidR="00215283" w:rsidRPr="00215283" w:rsidRDefault="00215283" w:rsidP="00215283">
            <w:pPr>
              <w:jc w:val="center"/>
              <w:rPr>
                <w:sz w:val="18"/>
                <w:szCs w:val="18"/>
              </w:rPr>
            </w:pPr>
          </w:p>
        </w:tc>
        <w:tc>
          <w:tcPr>
            <w:tcW w:w="2107" w:type="dxa"/>
            <w:tcBorders>
              <w:top w:val="nil"/>
              <w:left w:val="nil"/>
              <w:bottom w:val="nil"/>
              <w:right w:val="nil"/>
            </w:tcBorders>
            <w:shd w:val="clear" w:color="auto" w:fill="auto"/>
            <w:noWrap/>
            <w:vAlign w:val="bottom"/>
            <w:hideMark/>
          </w:tcPr>
          <w:p w:rsidR="00215283" w:rsidRPr="00215283" w:rsidRDefault="00215283" w:rsidP="00215283">
            <w:pPr>
              <w:jc w:val="center"/>
              <w:rPr>
                <w:sz w:val="18"/>
                <w:szCs w:val="18"/>
              </w:rPr>
            </w:pPr>
          </w:p>
        </w:tc>
      </w:tr>
      <w:tr w:rsidR="00215283" w:rsidRPr="00215283" w:rsidTr="00215283">
        <w:trPr>
          <w:trHeight w:val="285"/>
        </w:trPr>
        <w:tc>
          <w:tcPr>
            <w:tcW w:w="9719" w:type="dxa"/>
            <w:gridSpan w:val="3"/>
            <w:tcBorders>
              <w:top w:val="nil"/>
              <w:left w:val="nil"/>
              <w:bottom w:val="nil"/>
              <w:right w:val="nil"/>
            </w:tcBorders>
            <w:shd w:val="clear" w:color="auto" w:fill="auto"/>
            <w:noWrap/>
            <w:vAlign w:val="bottom"/>
            <w:hideMark/>
          </w:tcPr>
          <w:p w:rsidR="00215283" w:rsidRPr="00215283" w:rsidRDefault="00215283" w:rsidP="00215283">
            <w:pPr>
              <w:jc w:val="center"/>
              <w:rPr>
                <w:b/>
                <w:bCs/>
                <w:sz w:val="18"/>
                <w:szCs w:val="18"/>
              </w:rPr>
            </w:pPr>
            <w:r w:rsidRPr="00215283">
              <w:rPr>
                <w:b/>
                <w:bCs/>
                <w:sz w:val="18"/>
                <w:szCs w:val="18"/>
              </w:rPr>
              <w:t>Доходы    бюджета  городского  поселения  Агириш  на 2024 год</w:t>
            </w:r>
          </w:p>
        </w:tc>
      </w:tr>
      <w:tr w:rsidR="00215283" w:rsidRPr="00215283" w:rsidTr="00215283">
        <w:trPr>
          <w:trHeight w:val="300"/>
        </w:trPr>
        <w:tc>
          <w:tcPr>
            <w:tcW w:w="2086" w:type="dxa"/>
            <w:tcBorders>
              <w:top w:val="nil"/>
              <w:left w:val="nil"/>
              <w:bottom w:val="nil"/>
              <w:right w:val="nil"/>
            </w:tcBorders>
            <w:shd w:val="clear" w:color="auto" w:fill="auto"/>
            <w:noWrap/>
            <w:vAlign w:val="bottom"/>
            <w:hideMark/>
          </w:tcPr>
          <w:p w:rsidR="00215283" w:rsidRPr="00215283" w:rsidRDefault="00215283" w:rsidP="00215283">
            <w:pPr>
              <w:rPr>
                <w:sz w:val="18"/>
                <w:szCs w:val="18"/>
              </w:rPr>
            </w:pPr>
          </w:p>
        </w:tc>
        <w:tc>
          <w:tcPr>
            <w:tcW w:w="5526"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18"/>
                <w:szCs w:val="18"/>
              </w:rPr>
            </w:pPr>
          </w:p>
        </w:tc>
        <w:tc>
          <w:tcPr>
            <w:tcW w:w="2107" w:type="dxa"/>
            <w:tcBorders>
              <w:top w:val="nil"/>
              <w:left w:val="nil"/>
              <w:bottom w:val="nil"/>
              <w:right w:val="nil"/>
            </w:tcBorders>
            <w:shd w:val="clear" w:color="auto" w:fill="auto"/>
            <w:noWrap/>
            <w:vAlign w:val="bottom"/>
            <w:hideMark/>
          </w:tcPr>
          <w:p w:rsidR="00215283" w:rsidRPr="00215283" w:rsidRDefault="00215283" w:rsidP="00215283">
            <w:pPr>
              <w:jc w:val="right"/>
              <w:rPr>
                <w:sz w:val="18"/>
                <w:szCs w:val="18"/>
              </w:rPr>
            </w:pPr>
            <w:r w:rsidRPr="00215283">
              <w:rPr>
                <w:sz w:val="18"/>
                <w:szCs w:val="18"/>
              </w:rPr>
              <w:t>(рублей)</w:t>
            </w:r>
          </w:p>
        </w:tc>
      </w:tr>
      <w:tr w:rsidR="00215283" w:rsidRPr="00215283" w:rsidTr="00215283">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283" w:rsidRPr="00215283" w:rsidRDefault="00215283" w:rsidP="00215283">
            <w:pPr>
              <w:jc w:val="center"/>
              <w:rPr>
                <w:sz w:val="18"/>
                <w:szCs w:val="18"/>
              </w:rPr>
            </w:pPr>
            <w:r w:rsidRPr="00215283">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rsidP="00215283">
            <w:pPr>
              <w:jc w:val="center"/>
              <w:rPr>
                <w:sz w:val="18"/>
                <w:szCs w:val="18"/>
              </w:rPr>
            </w:pPr>
            <w:r w:rsidRPr="00215283">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283" w:rsidRPr="00215283" w:rsidRDefault="00215283" w:rsidP="00215283">
            <w:pPr>
              <w:jc w:val="center"/>
              <w:rPr>
                <w:sz w:val="18"/>
                <w:szCs w:val="18"/>
              </w:rPr>
            </w:pPr>
            <w:r w:rsidRPr="00215283">
              <w:rPr>
                <w:sz w:val="18"/>
                <w:szCs w:val="18"/>
              </w:rPr>
              <w:t>Сумма на год с учетом изменений</w:t>
            </w:r>
          </w:p>
        </w:tc>
      </w:tr>
      <w:tr w:rsidR="00215283" w:rsidRPr="00215283" w:rsidTr="00215283">
        <w:trPr>
          <w:trHeight w:val="34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215283" w:rsidRPr="00215283" w:rsidRDefault="00215283" w:rsidP="00215283">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215283" w:rsidRPr="00215283" w:rsidRDefault="00215283" w:rsidP="00215283">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215283" w:rsidRPr="00215283" w:rsidRDefault="00215283" w:rsidP="00215283">
            <w:pPr>
              <w:rPr>
                <w:sz w:val="18"/>
                <w:szCs w:val="18"/>
              </w:rPr>
            </w:pPr>
          </w:p>
        </w:tc>
      </w:tr>
      <w:tr w:rsidR="00215283" w:rsidRPr="00215283" w:rsidTr="00215283">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215283" w:rsidRPr="00215283" w:rsidRDefault="00215283" w:rsidP="00215283">
            <w:pPr>
              <w:jc w:val="center"/>
              <w:rPr>
                <w:sz w:val="18"/>
                <w:szCs w:val="18"/>
              </w:rPr>
            </w:pPr>
            <w:r w:rsidRPr="00215283">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215283" w:rsidRPr="00215283" w:rsidRDefault="00215283" w:rsidP="00215283">
            <w:pPr>
              <w:jc w:val="center"/>
              <w:rPr>
                <w:sz w:val="18"/>
                <w:szCs w:val="18"/>
              </w:rPr>
            </w:pPr>
            <w:r w:rsidRPr="00215283">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215283" w:rsidRPr="00215283" w:rsidRDefault="00215283" w:rsidP="00215283">
            <w:pPr>
              <w:jc w:val="center"/>
              <w:rPr>
                <w:sz w:val="18"/>
                <w:szCs w:val="18"/>
              </w:rPr>
            </w:pPr>
            <w:r w:rsidRPr="00215283">
              <w:rPr>
                <w:sz w:val="18"/>
                <w:szCs w:val="18"/>
              </w:rPr>
              <w:t>4</w:t>
            </w:r>
          </w:p>
        </w:tc>
      </w:tr>
      <w:tr w:rsidR="00215283" w:rsidRPr="00215283" w:rsidTr="00215283">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215283" w:rsidRPr="00215283" w:rsidRDefault="00215283" w:rsidP="00215283">
            <w:pPr>
              <w:rPr>
                <w:b/>
                <w:bCs/>
                <w:sz w:val="18"/>
                <w:szCs w:val="18"/>
              </w:rPr>
            </w:pPr>
            <w:r w:rsidRPr="00215283">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rsidP="00215283">
            <w:pPr>
              <w:jc w:val="center"/>
              <w:rPr>
                <w:b/>
                <w:bCs/>
                <w:sz w:val="18"/>
                <w:szCs w:val="18"/>
              </w:rPr>
            </w:pPr>
            <w:r w:rsidRPr="00215283">
              <w:rPr>
                <w:b/>
                <w:bCs/>
                <w:sz w:val="18"/>
                <w:szCs w:val="18"/>
              </w:rPr>
              <w:t>13 072 000,00</w:t>
            </w:r>
          </w:p>
        </w:tc>
      </w:tr>
      <w:tr w:rsidR="00215283" w:rsidRPr="00215283" w:rsidTr="00215283">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215283" w:rsidRPr="00215283" w:rsidRDefault="00215283" w:rsidP="00215283">
            <w:pPr>
              <w:rPr>
                <w:b/>
                <w:bCs/>
                <w:sz w:val="18"/>
                <w:szCs w:val="18"/>
              </w:rPr>
            </w:pPr>
            <w:r w:rsidRPr="00215283">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rsidP="00215283">
            <w:pPr>
              <w:jc w:val="center"/>
              <w:rPr>
                <w:b/>
                <w:bCs/>
                <w:sz w:val="18"/>
                <w:szCs w:val="18"/>
              </w:rPr>
            </w:pPr>
            <w:r w:rsidRPr="00215283">
              <w:rPr>
                <w:b/>
                <w:bCs/>
                <w:sz w:val="18"/>
                <w:szCs w:val="18"/>
              </w:rPr>
              <w:t>5 762 000,00</w:t>
            </w:r>
          </w:p>
        </w:tc>
      </w:tr>
      <w:tr w:rsidR="00215283" w:rsidRPr="00215283" w:rsidTr="00215283">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215283" w:rsidRPr="00215283" w:rsidRDefault="00215283" w:rsidP="00215283">
            <w:pPr>
              <w:rPr>
                <w:b/>
                <w:bCs/>
                <w:sz w:val="18"/>
                <w:szCs w:val="18"/>
              </w:rPr>
            </w:pPr>
            <w:r w:rsidRPr="00215283">
              <w:rPr>
                <w:b/>
                <w:bCs/>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215283" w:rsidRPr="00215283" w:rsidRDefault="00215283" w:rsidP="00215283">
            <w:pPr>
              <w:jc w:val="center"/>
              <w:rPr>
                <w:b/>
                <w:bCs/>
                <w:sz w:val="18"/>
                <w:szCs w:val="18"/>
              </w:rPr>
            </w:pPr>
            <w:r w:rsidRPr="00215283">
              <w:rPr>
                <w:b/>
                <w:bCs/>
                <w:sz w:val="18"/>
                <w:szCs w:val="18"/>
              </w:rPr>
              <w:t>5 762 000,00</w:t>
            </w:r>
          </w:p>
        </w:tc>
      </w:tr>
      <w:tr w:rsidR="00215283" w:rsidRPr="00215283" w:rsidTr="00215283">
        <w:trPr>
          <w:trHeight w:val="187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1 01 02010 01 0000 110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r w:rsidRPr="00215283">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5 760 000,00</w:t>
            </w:r>
          </w:p>
        </w:tc>
      </w:tr>
      <w:tr w:rsidR="00215283" w:rsidRPr="00215283" w:rsidTr="00215283">
        <w:trPr>
          <w:trHeight w:val="2700"/>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1 01 02020 01 0000 110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hyperlink r:id="rId19" w:anchor="dst3019" w:history="1">
              <w:r w:rsidRPr="00215283">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1 000,00</w:t>
            </w:r>
          </w:p>
        </w:tc>
      </w:tr>
      <w:tr w:rsidR="00215283" w:rsidRPr="00215283" w:rsidTr="00215283">
        <w:trPr>
          <w:trHeight w:val="1200"/>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1 01 02030 01 0000 110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hyperlink r:id="rId20" w:anchor="dst101491" w:history="1">
              <w:r w:rsidRPr="00215283">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1 000,00</w:t>
            </w:r>
          </w:p>
        </w:tc>
      </w:tr>
      <w:tr w:rsidR="00215283" w:rsidRPr="00215283" w:rsidTr="00215283">
        <w:trPr>
          <w:trHeight w:val="855"/>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103 00000 00 0000 000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НАЛОГИ НА ТОВАРЫ (РАБОТЫ, УСЛУГИ), РЕАЛИЗУЕМЫЕ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3 024 000,00</w:t>
            </w:r>
          </w:p>
        </w:tc>
      </w:tr>
      <w:tr w:rsidR="00215283" w:rsidRPr="00215283" w:rsidTr="00215283">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103 02000 01 0000 110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sz w:val="18"/>
                <w:szCs w:val="18"/>
              </w:rPr>
            </w:pPr>
            <w:r w:rsidRPr="00215283">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3 024 000,00</w:t>
            </w:r>
          </w:p>
        </w:tc>
      </w:tr>
      <w:tr w:rsidR="00215283" w:rsidRPr="00215283" w:rsidTr="00215283">
        <w:trPr>
          <w:trHeight w:val="276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103 02231 01 0000 110</w:t>
            </w:r>
          </w:p>
        </w:tc>
        <w:tc>
          <w:tcPr>
            <w:tcW w:w="5526"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hyperlink r:id="rId21" w:history="1">
              <w:r w:rsidRPr="00215283">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1 434 000,00</w:t>
            </w:r>
          </w:p>
        </w:tc>
      </w:tr>
      <w:tr w:rsidR="00215283" w:rsidRPr="00215283" w:rsidTr="00215283">
        <w:trPr>
          <w:trHeight w:val="310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lastRenderedPageBreak/>
              <w:t>103 02241 01 0000 110</w:t>
            </w:r>
          </w:p>
        </w:tc>
        <w:tc>
          <w:tcPr>
            <w:tcW w:w="5526"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hyperlink r:id="rId22" w:history="1">
              <w:r w:rsidRPr="00215283">
                <w:rPr>
                  <w:sz w:val="18"/>
                  <w:szCs w:val="18"/>
                </w:rPr>
                <w:t>Доходы от уплаты акцизов на моторные масла для дизельных и (или) карбюраторных (</w:t>
              </w:r>
              <w:proofErr w:type="spellStart"/>
              <w:r w:rsidRPr="00215283">
                <w:rPr>
                  <w:sz w:val="18"/>
                  <w:szCs w:val="18"/>
                </w:rPr>
                <w:t>инжекторных</w:t>
              </w:r>
              <w:proofErr w:type="spellEnd"/>
              <w:r w:rsidRPr="00215283">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10 000,00</w:t>
            </w:r>
          </w:p>
        </w:tc>
      </w:tr>
      <w:tr w:rsidR="00215283" w:rsidRPr="00215283" w:rsidTr="00215283">
        <w:trPr>
          <w:trHeight w:val="30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103 02250 01 0000 110</w:t>
            </w:r>
          </w:p>
        </w:tc>
        <w:tc>
          <w:tcPr>
            <w:tcW w:w="5526"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hyperlink r:id="rId23" w:history="1">
              <w:r w:rsidRPr="00215283">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1 800 000,00</w:t>
            </w:r>
          </w:p>
        </w:tc>
      </w:tr>
      <w:tr w:rsidR="00215283" w:rsidRPr="00215283" w:rsidTr="00215283">
        <w:trPr>
          <w:trHeight w:val="30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103 02260 01 0000 110</w:t>
            </w:r>
          </w:p>
        </w:tc>
        <w:tc>
          <w:tcPr>
            <w:tcW w:w="5526" w:type="dxa"/>
            <w:tcBorders>
              <w:top w:val="nil"/>
              <w:left w:val="nil"/>
              <w:bottom w:val="single" w:sz="4" w:space="0" w:color="auto"/>
              <w:right w:val="single" w:sz="4" w:space="0" w:color="auto"/>
            </w:tcBorders>
            <w:shd w:val="clear" w:color="000000" w:fill="FFFFFF"/>
            <w:vAlign w:val="center"/>
            <w:hideMark/>
          </w:tcPr>
          <w:p w:rsidR="00215283" w:rsidRPr="00215283" w:rsidRDefault="00215283" w:rsidP="00215283">
            <w:pPr>
              <w:rPr>
                <w:sz w:val="18"/>
                <w:szCs w:val="18"/>
              </w:rPr>
            </w:pPr>
            <w:hyperlink r:id="rId24" w:history="1">
              <w:r w:rsidRPr="00215283">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2107" w:type="dxa"/>
            <w:tcBorders>
              <w:top w:val="nil"/>
              <w:left w:val="nil"/>
              <w:bottom w:val="single" w:sz="4" w:space="0" w:color="auto"/>
              <w:right w:val="single" w:sz="4" w:space="0" w:color="auto"/>
            </w:tcBorders>
            <w:shd w:val="clear" w:color="000000" w:fill="FFFFFF"/>
            <w:vAlign w:val="center"/>
            <w:hideMark/>
          </w:tcPr>
          <w:p w:rsidR="00215283" w:rsidRPr="00215283" w:rsidRDefault="00215283" w:rsidP="00215283">
            <w:pPr>
              <w:jc w:val="center"/>
              <w:rPr>
                <w:color w:val="22272F"/>
                <w:sz w:val="18"/>
                <w:szCs w:val="18"/>
              </w:rPr>
            </w:pPr>
            <w:r w:rsidRPr="00215283">
              <w:rPr>
                <w:color w:val="22272F"/>
                <w:sz w:val="18"/>
                <w:szCs w:val="18"/>
              </w:rPr>
              <w:t>-220 000,00</w:t>
            </w:r>
          </w:p>
        </w:tc>
      </w:tr>
      <w:tr w:rsidR="00215283" w:rsidRPr="00215283" w:rsidTr="00215283">
        <w:trPr>
          <w:trHeight w:val="28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 xml:space="preserve">1 05 00000 00 0000 000  </w:t>
            </w:r>
          </w:p>
        </w:tc>
        <w:tc>
          <w:tcPr>
            <w:tcW w:w="5526" w:type="dxa"/>
            <w:tcBorders>
              <w:top w:val="nil"/>
              <w:left w:val="nil"/>
              <w:bottom w:val="single" w:sz="4" w:space="0" w:color="auto"/>
              <w:right w:val="single" w:sz="4" w:space="0" w:color="auto"/>
            </w:tcBorders>
            <w:shd w:val="clear" w:color="000000" w:fill="FFFFFF"/>
            <w:vAlign w:val="center"/>
            <w:hideMark/>
          </w:tcPr>
          <w:p w:rsidR="00215283" w:rsidRPr="00215283" w:rsidRDefault="00215283" w:rsidP="00215283">
            <w:pPr>
              <w:rPr>
                <w:b/>
                <w:bCs/>
                <w:sz w:val="18"/>
                <w:szCs w:val="18"/>
              </w:rPr>
            </w:pPr>
            <w:hyperlink r:id="rId25" w:history="1">
              <w:r w:rsidRPr="00215283">
                <w:rPr>
                  <w:b/>
                  <w:bCs/>
                  <w:sz w:val="18"/>
                  <w:szCs w:val="18"/>
                </w:rPr>
                <w:t>Единый сельскохозяйственный  налог</w:t>
              </w:r>
            </w:hyperlink>
          </w:p>
        </w:tc>
        <w:tc>
          <w:tcPr>
            <w:tcW w:w="2107" w:type="dxa"/>
            <w:tcBorders>
              <w:top w:val="nil"/>
              <w:left w:val="nil"/>
              <w:bottom w:val="single" w:sz="4" w:space="0" w:color="auto"/>
              <w:right w:val="single" w:sz="4" w:space="0" w:color="auto"/>
            </w:tcBorders>
            <w:shd w:val="clear" w:color="000000" w:fill="FFFFFF"/>
            <w:hideMark/>
          </w:tcPr>
          <w:p w:rsidR="00215283" w:rsidRPr="00215283" w:rsidRDefault="00215283" w:rsidP="00215283">
            <w:pPr>
              <w:jc w:val="center"/>
              <w:rPr>
                <w:b/>
                <w:bCs/>
                <w:color w:val="22272F"/>
                <w:sz w:val="18"/>
                <w:szCs w:val="18"/>
              </w:rPr>
            </w:pPr>
            <w:r w:rsidRPr="00215283">
              <w:rPr>
                <w:b/>
                <w:bCs/>
                <w:color w:val="22272F"/>
                <w:sz w:val="18"/>
                <w:szCs w:val="18"/>
              </w:rPr>
              <w:t>3 000,00</w:t>
            </w:r>
          </w:p>
        </w:tc>
      </w:tr>
      <w:tr w:rsidR="00215283" w:rsidRPr="00215283" w:rsidTr="00215283">
        <w:trPr>
          <w:trHeight w:val="37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 xml:space="preserve">1 05 03000 01 0000 110  </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3 000,00</w:t>
            </w:r>
          </w:p>
        </w:tc>
      </w:tr>
      <w:tr w:rsidR="00215283" w:rsidRPr="00215283" w:rsidTr="00215283">
        <w:trPr>
          <w:trHeight w:val="36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 xml:space="preserve">1 05 03010 01 0000 110  </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sz w:val="18"/>
                <w:szCs w:val="18"/>
              </w:rPr>
            </w:pPr>
            <w:r w:rsidRPr="00215283">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3 000,00</w:t>
            </w:r>
          </w:p>
        </w:tc>
      </w:tr>
      <w:tr w:rsidR="00215283" w:rsidRPr="00215283" w:rsidTr="00215283">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1 469 000,00</w:t>
            </w:r>
          </w:p>
        </w:tc>
      </w:tr>
      <w:tr w:rsidR="00215283" w:rsidRPr="00215283" w:rsidTr="00215283">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830 000,00</w:t>
            </w:r>
          </w:p>
        </w:tc>
      </w:tr>
      <w:tr w:rsidR="00215283" w:rsidRPr="00215283" w:rsidTr="00215283">
        <w:trPr>
          <w:trHeight w:val="945"/>
        </w:trPr>
        <w:tc>
          <w:tcPr>
            <w:tcW w:w="2086" w:type="dxa"/>
            <w:tcBorders>
              <w:top w:val="nil"/>
              <w:left w:val="single" w:sz="4" w:space="0" w:color="auto"/>
              <w:bottom w:val="single" w:sz="4" w:space="0" w:color="auto"/>
              <w:right w:val="nil"/>
            </w:tcBorders>
            <w:shd w:val="clear" w:color="auto" w:fill="auto"/>
            <w:vAlign w:val="center"/>
            <w:hideMark/>
          </w:tcPr>
          <w:p w:rsidR="00215283" w:rsidRPr="00215283" w:rsidRDefault="00215283" w:rsidP="00215283">
            <w:pPr>
              <w:jc w:val="center"/>
              <w:rPr>
                <w:sz w:val="18"/>
                <w:szCs w:val="18"/>
              </w:rPr>
            </w:pPr>
            <w:r w:rsidRPr="00215283">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r w:rsidRPr="00215283">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830 000,00</w:t>
            </w:r>
          </w:p>
        </w:tc>
      </w:tr>
      <w:tr w:rsidR="00215283" w:rsidRPr="00215283" w:rsidTr="00215283">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119 000,00</w:t>
            </w:r>
          </w:p>
        </w:tc>
      </w:tr>
      <w:tr w:rsidR="00215283" w:rsidRPr="00215283" w:rsidTr="00215283">
        <w:trPr>
          <w:trHeight w:val="300"/>
        </w:trPr>
        <w:tc>
          <w:tcPr>
            <w:tcW w:w="2086" w:type="dxa"/>
            <w:tcBorders>
              <w:top w:val="nil"/>
              <w:left w:val="single" w:sz="4" w:space="0" w:color="auto"/>
              <w:bottom w:val="single" w:sz="4" w:space="0" w:color="auto"/>
              <w:right w:val="nil"/>
            </w:tcBorders>
            <w:shd w:val="clear" w:color="auto" w:fill="auto"/>
            <w:vAlign w:val="center"/>
            <w:hideMark/>
          </w:tcPr>
          <w:p w:rsidR="00215283" w:rsidRPr="00215283" w:rsidRDefault="00215283" w:rsidP="00215283">
            <w:pPr>
              <w:jc w:val="center"/>
              <w:rPr>
                <w:sz w:val="18"/>
                <w:szCs w:val="18"/>
              </w:rPr>
            </w:pPr>
            <w:r w:rsidRPr="00215283">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333333"/>
                <w:sz w:val="18"/>
                <w:szCs w:val="18"/>
              </w:rPr>
            </w:pPr>
            <w:r w:rsidRPr="00215283">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8 000,00</w:t>
            </w:r>
          </w:p>
        </w:tc>
      </w:tr>
      <w:tr w:rsidR="00215283" w:rsidRPr="00215283" w:rsidTr="00215283">
        <w:trPr>
          <w:trHeight w:val="300"/>
        </w:trPr>
        <w:tc>
          <w:tcPr>
            <w:tcW w:w="2086" w:type="dxa"/>
            <w:tcBorders>
              <w:top w:val="nil"/>
              <w:left w:val="single" w:sz="4" w:space="0" w:color="auto"/>
              <w:bottom w:val="single" w:sz="4" w:space="0" w:color="auto"/>
              <w:right w:val="nil"/>
            </w:tcBorders>
            <w:shd w:val="clear" w:color="auto" w:fill="auto"/>
            <w:vAlign w:val="center"/>
            <w:hideMark/>
          </w:tcPr>
          <w:p w:rsidR="00215283" w:rsidRPr="00215283" w:rsidRDefault="00215283" w:rsidP="00215283">
            <w:pPr>
              <w:jc w:val="center"/>
              <w:rPr>
                <w:sz w:val="18"/>
                <w:szCs w:val="18"/>
              </w:rPr>
            </w:pPr>
            <w:r w:rsidRPr="00215283">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333333"/>
                <w:sz w:val="18"/>
                <w:szCs w:val="18"/>
              </w:rPr>
            </w:pPr>
            <w:r w:rsidRPr="00215283">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111 000,00</w:t>
            </w:r>
          </w:p>
        </w:tc>
      </w:tr>
      <w:tr w:rsidR="00215283" w:rsidRPr="00215283" w:rsidTr="00215283">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520 000,00</w:t>
            </w:r>
          </w:p>
        </w:tc>
      </w:tr>
      <w:tr w:rsidR="00215283" w:rsidRPr="00215283" w:rsidTr="00215283">
        <w:trPr>
          <w:trHeight w:val="900"/>
        </w:trPr>
        <w:tc>
          <w:tcPr>
            <w:tcW w:w="2086" w:type="dxa"/>
            <w:tcBorders>
              <w:top w:val="nil"/>
              <w:left w:val="single" w:sz="4" w:space="0" w:color="auto"/>
              <w:bottom w:val="single" w:sz="4" w:space="0" w:color="auto"/>
              <w:right w:val="nil"/>
            </w:tcBorders>
            <w:shd w:val="clear" w:color="auto" w:fill="auto"/>
            <w:vAlign w:val="center"/>
            <w:hideMark/>
          </w:tcPr>
          <w:p w:rsidR="00215283" w:rsidRPr="00215283" w:rsidRDefault="00215283" w:rsidP="00215283">
            <w:pPr>
              <w:jc w:val="center"/>
              <w:rPr>
                <w:sz w:val="18"/>
                <w:szCs w:val="18"/>
              </w:rPr>
            </w:pPr>
            <w:r w:rsidRPr="00215283">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r w:rsidRPr="00215283">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200 000,00</w:t>
            </w:r>
          </w:p>
        </w:tc>
      </w:tr>
      <w:tr w:rsidR="00215283" w:rsidRPr="00215283" w:rsidTr="00215283">
        <w:trPr>
          <w:trHeight w:val="855"/>
        </w:trPr>
        <w:tc>
          <w:tcPr>
            <w:tcW w:w="2086" w:type="dxa"/>
            <w:tcBorders>
              <w:top w:val="nil"/>
              <w:left w:val="single" w:sz="4" w:space="0" w:color="auto"/>
              <w:bottom w:val="single" w:sz="4" w:space="0" w:color="auto"/>
              <w:right w:val="nil"/>
            </w:tcBorders>
            <w:shd w:val="clear" w:color="auto" w:fill="auto"/>
            <w:vAlign w:val="center"/>
            <w:hideMark/>
          </w:tcPr>
          <w:p w:rsidR="00215283" w:rsidRPr="00215283" w:rsidRDefault="00215283" w:rsidP="00215283">
            <w:pPr>
              <w:jc w:val="center"/>
              <w:rPr>
                <w:sz w:val="18"/>
                <w:szCs w:val="18"/>
              </w:rPr>
            </w:pPr>
            <w:r w:rsidRPr="00215283">
              <w:rPr>
                <w:sz w:val="18"/>
                <w:szCs w:val="18"/>
              </w:rPr>
              <w:lastRenderedPageBreak/>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r w:rsidRPr="00215283">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320 000,00</w:t>
            </w:r>
          </w:p>
        </w:tc>
      </w:tr>
      <w:tr w:rsidR="00215283" w:rsidRPr="00215283" w:rsidTr="00215283">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1 08 00000 00 0000 000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ГОСУДАРСТВЕННАЯ ПОШЛИНА</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6 000,00</w:t>
            </w:r>
          </w:p>
        </w:tc>
      </w:tr>
      <w:tr w:rsidR="00215283" w:rsidRPr="00215283" w:rsidTr="00215283">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r w:rsidRPr="00215283">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6 000,00</w:t>
            </w:r>
          </w:p>
        </w:tc>
      </w:tr>
      <w:tr w:rsidR="00215283" w:rsidRPr="00215283" w:rsidTr="00215283">
        <w:trPr>
          <w:trHeight w:val="1140"/>
        </w:trPr>
        <w:tc>
          <w:tcPr>
            <w:tcW w:w="2086" w:type="dxa"/>
            <w:tcBorders>
              <w:top w:val="nil"/>
              <w:left w:val="single" w:sz="4" w:space="0" w:color="000000"/>
              <w:bottom w:val="single" w:sz="4" w:space="0" w:color="000000"/>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1 11 00000 00 0000 000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2 550 000,00</w:t>
            </w:r>
          </w:p>
        </w:tc>
      </w:tr>
      <w:tr w:rsidR="00215283" w:rsidRPr="00215283" w:rsidTr="00215283">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215283" w:rsidRPr="00215283" w:rsidRDefault="00215283" w:rsidP="00215283">
            <w:pPr>
              <w:jc w:val="center"/>
              <w:rPr>
                <w:sz w:val="18"/>
                <w:szCs w:val="18"/>
              </w:rPr>
            </w:pPr>
            <w:r w:rsidRPr="00215283">
              <w:rPr>
                <w:sz w:val="18"/>
                <w:szCs w:val="18"/>
              </w:rPr>
              <w:t>1 11 05013 13 0000 120</w:t>
            </w:r>
          </w:p>
        </w:tc>
        <w:tc>
          <w:tcPr>
            <w:tcW w:w="5526"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proofErr w:type="gramStart"/>
            <w:r w:rsidRPr="00215283">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nil"/>
              <w:left w:val="nil"/>
              <w:bottom w:val="single" w:sz="4" w:space="0" w:color="000000"/>
              <w:right w:val="single" w:sz="4" w:space="0" w:color="000000"/>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1 500 000,00</w:t>
            </w:r>
          </w:p>
        </w:tc>
      </w:tr>
      <w:tr w:rsidR="00215283" w:rsidRPr="00215283" w:rsidTr="00215283">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215283" w:rsidRPr="00215283" w:rsidRDefault="00215283" w:rsidP="00215283">
            <w:pPr>
              <w:jc w:val="center"/>
              <w:rPr>
                <w:sz w:val="18"/>
                <w:szCs w:val="18"/>
              </w:rPr>
            </w:pPr>
            <w:r w:rsidRPr="00215283">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r w:rsidRPr="00215283">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000000"/>
              <w:right w:val="single" w:sz="4" w:space="0" w:color="000000"/>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1 050 000,00</w:t>
            </w:r>
          </w:p>
        </w:tc>
      </w:tr>
      <w:tr w:rsidR="00215283" w:rsidRPr="00215283" w:rsidTr="00215283">
        <w:trPr>
          <w:trHeight w:val="570"/>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1 14 00000 00 0000 000</w:t>
            </w:r>
          </w:p>
        </w:tc>
        <w:tc>
          <w:tcPr>
            <w:tcW w:w="5526" w:type="dxa"/>
            <w:tcBorders>
              <w:top w:val="nil"/>
              <w:left w:val="nil"/>
              <w:bottom w:val="nil"/>
              <w:right w:val="single" w:sz="4" w:space="0" w:color="000000"/>
            </w:tcBorders>
            <w:shd w:val="clear" w:color="auto" w:fill="auto"/>
            <w:vAlign w:val="center"/>
            <w:hideMark/>
          </w:tcPr>
          <w:p w:rsidR="00215283" w:rsidRPr="00215283" w:rsidRDefault="00215283" w:rsidP="00215283">
            <w:pPr>
              <w:rPr>
                <w:b/>
                <w:bCs/>
                <w:sz w:val="18"/>
                <w:szCs w:val="18"/>
              </w:rPr>
            </w:pPr>
            <w:r w:rsidRPr="00215283">
              <w:rPr>
                <w:b/>
                <w:bCs/>
                <w:sz w:val="18"/>
                <w:szCs w:val="18"/>
              </w:rPr>
              <w:t>ДОХОДЫ ОТ ПРОДАЖИ МАТЕРИАЛЬНЫХ И НЕМАТЕРИАЛЬНЫХ АКТИВОВ</w:t>
            </w:r>
          </w:p>
        </w:tc>
        <w:tc>
          <w:tcPr>
            <w:tcW w:w="2107" w:type="dxa"/>
            <w:tcBorders>
              <w:top w:val="nil"/>
              <w:left w:val="nil"/>
              <w:bottom w:val="nil"/>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255 000,00</w:t>
            </w:r>
          </w:p>
        </w:tc>
      </w:tr>
      <w:tr w:rsidR="00215283" w:rsidRPr="00215283" w:rsidTr="00215283">
        <w:trPr>
          <w:trHeight w:val="1200"/>
        </w:trPr>
        <w:tc>
          <w:tcPr>
            <w:tcW w:w="2086" w:type="dxa"/>
            <w:tcBorders>
              <w:top w:val="nil"/>
              <w:left w:val="single" w:sz="4" w:space="0" w:color="000000"/>
              <w:bottom w:val="single" w:sz="4" w:space="0" w:color="000000"/>
              <w:right w:val="nil"/>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1 14 06013 13 0000 430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color w:val="333333"/>
                <w:sz w:val="18"/>
                <w:szCs w:val="18"/>
              </w:rPr>
            </w:pPr>
            <w:r w:rsidRPr="00215283">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255 000,00</w:t>
            </w:r>
          </w:p>
        </w:tc>
      </w:tr>
      <w:tr w:rsidR="00215283" w:rsidRPr="00215283" w:rsidTr="00215283">
        <w:trPr>
          <w:trHeight w:val="570"/>
        </w:trPr>
        <w:tc>
          <w:tcPr>
            <w:tcW w:w="2086" w:type="dxa"/>
            <w:tcBorders>
              <w:top w:val="nil"/>
              <w:left w:val="single" w:sz="4" w:space="0" w:color="000000"/>
              <w:bottom w:val="single" w:sz="4" w:space="0" w:color="000000"/>
              <w:right w:val="nil"/>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1 16 00000 00 0000 000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3 000,00</w:t>
            </w:r>
          </w:p>
        </w:tc>
      </w:tr>
      <w:tr w:rsidR="00215283" w:rsidRPr="00215283" w:rsidTr="00215283">
        <w:trPr>
          <w:trHeight w:val="2700"/>
        </w:trPr>
        <w:tc>
          <w:tcPr>
            <w:tcW w:w="2086" w:type="dxa"/>
            <w:tcBorders>
              <w:top w:val="nil"/>
              <w:left w:val="single" w:sz="4" w:space="0" w:color="000000"/>
              <w:bottom w:val="single" w:sz="4" w:space="0" w:color="000000"/>
              <w:right w:val="nil"/>
            </w:tcBorders>
            <w:shd w:val="clear" w:color="auto" w:fill="auto"/>
            <w:noWrap/>
            <w:vAlign w:val="center"/>
            <w:hideMark/>
          </w:tcPr>
          <w:p w:rsidR="00215283" w:rsidRPr="00215283" w:rsidRDefault="00215283" w:rsidP="00215283">
            <w:pPr>
              <w:jc w:val="center"/>
              <w:rPr>
                <w:sz w:val="18"/>
                <w:szCs w:val="18"/>
              </w:rPr>
            </w:pPr>
            <w:r w:rsidRPr="00215283">
              <w:rPr>
                <w:sz w:val="18"/>
                <w:szCs w:val="18"/>
              </w:rPr>
              <w:t>1 16 01092 01 0000 140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18"/>
                <w:szCs w:val="18"/>
              </w:rPr>
            </w:pPr>
            <w:hyperlink r:id="rId26" w:anchor="block_90" w:history="1">
              <w:r w:rsidRPr="00215283">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3 000,00</w:t>
            </w:r>
          </w:p>
        </w:tc>
      </w:tr>
      <w:tr w:rsidR="00215283" w:rsidRPr="00215283" w:rsidTr="00215283">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2 00 00000 00 0000 000</w:t>
            </w:r>
          </w:p>
        </w:tc>
        <w:tc>
          <w:tcPr>
            <w:tcW w:w="5526" w:type="dxa"/>
            <w:tcBorders>
              <w:top w:val="nil"/>
              <w:left w:val="nil"/>
              <w:bottom w:val="nil"/>
              <w:right w:val="single" w:sz="4" w:space="0" w:color="000000"/>
            </w:tcBorders>
            <w:shd w:val="clear" w:color="auto" w:fill="auto"/>
            <w:vAlign w:val="center"/>
            <w:hideMark/>
          </w:tcPr>
          <w:p w:rsidR="00215283" w:rsidRPr="00215283" w:rsidRDefault="00215283" w:rsidP="00215283">
            <w:pPr>
              <w:rPr>
                <w:b/>
                <w:bCs/>
                <w:sz w:val="18"/>
                <w:szCs w:val="18"/>
              </w:rPr>
            </w:pPr>
            <w:r w:rsidRPr="00215283">
              <w:rPr>
                <w:b/>
                <w:bCs/>
                <w:sz w:val="18"/>
                <w:szCs w:val="18"/>
              </w:rPr>
              <w:t xml:space="preserve">БЕЗВОЗМЕЗДНЫЕ ПОСТУПЛЕНИЯ </w:t>
            </w:r>
          </w:p>
        </w:tc>
        <w:tc>
          <w:tcPr>
            <w:tcW w:w="2107" w:type="dxa"/>
            <w:tcBorders>
              <w:top w:val="nil"/>
              <w:left w:val="nil"/>
              <w:bottom w:val="nil"/>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28 032 177,24</w:t>
            </w:r>
          </w:p>
        </w:tc>
      </w:tr>
      <w:tr w:rsidR="00215283" w:rsidRPr="00215283" w:rsidTr="00215283">
        <w:trPr>
          <w:trHeight w:val="8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2 02 00000 00 0000 000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БЕЗВОЗМЕЗДНЫЕ ПОСТУПЛЕНИЯ ОТ ДРУГИХ БЮДЖЕТОВ БЮДЖЕТНОЙ СИСТЕМЫ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28 032 177,24</w:t>
            </w:r>
          </w:p>
        </w:tc>
      </w:tr>
      <w:tr w:rsidR="00215283" w:rsidRPr="00215283" w:rsidTr="00215283">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lastRenderedPageBreak/>
              <w:t>2 02 10000 00 0000 150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Дотации бюджетам субъектов Российской Федерации и муниципальных образований</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8 565 702,00</w:t>
            </w:r>
          </w:p>
        </w:tc>
      </w:tr>
      <w:tr w:rsidR="00215283" w:rsidRPr="00215283" w:rsidTr="00215283">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sz w:val="18"/>
                <w:szCs w:val="18"/>
              </w:rPr>
            </w:pPr>
            <w:r w:rsidRPr="00215283">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8 565 702,00</w:t>
            </w:r>
          </w:p>
        </w:tc>
      </w:tr>
      <w:tr w:rsidR="00215283" w:rsidRPr="00215283" w:rsidTr="00215283">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b/>
                <w:bCs/>
                <w:sz w:val="18"/>
                <w:szCs w:val="18"/>
              </w:rPr>
            </w:pPr>
            <w:r w:rsidRPr="00215283">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jc w:val="center"/>
              <w:rPr>
                <w:b/>
                <w:bCs/>
                <w:sz w:val="18"/>
                <w:szCs w:val="18"/>
              </w:rPr>
            </w:pPr>
            <w:r w:rsidRPr="00215283">
              <w:rPr>
                <w:b/>
                <w:bCs/>
                <w:sz w:val="18"/>
                <w:szCs w:val="18"/>
              </w:rPr>
              <w:t>729 913,64</w:t>
            </w:r>
          </w:p>
        </w:tc>
      </w:tr>
      <w:tr w:rsidR="00215283" w:rsidRPr="00215283" w:rsidTr="00215283">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2 02 30024 13 0000 150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color w:val="000000"/>
                <w:sz w:val="18"/>
                <w:szCs w:val="18"/>
              </w:rPr>
            </w:pPr>
            <w:r w:rsidRPr="00215283">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0,00</w:t>
            </w:r>
          </w:p>
        </w:tc>
      </w:tr>
      <w:tr w:rsidR="00215283" w:rsidRPr="00215283" w:rsidTr="00215283">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sz w:val="18"/>
                <w:szCs w:val="18"/>
              </w:rPr>
            </w:pPr>
            <w:r w:rsidRPr="00215283">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700 500,00</w:t>
            </w:r>
          </w:p>
        </w:tc>
      </w:tr>
      <w:tr w:rsidR="00215283" w:rsidRPr="00215283" w:rsidTr="00215283">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215283" w:rsidRPr="00215283" w:rsidRDefault="00215283" w:rsidP="00215283">
            <w:pPr>
              <w:jc w:val="center"/>
              <w:rPr>
                <w:sz w:val="18"/>
                <w:szCs w:val="18"/>
              </w:rPr>
            </w:pPr>
            <w:r w:rsidRPr="00215283">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215283" w:rsidRPr="00215283" w:rsidRDefault="00215283" w:rsidP="00215283">
            <w:pPr>
              <w:rPr>
                <w:sz w:val="18"/>
                <w:szCs w:val="18"/>
              </w:rPr>
            </w:pPr>
            <w:r w:rsidRPr="00215283">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29 413,64</w:t>
            </w:r>
          </w:p>
        </w:tc>
      </w:tr>
      <w:tr w:rsidR="00215283" w:rsidRPr="00215283" w:rsidTr="00215283">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215283" w:rsidRPr="00215283" w:rsidRDefault="00215283" w:rsidP="00215283">
            <w:pPr>
              <w:rPr>
                <w:b/>
                <w:bCs/>
                <w:sz w:val="18"/>
                <w:szCs w:val="18"/>
              </w:rPr>
            </w:pPr>
            <w:r w:rsidRPr="00215283">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18 736 561,60</w:t>
            </w:r>
          </w:p>
        </w:tc>
      </w:tr>
      <w:tr w:rsidR="00215283" w:rsidRPr="00215283" w:rsidTr="00215283">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215283" w:rsidRPr="00215283" w:rsidRDefault="00215283" w:rsidP="00215283">
            <w:pPr>
              <w:jc w:val="center"/>
              <w:rPr>
                <w:sz w:val="18"/>
                <w:szCs w:val="18"/>
              </w:rPr>
            </w:pPr>
            <w:r w:rsidRPr="00215283">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215283" w:rsidRPr="00215283" w:rsidRDefault="00215283" w:rsidP="00215283">
            <w:pPr>
              <w:rPr>
                <w:sz w:val="18"/>
                <w:szCs w:val="18"/>
              </w:rPr>
            </w:pPr>
            <w:r w:rsidRPr="00215283">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215283" w:rsidRPr="00215283" w:rsidRDefault="00215283" w:rsidP="00215283">
            <w:pPr>
              <w:jc w:val="center"/>
              <w:rPr>
                <w:sz w:val="18"/>
                <w:szCs w:val="18"/>
              </w:rPr>
            </w:pPr>
            <w:r w:rsidRPr="00215283">
              <w:rPr>
                <w:sz w:val="18"/>
                <w:szCs w:val="18"/>
              </w:rPr>
              <w:t>18 736 561,60</w:t>
            </w:r>
          </w:p>
        </w:tc>
      </w:tr>
      <w:tr w:rsidR="00215283" w:rsidRPr="00215283" w:rsidTr="00215283">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215283" w:rsidRPr="00215283" w:rsidRDefault="00215283" w:rsidP="00215283">
            <w:pPr>
              <w:rPr>
                <w:sz w:val="18"/>
                <w:szCs w:val="18"/>
              </w:rPr>
            </w:pPr>
            <w:r w:rsidRPr="00215283">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18"/>
                <w:szCs w:val="18"/>
              </w:rPr>
            </w:pPr>
            <w:r w:rsidRPr="00215283">
              <w:rPr>
                <w:b/>
                <w:bCs/>
                <w:sz w:val="18"/>
                <w:szCs w:val="18"/>
              </w:rPr>
              <w:t>41 104 177,24</w:t>
            </w:r>
          </w:p>
        </w:tc>
      </w:tr>
    </w:tbl>
    <w:p w:rsidR="00215283" w:rsidRDefault="00215283" w:rsidP="00215283">
      <w:pPr>
        <w:rPr>
          <w:rFonts w:ascii="Times New Roman CYR" w:hAnsi="Times New Roman CYR" w:cs="Times New Roman CYR"/>
          <w:kern w:val="1"/>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tbl>
      <w:tblPr>
        <w:tblW w:w="9904" w:type="dxa"/>
        <w:tblInd w:w="93" w:type="dxa"/>
        <w:tblLook w:val="04A0" w:firstRow="1" w:lastRow="0" w:firstColumn="1" w:lastColumn="0" w:noHBand="0" w:noVBand="1"/>
      </w:tblPr>
      <w:tblGrid>
        <w:gridCol w:w="4154"/>
        <w:gridCol w:w="413"/>
        <w:gridCol w:w="457"/>
        <w:gridCol w:w="753"/>
        <w:gridCol w:w="512"/>
        <w:gridCol w:w="3615"/>
      </w:tblGrid>
      <w:tr w:rsidR="00215283" w:rsidRPr="00215283" w:rsidTr="00215283">
        <w:trPr>
          <w:trHeight w:val="255"/>
        </w:trPr>
        <w:tc>
          <w:tcPr>
            <w:tcW w:w="421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14"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58"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754"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0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3666"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Приложение  № 2</w:t>
            </w:r>
          </w:p>
        </w:tc>
      </w:tr>
      <w:tr w:rsidR="00215283" w:rsidRPr="00215283" w:rsidTr="00215283">
        <w:trPr>
          <w:trHeight w:val="255"/>
        </w:trPr>
        <w:tc>
          <w:tcPr>
            <w:tcW w:w="421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14"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58"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754"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0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3666"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к Решению Совета депутатов</w:t>
            </w:r>
          </w:p>
        </w:tc>
      </w:tr>
      <w:tr w:rsidR="00215283" w:rsidRPr="00215283" w:rsidTr="00215283">
        <w:trPr>
          <w:trHeight w:val="255"/>
        </w:trPr>
        <w:tc>
          <w:tcPr>
            <w:tcW w:w="421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14"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58"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754"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p>
        </w:tc>
        <w:tc>
          <w:tcPr>
            <w:tcW w:w="40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3666"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городского поселения Агириш</w:t>
            </w:r>
          </w:p>
        </w:tc>
      </w:tr>
      <w:tr w:rsidR="00215283" w:rsidRPr="00215283" w:rsidTr="00215283">
        <w:trPr>
          <w:trHeight w:val="255"/>
        </w:trPr>
        <w:tc>
          <w:tcPr>
            <w:tcW w:w="421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14"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58"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820" w:type="dxa"/>
            <w:gridSpan w:val="3"/>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от  "28" февраля 2024 № 41</w:t>
            </w:r>
          </w:p>
        </w:tc>
      </w:tr>
      <w:tr w:rsidR="00215283" w:rsidRPr="00215283" w:rsidTr="00215283">
        <w:trPr>
          <w:trHeight w:val="1602"/>
        </w:trPr>
        <w:tc>
          <w:tcPr>
            <w:tcW w:w="9904" w:type="dxa"/>
            <w:gridSpan w:val="6"/>
            <w:tcBorders>
              <w:top w:val="nil"/>
              <w:left w:val="nil"/>
              <w:bottom w:val="nil"/>
              <w:right w:val="nil"/>
            </w:tcBorders>
            <w:shd w:val="clear" w:color="auto" w:fill="auto"/>
            <w:vAlign w:val="center"/>
            <w:hideMark/>
          </w:tcPr>
          <w:p w:rsidR="00215283" w:rsidRPr="00215283" w:rsidRDefault="00215283" w:rsidP="00215283">
            <w:pPr>
              <w:jc w:val="center"/>
              <w:rPr>
                <w:b/>
                <w:bCs/>
              </w:rPr>
            </w:pPr>
            <w:r w:rsidRPr="00215283">
              <w:rPr>
                <w:b/>
                <w:bCs/>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15283">
              <w:rPr>
                <w:b/>
                <w:bCs/>
              </w:rPr>
              <w:t>видов расходов классификации расходов бюджета</w:t>
            </w:r>
            <w:proofErr w:type="gramEnd"/>
            <w:r w:rsidRPr="00215283">
              <w:rPr>
                <w:b/>
                <w:bCs/>
              </w:rPr>
              <w:t xml:space="preserve"> городского поселения Агириш                                      на 2024 год</w:t>
            </w:r>
          </w:p>
        </w:tc>
      </w:tr>
      <w:tr w:rsidR="00215283" w:rsidRPr="00215283" w:rsidTr="00215283">
        <w:trPr>
          <w:trHeight w:val="165"/>
        </w:trPr>
        <w:tc>
          <w:tcPr>
            <w:tcW w:w="9904" w:type="dxa"/>
            <w:gridSpan w:val="6"/>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r>
      <w:tr w:rsidR="00215283" w:rsidRPr="00215283" w:rsidTr="00215283">
        <w:trPr>
          <w:trHeight w:val="270"/>
        </w:trPr>
        <w:tc>
          <w:tcPr>
            <w:tcW w:w="4212"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414"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458"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754"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400"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3666"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(рублей)</w:t>
            </w:r>
          </w:p>
        </w:tc>
      </w:tr>
      <w:tr w:rsidR="00215283" w:rsidRPr="00215283" w:rsidTr="00215283">
        <w:trPr>
          <w:trHeight w:val="255"/>
        </w:trPr>
        <w:tc>
          <w:tcPr>
            <w:tcW w:w="4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Наименование показателя</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r w:rsidRPr="00215283">
              <w:rPr>
                <w:sz w:val="20"/>
                <w:szCs w:val="20"/>
              </w:rPr>
              <w:t>Рз</w:t>
            </w:r>
            <w:proofErr w:type="spellEnd"/>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proofErr w:type="gramStart"/>
            <w:r w:rsidRPr="00215283">
              <w:rPr>
                <w:sz w:val="20"/>
                <w:szCs w:val="20"/>
              </w:rPr>
              <w:t>Пр</w:t>
            </w:r>
            <w:proofErr w:type="spellEnd"/>
            <w:proofErr w:type="gramEnd"/>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r w:rsidRPr="00215283">
              <w:rPr>
                <w:sz w:val="20"/>
                <w:szCs w:val="20"/>
              </w:rPr>
              <w:t>ЦСР</w:t>
            </w:r>
            <w:proofErr w:type="spellEnd"/>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r w:rsidRPr="00215283">
              <w:rPr>
                <w:sz w:val="20"/>
                <w:szCs w:val="20"/>
              </w:rPr>
              <w:t>ВР</w:t>
            </w:r>
            <w:proofErr w:type="spellEnd"/>
          </w:p>
        </w:tc>
        <w:tc>
          <w:tcPr>
            <w:tcW w:w="3666" w:type="dxa"/>
            <w:tcBorders>
              <w:top w:val="single" w:sz="4" w:space="0" w:color="auto"/>
              <w:left w:val="nil"/>
              <w:bottom w:val="single" w:sz="4" w:space="0" w:color="auto"/>
              <w:right w:val="single" w:sz="4" w:space="0" w:color="auto"/>
            </w:tcBorders>
            <w:shd w:val="clear" w:color="auto" w:fill="auto"/>
            <w:vAlign w:val="center"/>
            <w:hideMark/>
          </w:tcPr>
          <w:p w:rsidR="00215283" w:rsidRPr="00215283" w:rsidRDefault="00215283" w:rsidP="00215283">
            <w:pPr>
              <w:jc w:val="center"/>
              <w:rPr>
                <w:sz w:val="20"/>
                <w:szCs w:val="20"/>
              </w:rPr>
            </w:pPr>
            <w:r w:rsidRPr="00215283">
              <w:rPr>
                <w:sz w:val="20"/>
                <w:szCs w:val="20"/>
              </w:rPr>
              <w:t>Сумма на год</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1</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4</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5</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6</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Общегосударственные вопросы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12 397 804,69</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Функционирование высшего должностного лица субъекта Российской Федерации и муниципального образования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1 772 950,31</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i/>
                <w:iCs/>
                <w:sz w:val="20"/>
                <w:szCs w:val="20"/>
              </w:rPr>
            </w:pPr>
            <w:r w:rsidRPr="00215283">
              <w:rPr>
                <w:b/>
                <w:bCs/>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1 772 950,31</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lastRenderedPageBreak/>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Глава муниципального образования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9 780 204,38</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9 780 204,38</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9 780 204,38</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9 780 204,38</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обеспечение функций органов местного самоуправления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8 497 204,38</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8 411 781,26</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8 411 781,26</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57 923,12</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57 923,12</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бюджетные ассигнования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27 500,00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Уплата налогов, сборов и иных платежей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850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27 500,00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На обеспечение сбалансированности </w:t>
            </w:r>
            <w:r w:rsidRPr="00215283">
              <w:rPr>
                <w:sz w:val="20"/>
                <w:szCs w:val="20"/>
              </w:rPr>
              <w:lastRenderedPageBreak/>
              <w:t>бюджета поселения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0</w:t>
            </w:r>
            <w:r w:rsidRPr="00215283">
              <w:rPr>
                <w:sz w:val="20"/>
                <w:szCs w:val="20"/>
              </w:rPr>
              <w:lastRenderedPageBreak/>
              <w:t>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w:t>
            </w:r>
            <w:r w:rsidRPr="00215283">
              <w:rPr>
                <w:sz w:val="20"/>
                <w:szCs w:val="20"/>
              </w:rPr>
              <w:lastRenderedPageBreak/>
              <w:t>01 20600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На обеспечение социально-значимых расходов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Резервные фонды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30 000,00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30 000,00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«Управление резервным фондом администрации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Иные бюджетные ассигнования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Резервные средства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870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Другие общегосударственные вопросы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814 650,00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60 000,00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82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 имуществом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555 150,00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lastRenderedPageBreak/>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r>
      <w:tr w:rsidR="00215283" w:rsidRPr="00215283" w:rsidTr="00215283">
        <w:trPr>
          <w:trHeight w:val="108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555 150,00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555 150,00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530 150,00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530 150,00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бюджетные ассигнования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25 000,00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Уплата налогов, сборов и иных платежей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850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25 000,00</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17 000,00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105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Непрограммное направление деятельности "Исполнение отдельных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бюджетные ассигнования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Уплата налогов, сборов и иных платежей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850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lastRenderedPageBreak/>
              <w:t>Национальная оборона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700 500,00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Мобилизационная и вневойсковая подготовка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700 500,00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700 500,00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700 500,00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700 500,00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Осуществление первичного воинского учета на </w:t>
            </w:r>
            <w:proofErr w:type="gramStart"/>
            <w:r w:rsidRPr="00215283">
              <w:rPr>
                <w:sz w:val="20"/>
                <w:szCs w:val="20"/>
              </w:rPr>
              <w:t>территориях</w:t>
            </w:r>
            <w:proofErr w:type="gramEnd"/>
            <w:r w:rsidRPr="00215283">
              <w:rPr>
                <w:sz w:val="20"/>
                <w:szCs w:val="20"/>
              </w:rPr>
              <w:t>, где отсутствуют военные комиссариаты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700 500,00</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679 000,00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679 000,00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21 500,00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21 500,00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Национальная безопасность и правоохранительная деятельность</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228 486,71</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Органы юстиции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29 413,64</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29 413,64</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29 413,64</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jc w:val="both"/>
              <w:rPr>
                <w:sz w:val="20"/>
                <w:szCs w:val="20"/>
              </w:rPr>
            </w:pPr>
            <w:r w:rsidRPr="00215283">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01 4 01 59300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01 4 01 59300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01 4 01 59300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jc w:val="both"/>
              <w:rPr>
                <w:sz w:val="20"/>
                <w:szCs w:val="20"/>
              </w:rPr>
            </w:pPr>
            <w:r w:rsidRPr="00215283">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01 4 01 </w:t>
            </w:r>
            <w:proofErr w:type="spellStart"/>
            <w:r w:rsidRPr="00215283">
              <w:rPr>
                <w:sz w:val="20"/>
                <w:szCs w:val="20"/>
              </w:rPr>
              <w:t>D9300</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9 234,42</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01 4 01 </w:t>
            </w:r>
            <w:proofErr w:type="spellStart"/>
            <w:r w:rsidRPr="00215283">
              <w:rPr>
                <w:sz w:val="20"/>
                <w:szCs w:val="20"/>
              </w:rPr>
              <w:t>D9300</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9 234,42</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01 4 01 </w:t>
            </w:r>
            <w:proofErr w:type="spellStart"/>
            <w:r w:rsidRPr="00215283">
              <w:rPr>
                <w:sz w:val="20"/>
                <w:szCs w:val="20"/>
              </w:rPr>
              <w:t>D9300</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9 234,42</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100 000,00</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100 000,00</w:t>
            </w:r>
          </w:p>
        </w:tc>
      </w:tr>
      <w:tr w:rsidR="00215283" w:rsidRPr="00215283" w:rsidTr="00215283">
        <w:trPr>
          <w:trHeight w:val="108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Другие вопросы в области национальной безопасности и правоохранительной деятельности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99 073,07</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87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«Профилактика правонарушений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98 073,07</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98 073,07</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20"/>
                <w:szCs w:val="20"/>
              </w:rPr>
            </w:pPr>
            <w:r w:rsidRPr="00215283">
              <w:rPr>
                <w:sz w:val="20"/>
                <w:szCs w:val="20"/>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Создание условий для деятельности народных дружин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05 4 01 82300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05 4 01 82300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05 4 01 82300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Создание условий для деятельности народных дружин за счет средств местного бюджета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05 4 01 </w:t>
            </w:r>
            <w:proofErr w:type="spellStart"/>
            <w:r w:rsidRPr="00215283">
              <w:rPr>
                <w:sz w:val="20"/>
                <w:szCs w:val="20"/>
              </w:rPr>
              <w:t>S2300</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8 841,92</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05 4 01 </w:t>
            </w:r>
            <w:proofErr w:type="spellStart"/>
            <w:r w:rsidRPr="00215283">
              <w:rPr>
                <w:sz w:val="20"/>
                <w:szCs w:val="20"/>
              </w:rPr>
              <w:t>S2300</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8 841,92</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05 4 01 </w:t>
            </w:r>
            <w:proofErr w:type="spellStart"/>
            <w:r w:rsidRPr="00215283">
              <w:rPr>
                <w:sz w:val="20"/>
                <w:szCs w:val="20"/>
              </w:rPr>
              <w:t>S2300</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8 841,92</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68 600,00</w:t>
            </w:r>
          </w:p>
        </w:tc>
      </w:tr>
      <w:tr w:rsidR="00215283" w:rsidRPr="00215283" w:rsidTr="00215283">
        <w:trPr>
          <w:trHeight w:val="127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45 000,00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Расходы на выплаты персоналу государственных (муниципальных) органов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120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45 000,00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«Профилактика правонарушений и обеспечение защиты прав потребителей»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23 600,00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23 600,00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23 600,00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Иные закупки товаров, работ и услуг для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23 600,00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Национальная экономика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7 602 020,19</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Общеэкономические вопросы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297 300,00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297 300,00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297 300,00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«Содействие трудоустройству граждан"</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297 300,00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 по содействию трудоустройству граждан</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12 4 01 85060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243 400,00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12 4 01 85060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243 400,00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12 4 01 85060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243 400,00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53 900,00</w:t>
            </w:r>
          </w:p>
        </w:tc>
      </w:tr>
      <w:tr w:rsidR="00215283" w:rsidRPr="00215283" w:rsidTr="00215283">
        <w:trPr>
          <w:trHeight w:val="61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53 900,00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53 900,00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Дорожное хозяйство (дорожные фонды)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5 332 775,25</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09 0 00 00000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5 332 775,25</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Комплекс процессных мероприятий «Обеспечение </w:t>
            </w:r>
            <w:proofErr w:type="gramStart"/>
            <w:r w:rsidRPr="00215283">
              <w:rPr>
                <w:sz w:val="20"/>
                <w:szCs w:val="20"/>
              </w:rPr>
              <w:t>функционирования сети автомобильных дорог общего пользования местного значения</w:t>
            </w:r>
            <w:proofErr w:type="gramEnd"/>
            <w:r w:rsidRPr="00215283">
              <w:rPr>
                <w:sz w:val="20"/>
                <w:szCs w:val="20"/>
              </w:rPr>
              <w:t xml:space="preserve">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Связь и информатика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367 610,00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lastRenderedPageBreak/>
              <w:t>Муниципальная программа «Информатизация и повышение информационной открытости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367 610,00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«Создание устойчивой информационно-телекоммуникационной инфраструктуры»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Другие вопросы в области национальной экономики</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1 604 334,94</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17 890,00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8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«Развитие культуры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1 586 444,94</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1 586 444,94</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1 586 444,94</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Расходы на обеспечение деятельности (оказание услуг) муниципальных учреждений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1 288 444,94</w:t>
            </w:r>
          </w:p>
        </w:tc>
      </w:tr>
      <w:tr w:rsidR="00215283" w:rsidRPr="00215283" w:rsidTr="00215283">
        <w:trPr>
          <w:trHeight w:val="60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1 288 444,94</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1 288 444,94</w:t>
            </w:r>
          </w:p>
        </w:tc>
      </w:tr>
      <w:tr w:rsidR="00215283" w:rsidRPr="00215283" w:rsidTr="00215283">
        <w:trPr>
          <w:trHeight w:val="28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На обеспечение сбалансированности </w:t>
            </w:r>
            <w:r w:rsidRPr="00215283">
              <w:rPr>
                <w:sz w:val="20"/>
                <w:szCs w:val="20"/>
              </w:rPr>
              <w:lastRenderedPageBreak/>
              <w:t>бюджета поселения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0</w:t>
            </w:r>
            <w:r w:rsidRPr="00215283">
              <w:rPr>
                <w:sz w:val="20"/>
                <w:szCs w:val="20"/>
              </w:rPr>
              <w:lastRenderedPageBreak/>
              <w:t>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w:t>
            </w:r>
            <w:r w:rsidRPr="00215283">
              <w:rPr>
                <w:sz w:val="20"/>
                <w:szCs w:val="20"/>
              </w:rPr>
              <w:lastRenderedPageBreak/>
              <w:t>01 20600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На обеспечение социально-значимых расходов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58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 xml:space="preserve">Жилищно-коммунальное хозяйство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4 400 600,00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Жилищное хозяйство</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741 000,00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 имуществом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740 000,00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11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jc w:val="both"/>
              <w:rPr>
                <w:b/>
                <w:bCs/>
                <w:sz w:val="20"/>
                <w:szCs w:val="20"/>
              </w:rPr>
            </w:pPr>
            <w:r w:rsidRPr="00215283">
              <w:rPr>
                <w:b/>
                <w:bCs/>
                <w:sz w:val="20"/>
                <w:szCs w:val="20"/>
              </w:rPr>
              <w:t>Благоустройство</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3 659 600,00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lastRenderedPageBreak/>
              <w:t>Муниципальная программа «Управление муниципальными финансами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84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«Формирование комфортной городской среды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07 0 00 00000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2 000 000,00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07 1 00 00000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4 000 000,00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20"/>
                <w:szCs w:val="20"/>
              </w:rPr>
            </w:pPr>
            <w:proofErr w:type="gramStart"/>
            <w:r w:rsidRPr="00215283">
              <w:rPr>
                <w:sz w:val="20"/>
                <w:szCs w:val="20"/>
              </w:rPr>
              <w:t>Региональный</w:t>
            </w:r>
            <w:proofErr w:type="gramEnd"/>
            <w:r w:rsidRPr="00215283">
              <w:rPr>
                <w:sz w:val="20"/>
                <w:szCs w:val="20"/>
              </w:rPr>
              <w:t xml:space="preserve"> проект «Формирование комфортной городской среды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20"/>
                <w:szCs w:val="20"/>
              </w:rPr>
            </w:pPr>
            <w:r w:rsidRPr="00215283">
              <w:rPr>
                <w:sz w:val="20"/>
                <w:szCs w:val="20"/>
              </w:rPr>
              <w:t>Реализация программ формирования современной городской среды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55550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55550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55550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Благоустройство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08 0 00 00000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502 900,00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178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09 0 00 00000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1 154 700,00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both"/>
              <w:rPr>
                <w:sz w:val="20"/>
                <w:szCs w:val="20"/>
              </w:rPr>
            </w:pPr>
            <w:r w:rsidRPr="00215283">
              <w:rPr>
                <w:sz w:val="20"/>
                <w:szCs w:val="20"/>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 xml:space="preserve">Культура, кинематография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9 817 663,70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Культура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9 817 663,70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«Развитие культуры в городском поселении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9 817 663,70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9 817 663,70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9 817 663,70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Расходы на обеспечение деятельности (оказание услуг) муниципальных учреждений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7 240 173,10</w:t>
            </w:r>
          </w:p>
        </w:tc>
      </w:tr>
      <w:tr w:rsidR="00215283" w:rsidRPr="00215283" w:rsidTr="00215283">
        <w:trPr>
          <w:trHeight w:val="58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7 240 173,10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7 240 173,10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сбалансированности бюджетов поселений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1020"/>
        </w:trPr>
        <w:tc>
          <w:tcPr>
            <w:tcW w:w="4212"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both"/>
              <w:rPr>
                <w:color w:val="000000"/>
                <w:sz w:val="20"/>
                <w:szCs w:val="20"/>
              </w:rPr>
            </w:pPr>
            <w:r w:rsidRPr="00215283">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10 4 01 20650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63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10 4 01 20650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10 4 01 20650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w:t>
            </w:r>
            <w:r w:rsidRPr="00215283">
              <w:rPr>
                <w:sz w:val="20"/>
                <w:szCs w:val="20"/>
              </w:rPr>
              <w:lastRenderedPageBreak/>
              <w:t>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10 4 </w:t>
            </w:r>
            <w:r w:rsidRPr="00215283">
              <w:rPr>
                <w:sz w:val="20"/>
                <w:szCs w:val="20"/>
              </w:rPr>
              <w:lastRenderedPageBreak/>
              <w:t>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554 490,60</w:t>
            </w:r>
          </w:p>
        </w:tc>
      </w:tr>
      <w:tr w:rsidR="00215283" w:rsidRPr="00215283" w:rsidTr="00215283">
        <w:trPr>
          <w:trHeight w:val="61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554 490,60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554 490,60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Социальная политика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Пенсионное обеспечение</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120 000,00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Пенсия за выслугу лет</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01 4 01 71600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Социальное обеспечение и иные выплаты населению</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01 4 01 71600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Публичные нормативные социальные выплаты гражданам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58"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01 4 01 71600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Физическая культура и спорт</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7 769 549,43</w:t>
            </w:r>
          </w:p>
        </w:tc>
      </w:tr>
      <w:tr w:rsidR="00215283" w:rsidRPr="00215283" w:rsidTr="00215283">
        <w:trPr>
          <w:trHeight w:val="30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Физическая культура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7 769 549,43</w:t>
            </w:r>
          </w:p>
        </w:tc>
      </w:tr>
      <w:tr w:rsidR="00215283" w:rsidRPr="00215283" w:rsidTr="00215283">
        <w:trPr>
          <w:trHeight w:val="7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«Развитие физической культуры и спорта на территории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11 0 00 00000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7 769 549,43</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11 4 00 00000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7 769 549,43</w:t>
            </w:r>
          </w:p>
        </w:tc>
      </w:tr>
      <w:tr w:rsidR="00215283" w:rsidRPr="00215283" w:rsidTr="00215283">
        <w:trPr>
          <w:trHeight w:val="765"/>
        </w:trPr>
        <w:tc>
          <w:tcPr>
            <w:tcW w:w="4212" w:type="dxa"/>
            <w:tcBorders>
              <w:top w:val="nil"/>
              <w:left w:val="nil"/>
              <w:bottom w:val="nil"/>
              <w:right w:val="nil"/>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«Обеспечение деятельности учреждений в сфере физической культуры и спорта»</w:t>
            </w:r>
          </w:p>
        </w:tc>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11 4 01 00000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7 769 549,43</w:t>
            </w:r>
          </w:p>
        </w:tc>
      </w:tr>
      <w:tr w:rsidR="00215283" w:rsidRPr="00215283" w:rsidTr="00215283">
        <w:trPr>
          <w:trHeight w:val="510"/>
        </w:trPr>
        <w:tc>
          <w:tcPr>
            <w:tcW w:w="4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Расходы на обеспечение деятельности (оказание услуг) муниципальных учреждений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6 215 249,43</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6 215 249,43</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11 4 01 00590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6 215 249,43</w:t>
            </w:r>
          </w:p>
        </w:tc>
      </w:tr>
      <w:tr w:rsidR="00215283" w:rsidRPr="00215283" w:rsidTr="00215283">
        <w:trPr>
          <w:trHeight w:val="34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сбалансированности бюджета поселения</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11 4 01 20600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33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социально-значимых расходов</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11 4 01 </w:t>
            </w:r>
            <w:r w:rsidRPr="00215283">
              <w:rPr>
                <w:sz w:val="20"/>
                <w:szCs w:val="20"/>
              </w:rPr>
              <w:lastRenderedPageBreak/>
              <w:t>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31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11 4 01 20630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432 300,00</w:t>
            </w:r>
          </w:p>
        </w:tc>
      </w:tr>
      <w:tr w:rsidR="00215283" w:rsidRPr="00215283" w:rsidTr="00215283">
        <w:trPr>
          <w:trHeight w:val="46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432 300,00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11 4 01 99990</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432 300,00</w:t>
            </w:r>
          </w:p>
        </w:tc>
      </w:tr>
      <w:tr w:rsidR="00215283" w:rsidRPr="00215283" w:rsidTr="00215283">
        <w:trPr>
          <w:trHeight w:val="510"/>
        </w:trPr>
        <w:tc>
          <w:tcPr>
            <w:tcW w:w="4212" w:type="dxa"/>
            <w:tcBorders>
              <w:top w:val="nil"/>
              <w:left w:val="single" w:sz="4" w:space="0" w:color="auto"/>
              <w:bottom w:val="nil"/>
              <w:right w:val="nil"/>
            </w:tcBorders>
            <w:shd w:val="clear" w:color="auto" w:fill="auto"/>
            <w:vAlign w:val="center"/>
            <w:hideMark/>
          </w:tcPr>
          <w:p w:rsidR="00215283" w:rsidRPr="00215283" w:rsidRDefault="00215283" w:rsidP="00215283">
            <w:pPr>
              <w:rPr>
                <w:b/>
                <w:bCs/>
                <w:sz w:val="20"/>
                <w:szCs w:val="20"/>
              </w:rPr>
            </w:pPr>
            <w:r w:rsidRPr="00215283">
              <w:rPr>
                <w:b/>
                <w:bCs/>
                <w:sz w:val="20"/>
                <w:szCs w:val="20"/>
              </w:rPr>
              <w:t>Обслуживание государственного (муниципального) долга</w:t>
            </w:r>
          </w:p>
        </w:tc>
        <w:tc>
          <w:tcPr>
            <w:tcW w:w="414" w:type="dxa"/>
            <w:tcBorders>
              <w:top w:val="nil"/>
              <w:left w:val="single" w:sz="4" w:space="0" w:color="auto"/>
              <w:bottom w:val="nil"/>
              <w:right w:val="nil"/>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13</w:t>
            </w:r>
          </w:p>
        </w:tc>
        <w:tc>
          <w:tcPr>
            <w:tcW w:w="458" w:type="dxa"/>
            <w:tcBorders>
              <w:top w:val="nil"/>
              <w:left w:val="single" w:sz="4" w:space="0" w:color="auto"/>
              <w:bottom w:val="nil"/>
              <w:right w:val="nil"/>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54" w:type="dxa"/>
            <w:tcBorders>
              <w:top w:val="nil"/>
              <w:left w:val="single" w:sz="4" w:space="0" w:color="auto"/>
              <w:bottom w:val="nil"/>
              <w:right w:val="nil"/>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 </w:t>
            </w:r>
          </w:p>
        </w:tc>
        <w:tc>
          <w:tcPr>
            <w:tcW w:w="400" w:type="dxa"/>
            <w:tcBorders>
              <w:top w:val="nil"/>
              <w:left w:val="single" w:sz="4" w:space="0" w:color="auto"/>
              <w:bottom w:val="nil"/>
              <w:right w:val="nil"/>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 </w:t>
            </w:r>
          </w:p>
        </w:tc>
        <w:tc>
          <w:tcPr>
            <w:tcW w:w="3666" w:type="dxa"/>
            <w:tcBorders>
              <w:top w:val="nil"/>
              <w:left w:val="single" w:sz="4" w:space="0" w:color="auto"/>
              <w:bottom w:val="nil"/>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1 500,00</w:t>
            </w:r>
          </w:p>
        </w:tc>
      </w:tr>
      <w:tr w:rsidR="00215283" w:rsidRPr="00215283" w:rsidTr="00215283">
        <w:trPr>
          <w:trHeight w:val="510"/>
        </w:trPr>
        <w:tc>
          <w:tcPr>
            <w:tcW w:w="4212" w:type="dxa"/>
            <w:tcBorders>
              <w:top w:val="single" w:sz="4" w:space="0" w:color="auto"/>
              <w:left w:val="single" w:sz="4" w:space="0" w:color="auto"/>
              <w:bottom w:val="nil"/>
              <w:right w:val="nil"/>
            </w:tcBorders>
            <w:shd w:val="clear" w:color="auto" w:fill="auto"/>
            <w:vAlign w:val="center"/>
            <w:hideMark/>
          </w:tcPr>
          <w:p w:rsidR="00215283" w:rsidRPr="00215283" w:rsidRDefault="00215283" w:rsidP="00215283">
            <w:pPr>
              <w:rPr>
                <w:sz w:val="20"/>
                <w:szCs w:val="20"/>
              </w:rPr>
            </w:pPr>
            <w:r w:rsidRPr="00215283">
              <w:rPr>
                <w:sz w:val="20"/>
                <w:szCs w:val="20"/>
              </w:rPr>
              <w:t>Обслуживание государственного (муниципального) внутреннего долга</w:t>
            </w:r>
          </w:p>
        </w:tc>
        <w:tc>
          <w:tcPr>
            <w:tcW w:w="414" w:type="dxa"/>
            <w:tcBorders>
              <w:top w:val="single" w:sz="4" w:space="0" w:color="auto"/>
              <w:left w:val="single" w:sz="4" w:space="0" w:color="auto"/>
              <w:bottom w:val="nil"/>
              <w:right w:val="nil"/>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single" w:sz="4" w:space="0" w:color="auto"/>
              <w:left w:val="single" w:sz="4" w:space="0" w:color="auto"/>
              <w:bottom w:val="nil"/>
              <w:right w:val="nil"/>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single" w:sz="4" w:space="0" w:color="auto"/>
              <w:left w:val="single" w:sz="4" w:space="0" w:color="auto"/>
              <w:bottom w:val="nil"/>
              <w:right w:val="nil"/>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400" w:type="dxa"/>
            <w:tcBorders>
              <w:top w:val="single" w:sz="4" w:space="0" w:color="auto"/>
              <w:left w:val="single" w:sz="4" w:space="0" w:color="auto"/>
              <w:bottom w:val="nil"/>
              <w:right w:val="nil"/>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3666" w:type="dxa"/>
            <w:tcBorders>
              <w:top w:val="single" w:sz="4" w:space="0" w:color="auto"/>
              <w:left w:val="single" w:sz="4" w:space="0" w:color="auto"/>
              <w:bottom w:val="nil"/>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765"/>
        </w:trPr>
        <w:tc>
          <w:tcPr>
            <w:tcW w:w="4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3666"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400"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51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«Управление муниципальным долгом городского поселения Агириш»</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02 4 03 00000</w:t>
            </w:r>
          </w:p>
        </w:tc>
        <w:tc>
          <w:tcPr>
            <w:tcW w:w="400"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02 4 03 99990</w:t>
            </w:r>
          </w:p>
        </w:tc>
        <w:tc>
          <w:tcPr>
            <w:tcW w:w="400"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70"/>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Обслуживание государственного (муниципального) долга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02 4 03 99990</w:t>
            </w:r>
          </w:p>
        </w:tc>
        <w:tc>
          <w:tcPr>
            <w:tcW w:w="400"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700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55"/>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Обслуживание муниципального долга</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02 4 03 99990</w:t>
            </w:r>
          </w:p>
        </w:tc>
        <w:tc>
          <w:tcPr>
            <w:tcW w:w="400"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730</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330"/>
        </w:trPr>
        <w:tc>
          <w:tcPr>
            <w:tcW w:w="4212"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Всего</w:t>
            </w:r>
          </w:p>
        </w:tc>
        <w:tc>
          <w:tcPr>
            <w:tcW w:w="41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366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right"/>
              <w:rPr>
                <w:b/>
                <w:bCs/>
                <w:sz w:val="20"/>
                <w:szCs w:val="20"/>
              </w:rPr>
            </w:pPr>
            <w:r w:rsidRPr="00215283">
              <w:rPr>
                <w:b/>
                <w:bCs/>
                <w:sz w:val="20"/>
                <w:szCs w:val="20"/>
              </w:rPr>
              <w:t>43 038 124,72</w:t>
            </w:r>
          </w:p>
        </w:tc>
      </w:tr>
    </w:tbl>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tbl>
      <w:tblPr>
        <w:tblW w:w="9904" w:type="dxa"/>
        <w:tblInd w:w="93" w:type="dxa"/>
        <w:tblLook w:val="04A0" w:firstRow="1" w:lastRow="0" w:firstColumn="1" w:lastColumn="0" w:noHBand="0" w:noVBand="1"/>
      </w:tblPr>
      <w:tblGrid>
        <w:gridCol w:w="3754"/>
        <w:gridCol w:w="728"/>
        <w:gridCol w:w="479"/>
        <w:gridCol w:w="4943"/>
      </w:tblGrid>
      <w:tr w:rsidR="00215283" w:rsidRPr="00215283" w:rsidTr="00215283">
        <w:trPr>
          <w:trHeight w:val="255"/>
        </w:trPr>
        <w:tc>
          <w:tcPr>
            <w:tcW w:w="3847"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42"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46"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069"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Приложение  № 3</w:t>
            </w:r>
          </w:p>
        </w:tc>
      </w:tr>
      <w:tr w:rsidR="00215283" w:rsidRPr="00215283" w:rsidTr="00215283">
        <w:trPr>
          <w:trHeight w:val="255"/>
        </w:trPr>
        <w:tc>
          <w:tcPr>
            <w:tcW w:w="3847"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42"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46"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069"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к Решению Совета депутатов</w:t>
            </w:r>
          </w:p>
        </w:tc>
      </w:tr>
      <w:tr w:rsidR="00215283" w:rsidRPr="00215283" w:rsidTr="00215283">
        <w:trPr>
          <w:trHeight w:val="255"/>
        </w:trPr>
        <w:tc>
          <w:tcPr>
            <w:tcW w:w="3847"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42"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p>
        </w:tc>
        <w:tc>
          <w:tcPr>
            <w:tcW w:w="246"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069"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городского поселения Агириш</w:t>
            </w:r>
          </w:p>
        </w:tc>
      </w:tr>
      <w:tr w:rsidR="00215283" w:rsidRPr="00215283" w:rsidTr="00215283">
        <w:trPr>
          <w:trHeight w:val="255"/>
        </w:trPr>
        <w:tc>
          <w:tcPr>
            <w:tcW w:w="3847"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6057" w:type="dxa"/>
            <w:gridSpan w:val="3"/>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от  "28" февраля 2024 № 41</w:t>
            </w:r>
          </w:p>
        </w:tc>
      </w:tr>
      <w:tr w:rsidR="00215283" w:rsidRPr="00215283" w:rsidTr="00215283">
        <w:trPr>
          <w:trHeight w:val="1602"/>
        </w:trPr>
        <w:tc>
          <w:tcPr>
            <w:tcW w:w="9904" w:type="dxa"/>
            <w:gridSpan w:val="4"/>
            <w:tcBorders>
              <w:top w:val="nil"/>
              <w:left w:val="nil"/>
              <w:bottom w:val="nil"/>
              <w:right w:val="nil"/>
            </w:tcBorders>
            <w:shd w:val="clear" w:color="auto" w:fill="auto"/>
            <w:vAlign w:val="center"/>
            <w:hideMark/>
          </w:tcPr>
          <w:p w:rsidR="00215283" w:rsidRPr="00215283" w:rsidRDefault="00215283">
            <w:pPr>
              <w:jc w:val="center"/>
              <w:rPr>
                <w:b/>
                <w:bCs/>
                <w:sz w:val="18"/>
                <w:szCs w:val="18"/>
              </w:rPr>
            </w:pPr>
            <w:r w:rsidRPr="00215283">
              <w:rPr>
                <w:b/>
                <w:bCs/>
                <w:sz w:val="18"/>
                <w:szCs w:val="18"/>
              </w:rPr>
              <w:t xml:space="preserve"> Распределение  бюджетных ассигнований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15283">
              <w:rPr>
                <w:b/>
                <w:bCs/>
                <w:sz w:val="18"/>
                <w:szCs w:val="18"/>
              </w:rPr>
              <w:t>видов расходов классификации расходов бюджета</w:t>
            </w:r>
            <w:proofErr w:type="gramEnd"/>
            <w:r w:rsidRPr="00215283">
              <w:rPr>
                <w:b/>
                <w:bCs/>
                <w:sz w:val="18"/>
                <w:szCs w:val="18"/>
              </w:rPr>
              <w:t xml:space="preserve"> городского поселения Агириш на 2024 год</w:t>
            </w:r>
          </w:p>
        </w:tc>
      </w:tr>
      <w:tr w:rsidR="00215283" w:rsidRPr="00215283" w:rsidTr="00215283">
        <w:trPr>
          <w:trHeight w:val="165"/>
        </w:trPr>
        <w:tc>
          <w:tcPr>
            <w:tcW w:w="9904" w:type="dxa"/>
            <w:gridSpan w:val="4"/>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r>
      <w:tr w:rsidR="00215283" w:rsidRPr="00215283" w:rsidTr="00215283">
        <w:trPr>
          <w:trHeight w:val="270"/>
        </w:trPr>
        <w:tc>
          <w:tcPr>
            <w:tcW w:w="3847" w:type="dxa"/>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c>
          <w:tcPr>
            <w:tcW w:w="742" w:type="dxa"/>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c>
          <w:tcPr>
            <w:tcW w:w="246" w:type="dxa"/>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c>
          <w:tcPr>
            <w:tcW w:w="5069"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(рублей)</w:t>
            </w:r>
          </w:p>
        </w:tc>
      </w:tr>
      <w:tr w:rsidR="00215283" w:rsidRPr="00215283" w:rsidTr="00215283">
        <w:trPr>
          <w:trHeight w:val="799"/>
        </w:trPr>
        <w:tc>
          <w:tcPr>
            <w:tcW w:w="3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Наименование показателя</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proofErr w:type="spellStart"/>
            <w:r w:rsidRPr="00215283">
              <w:rPr>
                <w:sz w:val="18"/>
                <w:szCs w:val="18"/>
              </w:rPr>
              <w:t>ЦСР</w:t>
            </w:r>
            <w:proofErr w:type="spellEnd"/>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proofErr w:type="spellStart"/>
            <w:r w:rsidRPr="00215283">
              <w:rPr>
                <w:sz w:val="18"/>
                <w:szCs w:val="18"/>
              </w:rPr>
              <w:t>ВР</w:t>
            </w:r>
            <w:proofErr w:type="spellEnd"/>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215283" w:rsidRPr="00215283" w:rsidRDefault="00215283">
            <w:pPr>
              <w:jc w:val="center"/>
              <w:rPr>
                <w:sz w:val="18"/>
                <w:szCs w:val="18"/>
              </w:rPr>
            </w:pPr>
            <w:r w:rsidRPr="00215283">
              <w:rPr>
                <w:sz w:val="18"/>
                <w:szCs w:val="18"/>
              </w:rPr>
              <w:t>Сумма на год</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01 0 00 00000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12 403 068,33</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12 403 068,33</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12 403 068,33</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Глава муниципального образования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1 772 950,31</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1 772 950,31</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1 772 950,31</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обеспечение функций органов местного самоуправления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8 497 204,38</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8 411 781,26</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8 411 781,26</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57 923,12</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57 923,12</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27 500,00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Уплата налогов, сборов и иных платежей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01 4 01 02040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850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27 500,00</w:t>
            </w:r>
          </w:p>
        </w:tc>
      </w:tr>
      <w:tr w:rsidR="00215283" w:rsidRPr="00215283" w:rsidTr="00215283">
        <w:trPr>
          <w:trHeight w:val="3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lastRenderedPageBreak/>
              <w:t>На обеспечение сбалансированности бюджета поселения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1 283 000,00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На обеспечение социально-значимых расходов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1 283 000,00</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1 283 000,00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1 283 000,00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Осуществление первичного воинского учета на </w:t>
            </w:r>
            <w:proofErr w:type="gramStart"/>
            <w:r w:rsidRPr="00215283">
              <w:rPr>
                <w:sz w:val="18"/>
                <w:szCs w:val="18"/>
              </w:rPr>
              <w:t>территориях</w:t>
            </w:r>
            <w:proofErr w:type="gramEnd"/>
            <w:r w:rsidRPr="00215283">
              <w:rPr>
                <w:sz w:val="18"/>
                <w:szCs w:val="18"/>
              </w:rPr>
              <w:t>, где отсутствуют военные комиссариаты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01 4 01 51180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700 500,00</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01 4 01 51180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679 000,00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01 4 01 51180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679 000,00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01 4 01 51180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21 500,00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01 4 01 51180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21 500,00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pPr>
              <w:jc w:val="both"/>
              <w:rPr>
                <w:sz w:val="18"/>
                <w:szCs w:val="18"/>
              </w:rPr>
            </w:pPr>
            <w:r w:rsidRPr="00215283">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01 4 01 59300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20 179,22</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01 4 01 59300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20 179,22</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01 4 01 59300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20 179,22</w:t>
            </w:r>
          </w:p>
        </w:tc>
      </w:tr>
      <w:tr w:rsidR="00215283" w:rsidRPr="00215283" w:rsidTr="00215283">
        <w:trPr>
          <w:trHeight w:val="1020"/>
        </w:trPr>
        <w:tc>
          <w:tcPr>
            <w:tcW w:w="3847"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pPr>
              <w:jc w:val="both"/>
              <w:rPr>
                <w:sz w:val="18"/>
                <w:szCs w:val="18"/>
              </w:rPr>
            </w:pPr>
            <w:r w:rsidRPr="00215283">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01 4 01 </w:t>
            </w:r>
            <w:proofErr w:type="spellStart"/>
            <w:r w:rsidRPr="00215283">
              <w:rPr>
                <w:sz w:val="18"/>
                <w:szCs w:val="18"/>
              </w:rPr>
              <w:t>D9300</w:t>
            </w:r>
            <w:proofErr w:type="spellEnd"/>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9 234,42</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01 4 01 </w:t>
            </w:r>
            <w:proofErr w:type="spellStart"/>
            <w:r w:rsidRPr="00215283">
              <w:rPr>
                <w:sz w:val="18"/>
                <w:szCs w:val="18"/>
              </w:rPr>
              <w:t>D9300</w:t>
            </w:r>
            <w:proofErr w:type="spellEnd"/>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9 234,42</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01 4 01 </w:t>
            </w:r>
            <w:proofErr w:type="spellStart"/>
            <w:r w:rsidRPr="00215283">
              <w:rPr>
                <w:sz w:val="18"/>
                <w:szCs w:val="18"/>
              </w:rPr>
              <w:t>D9300</w:t>
            </w:r>
            <w:proofErr w:type="spellEnd"/>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9 234,42</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Пенсия за выслугу лет</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01 4 01 71600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Социальное обеспечение и иные выплаты населению</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01 4 01 71600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Публичные нормативные социальные выплаты гражданам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01 4 01 71600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120 000,00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«Управление муниципальными финансами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02 0 00 00000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113 390,00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lastRenderedPageBreak/>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113 390,00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«Управление резервным фондом администрации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30 000,00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30 000,00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Иные бюджетные ассигнования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30 000,00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Резервные средства</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870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30 000,00</w:t>
            </w:r>
          </w:p>
        </w:tc>
      </w:tr>
      <w:tr w:rsidR="00215283" w:rsidRPr="00215283" w:rsidTr="00215283">
        <w:trPr>
          <w:trHeight w:val="82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02 4 02 00000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81 890,00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81 890,00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Межбюджетные трансферты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81 890,00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межбюджетные трансферты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81 890,00</w:t>
            </w:r>
          </w:p>
        </w:tc>
      </w:tr>
      <w:tr w:rsidR="00215283" w:rsidRPr="00215283" w:rsidTr="00215283">
        <w:trPr>
          <w:trHeight w:val="58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«Управление муниципальным долгом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02 4 03 00000</w:t>
            </w:r>
          </w:p>
        </w:tc>
        <w:tc>
          <w:tcPr>
            <w:tcW w:w="24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1 500,00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02 4 03 99990</w:t>
            </w:r>
          </w:p>
        </w:tc>
        <w:tc>
          <w:tcPr>
            <w:tcW w:w="24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1 500,00</w:t>
            </w:r>
          </w:p>
        </w:tc>
      </w:tr>
      <w:tr w:rsidR="00215283" w:rsidRPr="00215283" w:rsidTr="00215283">
        <w:trPr>
          <w:trHeight w:val="28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Обслуживание государственного (муниципального) долга</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02 4 03 99990</w:t>
            </w:r>
          </w:p>
        </w:tc>
        <w:tc>
          <w:tcPr>
            <w:tcW w:w="24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700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1 500,00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Обслуживание муниципального долга</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02 4 03 99990</w:t>
            </w:r>
          </w:p>
        </w:tc>
        <w:tc>
          <w:tcPr>
            <w:tcW w:w="24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730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1 500,00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«Управление муниципальным имуществом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03 0 00 00000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1 295 150,00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03 4 00 00000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i/>
                <w:iCs/>
                <w:sz w:val="18"/>
                <w:szCs w:val="18"/>
              </w:rPr>
            </w:pPr>
            <w:r w:rsidRPr="00215283">
              <w:rPr>
                <w:i/>
                <w:i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i/>
                <w:iCs/>
                <w:sz w:val="18"/>
                <w:szCs w:val="18"/>
              </w:rPr>
            </w:pPr>
            <w:r w:rsidRPr="00215283">
              <w:rPr>
                <w:i/>
                <w:iCs/>
                <w:sz w:val="18"/>
                <w:szCs w:val="18"/>
              </w:rPr>
              <w:t>1 295 150,00</w:t>
            </w:r>
          </w:p>
        </w:tc>
      </w:tr>
      <w:tr w:rsidR="00215283" w:rsidRPr="00215283" w:rsidTr="00215283">
        <w:trPr>
          <w:trHeight w:val="108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03 4 01 00000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i/>
                <w:iCs/>
                <w:sz w:val="18"/>
                <w:szCs w:val="18"/>
              </w:rPr>
            </w:pPr>
            <w:r w:rsidRPr="00215283">
              <w:rPr>
                <w:i/>
                <w:i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1 295 150,00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03 4 01 99990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1 295 150,00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03 4 01 99990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1 270 150,00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03 4 01 99990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1 270 150,00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03 4 01 99990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25 000,00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Уплата налогов, сборов и иных платежей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03 4 </w:t>
            </w:r>
            <w:r w:rsidRPr="00215283">
              <w:rPr>
                <w:sz w:val="18"/>
                <w:szCs w:val="18"/>
              </w:rPr>
              <w:lastRenderedPageBreak/>
              <w:t>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lastRenderedPageBreak/>
              <w:t>85</w:t>
            </w:r>
            <w:r w:rsidRPr="00215283">
              <w:rPr>
                <w:sz w:val="18"/>
                <w:szCs w:val="18"/>
              </w:rPr>
              <w:lastRenderedPageBreak/>
              <w:t>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lastRenderedPageBreak/>
              <w:t>25 000,00</w:t>
            </w:r>
          </w:p>
        </w:tc>
      </w:tr>
      <w:tr w:rsidR="00215283" w:rsidRPr="00215283" w:rsidTr="00215283">
        <w:trPr>
          <w:trHeight w:val="102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lastRenderedPageBreak/>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04 0 00 00000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117 000,00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04 4 00 00000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117 000,00</w:t>
            </w:r>
          </w:p>
        </w:tc>
      </w:tr>
      <w:tr w:rsidR="00215283" w:rsidRPr="00215283" w:rsidTr="00215283">
        <w:trPr>
          <w:trHeight w:val="10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04 4 01 00000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117 000,00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04 4 01 99990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117 000,00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04 4 01 99990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117 000,00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04 4 01 99990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117 000,00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«Профилактика правонарушений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05 0 00 00000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98 073,07</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05 4 00 00000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98 073,07</w:t>
            </w:r>
          </w:p>
        </w:tc>
      </w:tr>
      <w:tr w:rsidR="00215283" w:rsidRPr="00215283" w:rsidTr="00215283">
        <w:trPr>
          <w:trHeight w:val="1020"/>
        </w:trPr>
        <w:tc>
          <w:tcPr>
            <w:tcW w:w="3847"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pPr>
              <w:rPr>
                <w:sz w:val="18"/>
                <w:szCs w:val="18"/>
              </w:rPr>
            </w:pPr>
            <w:r w:rsidRPr="00215283">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05 4 01 00000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74 473,07</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Создание условий для деятельности народных дружин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05 4 01 82300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20 631,15</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05 4 01 82300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20 631,15</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05 4 01 82300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20 631,15</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Создание условий для деятельности народных дружин за счет средств местного бюджета</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05 4 01 </w:t>
            </w:r>
            <w:proofErr w:type="spellStart"/>
            <w:r w:rsidRPr="00215283">
              <w:rPr>
                <w:sz w:val="18"/>
                <w:szCs w:val="18"/>
              </w:rPr>
              <w:t>S2300</w:t>
            </w:r>
            <w:proofErr w:type="spellEnd"/>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8 841,92</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05 4 01 </w:t>
            </w:r>
            <w:proofErr w:type="spellStart"/>
            <w:r w:rsidRPr="00215283">
              <w:rPr>
                <w:sz w:val="18"/>
                <w:szCs w:val="18"/>
              </w:rPr>
              <w:t>S2300</w:t>
            </w:r>
            <w:proofErr w:type="spellEnd"/>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8 841,92</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05 4 01 </w:t>
            </w:r>
            <w:proofErr w:type="spellStart"/>
            <w:r w:rsidRPr="00215283">
              <w:rPr>
                <w:sz w:val="18"/>
                <w:szCs w:val="18"/>
              </w:rPr>
              <w:t>S2300</w:t>
            </w:r>
            <w:proofErr w:type="spellEnd"/>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8 841,92</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45 000,00</w:t>
            </w:r>
          </w:p>
        </w:tc>
      </w:tr>
      <w:tr w:rsidR="00215283" w:rsidRPr="00215283" w:rsidTr="00215283">
        <w:trPr>
          <w:trHeight w:val="127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100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45 000,00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120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45 000,00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«Профилактика правонарушений и обеспечение защиты прав потребителей»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05 4 02 00000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23 600,00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color w:val="000000"/>
                <w:sz w:val="18"/>
                <w:szCs w:val="18"/>
              </w:rPr>
            </w:pPr>
            <w:r w:rsidRPr="00215283">
              <w:rPr>
                <w:color w:val="000000"/>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23 600,00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23 600,00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color w:val="000000"/>
                <w:sz w:val="18"/>
                <w:szCs w:val="18"/>
              </w:rPr>
            </w:pPr>
            <w:r w:rsidRPr="00215283">
              <w:rPr>
                <w:color w:val="000000"/>
                <w:sz w:val="18"/>
                <w:szCs w:val="18"/>
              </w:rPr>
              <w:t>05 4 02 99990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23 600,00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«Информатизация и повышение информационной открытости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06 0 00 00000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367 610,00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06 4 00 00000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367 610,00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Комплекс процессных мероприятий «Создание устойчивой информационно-телекоммуникационной инфраструктуры»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06 4 01 00000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367 610,00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06 4 01 99990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367 610,00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06 4 01 99990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367 610,00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06 4 01 99990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367 610,00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«Формирование комфортной городской среды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07 0 00 00000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2 000 000,00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07 1 00 00000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4 000 000,00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pPr>
              <w:rPr>
                <w:sz w:val="18"/>
                <w:szCs w:val="18"/>
              </w:rPr>
            </w:pPr>
            <w:proofErr w:type="gramStart"/>
            <w:r w:rsidRPr="00215283">
              <w:rPr>
                <w:sz w:val="18"/>
                <w:szCs w:val="18"/>
              </w:rPr>
              <w:t>Региональный</w:t>
            </w:r>
            <w:proofErr w:type="gramEnd"/>
            <w:r w:rsidRPr="00215283">
              <w:rPr>
                <w:sz w:val="18"/>
                <w:szCs w:val="18"/>
              </w:rPr>
              <w:t xml:space="preserve"> проект «Формирование комфортной городской среды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07 1 </w:t>
            </w:r>
            <w:proofErr w:type="spellStart"/>
            <w:r w:rsidRPr="00215283">
              <w:rPr>
                <w:sz w:val="18"/>
                <w:szCs w:val="18"/>
              </w:rPr>
              <w:t>F2</w:t>
            </w:r>
            <w:proofErr w:type="spellEnd"/>
            <w:r w:rsidRPr="00215283">
              <w:rPr>
                <w:sz w:val="18"/>
                <w:szCs w:val="18"/>
              </w:rPr>
              <w:t xml:space="preserve">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2 000 000,00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pPr>
              <w:rPr>
                <w:sz w:val="18"/>
                <w:szCs w:val="18"/>
              </w:rPr>
            </w:pPr>
            <w:r w:rsidRPr="00215283">
              <w:rPr>
                <w:sz w:val="18"/>
                <w:szCs w:val="18"/>
              </w:rPr>
              <w:t>Реализация программ формирования современной городской среды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07 1 </w:t>
            </w:r>
            <w:proofErr w:type="spellStart"/>
            <w:r w:rsidRPr="00215283">
              <w:rPr>
                <w:sz w:val="18"/>
                <w:szCs w:val="18"/>
              </w:rPr>
              <w:t>F2</w:t>
            </w:r>
            <w:proofErr w:type="spellEnd"/>
            <w:r w:rsidRPr="00215283">
              <w:rPr>
                <w:sz w:val="18"/>
                <w:szCs w:val="18"/>
              </w:rPr>
              <w:t xml:space="preserve"> 55550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2 000 000,00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07 1 </w:t>
            </w:r>
            <w:proofErr w:type="spellStart"/>
            <w:r w:rsidRPr="00215283">
              <w:rPr>
                <w:sz w:val="18"/>
                <w:szCs w:val="18"/>
              </w:rPr>
              <w:t>F2</w:t>
            </w:r>
            <w:proofErr w:type="spellEnd"/>
            <w:r w:rsidRPr="00215283">
              <w:rPr>
                <w:sz w:val="18"/>
                <w:szCs w:val="18"/>
              </w:rPr>
              <w:t xml:space="preserve"> 55550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2 000 000,00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07 1 </w:t>
            </w:r>
            <w:proofErr w:type="spellStart"/>
            <w:r w:rsidRPr="00215283">
              <w:rPr>
                <w:sz w:val="18"/>
                <w:szCs w:val="18"/>
              </w:rPr>
              <w:t>F2</w:t>
            </w:r>
            <w:proofErr w:type="spellEnd"/>
            <w:r w:rsidRPr="00215283">
              <w:rPr>
                <w:sz w:val="18"/>
                <w:szCs w:val="18"/>
              </w:rPr>
              <w:t xml:space="preserve"> 55550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2 000 000,00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Благоустройство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08 0 00 00000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502 900,00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08 4 00 00000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502 900,00</w:t>
            </w:r>
          </w:p>
        </w:tc>
      </w:tr>
      <w:tr w:rsidR="00215283" w:rsidRPr="00215283" w:rsidTr="00215283">
        <w:trPr>
          <w:trHeight w:val="178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lastRenderedPageBreak/>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08 4 01 00000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502 900,00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08 4 01 99990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502 900,00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08 4 01 99990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502 900,00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08 4 01 99990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502 900,00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09 0 00 00000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6 487 475,25</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6 487 475,25</w:t>
            </w:r>
          </w:p>
        </w:tc>
      </w:tr>
      <w:tr w:rsidR="00215283" w:rsidRPr="00215283" w:rsidTr="00215283">
        <w:trPr>
          <w:trHeight w:val="102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Комплекс процессных мероприятий «Обеспечение </w:t>
            </w:r>
            <w:proofErr w:type="gramStart"/>
            <w:r w:rsidRPr="00215283">
              <w:rPr>
                <w:sz w:val="18"/>
                <w:szCs w:val="18"/>
              </w:rPr>
              <w:t>функционирования сети автомобильных дорог общего пользования местного значения</w:t>
            </w:r>
            <w:proofErr w:type="gramEnd"/>
            <w:r w:rsidRPr="00215283">
              <w:rPr>
                <w:sz w:val="18"/>
                <w:szCs w:val="18"/>
              </w:rPr>
              <w:t xml:space="preserve">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5 332 775,25</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5 332 775,25</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5 332 775,25</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5 332 775,25</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both"/>
              <w:rPr>
                <w:sz w:val="18"/>
                <w:szCs w:val="18"/>
              </w:rPr>
            </w:pPr>
            <w:r w:rsidRPr="00215283">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09 4 02 00000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1 154 700,00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Реализация мероприятий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1 154 700,00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Закупка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1 154 700,00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09 4 02 99990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1 154 700,00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«Развитие культуры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10 0 00 00000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11 404 108,64</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11 404 108,64</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rFonts w:ascii="TimesNewRoman" w:hAnsi="TimesNewRoman" w:cs="Arial"/>
                <w:color w:val="000000"/>
                <w:sz w:val="18"/>
                <w:szCs w:val="18"/>
              </w:rPr>
            </w:pPr>
            <w:r w:rsidRPr="00215283">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11 404 108,64</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Расходы на обеспечение деятельности (оказание услуг) муниципальных учреждений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10 4 01 00590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8 528 618,04</w:t>
            </w:r>
          </w:p>
        </w:tc>
      </w:tr>
      <w:tr w:rsidR="00215283" w:rsidRPr="00215283" w:rsidTr="00215283">
        <w:trPr>
          <w:trHeight w:val="6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10 4 01 00590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8 528 618,04</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lastRenderedPageBreak/>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10 4 01 00590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8 528 618,04</w:t>
            </w:r>
          </w:p>
        </w:tc>
      </w:tr>
      <w:tr w:rsidR="00215283" w:rsidRPr="00215283" w:rsidTr="00215283">
        <w:trPr>
          <w:trHeight w:val="33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На обеспечение сбалансированности бюджета поселения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2 321 000,00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На обеспечение социально-значимых расходов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298 000,00</w:t>
            </w:r>
          </w:p>
        </w:tc>
      </w:tr>
      <w:tr w:rsidR="00215283" w:rsidRPr="00215283" w:rsidTr="00215283">
        <w:trPr>
          <w:trHeight w:val="6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298 000,00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298 000,00</w:t>
            </w:r>
          </w:p>
        </w:tc>
      </w:tr>
      <w:tr w:rsidR="00215283" w:rsidRPr="00215283" w:rsidTr="00215283">
        <w:trPr>
          <w:trHeight w:val="1020"/>
        </w:trPr>
        <w:tc>
          <w:tcPr>
            <w:tcW w:w="3847"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both"/>
              <w:rPr>
                <w:color w:val="000000"/>
                <w:sz w:val="18"/>
                <w:szCs w:val="18"/>
              </w:rPr>
            </w:pPr>
            <w:r w:rsidRPr="00215283">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10 4 01 20650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2 023 000,00</w:t>
            </w:r>
          </w:p>
        </w:tc>
      </w:tr>
      <w:tr w:rsidR="00215283" w:rsidRPr="00215283" w:rsidTr="00215283">
        <w:trPr>
          <w:trHeight w:val="4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10 4 01 20650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2 023 000,00</w:t>
            </w:r>
          </w:p>
        </w:tc>
      </w:tr>
      <w:tr w:rsidR="00215283" w:rsidRPr="00215283" w:rsidTr="00215283">
        <w:trPr>
          <w:trHeight w:val="33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10 4 01 20650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2 023 000,00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554 490,60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554 490,60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10 4 01 99990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554 490,60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«Развитие физической культуры и спорта на территории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11 0 00 00000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7 769 549,43</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7 769 549,43</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rFonts w:ascii="TimesNewRoman" w:hAnsi="TimesNewRoman" w:cs="Arial"/>
                <w:color w:val="000000"/>
                <w:sz w:val="18"/>
                <w:szCs w:val="18"/>
              </w:rPr>
            </w:pPr>
            <w:r w:rsidRPr="00215283">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7 769 549,43</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Расходы на обеспечение деятельности (оказание услуг) муниципальных учреждений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11 4 01 00590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6 215 249,43</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11 4 01 00590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6 215 249,43</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11 4 01 00590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6 215 249,43</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На обеспечение сбалансированности бюджета поселения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11 4 01 20600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1 122 000,00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На обеспечение социально-значимых расходов</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1 122 000,00</w:t>
            </w:r>
          </w:p>
        </w:tc>
      </w:tr>
      <w:tr w:rsidR="00215283" w:rsidRPr="00215283" w:rsidTr="00215283">
        <w:trPr>
          <w:trHeight w:val="58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1 122 000,00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xml:space="preserve">11 4 01 </w:t>
            </w:r>
            <w:r w:rsidRPr="00215283">
              <w:rPr>
                <w:sz w:val="18"/>
                <w:szCs w:val="18"/>
              </w:rPr>
              <w:lastRenderedPageBreak/>
              <w:t>20630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lastRenderedPageBreak/>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1 122 000,00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lastRenderedPageBreak/>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432 300,00</w:t>
            </w:r>
          </w:p>
        </w:tc>
      </w:tr>
      <w:tr w:rsidR="00215283" w:rsidRPr="00215283" w:rsidTr="00215283">
        <w:trPr>
          <w:trHeight w:val="57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432 300,00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11 4 01 99990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432 300,00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12 0 00 00000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297 300,00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pPr>
              <w:rPr>
                <w:sz w:val="18"/>
                <w:szCs w:val="18"/>
              </w:rPr>
            </w:pPr>
            <w:r w:rsidRPr="00215283">
              <w:rPr>
                <w:sz w:val="18"/>
                <w:szCs w:val="18"/>
              </w:rPr>
              <w:t>Комплексы процессных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12 4 00 00000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i/>
                <w:iCs/>
                <w:sz w:val="18"/>
                <w:szCs w:val="18"/>
              </w:rPr>
            </w:pPr>
            <w:r w:rsidRPr="00215283">
              <w:rPr>
                <w:i/>
                <w:i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297 300,00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rFonts w:ascii="TimesNewRoman" w:hAnsi="TimesNewRoman" w:cs="Arial"/>
                <w:color w:val="000000"/>
                <w:sz w:val="18"/>
                <w:szCs w:val="18"/>
              </w:rPr>
            </w:pPr>
            <w:r w:rsidRPr="00215283">
              <w:rPr>
                <w:rFonts w:ascii="TimesNewRoman" w:hAnsi="TimesNewRoman" w:cs="Arial"/>
                <w:color w:val="000000"/>
                <w:sz w:val="18"/>
                <w:szCs w:val="18"/>
              </w:rPr>
              <w:t>Комплекс процессных мероприятий «Содействие трудоустройству граждан"</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297 300,00</w:t>
            </w:r>
          </w:p>
        </w:tc>
      </w:tr>
      <w:tr w:rsidR="00215283" w:rsidRPr="00215283" w:rsidTr="00215283">
        <w:trPr>
          <w:trHeight w:val="51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 по содействию трудоустройству граждан</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12 4 01 85060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243 400,00</w:t>
            </w:r>
          </w:p>
        </w:tc>
      </w:tr>
      <w:tr w:rsidR="00215283" w:rsidRPr="00215283" w:rsidTr="00215283">
        <w:trPr>
          <w:trHeight w:val="63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12 4 01 85060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243 400,00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12 4 01 85060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243 400,00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53 900,00</w:t>
            </w:r>
          </w:p>
        </w:tc>
      </w:tr>
      <w:tr w:rsidR="00215283" w:rsidRPr="00215283" w:rsidTr="00215283">
        <w:trPr>
          <w:trHeight w:val="66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Предоставление субсидий бюджетным, автономным учреждениям и иным некоммерческим организациям</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53 900,00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 xml:space="preserve">Субсидии бюджетным учреждениям </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12 4 01 99990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610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53 900,00</w:t>
            </w:r>
          </w:p>
        </w:tc>
      </w:tr>
      <w:tr w:rsidR="00215283" w:rsidRPr="00215283" w:rsidTr="00215283">
        <w:trPr>
          <w:trHeight w:val="765"/>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b/>
                <w:bCs/>
                <w:sz w:val="18"/>
                <w:szCs w:val="18"/>
              </w:rPr>
            </w:pPr>
            <w:r w:rsidRPr="00215283">
              <w:rPr>
                <w:b/>
                <w:bCs/>
                <w:sz w:val="18"/>
                <w:szCs w:val="18"/>
              </w:rPr>
              <w:t>Непрограммное направление деятельности "Исполнение отдельных расходных обязательств городского поселения Агириш"</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40 0 01 00000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182 500,00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Реализация мероприятий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40 0 01 99990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182 500,00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Иные бюджетные ассигнования</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40 0 01 99990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800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182 500,00</w:t>
            </w:r>
          </w:p>
        </w:tc>
      </w:tr>
      <w:tr w:rsidR="00215283" w:rsidRPr="00215283" w:rsidTr="00215283">
        <w:trPr>
          <w:trHeight w:val="300"/>
        </w:trPr>
        <w:tc>
          <w:tcPr>
            <w:tcW w:w="3847"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Уплата налогов, сборов и иных платежей</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40 0 01 99990</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850</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182 500,00</w:t>
            </w:r>
          </w:p>
        </w:tc>
      </w:tr>
      <w:tr w:rsidR="00215283" w:rsidRPr="00215283" w:rsidTr="00215283">
        <w:trPr>
          <w:trHeight w:val="255"/>
        </w:trPr>
        <w:tc>
          <w:tcPr>
            <w:tcW w:w="3847"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b/>
                <w:bCs/>
                <w:sz w:val="18"/>
                <w:szCs w:val="18"/>
              </w:rPr>
            </w:pPr>
            <w:r w:rsidRPr="00215283">
              <w:rPr>
                <w:b/>
                <w:bCs/>
                <w:sz w:val="18"/>
                <w:szCs w:val="18"/>
              </w:rPr>
              <w:t>Всего</w:t>
            </w:r>
          </w:p>
        </w:tc>
        <w:tc>
          <w:tcPr>
            <w:tcW w:w="742"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rPr>
                <w:b/>
                <w:bCs/>
                <w:sz w:val="18"/>
                <w:szCs w:val="18"/>
              </w:rPr>
            </w:pPr>
            <w:r w:rsidRPr="00215283">
              <w:rPr>
                <w:b/>
                <w:bCs/>
                <w:sz w:val="18"/>
                <w:szCs w:val="18"/>
              </w:rPr>
              <w:t> </w:t>
            </w:r>
          </w:p>
        </w:tc>
        <w:tc>
          <w:tcPr>
            <w:tcW w:w="24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rPr>
                <w:b/>
                <w:bCs/>
                <w:sz w:val="18"/>
                <w:szCs w:val="18"/>
              </w:rPr>
            </w:pPr>
            <w:r w:rsidRPr="00215283">
              <w:rPr>
                <w:b/>
                <w:bCs/>
                <w:sz w:val="18"/>
                <w:szCs w:val="18"/>
              </w:rPr>
              <w:t> </w:t>
            </w:r>
          </w:p>
        </w:tc>
        <w:tc>
          <w:tcPr>
            <w:tcW w:w="506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right"/>
              <w:rPr>
                <w:b/>
                <w:bCs/>
                <w:sz w:val="18"/>
                <w:szCs w:val="18"/>
              </w:rPr>
            </w:pPr>
            <w:r w:rsidRPr="00215283">
              <w:rPr>
                <w:b/>
                <w:bCs/>
                <w:sz w:val="18"/>
                <w:szCs w:val="18"/>
              </w:rPr>
              <w:t>43 038 124,72</w:t>
            </w:r>
          </w:p>
        </w:tc>
      </w:tr>
    </w:tbl>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tbl>
      <w:tblPr>
        <w:tblW w:w="9085" w:type="dxa"/>
        <w:tblInd w:w="93" w:type="dxa"/>
        <w:tblLook w:val="04A0" w:firstRow="1" w:lastRow="0" w:firstColumn="1" w:lastColumn="0" w:noHBand="0" w:noVBand="1"/>
      </w:tblPr>
      <w:tblGrid>
        <w:gridCol w:w="5985"/>
        <w:gridCol w:w="439"/>
        <w:gridCol w:w="438"/>
        <w:gridCol w:w="2223"/>
      </w:tblGrid>
      <w:tr w:rsidR="00215283" w:rsidRPr="00215283" w:rsidTr="00215283">
        <w:trPr>
          <w:trHeight w:val="255"/>
        </w:trPr>
        <w:tc>
          <w:tcPr>
            <w:tcW w:w="5985" w:type="dxa"/>
            <w:tcBorders>
              <w:top w:val="nil"/>
              <w:left w:val="nil"/>
              <w:bottom w:val="nil"/>
              <w:right w:val="nil"/>
            </w:tcBorders>
            <w:shd w:val="clear" w:color="auto" w:fill="auto"/>
            <w:noWrap/>
            <w:vAlign w:val="bottom"/>
            <w:hideMark/>
          </w:tcPr>
          <w:p w:rsidR="00215283" w:rsidRPr="00215283" w:rsidRDefault="00215283">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15283" w:rsidRPr="00215283" w:rsidRDefault="00215283">
            <w:pPr>
              <w:jc w:val="right"/>
              <w:rPr>
                <w:sz w:val="18"/>
                <w:szCs w:val="18"/>
              </w:rPr>
            </w:pPr>
          </w:p>
          <w:p w:rsidR="00215283" w:rsidRPr="00215283" w:rsidRDefault="00215283">
            <w:pPr>
              <w:jc w:val="right"/>
              <w:rPr>
                <w:sz w:val="18"/>
                <w:szCs w:val="18"/>
              </w:rPr>
            </w:pPr>
          </w:p>
          <w:p w:rsidR="00215283" w:rsidRPr="00215283" w:rsidRDefault="00215283">
            <w:pPr>
              <w:jc w:val="right"/>
              <w:rPr>
                <w:sz w:val="18"/>
                <w:szCs w:val="18"/>
              </w:rPr>
            </w:pPr>
          </w:p>
          <w:p w:rsidR="00215283" w:rsidRPr="00215283" w:rsidRDefault="00215283">
            <w:pPr>
              <w:jc w:val="right"/>
              <w:rPr>
                <w:sz w:val="18"/>
                <w:szCs w:val="18"/>
              </w:rPr>
            </w:pPr>
          </w:p>
          <w:p w:rsidR="00215283" w:rsidRPr="00215283" w:rsidRDefault="00215283">
            <w:pPr>
              <w:jc w:val="right"/>
              <w:rPr>
                <w:sz w:val="18"/>
                <w:szCs w:val="18"/>
              </w:rPr>
            </w:pPr>
          </w:p>
          <w:p w:rsidR="00215283" w:rsidRPr="00215283" w:rsidRDefault="00215283">
            <w:pPr>
              <w:jc w:val="right"/>
              <w:rPr>
                <w:sz w:val="18"/>
                <w:szCs w:val="18"/>
              </w:rPr>
            </w:pPr>
          </w:p>
          <w:p w:rsidR="00215283" w:rsidRPr="00215283" w:rsidRDefault="00215283">
            <w:pPr>
              <w:jc w:val="right"/>
              <w:rPr>
                <w:sz w:val="18"/>
                <w:szCs w:val="18"/>
              </w:rPr>
            </w:pPr>
          </w:p>
          <w:p w:rsidR="00215283" w:rsidRPr="00215283" w:rsidRDefault="00215283">
            <w:pPr>
              <w:jc w:val="right"/>
              <w:rPr>
                <w:sz w:val="18"/>
                <w:szCs w:val="18"/>
              </w:rPr>
            </w:pPr>
            <w:r w:rsidRPr="00215283">
              <w:rPr>
                <w:sz w:val="18"/>
                <w:szCs w:val="18"/>
              </w:rPr>
              <w:t>Приложение № 4</w:t>
            </w:r>
          </w:p>
        </w:tc>
      </w:tr>
      <w:tr w:rsidR="00215283" w:rsidRPr="00215283" w:rsidTr="00215283">
        <w:trPr>
          <w:trHeight w:val="255"/>
        </w:trPr>
        <w:tc>
          <w:tcPr>
            <w:tcW w:w="5985" w:type="dxa"/>
            <w:tcBorders>
              <w:top w:val="nil"/>
              <w:left w:val="nil"/>
              <w:bottom w:val="nil"/>
              <w:right w:val="nil"/>
            </w:tcBorders>
            <w:shd w:val="clear" w:color="auto" w:fill="auto"/>
            <w:noWrap/>
            <w:vAlign w:val="bottom"/>
            <w:hideMark/>
          </w:tcPr>
          <w:p w:rsidR="00215283" w:rsidRPr="00215283" w:rsidRDefault="00215283">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к решению Совета депутатов</w:t>
            </w:r>
          </w:p>
        </w:tc>
      </w:tr>
      <w:tr w:rsidR="00215283" w:rsidRPr="00215283" w:rsidTr="00215283">
        <w:trPr>
          <w:trHeight w:val="255"/>
        </w:trPr>
        <w:tc>
          <w:tcPr>
            <w:tcW w:w="5985" w:type="dxa"/>
            <w:tcBorders>
              <w:top w:val="nil"/>
              <w:left w:val="nil"/>
              <w:bottom w:val="nil"/>
              <w:right w:val="nil"/>
            </w:tcBorders>
            <w:shd w:val="clear" w:color="auto" w:fill="auto"/>
            <w:noWrap/>
            <w:vAlign w:val="bottom"/>
            <w:hideMark/>
          </w:tcPr>
          <w:p w:rsidR="00215283" w:rsidRPr="00215283" w:rsidRDefault="00215283">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городского поселения Агириш</w:t>
            </w:r>
          </w:p>
        </w:tc>
      </w:tr>
      <w:tr w:rsidR="00215283" w:rsidRPr="00215283" w:rsidTr="00215283">
        <w:trPr>
          <w:trHeight w:val="240"/>
        </w:trPr>
        <w:tc>
          <w:tcPr>
            <w:tcW w:w="5985" w:type="dxa"/>
            <w:tcBorders>
              <w:top w:val="nil"/>
              <w:left w:val="nil"/>
              <w:bottom w:val="nil"/>
              <w:right w:val="nil"/>
            </w:tcBorders>
            <w:shd w:val="clear" w:color="auto" w:fill="auto"/>
            <w:noWrap/>
            <w:vAlign w:val="bottom"/>
            <w:hideMark/>
          </w:tcPr>
          <w:p w:rsidR="00215283" w:rsidRPr="00215283" w:rsidRDefault="00215283">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от 28" февраля 2024 № 41</w:t>
            </w:r>
          </w:p>
        </w:tc>
      </w:tr>
      <w:tr w:rsidR="00215283" w:rsidRPr="00215283" w:rsidTr="00215283">
        <w:trPr>
          <w:trHeight w:val="799"/>
        </w:trPr>
        <w:tc>
          <w:tcPr>
            <w:tcW w:w="9085" w:type="dxa"/>
            <w:gridSpan w:val="4"/>
            <w:tcBorders>
              <w:top w:val="nil"/>
              <w:left w:val="nil"/>
              <w:bottom w:val="nil"/>
              <w:right w:val="nil"/>
            </w:tcBorders>
            <w:shd w:val="clear" w:color="auto" w:fill="auto"/>
            <w:vAlign w:val="center"/>
            <w:hideMark/>
          </w:tcPr>
          <w:p w:rsidR="00215283" w:rsidRPr="00215283" w:rsidRDefault="00215283">
            <w:pPr>
              <w:jc w:val="center"/>
              <w:rPr>
                <w:b/>
                <w:bCs/>
                <w:sz w:val="18"/>
                <w:szCs w:val="18"/>
              </w:rPr>
            </w:pPr>
            <w:r w:rsidRPr="00215283">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2024 год</w:t>
            </w:r>
          </w:p>
        </w:tc>
      </w:tr>
      <w:tr w:rsidR="00215283" w:rsidRPr="00215283" w:rsidTr="00215283">
        <w:trPr>
          <w:trHeight w:val="390"/>
        </w:trPr>
        <w:tc>
          <w:tcPr>
            <w:tcW w:w="5985" w:type="dxa"/>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c>
          <w:tcPr>
            <w:tcW w:w="439" w:type="dxa"/>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c>
          <w:tcPr>
            <w:tcW w:w="438" w:type="dxa"/>
            <w:tcBorders>
              <w:top w:val="nil"/>
              <w:left w:val="nil"/>
              <w:bottom w:val="nil"/>
              <w:right w:val="nil"/>
            </w:tcBorders>
            <w:shd w:val="clear" w:color="auto" w:fill="auto"/>
            <w:noWrap/>
            <w:vAlign w:val="bottom"/>
            <w:hideMark/>
          </w:tcPr>
          <w:p w:rsidR="00215283" w:rsidRPr="00215283" w:rsidRDefault="00215283">
            <w:pPr>
              <w:jc w:val="center"/>
              <w:rPr>
                <w:b/>
                <w:bCs/>
                <w:sz w:val="18"/>
                <w:szCs w:val="18"/>
              </w:rPr>
            </w:pPr>
          </w:p>
        </w:tc>
        <w:tc>
          <w:tcPr>
            <w:tcW w:w="2223"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(рублей)</w:t>
            </w:r>
          </w:p>
        </w:tc>
      </w:tr>
      <w:tr w:rsidR="00215283" w:rsidRPr="00215283" w:rsidTr="00215283">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5283" w:rsidRPr="00215283" w:rsidRDefault="00215283">
            <w:pPr>
              <w:jc w:val="center"/>
              <w:rPr>
                <w:sz w:val="18"/>
                <w:szCs w:val="18"/>
              </w:rPr>
            </w:pPr>
            <w:proofErr w:type="spellStart"/>
            <w:r w:rsidRPr="00215283">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5283" w:rsidRPr="00215283" w:rsidRDefault="00215283">
            <w:pPr>
              <w:jc w:val="center"/>
              <w:rPr>
                <w:sz w:val="18"/>
                <w:szCs w:val="18"/>
              </w:rPr>
            </w:pPr>
            <w:proofErr w:type="spellStart"/>
            <w:proofErr w:type="gramStart"/>
            <w:r w:rsidRPr="00215283">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283" w:rsidRPr="00215283" w:rsidRDefault="00215283">
            <w:pPr>
              <w:jc w:val="center"/>
              <w:rPr>
                <w:sz w:val="18"/>
                <w:szCs w:val="18"/>
              </w:rPr>
            </w:pPr>
            <w:r w:rsidRPr="00215283">
              <w:rPr>
                <w:sz w:val="18"/>
                <w:szCs w:val="18"/>
              </w:rPr>
              <w:t xml:space="preserve">Сумма на год </w:t>
            </w:r>
          </w:p>
        </w:tc>
      </w:tr>
      <w:tr w:rsidR="00215283" w:rsidRPr="00215283" w:rsidTr="00215283">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215283" w:rsidRPr="00215283" w:rsidRDefault="00215283">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215283" w:rsidRPr="00215283" w:rsidRDefault="00215283">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pPr>
              <w:rPr>
                <w:sz w:val="18"/>
                <w:szCs w:val="18"/>
              </w:rPr>
            </w:pPr>
          </w:p>
        </w:tc>
      </w:tr>
      <w:tr w:rsidR="00215283" w:rsidRPr="00215283" w:rsidTr="00215283">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215283" w:rsidRPr="00215283" w:rsidRDefault="00215283">
            <w:pPr>
              <w:jc w:val="center"/>
              <w:rPr>
                <w:sz w:val="18"/>
                <w:szCs w:val="18"/>
              </w:rPr>
            </w:pPr>
            <w:r w:rsidRPr="00215283">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4</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12 397 804,69</w:t>
            </w:r>
          </w:p>
        </w:tc>
      </w:tr>
      <w:tr w:rsidR="00215283" w:rsidRPr="00215283" w:rsidTr="00215283">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215283" w:rsidRPr="00215283" w:rsidRDefault="00215283">
            <w:pPr>
              <w:rPr>
                <w:sz w:val="18"/>
                <w:szCs w:val="18"/>
              </w:rPr>
            </w:pPr>
            <w:r w:rsidRPr="00215283">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438" w:type="dxa"/>
            <w:tcBorders>
              <w:top w:val="nil"/>
              <w:left w:val="nil"/>
              <w:bottom w:val="nil"/>
              <w:right w:val="nil"/>
            </w:tcBorders>
            <w:shd w:val="clear" w:color="auto" w:fill="auto"/>
            <w:noWrap/>
            <w:vAlign w:val="bottom"/>
            <w:hideMark/>
          </w:tcPr>
          <w:p w:rsidR="00215283" w:rsidRPr="00215283" w:rsidRDefault="00215283">
            <w:pPr>
              <w:jc w:val="center"/>
              <w:rPr>
                <w:sz w:val="18"/>
                <w:szCs w:val="18"/>
              </w:rPr>
            </w:pPr>
            <w:r w:rsidRPr="00215283">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1 772 950,31</w:t>
            </w:r>
          </w:p>
        </w:tc>
      </w:tr>
      <w:tr w:rsidR="00215283" w:rsidRPr="00215283" w:rsidTr="00215283">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9 780 204,38</w:t>
            </w:r>
          </w:p>
        </w:tc>
      </w:tr>
      <w:tr w:rsidR="00215283" w:rsidRPr="00215283" w:rsidTr="00215283">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pPr>
              <w:rPr>
                <w:sz w:val="18"/>
                <w:szCs w:val="18"/>
              </w:rPr>
            </w:pPr>
            <w:r w:rsidRPr="00215283">
              <w:rPr>
                <w:sz w:val="18"/>
                <w:szCs w:val="18"/>
              </w:rPr>
              <w:t>Резервные фонды</w:t>
            </w:r>
          </w:p>
        </w:tc>
        <w:tc>
          <w:tcPr>
            <w:tcW w:w="439"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43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1 1</w:t>
            </w:r>
          </w:p>
        </w:tc>
        <w:tc>
          <w:tcPr>
            <w:tcW w:w="2223"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30 000,00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15283" w:rsidRPr="00215283" w:rsidRDefault="00215283">
            <w:pPr>
              <w:rPr>
                <w:sz w:val="18"/>
                <w:szCs w:val="18"/>
              </w:rPr>
            </w:pPr>
            <w:r w:rsidRPr="00215283">
              <w:rPr>
                <w:sz w:val="18"/>
                <w:szCs w:val="18"/>
              </w:rPr>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814 650,00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700 500,00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700 500,00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228 486,71</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Органы юстиции</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29 413,64</w:t>
            </w:r>
          </w:p>
        </w:tc>
      </w:tr>
      <w:tr w:rsidR="00215283" w:rsidRPr="00215283" w:rsidTr="00215283">
        <w:trPr>
          <w:trHeight w:val="52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15283" w:rsidRPr="00215283" w:rsidRDefault="00215283">
            <w:pPr>
              <w:rPr>
                <w:sz w:val="18"/>
                <w:szCs w:val="18"/>
              </w:rPr>
            </w:pPr>
            <w:r w:rsidRPr="00215283">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100 000,00</w:t>
            </w:r>
          </w:p>
        </w:tc>
      </w:tr>
      <w:tr w:rsidR="00215283" w:rsidRPr="00215283" w:rsidTr="00215283">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15283" w:rsidRPr="00215283" w:rsidRDefault="00215283">
            <w:pPr>
              <w:rPr>
                <w:sz w:val="18"/>
                <w:szCs w:val="18"/>
              </w:rPr>
            </w:pPr>
            <w:r w:rsidRPr="00215283">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14</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99 073,07</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7 602 020,19</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Общеэкономические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297 300,00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5 332 775,25</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367 610,00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12</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1 604 334,94</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4 400 600,00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Жилищное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05</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741 000,00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3 659 600,00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9 817 663,70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9 817 663,70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120 000,00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120 000,00</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7 769 549,43</w:t>
            </w:r>
          </w:p>
        </w:tc>
      </w:tr>
      <w:tr w:rsidR="00215283" w:rsidRPr="00215283" w:rsidTr="00215283">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sz w:val="18"/>
                <w:szCs w:val="18"/>
              </w:rPr>
            </w:pPr>
            <w:r w:rsidRPr="00215283">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01</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7 769 549,43</w:t>
            </w:r>
          </w:p>
        </w:tc>
      </w:tr>
      <w:tr w:rsidR="00215283" w:rsidRPr="00215283" w:rsidTr="00215283">
        <w:trPr>
          <w:trHeight w:val="255"/>
        </w:trPr>
        <w:tc>
          <w:tcPr>
            <w:tcW w:w="5985" w:type="dxa"/>
            <w:tcBorders>
              <w:top w:val="nil"/>
              <w:left w:val="single" w:sz="4" w:space="0" w:color="auto"/>
              <w:bottom w:val="nil"/>
              <w:right w:val="nil"/>
            </w:tcBorders>
            <w:shd w:val="clear" w:color="auto" w:fill="auto"/>
            <w:vAlign w:val="center"/>
            <w:hideMark/>
          </w:tcPr>
          <w:p w:rsidR="00215283" w:rsidRPr="00215283" w:rsidRDefault="00215283">
            <w:pPr>
              <w:rPr>
                <w:b/>
                <w:bCs/>
                <w:sz w:val="18"/>
                <w:szCs w:val="18"/>
              </w:rPr>
            </w:pPr>
            <w:r w:rsidRPr="00215283">
              <w:rPr>
                <w:b/>
                <w:bCs/>
                <w:sz w:val="18"/>
                <w:szCs w:val="18"/>
              </w:rPr>
              <w:t>Обслуживание государственного (муниципального) долга</w:t>
            </w:r>
          </w:p>
        </w:tc>
        <w:tc>
          <w:tcPr>
            <w:tcW w:w="439" w:type="dxa"/>
            <w:tcBorders>
              <w:top w:val="nil"/>
              <w:left w:val="single" w:sz="4" w:space="0" w:color="auto"/>
              <w:bottom w:val="nil"/>
              <w:right w:val="nil"/>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13</w:t>
            </w:r>
          </w:p>
        </w:tc>
        <w:tc>
          <w:tcPr>
            <w:tcW w:w="438" w:type="dxa"/>
            <w:tcBorders>
              <w:top w:val="nil"/>
              <w:left w:val="single" w:sz="4" w:space="0" w:color="auto"/>
              <w:bottom w:val="nil"/>
              <w:right w:val="nil"/>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1 500,00</w:t>
            </w:r>
          </w:p>
        </w:tc>
      </w:tr>
      <w:tr w:rsidR="00215283" w:rsidRPr="00215283" w:rsidTr="00215283">
        <w:trPr>
          <w:trHeight w:val="510"/>
        </w:trPr>
        <w:tc>
          <w:tcPr>
            <w:tcW w:w="5985" w:type="dxa"/>
            <w:tcBorders>
              <w:top w:val="single" w:sz="4" w:space="0" w:color="auto"/>
              <w:left w:val="single" w:sz="4" w:space="0" w:color="auto"/>
              <w:bottom w:val="nil"/>
              <w:right w:val="nil"/>
            </w:tcBorders>
            <w:shd w:val="clear" w:color="auto" w:fill="auto"/>
            <w:vAlign w:val="center"/>
            <w:hideMark/>
          </w:tcPr>
          <w:p w:rsidR="00215283" w:rsidRPr="00215283" w:rsidRDefault="00215283">
            <w:pPr>
              <w:rPr>
                <w:sz w:val="18"/>
                <w:szCs w:val="18"/>
              </w:rPr>
            </w:pPr>
            <w:r w:rsidRPr="00215283">
              <w:rPr>
                <w:sz w:val="18"/>
                <w:szCs w:val="18"/>
              </w:rPr>
              <w:lastRenderedPageBreak/>
              <w:t>Обслуживание государственного (муниципального) внутреннего долга</w:t>
            </w:r>
          </w:p>
        </w:tc>
        <w:tc>
          <w:tcPr>
            <w:tcW w:w="439" w:type="dxa"/>
            <w:tcBorders>
              <w:top w:val="single" w:sz="4" w:space="0" w:color="auto"/>
              <w:left w:val="single" w:sz="4" w:space="0" w:color="auto"/>
              <w:bottom w:val="nil"/>
              <w:right w:val="nil"/>
            </w:tcBorders>
            <w:shd w:val="clear" w:color="auto" w:fill="auto"/>
            <w:noWrap/>
            <w:vAlign w:val="bottom"/>
            <w:hideMark/>
          </w:tcPr>
          <w:p w:rsidR="00215283" w:rsidRPr="00215283" w:rsidRDefault="00215283">
            <w:pPr>
              <w:jc w:val="center"/>
              <w:rPr>
                <w:sz w:val="18"/>
                <w:szCs w:val="18"/>
              </w:rPr>
            </w:pPr>
            <w:r w:rsidRPr="00215283">
              <w:rPr>
                <w:sz w:val="18"/>
                <w:szCs w:val="18"/>
              </w:rPr>
              <w:t>13</w:t>
            </w:r>
          </w:p>
        </w:tc>
        <w:tc>
          <w:tcPr>
            <w:tcW w:w="438" w:type="dxa"/>
            <w:tcBorders>
              <w:top w:val="single" w:sz="4" w:space="0" w:color="auto"/>
              <w:left w:val="single" w:sz="4" w:space="0" w:color="auto"/>
              <w:bottom w:val="nil"/>
              <w:right w:val="nil"/>
            </w:tcBorders>
            <w:shd w:val="clear" w:color="auto" w:fill="auto"/>
            <w:noWrap/>
            <w:vAlign w:val="bottom"/>
            <w:hideMark/>
          </w:tcPr>
          <w:p w:rsidR="00215283" w:rsidRPr="00215283" w:rsidRDefault="00215283">
            <w:pPr>
              <w:jc w:val="center"/>
              <w:rPr>
                <w:sz w:val="18"/>
                <w:szCs w:val="18"/>
              </w:rPr>
            </w:pPr>
            <w:r w:rsidRPr="00215283">
              <w:rPr>
                <w:sz w:val="18"/>
                <w:szCs w:val="18"/>
              </w:rPr>
              <w:t>01</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215283" w:rsidRPr="00215283" w:rsidRDefault="00215283">
            <w:pPr>
              <w:jc w:val="center"/>
              <w:rPr>
                <w:sz w:val="18"/>
                <w:szCs w:val="18"/>
              </w:rPr>
            </w:pPr>
            <w:r w:rsidRPr="00215283">
              <w:rPr>
                <w:sz w:val="18"/>
                <w:szCs w:val="18"/>
              </w:rPr>
              <w:t>1 500,00</w:t>
            </w:r>
          </w:p>
        </w:tc>
      </w:tr>
      <w:tr w:rsidR="00215283" w:rsidRPr="00215283" w:rsidTr="00215283">
        <w:trPr>
          <w:trHeight w:val="255"/>
        </w:trPr>
        <w:tc>
          <w:tcPr>
            <w:tcW w:w="5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rPr>
                <w:b/>
                <w:bCs/>
                <w:sz w:val="18"/>
                <w:szCs w:val="18"/>
              </w:rPr>
            </w:pPr>
            <w:r w:rsidRPr="00215283">
              <w:rPr>
                <w:b/>
                <w:bCs/>
                <w:sz w:val="18"/>
                <w:szCs w:val="18"/>
              </w:rPr>
              <w:t>Всего</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438" w:type="dxa"/>
            <w:tcBorders>
              <w:top w:val="single" w:sz="4" w:space="0" w:color="000000"/>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43 038 124,72</w:t>
            </w:r>
          </w:p>
        </w:tc>
      </w:tr>
    </w:tbl>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tbl>
      <w:tblPr>
        <w:tblW w:w="9904" w:type="dxa"/>
        <w:tblInd w:w="93" w:type="dxa"/>
        <w:tblLook w:val="04A0" w:firstRow="1" w:lastRow="0" w:firstColumn="1" w:lastColumn="0" w:noHBand="0" w:noVBand="1"/>
      </w:tblPr>
      <w:tblGrid>
        <w:gridCol w:w="3257"/>
        <w:gridCol w:w="527"/>
        <w:gridCol w:w="602"/>
        <w:gridCol w:w="440"/>
        <w:gridCol w:w="432"/>
        <w:gridCol w:w="286"/>
        <w:gridCol w:w="368"/>
        <w:gridCol w:w="540"/>
        <w:gridCol w:w="416"/>
        <w:gridCol w:w="461"/>
        <w:gridCol w:w="761"/>
        <w:gridCol w:w="516"/>
        <w:gridCol w:w="1298"/>
      </w:tblGrid>
      <w:tr w:rsidR="00215283" w:rsidRPr="00215283" w:rsidTr="00215283">
        <w:trPr>
          <w:trHeight w:val="255"/>
        </w:trPr>
        <w:tc>
          <w:tcPr>
            <w:tcW w:w="325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52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60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4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3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286"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360" w:type="dxa"/>
            <w:gridSpan w:val="7"/>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Приложение  № 5</w:t>
            </w:r>
          </w:p>
        </w:tc>
      </w:tr>
      <w:tr w:rsidR="00215283" w:rsidRPr="00215283" w:rsidTr="00215283">
        <w:trPr>
          <w:trHeight w:val="255"/>
        </w:trPr>
        <w:tc>
          <w:tcPr>
            <w:tcW w:w="325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52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60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4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3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286"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360" w:type="dxa"/>
            <w:gridSpan w:val="7"/>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 xml:space="preserve">к Решению Совета депутатов </w:t>
            </w:r>
          </w:p>
        </w:tc>
      </w:tr>
      <w:tr w:rsidR="00215283" w:rsidRPr="00215283" w:rsidTr="00215283">
        <w:trPr>
          <w:trHeight w:val="255"/>
        </w:trPr>
        <w:tc>
          <w:tcPr>
            <w:tcW w:w="325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52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60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4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32"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p>
        </w:tc>
        <w:tc>
          <w:tcPr>
            <w:tcW w:w="286"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360" w:type="dxa"/>
            <w:gridSpan w:val="7"/>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 xml:space="preserve">городского поселения Агириш </w:t>
            </w:r>
          </w:p>
        </w:tc>
      </w:tr>
      <w:tr w:rsidR="00215283" w:rsidRPr="00215283" w:rsidTr="00215283">
        <w:trPr>
          <w:trHeight w:val="255"/>
        </w:trPr>
        <w:tc>
          <w:tcPr>
            <w:tcW w:w="325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527"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602"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440" w:type="dxa"/>
            <w:tcBorders>
              <w:top w:val="nil"/>
              <w:left w:val="nil"/>
              <w:bottom w:val="nil"/>
              <w:right w:val="nil"/>
            </w:tcBorders>
            <w:shd w:val="clear" w:color="auto" w:fill="auto"/>
            <w:noWrap/>
            <w:vAlign w:val="bottom"/>
            <w:hideMark/>
          </w:tcPr>
          <w:p w:rsidR="00215283" w:rsidRPr="00215283" w:rsidRDefault="00215283" w:rsidP="00215283">
            <w:pPr>
              <w:rPr>
                <w:sz w:val="20"/>
                <w:szCs w:val="20"/>
              </w:rPr>
            </w:pPr>
          </w:p>
        </w:tc>
        <w:tc>
          <w:tcPr>
            <w:tcW w:w="5078" w:type="dxa"/>
            <w:gridSpan w:val="9"/>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от  "28" февраля 2024 № 41</w:t>
            </w:r>
          </w:p>
        </w:tc>
      </w:tr>
      <w:tr w:rsidR="00215283" w:rsidRPr="00215283" w:rsidTr="00215283">
        <w:trPr>
          <w:trHeight w:val="645"/>
        </w:trPr>
        <w:tc>
          <w:tcPr>
            <w:tcW w:w="9904" w:type="dxa"/>
            <w:gridSpan w:val="13"/>
            <w:tcBorders>
              <w:top w:val="nil"/>
              <w:left w:val="nil"/>
              <w:bottom w:val="nil"/>
              <w:right w:val="nil"/>
            </w:tcBorders>
            <w:shd w:val="clear" w:color="auto" w:fill="auto"/>
            <w:vAlign w:val="center"/>
            <w:hideMark/>
          </w:tcPr>
          <w:p w:rsidR="00215283" w:rsidRPr="00215283" w:rsidRDefault="00215283" w:rsidP="00215283">
            <w:pPr>
              <w:jc w:val="center"/>
              <w:rPr>
                <w:b/>
                <w:bCs/>
              </w:rPr>
            </w:pPr>
            <w:r w:rsidRPr="00215283">
              <w:rPr>
                <w:b/>
                <w:bCs/>
              </w:rPr>
              <w:t>Ведомственная структура расходов на 2024 год</w:t>
            </w:r>
          </w:p>
        </w:tc>
      </w:tr>
      <w:tr w:rsidR="00215283" w:rsidRPr="00215283" w:rsidTr="00215283">
        <w:trPr>
          <w:trHeight w:val="165"/>
        </w:trPr>
        <w:tc>
          <w:tcPr>
            <w:tcW w:w="9904" w:type="dxa"/>
            <w:gridSpan w:val="13"/>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r>
      <w:tr w:rsidR="00215283" w:rsidRPr="00215283" w:rsidTr="00215283">
        <w:trPr>
          <w:trHeight w:val="270"/>
        </w:trPr>
        <w:tc>
          <w:tcPr>
            <w:tcW w:w="5912" w:type="dxa"/>
            <w:gridSpan w:val="7"/>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540"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416"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461"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761"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516" w:type="dxa"/>
            <w:tcBorders>
              <w:top w:val="nil"/>
              <w:left w:val="nil"/>
              <w:bottom w:val="nil"/>
              <w:right w:val="nil"/>
            </w:tcBorders>
            <w:shd w:val="clear" w:color="auto" w:fill="auto"/>
            <w:noWrap/>
            <w:vAlign w:val="bottom"/>
            <w:hideMark/>
          </w:tcPr>
          <w:p w:rsidR="00215283" w:rsidRPr="00215283" w:rsidRDefault="00215283" w:rsidP="00215283">
            <w:pPr>
              <w:jc w:val="center"/>
              <w:rPr>
                <w:b/>
                <w:bCs/>
                <w:sz w:val="20"/>
                <w:szCs w:val="20"/>
              </w:rPr>
            </w:pPr>
          </w:p>
        </w:tc>
        <w:tc>
          <w:tcPr>
            <w:tcW w:w="1298" w:type="dxa"/>
            <w:tcBorders>
              <w:top w:val="nil"/>
              <w:left w:val="nil"/>
              <w:bottom w:val="nil"/>
              <w:right w:val="nil"/>
            </w:tcBorders>
            <w:shd w:val="clear" w:color="auto" w:fill="auto"/>
            <w:noWrap/>
            <w:vAlign w:val="bottom"/>
            <w:hideMark/>
          </w:tcPr>
          <w:p w:rsidR="00215283" w:rsidRPr="00215283" w:rsidRDefault="00215283" w:rsidP="00215283">
            <w:pPr>
              <w:jc w:val="right"/>
              <w:rPr>
                <w:sz w:val="20"/>
                <w:szCs w:val="20"/>
              </w:rPr>
            </w:pPr>
            <w:r w:rsidRPr="00215283">
              <w:rPr>
                <w:sz w:val="20"/>
                <w:szCs w:val="20"/>
              </w:rPr>
              <w:t>(рублей)</w:t>
            </w:r>
          </w:p>
        </w:tc>
      </w:tr>
      <w:tr w:rsidR="00215283" w:rsidRPr="00215283" w:rsidTr="00215283">
        <w:trPr>
          <w:trHeight w:val="255"/>
        </w:trPr>
        <w:tc>
          <w:tcPr>
            <w:tcW w:w="591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Наименование показателя</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Вед</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r w:rsidRPr="00215283">
              <w:rPr>
                <w:sz w:val="20"/>
                <w:szCs w:val="20"/>
              </w:rPr>
              <w:t>Рз</w:t>
            </w:r>
            <w:proofErr w:type="spellEnd"/>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proofErr w:type="gramStart"/>
            <w:r w:rsidRPr="00215283">
              <w:rPr>
                <w:sz w:val="20"/>
                <w:szCs w:val="20"/>
              </w:rPr>
              <w:t>Пр</w:t>
            </w:r>
            <w:proofErr w:type="spellEnd"/>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r w:rsidRPr="00215283">
              <w:rPr>
                <w:sz w:val="20"/>
                <w:szCs w:val="20"/>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proofErr w:type="spellStart"/>
            <w:r w:rsidRPr="00215283">
              <w:rPr>
                <w:sz w:val="20"/>
                <w:szCs w:val="20"/>
              </w:rPr>
              <w:t>ВР</w:t>
            </w:r>
            <w:proofErr w:type="spellEnd"/>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215283" w:rsidRPr="00215283" w:rsidRDefault="00215283" w:rsidP="00215283">
            <w:pPr>
              <w:jc w:val="center"/>
              <w:rPr>
                <w:sz w:val="20"/>
                <w:szCs w:val="20"/>
              </w:rPr>
            </w:pPr>
            <w:r w:rsidRPr="00215283">
              <w:rPr>
                <w:sz w:val="20"/>
                <w:szCs w:val="20"/>
              </w:rPr>
              <w:t>Сумма на год</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1</w:t>
            </w:r>
          </w:p>
        </w:tc>
        <w:tc>
          <w:tcPr>
            <w:tcW w:w="54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2</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5</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6</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16"/>
                <w:szCs w:val="16"/>
              </w:rPr>
            </w:pPr>
            <w:r w:rsidRPr="00215283">
              <w:rPr>
                <w:sz w:val="16"/>
                <w:szCs w:val="16"/>
              </w:rPr>
              <w:t>7</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12 397 804,69</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1 772 950,31</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i/>
                <w:iCs/>
                <w:sz w:val="20"/>
                <w:szCs w:val="20"/>
              </w:rPr>
            </w:pPr>
            <w:r w:rsidRPr="00215283">
              <w:rPr>
                <w:b/>
                <w:bCs/>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1 772 950,31</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Глава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1 772 950,31</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9 780 204,38</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9 780 204,38</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9 780 204,38</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9 780 204,38</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8 497 204,38</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8 411 781,26</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8 411 781,26</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57 923,12</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57 923,12</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27 500,00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850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27 500,00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1 283 000,00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Резервные фонды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30 000,00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30 000,00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«Управление резервным фондом администрации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Иные бюджетные ассигнования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Резервные средства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02 4 01 </w:t>
            </w:r>
            <w:r w:rsidRPr="00215283">
              <w:rPr>
                <w:sz w:val="20"/>
                <w:szCs w:val="20"/>
              </w:rPr>
              <w:lastRenderedPageBreak/>
              <w:t>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870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lastRenderedPageBreak/>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814 650,00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60 000,00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82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555 150,00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r>
      <w:tr w:rsidR="00215283" w:rsidRPr="00215283" w:rsidTr="00215283">
        <w:trPr>
          <w:trHeight w:val="108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555 150,00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555 150,00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530 150,00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530 150,00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25 000,00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850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25 000,00</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17 000,00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105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xml:space="preserve">04 4 </w:t>
            </w:r>
            <w:r w:rsidRPr="00215283">
              <w:rPr>
                <w:color w:val="000000"/>
                <w:sz w:val="20"/>
                <w:szCs w:val="20"/>
              </w:rPr>
              <w:lastRenderedPageBreak/>
              <w:t>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lastRenderedPageBreak/>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17 000,00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Непрограммное направление деятельности "Исполнение отдельных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850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182 500,00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Национальная оборона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700 500,00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700 500,00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700 500,00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700 500,00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700 500,00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Осуществление первичного воинского учета на </w:t>
            </w:r>
            <w:proofErr w:type="gramStart"/>
            <w:r w:rsidRPr="00215283">
              <w:rPr>
                <w:sz w:val="20"/>
                <w:szCs w:val="20"/>
              </w:rPr>
              <w:t>территориях</w:t>
            </w:r>
            <w:proofErr w:type="gramEnd"/>
            <w:r w:rsidRPr="00215283">
              <w:rPr>
                <w:sz w:val="20"/>
                <w:szCs w:val="20"/>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700 500,00</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679 000,00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679 000,00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21 500,00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21 500,00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228 486,71</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Органы юстиции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29 413,64</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29 413,64</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 </w:t>
            </w:r>
            <w:r w:rsidRPr="00215283">
              <w:rPr>
                <w:sz w:val="20"/>
                <w:szCs w:val="20"/>
              </w:rPr>
              <w:lastRenderedPageBreak/>
              <w:t>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xml:space="preserve">0 </w:t>
            </w:r>
            <w:r w:rsidRPr="00215283">
              <w:rPr>
                <w:sz w:val="20"/>
                <w:szCs w:val="20"/>
              </w:rPr>
              <w:lastRenderedPageBreak/>
              <w:t>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xml:space="preserve">01 4 </w:t>
            </w:r>
            <w:r w:rsidRPr="00215283">
              <w:rPr>
                <w:sz w:val="20"/>
                <w:szCs w:val="20"/>
              </w:rPr>
              <w:lastRenderedPageBreak/>
              <w:t>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29 413,64</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jc w:val="both"/>
              <w:rPr>
                <w:sz w:val="20"/>
                <w:szCs w:val="20"/>
              </w:rPr>
            </w:pPr>
            <w:r w:rsidRPr="00215283">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20 179,22</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jc w:val="both"/>
              <w:rPr>
                <w:sz w:val="20"/>
                <w:szCs w:val="20"/>
              </w:rPr>
            </w:pPr>
            <w:r w:rsidRPr="00215283">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01 4 01 </w:t>
            </w:r>
            <w:proofErr w:type="spellStart"/>
            <w:r w:rsidRPr="00215283">
              <w:rPr>
                <w:sz w:val="20"/>
                <w:szCs w:val="20"/>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9 234,42</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01 4 01 </w:t>
            </w:r>
            <w:proofErr w:type="spellStart"/>
            <w:r w:rsidRPr="00215283">
              <w:rPr>
                <w:sz w:val="20"/>
                <w:szCs w:val="20"/>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9 234,42</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0 4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01 4 01 </w:t>
            </w:r>
            <w:proofErr w:type="spellStart"/>
            <w:r w:rsidRPr="00215283">
              <w:rPr>
                <w:sz w:val="20"/>
                <w:szCs w:val="20"/>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9 234,42</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100 000,00</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100 000,00</w:t>
            </w:r>
          </w:p>
        </w:tc>
      </w:tr>
      <w:tr w:rsidR="00215283" w:rsidRPr="00215283" w:rsidTr="00215283">
        <w:trPr>
          <w:trHeight w:val="108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99 073,07</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87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«Профилактика правонарушений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98 073,07</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98 073,07</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20"/>
                <w:szCs w:val="20"/>
              </w:rPr>
            </w:pPr>
            <w:r w:rsidRPr="00215283">
              <w:rPr>
                <w:sz w:val="20"/>
                <w:szCs w:val="20"/>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Создание условий для деятельности народных дружин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20 631,15</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Создание условий для деятельности народных дружин за счет средств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05 4 01 </w:t>
            </w:r>
            <w:proofErr w:type="spellStart"/>
            <w:r w:rsidRPr="00215283">
              <w:rPr>
                <w:sz w:val="20"/>
                <w:szCs w:val="20"/>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8 841,92</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05 4 01 </w:t>
            </w:r>
            <w:proofErr w:type="spellStart"/>
            <w:r w:rsidRPr="00215283">
              <w:rPr>
                <w:sz w:val="20"/>
                <w:szCs w:val="20"/>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8 841,92</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05 4 01 </w:t>
            </w:r>
            <w:proofErr w:type="spellStart"/>
            <w:r w:rsidRPr="00215283">
              <w:rPr>
                <w:sz w:val="20"/>
                <w:szCs w:val="20"/>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8 841,92</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68 600,00</w:t>
            </w:r>
          </w:p>
        </w:tc>
      </w:tr>
      <w:tr w:rsidR="00215283" w:rsidRPr="00215283" w:rsidTr="00215283">
        <w:trPr>
          <w:trHeight w:val="127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45 000,00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45 000,00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Комплекс процессных мероприятий «Профилактика правонарушений и обеспечение защиты прав потребителей»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23 600,00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color w:val="000000"/>
                <w:sz w:val="20"/>
                <w:szCs w:val="20"/>
              </w:rPr>
            </w:pPr>
            <w:r w:rsidRPr="00215283">
              <w:rPr>
                <w:color w:val="000000"/>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23 600,00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23 600,00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23 600,00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Национальная экономика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7 602 020,19</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Общеэкономические вопросы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0 4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297 300,00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297 300,00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297 300,00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«Содействие трудоустройству граждан"</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297 300,00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 по содействию трудоустройству граждан</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12 4 01 85060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243 400,00</w:t>
            </w:r>
          </w:p>
        </w:tc>
      </w:tr>
      <w:tr w:rsidR="00215283" w:rsidRPr="00215283" w:rsidTr="00215283">
        <w:trPr>
          <w:trHeight w:val="5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12 4 01 85060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243 400,00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12 4 01 85060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243 400,00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53 900,00</w:t>
            </w:r>
          </w:p>
        </w:tc>
      </w:tr>
      <w:tr w:rsidR="00215283" w:rsidRPr="00215283" w:rsidTr="00215283">
        <w:trPr>
          <w:trHeight w:val="61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53 900,00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53 900,00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5 332 775,25</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5 332 775,25</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Комплекс процессных мероприятий «Обеспечение </w:t>
            </w:r>
            <w:proofErr w:type="gramStart"/>
            <w:r w:rsidRPr="00215283">
              <w:rPr>
                <w:sz w:val="20"/>
                <w:szCs w:val="20"/>
              </w:rPr>
              <w:t>функционирования сети автомобильных дорог общего пользования местного значения</w:t>
            </w:r>
            <w:proofErr w:type="gramEnd"/>
            <w:r w:rsidRPr="00215283">
              <w:rPr>
                <w:sz w:val="20"/>
                <w:szCs w:val="20"/>
              </w:rPr>
              <w:t xml:space="preserve">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09 4 01 </w:t>
            </w:r>
            <w:r w:rsidRPr="00215283">
              <w:rPr>
                <w:sz w:val="20"/>
                <w:szCs w:val="20"/>
              </w:rPr>
              <w:lastRenderedPageBreak/>
              <w:t>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5 332 775,25</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Связь и информатика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367 610,00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«Информатизация и повышение информационной открытости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367 610,00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«Создание устойчивой информационно-телекоммуникационной инфраструктуры»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367 610,00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1 604 334,94</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17 890,00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8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17 890,00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1 586 444,94</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1 586 444,94</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1 586 444,94</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1 288 444,94</w:t>
            </w:r>
          </w:p>
        </w:tc>
      </w:tr>
      <w:tr w:rsidR="00215283" w:rsidRPr="00215283" w:rsidTr="00215283">
        <w:trPr>
          <w:trHeight w:val="60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10 4 01 </w:t>
            </w:r>
            <w:r w:rsidRPr="00215283">
              <w:rPr>
                <w:sz w:val="20"/>
                <w:szCs w:val="20"/>
              </w:rPr>
              <w:lastRenderedPageBreak/>
              <w:t>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1 288 444,94</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1 288 444,94</w:t>
            </w:r>
          </w:p>
        </w:tc>
      </w:tr>
      <w:tr w:rsidR="00215283" w:rsidRPr="00215283" w:rsidTr="00215283">
        <w:trPr>
          <w:trHeight w:val="28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58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04</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298 000,00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 xml:space="preserve">Жилищно-коммунальное хозяйство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4 400 600,00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Жилищное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741 000,00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740 000,00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11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740 000,00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jc w:val="both"/>
              <w:rPr>
                <w:b/>
                <w:bCs/>
                <w:sz w:val="20"/>
                <w:szCs w:val="20"/>
              </w:rPr>
            </w:pPr>
            <w:r w:rsidRPr="00215283">
              <w:rPr>
                <w:b/>
                <w:bCs/>
                <w:sz w:val="20"/>
                <w:szCs w:val="20"/>
              </w:rPr>
              <w:lastRenderedPageBreak/>
              <w:t>Благоустройство</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3 659 600,00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84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«Формирование комфортной городской среды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2 000 000,00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07 1 00 00000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4 000 000,00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20"/>
                <w:szCs w:val="20"/>
              </w:rPr>
            </w:pPr>
            <w:proofErr w:type="gramStart"/>
            <w:r w:rsidRPr="00215283">
              <w:rPr>
                <w:sz w:val="20"/>
                <w:szCs w:val="20"/>
              </w:rPr>
              <w:t>Региональный</w:t>
            </w:r>
            <w:proofErr w:type="gramEnd"/>
            <w:r w:rsidRPr="00215283">
              <w:rPr>
                <w:sz w:val="20"/>
                <w:szCs w:val="20"/>
              </w:rPr>
              <w:t xml:space="preserve"> проект «Формирование комфортной городской среды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bottom"/>
            <w:hideMark/>
          </w:tcPr>
          <w:p w:rsidR="00215283" w:rsidRPr="00215283" w:rsidRDefault="00215283" w:rsidP="00215283">
            <w:pPr>
              <w:rPr>
                <w:sz w:val="20"/>
                <w:szCs w:val="20"/>
              </w:rPr>
            </w:pPr>
            <w:r w:rsidRPr="00215283">
              <w:rPr>
                <w:sz w:val="20"/>
                <w:szCs w:val="20"/>
              </w:rPr>
              <w:t>Реализация программ формирования современной городской среды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07 1 </w:t>
            </w:r>
            <w:proofErr w:type="spellStart"/>
            <w:r w:rsidRPr="00215283">
              <w:rPr>
                <w:sz w:val="20"/>
                <w:szCs w:val="20"/>
              </w:rPr>
              <w:t>F2</w:t>
            </w:r>
            <w:proofErr w:type="spellEnd"/>
            <w:r w:rsidRPr="00215283">
              <w:rPr>
                <w:sz w:val="20"/>
                <w:szCs w:val="20"/>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2 000 000,00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502 900,00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178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xml:space="preserve">08 4 01 </w:t>
            </w:r>
            <w:r w:rsidRPr="00215283">
              <w:rPr>
                <w:sz w:val="20"/>
                <w:szCs w:val="20"/>
              </w:rPr>
              <w:lastRenderedPageBreak/>
              <w:t>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lastRenderedPageBreak/>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502 900,00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lastRenderedPageBreak/>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1 154 700,00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both"/>
              <w:rPr>
                <w:sz w:val="20"/>
                <w:szCs w:val="20"/>
              </w:rPr>
            </w:pPr>
            <w:r w:rsidRPr="00215283">
              <w:rPr>
                <w:sz w:val="20"/>
                <w:szCs w:val="20"/>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54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05</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03</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1 154 700,00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 xml:space="preserve">Культура, кинематография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9 817 663,70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Культура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9 817 663,70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9 817 663,70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9 817 663,70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«Обеспечение деятельности учреждений в сфере культуры»</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9 817 663,70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7 240 173,10</w:t>
            </w:r>
          </w:p>
        </w:tc>
      </w:tr>
      <w:tr w:rsidR="00215283" w:rsidRPr="00215283" w:rsidTr="00215283">
        <w:trPr>
          <w:trHeight w:val="58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7 240 173,10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7 240 173,10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сбалансированности бюджетов поселений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1020"/>
        </w:trPr>
        <w:tc>
          <w:tcPr>
            <w:tcW w:w="5912" w:type="dxa"/>
            <w:gridSpan w:val="7"/>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both"/>
              <w:rPr>
                <w:color w:val="000000"/>
                <w:sz w:val="20"/>
                <w:szCs w:val="20"/>
              </w:rPr>
            </w:pPr>
            <w:r w:rsidRPr="00215283">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40"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color w:val="000000"/>
                <w:sz w:val="20"/>
                <w:szCs w:val="20"/>
              </w:rPr>
            </w:pPr>
            <w:r w:rsidRPr="00215283">
              <w:rPr>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10 4 01 20650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63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10 4 01 20650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10 4 01 20650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2 023 000,00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554 490,60</w:t>
            </w:r>
          </w:p>
        </w:tc>
      </w:tr>
      <w:tr w:rsidR="00215283" w:rsidRPr="00215283" w:rsidTr="00215283">
        <w:trPr>
          <w:trHeight w:val="61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554 490,60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08</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554 490,60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Социальная политика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Пенсионное обеспечение</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120 000,00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120 000,00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Пенсия за выслугу лет</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10</w:t>
            </w:r>
          </w:p>
        </w:tc>
        <w:tc>
          <w:tcPr>
            <w:tcW w:w="461"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310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120 000,00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7 769 549,43</w:t>
            </w:r>
          </w:p>
        </w:tc>
      </w:tr>
      <w:tr w:rsidR="00215283" w:rsidRPr="00215283" w:rsidTr="00215283">
        <w:trPr>
          <w:trHeight w:val="30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Физическая культура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7 769 549,43</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«Развитие физической культуры и спорта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7 769 549,43</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7 769 549,43</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rFonts w:ascii="TimesNewRoman" w:hAnsi="TimesNewRoman" w:cs="Arial"/>
                <w:color w:val="000000"/>
                <w:sz w:val="20"/>
                <w:szCs w:val="20"/>
              </w:rPr>
            </w:pPr>
            <w:r w:rsidRPr="00215283">
              <w:rPr>
                <w:rFonts w:ascii="TimesNewRoman" w:hAnsi="TimesNewRoman" w:cs="Arial"/>
                <w:color w:val="000000"/>
                <w:sz w:val="20"/>
                <w:szCs w:val="20"/>
              </w:rPr>
              <w:t>Комплекс процессных мероприятий «Обеспечение деятельности учреждений в сфере физической культуры и спорта»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rFonts w:ascii="TimesNewRoman" w:hAnsi="TimesNewRoman" w:cs="Arial"/>
                <w:color w:val="000000"/>
                <w:sz w:val="20"/>
                <w:szCs w:val="20"/>
              </w:rPr>
            </w:pPr>
            <w:r w:rsidRPr="00215283">
              <w:rPr>
                <w:rFonts w:ascii="TimesNewRoman" w:hAnsi="TimesNewRoman" w:cs="Arial"/>
                <w:color w:val="000000"/>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7 769 549,43</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6 215 249,43</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6 215 249,43</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6 215 249,43</w:t>
            </w:r>
          </w:p>
        </w:tc>
      </w:tr>
      <w:tr w:rsidR="00215283" w:rsidRPr="00215283" w:rsidTr="00215283">
        <w:trPr>
          <w:trHeight w:val="34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11 4 01 20600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33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31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1 122 000,00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432 300,00</w:t>
            </w:r>
          </w:p>
        </w:tc>
      </w:tr>
      <w:tr w:rsidR="00215283" w:rsidRPr="00215283" w:rsidTr="00215283">
        <w:trPr>
          <w:trHeight w:val="4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432 300,00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11 4 01 99990</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432 300,00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b/>
                <w:bCs/>
                <w:sz w:val="20"/>
                <w:szCs w:val="20"/>
              </w:rPr>
            </w:pPr>
            <w:r w:rsidRPr="00215283">
              <w:rPr>
                <w:b/>
                <w:bCs/>
                <w:sz w:val="20"/>
                <w:szCs w:val="20"/>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b/>
                <w:bCs/>
                <w:sz w:val="20"/>
                <w:szCs w:val="20"/>
              </w:rPr>
            </w:pPr>
            <w:r w:rsidRPr="00215283">
              <w:rPr>
                <w:b/>
                <w:b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b/>
                <w:bCs/>
                <w:sz w:val="20"/>
                <w:szCs w:val="20"/>
              </w:rPr>
            </w:pPr>
            <w:r w:rsidRPr="00215283">
              <w:rPr>
                <w:b/>
                <w:bCs/>
                <w:sz w:val="20"/>
                <w:szCs w:val="20"/>
              </w:rPr>
              <w:t>1 500,00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Обслуживание государственного (муниципального) внутреннего долга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76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i/>
                <w:iCs/>
                <w:sz w:val="20"/>
                <w:szCs w:val="20"/>
              </w:rPr>
            </w:pPr>
            <w:r w:rsidRPr="00215283">
              <w:rPr>
                <w:i/>
                <w:iCs/>
                <w:sz w:val="20"/>
                <w:szCs w:val="20"/>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i/>
                <w:iCs/>
                <w:sz w:val="20"/>
                <w:szCs w:val="20"/>
              </w:rPr>
            </w:pPr>
            <w:r w:rsidRPr="00215283">
              <w:rPr>
                <w:i/>
                <w:iCs/>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i/>
                <w:iCs/>
                <w:sz w:val="20"/>
                <w:szCs w:val="20"/>
              </w:rPr>
            </w:pPr>
            <w:r w:rsidRPr="00215283">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000000" w:fill="FFFFFF"/>
            <w:vAlign w:val="bottom"/>
            <w:hideMark/>
          </w:tcPr>
          <w:p w:rsidR="00215283" w:rsidRPr="00215283" w:rsidRDefault="00215283" w:rsidP="00215283">
            <w:pPr>
              <w:rPr>
                <w:sz w:val="20"/>
                <w:szCs w:val="20"/>
              </w:rPr>
            </w:pPr>
            <w:r w:rsidRPr="00215283">
              <w:rPr>
                <w:sz w:val="20"/>
                <w:szCs w:val="20"/>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02 4 00 00000</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51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Комплекс процессных мероприятий «Управление муниципальным долгом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02 4 03 00000</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70"/>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700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255"/>
        </w:trPr>
        <w:tc>
          <w:tcPr>
            <w:tcW w:w="5912" w:type="dxa"/>
            <w:gridSpan w:val="7"/>
            <w:tcBorders>
              <w:top w:val="nil"/>
              <w:left w:val="single" w:sz="4" w:space="0" w:color="auto"/>
              <w:bottom w:val="single" w:sz="4" w:space="0" w:color="auto"/>
              <w:right w:val="single" w:sz="4" w:space="0" w:color="auto"/>
            </w:tcBorders>
            <w:shd w:val="clear" w:color="auto" w:fill="auto"/>
            <w:vAlign w:val="center"/>
            <w:hideMark/>
          </w:tcPr>
          <w:p w:rsidR="00215283" w:rsidRPr="00215283" w:rsidRDefault="00215283" w:rsidP="00215283">
            <w:pPr>
              <w:rPr>
                <w:sz w:val="20"/>
                <w:szCs w:val="20"/>
              </w:rPr>
            </w:pPr>
            <w:r w:rsidRPr="00215283">
              <w:rPr>
                <w:sz w:val="20"/>
                <w:szCs w:val="20"/>
              </w:rPr>
              <w:t>Обслуживание муниципального долга</w:t>
            </w:r>
          </w:p>
        </w:tc>
        <w:tc>
          <w:tcPr>
            <w:tcW w:w="540" w:type="dxa"/>
            <w:tcBorders>
              <w:top w:val="nil"/>
              <w:left w:val="nil"/>
              <w:bottom w:val="single" w:sz="4" w:space="0" w:color="auto"/>
              <w:right w:val="single" w:sz="4" w:space="0" w:color="auto"/>
            </w:tcBorders>
            <w:shd w:val="clear" w:color="auto" w:fill="auto"/>
            <w:vAlign w:val="bottom"/>
            <w:hideMark/>
          </w:tcPr>
          <w:p w:rsidR="00215283" w:rsidRPr="00215283" w:rsidRDefault="00215283" w:rsidP="00215283">
            <w:pPr>
              <w:jc w:val="center"/>
              <w:rPr>
                <w:sz w:val="20"/>
                <w:szCs w:val="20"/>
              </w:rPr>
            </w:pPr>
            <w:r w:rsidRPr="00215283">
              <w:rPr>
                <w:sz w:val="20"/>
                <w:szCs w:val="20"/>
              </w:rPr>
              <w:t>650</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13</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01</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sz w:val="20"/>
                <w:szCs w:val="20"/>
              </w:rPr>
            </w:pPr>
            <w:r w:rsidRPr="00215283">
              <w:rPr>
                <w:sz w:val="20"/>
                <w:szCs w:val="20"/>
              </w:rPr>
              <w:t>730</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center"/>
              <w:rPr>
                <w:sz w:val="20"/>
                <w:szCs w:val="20"/>
              </w:rPr>
            </w:pPr>
            <w:r w:rsidRPr="00215283">
              <w:rPr>
                <w:sz w:val="20"/>
                <w:szCs w:val="20"/>
              </w:rPr>
              <w:t>1 500,00</w:t>
            </w:r>
          </w:p>
        </w:tc>
      </w:tr>
      <w:tr w:rsidR="00215283" w:rsidRPr="00215283" w:rsidTr="00215283">
        <w:trPr>
          <w:trHeight w:val="330"/>
        </w:trPr>
        <w:tc>
          <w:tcPr>
            <w:tcW w:w="5912" w:type="dxa"/>
            <w:gridSpan w:val="7"/>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Всего</w:t>
            </w:r>
          </w:p>
        </w:tc>
        <w:tc>
          <w:tcPr>
            <w:tcW w:w="540" w:type="dxa"/>
            <w:tcBorders>
              <w:top w:val="nil"/>
              <w:left w:val="nil"/>
              <w:bottom w:val="single" w:sz="4" w:space="0" w:color="auto"/>
              <w:right w:val="single" w:sz="4" w:space="0" w:color="auto"/>
            </w:tcBorders>
            <w:shd w:val="clear" w:color="auto" w:fill="auto"/>
            <w:noWrap/>
            <w:vAlign w:val="center"/>
            <w:hideMark/>
          </w:tcPr>
          <w:p w:rsidR="00215283" w:rsidRPr="00215283" w:rsidRDefault="00215283" w:rsidP="00215283">
            <w:pPr>
              <w:jc w:val="center"/>
              <w:rPr>
                <w:b/>
                <w:bCs/>
                <w:sz w:val="20"/>
                <w:szCs w:val="20"/>
              </w:rPr>
            </w:pPr>
            <w:r w:rsidRPr="00215283">
              <w:rPr>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rPr>
                <w:b/>
                <w:bCs/>
                <w:sz w:val="20"/>
                <w:szCs w:val="20"/>
              </w:rPr>
            </w:pPr>
            <w:r w:rsidRPr="00215283">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215283" w:rsidRPr="00215283" w:rsidRDefault="00215283" w:rsidP="00215283">
            <w:pPr>
              <w:jc w:val="right"/>
              <w:rPr>
                <w:b/>
                <w:bCs/>
                <w:sz w:val="20"/>
                <w:szCs w:val="20"/>
              </w:rPr>
            </w:pPr>
            <w:r w:rsidRPr="00215283">
              <w:rPr>
                <w:b/>
                <w:bCs/>
                <w:sz w:val="20"/>
                <w:szCs w:val="20"/>
              </w:rPr>
              <w:t>43 038 124,72</w:t>
            </w:r>
          </w:p>
        </w:tc>
      </w:tr>
    </w:tbl>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p w:rsidR="00215283" w:rsidRDefault="00215283" w:rsidP="00215283">
      <w:pPr>
        <w:jc w:val="center"/>
        <w:rPr>
          <w:sz w:val="18"/>
          <w:szCs w:val="18"/>
        </w:rPr>
      </w:pPr>
    </w:p>
    <w:tbl>
      <w:tblPr>
        <w:tblW w:w="9320" w:type="dxa"/>
        <w:tblInd w:w="93" w:type="dxa"/>
        <w:tblLook w:val="04A0" w:firstRow="1" w:lastRow="0" w:firstColumn="1" w:lastColumn="0" w:noHBand="0" w:noVBand="1"/>
      </w:tblPr>
      <w:tblGrid>
        <w:gridCol w:w="960"/>
        <w:gridCol w:w="2760"/>
        <w:gridCol w:w="280"/>
        <w:gridCol w:w="1460"/>
        <w:gridCol w:w="440"/>
        <w:gridCol w:w="580"/>
        <w:gridCol w:w="222"/>
        <w:gridCol w:w="2732"/>
      </w:tblGrid>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4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Приложение № 6</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4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к решению Совета депутатов</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4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городского поселения Агириш</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4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от  "28" февраля 2024 № 41</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8"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32" w:type="dxa"/>
            <w:tcBorders>
              <w:top w:val="nil"/>
              <w:left w:val="nil"/>
              <w:bottom w:val="nil"/>
              <w:right w:val="nil"/>
            </w:tcBorders>
            <w:shd w:val="clear" w:color="auto" w:fill="auto"/>
            <w:noWrap/>
            <w:vAlign w:val="bottom"/>
            <w:hideMark/>
          </w:tcPr>
          <w:p w:rsidR="00215283" w:rsidRPr="00215283" w:rsidRDefault="00215283">
            <w:pPr>
              <w:rPr>
                <w:sz w:val="18"/>
                <w:szCs w:val="18"/>
              </w:rPr>
            </w:pP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8"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32" w:type="dxa"/>
            <w:tcBorders>
              <w:top w:val="nil"/>
              <w:left w:val="nil"/>
              <w:bottom w:val="nil"/>
              <w:right w:val="nil"/>
            </w:tcBorders>
            <w:shd w:val="clear" w:color="auto" w:fill="auto"/>
            <w:noWrap/>
            <w:vAlign w:val="bottom"/>
            <w:hideMark/>
          </w:tcPr>
          <w:p w:rsidR="00215283" w:rsidRPr="00215283" w:rsidRDefault="00215283">
            <w:pPr>
              <w:rPr>
                <w:sz w:val="18"/>
                <w:szCs w:val="18"/>
              </w:rPr>
            </w:pPr>
          </w:p>
        </w:tc>
      </w:tr>
      <w:tr w:rsidR="00215283" w:rsidRPr="00215283" w:rsidTr="00215283">
        <w:trPr>
          <w:trHeight w:val="765"/>
        </w:trPr>
        <w:tc>
          <w:tcPr>
            <w:tcW w:w="9320" w:type="dxa"/>
            <w:gridSpan w:val="8"/>
            <w:tcBorders>
              <w:top w:val="nil"/>
              <w:left w:val="nil"/>
              <w:bottom w:val="nil"/>
              <w:right w:val="nil"/>
            </w:tcBorders>
            <w:shd w:val="clear" w:color="auto" w:fill="auto"/>
            <w:vAlign w:val="center"/>
            <w:hideMark/>
          </w:tcPr>
          <w:p w:rsidR="00215283" w:rsidRPr="00215283" w:rsidRDefault="00215283">
            <w:pPr>
              <w:jc w:val="center"/>
              <w:rPr>
                <w:b/>
                <w:bCs/>
                <w:sz w:val="18"/>
                <w:szCs w:val="18"/>
              </w:rPr>
            </w:pPr>
            <w:r w:rsidRPr="00215283">
              <w:rPr>
                <w:b/>
                <w:bCs/>
                <w:sz w:val="18"/>
                <w:szCs w:val="18"/>
              </w:rPr>
              <w:t>Распределение бюджетных ассигнований муниципального дорожного фонда городского поселения Агириш на 2024 год</w:t>
            </w:r>
          </w:p>
        </w:tc>
      </w:tr>
      <w:tr w:rsidR="00215283" w:rsidRPr="00215283" w:rsidTr="00215283">
        <w:trPr>
          <w:trHeight w:val="240"/>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44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5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8"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732"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(рублей)</w:t>
            </w:r>
          </w:p>
        </w:tc>
      </w:tr>
      <w:tr w:rsidR="00215283" w:rsidRPr="00215283" w:rsidTr="00215283">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 xml:space="preserve">№ </w:t>
            </w:r>
            <w:proofErr w:type="gramStart"/>
            <w:r w:rsidRPr="00215283">
              <w:rPr>
                <w:sz w:val="18"/>
                <w:szCs w:val="18"/>
              </w:rPr>
              <w:t>п</w:t>
            </w:r>
            <w:proofErr w:type="gramEnd"/>
            <w:r w:rsidRPr="00215283">
              <w:rPr>
                <w:sz w:val="18"/>
                <w:szCs w:val="18"/>
              </w:rPr>
              <w:t>/п</w:t>
            </w:r>
          </w:p>
        </w:tc>
        <w:tc>
          <w:tcPr>
            <w:tcW w:w="55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Наименование объекта</w:t>
            </w:r>
          </w:p>
        </w:tc>
        <w:tc>
          <w:tcPr>
            <w:tcW w:w="2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Сумма на год</w:t>
            </w:r>
          </w:p>
        </w:tc>
      </w:tr>
      <w:tr w:rsidR="00215283" w:rsidRPr="00215283" w:rsidTr="00215283">
        <w:trPr>
          <w:trHeight w:val="52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15283" w:rsidRPr="00215283" w:rsidRDefault="00215283">
            <w:pPr>
              <w:rPr>
                <w:sz w:val="18"/>
                <w:szCs w:val="18"/>
              </w:rPr>
            </w:pPr>
          </w:p>
        </w:tc>
        <w:tc>
          <w:tcPr>
            <w:tcW w:w="5520" w:type="dxa"/>
            <w:gridSpan w:val="5"/>
            <w:vMerge/>
            <w:tcBorders>
              <w:top w:val="single" w:sz="4" w:space="0" w:color="auto"/>
              <w:left w:val="single" w:sz="4" w:space="0" w:color="auto"/>
              <w:bottom w:val="single" w:sz="4" w:space="0" w:color="000000"/>
              <w:right w:val="single" w:sz="4" w:space="0" w:color="000000"/>
            </w:tcBorders>
            <w:vAlign w:val="center"/>
            <w:hideMark/>
          </w:tcPr>
          <w:p w:rsidR="00215283" w:rsidRPr="00215283" w:rsidRDefault="00215283">
            <w:pPr>
              <w:rPr>
                <w:sz w:val="18"/>
                <w:szCs w:val="18"/>
              </w:rPr>
            </w:pPr>
          </w:p>
        </w:tc>
        <w:tc>
          <w:tcPr>
            <w:tcW w:w="2840" w:type="dxa"/>
            <w:gridSpan w:val="2"/>
            <w:vMerge/>
            <w:tcBorders>
              <w:top w:val="single" w:sz="4" w:space="0" w:color="auto"/>
              <w:left w:val="single" w:sz="4" w:space="0" w:color="auto"/>
              <w:bottom w:val="single" w:sz="4" w:space="0" w:color="auto"/>
              <w:right w:val="single" w:sz="4" w:space="0" w:color="auto"/>
            </w:tcBorders>
            <w:vAlign w:val="center"/>
            <w:hideMark/>
          </w:tcPr>
          <w:p w:rsidR="00215283" w:rsidRPr="00215283" w:rsidRDefault="00215283">
            <w:pPr>
              <w:rPr>
                <w:sz w:val="18"/>
                <w:szCs w:val="18"/>
              </w:rPr>
            </w:pPr>
          </w:p>
        </w:tc>
      </w:tr>
      <w:tr w:rsidR="00215283" w:rsidRPr="00215283" w:rsidTr="00215283">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1</w:t>
            </w:r>
          </w:p>
        </w:tc>
        <w:tc>
          <w:tcPr>
            <w:tcW w:w="55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2</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3</w:t>
            </w:r>
          </w:p>
        </w:tc>
      </w:tr>
      <w:tr w:rsidR="00215283" w:rsidRPr="00215283" w:rsidTr="00215283">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1</w:t>
            </w:r>
          </w:p>
        </w:tc>
        <w:tc>
          <w:tcPr>
            <w:tcW w:w="5520" w:type="dxa"/>
            <w:gridSpan w:val="5"/>
            <w:tcBorders>
              <w:top w:val="single" w:sz="4" w:space="0" w:color="auto"/>
              <w:left w:val="nil"/>
              <w:bottom w:val="single" w:sz="4" w:space="0" w:color="auto"/>
              <w:right w:val="single" w:sz="4" w:space="0" w:color="000000"/>
            </w:tcBorders>
            <w:shd w:val="clear" w:color="auto" w:fill="auto"/>
            <w:hideMark/>
          </w:tcPr>
          <w:p w:rsidR="00215283" w:rsidRPr="00215283" w:rsidRDefault="00215283">
            <w:pPr>
              <w:rPr>
                <w:sz w:val="18"/>
                <w:szCs w:val="18"/>
              </w:rPr>
            </w:pPr>
            <w:r w:rsidRPr="00215283">
              <w:rPr>
                <w:sz w:val="18"/>
                <w:szCs w:val="18"/>
              </w:rPr>
              <w:t>Содержание действующей сети автомобильных дорог и сооружений на них</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215283" w:rsidRPr="00215283" w:rsidRDefault="00215283">
            <w:pPr>
              <w:jc w:val="center"/>
              <w:rPr>
                <w:sz w:val="18"/>
                <w:szCs w:val="18"/>
              </w:rPr>
            </w:pPr>
            <w:r w:rsidRPr="00215283">
              <w:rPr>
                <w:sz w:val="18"/>
                <w:szCs w:val="18"/>
              </w:rPr>
              <w:t>5 332 775,25</w:t>
            </w:r>
          </w:p>
        </w:tc>
      </w:tr>
      <w:tr w:rsidR="00215283" w:rsidRPr="00215283" w:rsidTr="00215283">
        <w:trPr>
          <w:trHeight w:val="276"/>
        </w:trPr>
        <w:tc>
          <w:tcPr>
            <w:tcW w:w="648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83" w:rsidRPr="00215283" w:rsidRDefault="00215283">
            <w:pPr>
              <w:jc w:val="center"/>
              <w:rPr>
                <w:sz w:val="18"/>
                <w:szCs w:val="18"/>
              </w:rPr>
            </w:pPr>
            <w:r w:rsidRPr="00215283">
              <w:rPr>
                <w:sz w:val="18"/>
                <w:szCs w:val="18"/>
              </w:rPr>
              <w:t>Всего</w:t>
            </w:r>
          </w:p>
        </w:tc>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5 332 775,25</w:t>
            </w:r>
          </w:p>
        </w:tc>
      </w:tr>
      <w:tr w:rsidR="00215283" w:rsidTr="00215283">
        <w:trPr>
          <w:trHeight w:val="276"/>
        </w:trPr>
        <w:tc>
          <w:tcPr>
            <w:tcW w:w="6480" w:type="dxa"/>
            <w:gridSpan w:val="6"/>
            <w:vMerge/>
            <w:tcBorders>
              <w:top w:val="single" w:sz="4" w:space="0" w:color="auto"/>
              <w:left w:val="single" w:sz="4" w:space="0" w:color="auto"/>
              <w:bottom w:val="single" w:sz="4" w:space="0" w:color="auto"/>
              <w:right w:val="single" w:sz="4" w:space="0" w:color="auto"/>
            </w:tcBorders>
            <w:vAlign w:val="center"/>
            <w:hideMark/>
          </w:tcPr>
          <w:p w:rsidR="00215283" w:rsidRDefault="00215283"/>
        </w:tc>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rsidR="00215283" w:rsidRDefault="00215283"/>
        </w:tc>
      </w:tr>
      <w:tr w:rsidR="00215283" w:rsidTr="00215283">
        <w:trPr>
          <w:trHeight w:val="276"/>
        </w:trPr>
        <w:tc>
          <w:tcPr>
            <w:tcW w:w="6480" w:type="dxa"/>
            <w:gridSpan w:val="6"/>
            <w:vMerge/>
            <w:tcBorders>
              <w:top w:val="single" w:sz="4" w:space="0" w:color="auto"/>
              <w:left w:val="single" w:sz="4" w:space="0" w:color="auto"/>
              <w:bottom w:val="single" w:sz="4" w:space="0" w:color="auto"/>
              <w:right w:val="single" w:sz="4" w:space="0" w:color="auto"/>
            </w:tcBorders>
            <w:vAlign w:val="center"/>
            <w:hideMark/>
          </w:tcPr>
          <w:p w:rsidR="00215283" w:rsidRDefault="00215283"/>
        </w:tc>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rsidR="00215283" w:rsidRDefault="00215283"/>
        </w:tc>
      </w:tr>
    </w:tbl>
    <w:p w:rsidR="00215283" w:rsidRDefault="00215283" w:rsidP="00215283">
      <w:pPr>
        <w:jc w:val="center"/>
        <w:rPr>
          <w:sz w:val="18"/>
          <w:szCs w:val="18"/>
        </w:rPr>
      </w:pPr>
    </w:p>
    <w:p w:rsidR="00215283" w:rsidRDefault="00215283" w:rsidP="00215283">
      <w:pPr>
        <w:jc w:val="center"/>
        <w:rPr>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308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Приложение № 7</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308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к решению Совета депутатов</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308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городского поселения Агириш</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3080" w:type="dxa"/>
            <w:gridSpan w:val="2"/>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от "28" февраля 2024 № 41</w:t>
            </w: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6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r>
      <w:tr w:rsidR="00215283" w:rsidRPr="00215283" w:rsidTr="00215283">
        <w:trPr>
          <w:trHeight w:val="255"/>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6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r>
      <w:tr w:rsidR="00215283" w:rsidRPr="00215283" w:rsidTr="00215283">
        <w:trPr>
          <w:trHeight w:val="765"/>
        </w:trPr>
        <w:tc>
          <w:tcPr>
            <w:tcW w:w="8920" w:type="dxa"/>
            <w:gridSpan w:val="9"/>
            <w:tcBorders>
              <w:top w:val="nil"/>
              <w:left w:val="nil"/>
              <w:bottom w:val="nil"/>
              <w:right w:val="nil"/>
            </w:tcBorders>
            <w:shd w:val="clear" w:color="auto" w:fill="auto"/>
            <w:vAlign w:val="bottom"/>
            <w:hideMark/>
          </w:tcPr>
          <w:p w:rsidR="00215283" w:rsidRPr="00215283" w:rsidRDefault="00215283">
            <w:pPr>
              <w:jc w:val="center"/>
              <w:rPr>
                <w:b/>
                <w:bCs/>
                <w:sz w:val="18"/>
                <w:szCs w:val="18"/>
              </w:rPr>
            </w:pPr>
            <w:r w:rsidRPr="00215283">
              <w:rPr>
                <w:b/>
                <w:bCs/>
                <w:sz w:val="18"/>
                <w:szCs w:val="18"/>
              </w:rPr>
              <w:t>Источники внутреннего финансирования дефицита бюджета городского поселения Агириш на 2024 год</w:t>
            </w:r>
          </w:p>
        </w:tc>
        <w:bookmarkStart w:id="4" w:name="_GoBack"/>
        <w:bookmarkEnd w:id="4"/>
      </w:tr>
      <w:tr w:rsidR="00215283" w:rsidRPr="00215283" w:rsidTr="00215283">
        <w:trPr>
          <w:trHeight w:val="300"/>
        </w:trPr>
        <w:tc>
          <w:tcPr>
            <w:tcW w:w="96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100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22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96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96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96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78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142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c>
          <w:tcPr>
            <w:tcW w:w="1660" w:type="dxa"/>
            <w:tcBorders>
              <w:top w:val="nil"/>
              <w:left w:val="nil"/>
              <w:bottom w:val="nil"/>
              <w:right w:val="nil"/>
            </w:tcBorders>
            <w:shd w:val="clear" w:color="auto" w:fill="auto"/>
            <w:vAlign w:val="bottom"/>
            <w:hideMark/>
          </w:tcPr>
          <w:p w:rsidR="00215283" w:rsidRPr="00215283" w:rsidRDefault="00215283">
            <w:pPr>
              <w:jc w:val="center"/>
              <w:rPr>
                <w:b/>
                <w:bCs/>
                <w:sz w:val="18"/>
                <w:szCs w:val="18"/>
              </w:rPr>
            </w:pPr>
          </w:p>
        </w:tc>
      </w:tr>
      <w:tr w:rsidR="00215283" w:rsidRPr="00215283" w:rsidTr="00215283">
        <w:trPr>
          <w:trHeight w:val="240"/>
        </w:trPr>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00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2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96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78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420" w:type="dxa"/>
            <w:tcBorders>
              <w:top w:val="nil"/>
              <w:left w:val="nil"/>
              <w:bottom w:val="nil"/>
              <w:right w:val="nil"/>
            </w:tcBorders>
            <w:shd w:val="clear" w:color="auto" w:fill="auto"/>
            <w:noWrap/>
            <w:vAlign w:val="bottom"/>
            <w:hideMark/>
          </w:tcPr>
          <w:p w:rsidR="00215283" w:rsidRPr="00215283" w:rsidRDefault="00215283">
            <w:pPr>
              <w:rPr>
                <w:sz w:val="18"/>
                <w:szCs w:val="18"/>
              </w:rPr>
            </w:pPr>
          </w:p>
        </w:tc>
        <w:tc>
          <w:tcPr>
            <w:tcW w:w="1660" w:type="dxa"/>
            <w:tcBorders>
              <w:top w:val="nil"/>
              <w:left w:val="nil"/>
              <w:bottom w:val="nil"/>
              <w:right w:val="nil"/>
            </w:tcBorders>
            <w:shd w:val="clear" w:color="auto" w:fill="auto"/>
            <w:noWrap/>
            <w:vAlign w:val="bottom"/>
            <w:hideMark/>
          </w:tcPr>
          <w:p w:rsidR="00215283" w:rsidRPr="00215283" w:rsidRDefault="00215283">
            <w:pPr>
              <w:jc w:val="right"/>
              <w:rPr>
                <w:sz w:val="18"/>
                <w:szCs w:val="18"/>
              </w:rPr>
            </w:pPr>
            <w:r w:rsidRPr="00215283">
              <w:rPr>
                <w:sz w:val="18"/>
                <w:szCs w:val="18"/>
              </w:rPr>
              <w:t>(рублей)</w:t>
            </w:r>
          </w:p>
        </w:tc>
      </w:tr>
      <w:tr w:rsidR="00215283" w:rsidRPr="00215283" w:rsidTr="00215283">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215283" w:rsidRPr="00215283" w:rsidRDefault="00215283">
            <w:pPr>
              <w:jc w:val="center"/>
              <w:rPr>
                <w:sz w:val="18"/>
                <w:szCs w:val="18"/>
              </w:rPr>
            </w:pPr>
            <w:r w:rsidRPr="00215283">
              <w:rPr>
                <w:sz w:val="18"/>
                <w:szCs w:val="18"/>
              </w:rPr>
              <w:t xml:space="preserve">Наименование </w:t>
            </w:r>
            <w:proofErr w:type="gramStart"/>
            <w:r w:rsidRPr="00215283">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Сумма на год</w:t>
            </w:r>
          </w:p>
        </w:tc>
      </w:tr>
      <w:tr w:rsidR="00215283" w:rsidRPr="00215283" w:rsidTr="00215283">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215283" w:rsidRPr="00215283" w:rsidRDefault="00215283">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215283" w:rsidRPr="00215283" w:rsidRDefault="00215283">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215283" w:rsidRPr="00215283" w:rsidRDefault="00215283">
            <w:pPr>
              <w:rPr>
                <w:sz w:val="18"/>
                <w:szCs w:val="18"/>
              </w:rPr>
            </w:pPr>
          </w:p>
        </w:tc>
      </w:tr>
      <w:tr w:rsidR="00215283" w:rsidRPr="00215283" w:rsidTr="00215283">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215283" w:rsidRPr="00215283" w:rsidRDefault="00215283">
            <w:pPr>
              <w:jc w:val="center"/>
              <w:rPr>
                <w:sz w:val="18"/>
                <w:szCs w:val="18"/>
              </w:rPr>
            </w:pPr>
            <w:r w:rsidRPr="00215283">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3</w:t>
            </w:r>
          </w:p>
        </w:tc>
      </w:tr>
      <w:tr w:rsidR="00215283" w:rsidRPr="00215283" w:rsidTr="00215283">
        <w:trPr>
          <w:trHeight w:val="78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b/>
                <w:bCs/>
                <w:sz w:val="18"/>
                <w:szCs w:val="18"/>
              </w:rPr>
            </w:pPr>
            <w:r w:rsidRPr="00215283">
              <w:rPr>
                <w:b/>
                <w:bCs/>
                <w:sz w:val="18"/>
                <w:szCs w:val="18"/>
              </w:rPr>
              <w:t>01 03 00 00 00 0000 000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215283" w:rsidRPr="00215283" w:rsidRDefault="00215283">
            <w:pPr>
              <w:rPr>
                <w:b/>
                <w:bCs/>
                <w:sz w:val="18"/>
                <w:szCs w:val="18"/>
              </w:rPr>
            </w:pPr>
            <w:r w:rsidRPr="00215283">
              <w:rPr>
                <w:b/>
                <w:bCs/>
                <w:sz w:val="18"/>
                <w:szCs w:val="18"/>
              </w:rPr>
              <w:t>Бюджетные кредиты из других бюджетов бюджетной системы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b/>
                <w:bCs/>
                <w:sz w:val="18"/>
                <w:szCs w:val="18"/>
              </w:rPr>
            </w:pPr>
            <w:r w:rsidRPr="00215283">
              <w:rPr>
                <w:b/>
                <w:bCs/>
                <w:sz w:val="18"/>
                <w:szCs w:val="18"/>
              </w:rPr>
              <w:t>-750 000,00</w:t>
            </w:r>
          </w:p>
        </w:tc>
      </w:tr>
      <w:tr w:rsidR="00215283" w:rsidRPr="00215283" w:rsidTr="00215283">
        <w:trPr>
          <w:trHeight w:val="106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01 03 01 00 13 0000 710</w:t>
            </w:r>
          </w:p>
        </w:tc>
        <w:tc>
          <w:tcPr>
            <w:tcW w:w="3660" w:type="dxa"/>
            <w:gridSpan w:val="4"/>
            <w:tcBorders>
              <w:top w:val="single" w:sz="4" w:space="0" w:color="000000"/>
              <w:left w:val="nil"/>
              <w:bottom w:val="single" w:sz="4" w:space="0" w:color="000000"/>
              <w:right w:val="nil"/>
            </w:tcBorders>
            <w:shd w:val="clear" w:color="auto" w:fill="auto"/>
            <w:hideMark/>
          </w:tcPr>
          <w:p w:rsidR="00215283" w:rsidRPr="00215283" w:rsidRDefault="00215283">
            <w:pPr>
              <w:rPr>
                <w:sz w:val="18"/>
                <w:szCs w:val="18"/>
              </w:rPr>
            </w:pPr>
            <w:r w:rsidRPr="00215283">
              <w:rPr>
                <w:sz w:val="18"/>
                <w:szCs w:val="18"/>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0,00</w:t>
            </w:r>
          </w:p>
        </w:tc>
      </w:tr>
      <w:tr w:rsidR="00215283" w:rsidRPr="00215283" w:rsidTr="00215283">
        <w:trPr>
          <w:trHeight w:val="13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01 03 01 00 13 0000 810</w:t>
            </w:r>
          </w:p>
        </w:tc>
        <w:tc>
          <w:tcPr>
            <w:tcW w:w="3660" w:type="dxa"/>
            <w:gridSpan w:val="4"/>
            <w:tcBorders>
              <w:top w:val="single" w:sz="4" w:space="0" w:color="000000"/>
              <w:left w:val="nil"/>
              <w:bottom w:val="single" w:sz="4" w:space="0" w:color="000000"/>
              <w:right w:val="nil"/>
            </w:tcBorders>
            <w:shd w:val="clear" w:color="auto" w:fill="auto"/>
            <w:hideMark/>
          </w:tcPr>
          <w:p w:rsidR="00215283" w:rsidRPr="00215283" w:rsidRDefault="00215283">
            <w:pPr>
              <w:rPr>
                <w:sz w:val="18"/>
                <w:szCs w:val="18"/>
              </w:rPr>
            </w:pPr>
            <w:r w:rsidRPr="00215283">
              <w:rPr>
                <w:sz w:val="18"/>
                <w:szCs w:val="18"/>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-750 000,00</w:t>
            </w:r>
          </w:p>
        </w:tc>
      </w:tr>
      <w:tr w:rsidR="00215283" w:rsidRPr="00215283" w:rsidTr="00215283">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b/>
                <w:bCs/>
                <w:sz w:val="18"/>
                <w:szCs w:val="18"/>
              </w:rPr>
            </w:pPr>
            <w:r w:rsidRPr="00215283">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215283" w:rsidRPr="00215283" w:rsidRDefault="00215283">
            <w:pPr>
              <w:rPr>
                <w:b/>
                <w:bCs/>
                <w:sz w:val="18"/>
                <w:szCs w:val="18"/>
              </w:rPr>
            </w:pPr>
            <w:r w:rsidRPr="00215283">
              <w:rPr>
                <w:b/>
                <w:bCs/>
                <w:sz w:val="18"/>
                <w:szCs w:val="18"/>
              </w:rPr>
              <w:t xml:space="preserve">Изменение остатков средств на </w:t>
            </w:r>
            <w:proofErr w:type="gramStart"/>
            <w:r w:rsidRPr="00215283">
              <w:rPr>
                <w:b/>
                <w:bCs/>
                <w:sz w:val="18"/>
                <w:szCs w:val="18"/>
              </w:rPr>
              <w:t>счетах</w:t>
            </w:r>
            <w:proofErr w:type="gramEnd"/>
            <w:r w:rsidRPr="00215283">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b/>
                <w:bCs/>
                <w:sz w:val="18"/>
                <w:szCs w:val="18"/>
              </w:rPr>
            </w:pPr>
            <w:r w:rsidRPr="00215283">
              <w:rPr>
                <w:b/>
                <w:bCs/>
                <w:sz w:val="18"/>
                <w:szCs w:val="18"/>
              </w:rPr>
              <w:t>2 683 947,48</w:t>
            </w:r>
          </w:p>
        </w:tc>
      </w:tr>
      <w:tr w:rsidR="00215283" w:rsidRPr="00215283" w:rsidTr="00215283">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215283" w:rsidRPr="00215283" w:rsidRDefault="00215283">
            <w:pPr>
              <w:rPr>
                <w:sz w:val="18"/>
                <w:szCs w:val="18"/>
              </w:rPr>
            </w:pPr>
            <w:r w:rsidRPr="00215283">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283" w:rsidRPr="00215283" w:rsidRDefault="00215283">
            <w:pPr>
              <w:jc w:val="center"/>
              <w:rPr>
                <w:sz w:val="18"/>
                <w:szCs w:val="18"/>
              </w:rPr>
            </w:pPr>
            <w:r w:rsidRPr="00215283">
              <w:rPr>
                <w:sz w:val="18"/>
                <w:szCs w:val="18"/>
              </w:rPr>
              <w:t>-41 104 177,24</w:t>
            </w:r>
          </w:p>
        </w:tc>
      </w:tr>
      <w:tr w:rsidR="00215283" w:rsidRPr="00215283" w:rsidTr="00215283">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215283" w:rsidRPr="00215283" w:rsidRDefault="00215283">
            <w:pPr>
              <w:jc w:val="center"/>
              <w:rPr>
                <w:sz w:val="18"/>
                <w:szCs w:val="18"/>
              </w:rPr>
            </w:pPr>
            <w:r w:rsidRPr="00215283">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215283" w:rsidRPr="00215283" w:rsidRDefault="00215283">
            <w:pPr>
              <w:rPr>
                <w:sz w:val="18"/>
                <w:szCs w:val="18"/>
              </w:rPr>
            </w:pPr>
            <w:r w:rsidRPr="00215283">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283" w:rsidRPr="00215283" w:rsidRDefault="00215283">
            <w:pPr>
              <w:jc w:val="center"/>
              <w:rPr>
                <w:sz w:val="18"/>
                <w:szCs w:val="18"/>
              </w:rPr>
            </w:pPr>
            <w:r w:rsidRPr="00215283">
              <w:rPr>
                <w:sz w:val="18"/>
                <w:szCs w:val="18"/>
              </w:rPr>
              <w:t>43 788 124,72</w:t>
            </w:r>
          </w:p>
        </w:tc>
      </w:tr>
      <w:tr w:rsidR="00215283" w:rsidRPr="00215283" w:rsidTr="00215283">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283" w:rsidRPr="00215283" w:rsidRDefault="00215283">
            <w:pPr>
              <w:jc w:val="center"/>
              <w:rPr>
                <w:sz w:val="18"/>
                <w:szCs w:val="18"/>
              </w:rPr>
            </w:pPr>
            <w:r w:rsidRPr="00215283">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215283" w:rsidRPr="00215283" w:rsidRDefault="00215283">
            <w:pPr>
              <w:jc w:val="center"/>
              <w:rPr>
                <w:b/>
                <w:bCs/>
                <w:sz w:val="18"/>
                <w:szCs w:val="18"/>
              </w:rPr>
            </w:pPr>
            <w:r w:rsidRPr="00215283">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15283" w:rsidRPr="00215283" w:rsidRDefault="00215283">
            <w:pPr>
              <w:jc w:val="center"/>
              <w:rPr>
                <w:b/>
                <w:bCs/>
                <w:sz w:val="18"/>
                <w:szCs w:val="18"/>
              </w:rPr>
            </w:pPr>
            <w:r w:rsidRPr="00215283">
              <w:rPr>
                <w:b/>
                <w:bCs/>
                <w:sz w:val="18"/>
                <w:szCs w:val="18"/>
              </w:rPr>
              <w:t>1 933 947,48</w:t>
            </w:r>
          </w:p>
        </w:tc>
      </w:tr>
    </w:tbl>
    <w:p w:rsidR="00215283" w:rsidRPr="00215283" w:rsidRDefault="00215283" w:rsidP="00215283">
      <w:pPr>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215283">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57" w:rsidRDefault="00344657">
      <w:r>
        <w:separator/>
      </w:r>
    </w:p>
  </w:endnote>
  <w:endnote w:type="continuationSeparator" w:id="0">
    <w:p w:rsidR="00344657" w:rsidRDefault="0034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15283" w:rsidRDefault="00215283">
    <w:pPr>
      <w:pStyle w:val="af6"/>
      <w:ind w:right="360"/>
    </w:pPr>
  </w:p>
  <w:p w:rsidR="00215283" w:rsidRDefault="002152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215283" w:rsidRDefault="00215283">
        <w:pPr>
          <w:pStyle w:val="af6"/>
          <w:jc w:val="right"/>
        </w:pPr>
        <w:r>
          <w:fldChar w:fldCharType="begin"/>
        </w:r>
        <w:r>
          <w:instrText>PAGE   \* MERGEFORMAT</w:instrText>
        </w:r>
        <w:r>
          <w:fldChar w:fldCharType="separate"/>
        </w:r>
        <w:r w:rsidR="00F6522C">
          <w:rPr>
            <w:noProof/>
          </w:rPr>
          <w:t>55</w:t>
        </w:r>
        <w:r>
          <w:rPr>
            <w:noProof/>
          </w:rPr>
          <w:fldChar w:fldCharType="end"/>
        </w:r>
      </w:p>
    </w:sdtContent>
  </w:sdt>
  <w:p w:rsidR="00215283" w:rsidRDefault="00215283">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57" w:rsidRDefault="00344657">
      <w:r>
        <w:separator/>
      </w:r>
    </w:p>
  </w:footnote>
  <w:footnote w:type="continuationSeparator" w:id="0">
    <w:p w:rsidR="00344657" w:rsidRDefault="0034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D70C3E">
    <w:pPr>
      <w:pageBreakBefore/>
    </w:pPr>
    <w:r>
      <w:rPr>
        <w:noProof/>
      </w:rPr>
      <mc:AlternateContent>
        <mc:Choice Requires="wps">
          <w:drawing>
            <wp:anchor distT="0" distB="0" distL="114300" distR="114300" simplePos="0" relativeHeight="251659264" behindDoc="0" locked="0" layoutInCell="1" allowOverlap="1" wp14:anchorId="397DBB2C" wp14:editId="2782597B">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15283" w:rsidRDefault="00215283"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15283" w:rsidRDefault="00215283"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215283" w:rsidRDefault="00215283" w:rsidP="00D70C3E">
    <w:pPr>
      <w:tabs>
        <w:tab w:val="left" w:pos="1500"/>
        <w:tab w:val="left" w:pos="2355"/>
      </w:tabs>
      <w:rPr>
        <w:sz w:val="16"/>
        <w:szCs w:val="16"/>
      </w:rPr>
    </w:pPr>
    <w:r>
      <w:rPr>
        <w:sz w:val="16"/>
        <w:szCs w:val="16"/>
      </w:rPr>
      <w:tab/>
    </w:r>
    <w:r>
      <w:rPr>
        <w:sz w:val="16"/>
        <w:szCs w:val="16"/>
      </w:rPr>
      <w:tab/>
    </w:r>
  </w:p>
  <w:p w:rsidR="00215283" w:rsidRDefault="00215283"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15283" w:rsidRPr="00E554F1" w:rsidTr="00D70C3E">
      <w:trPr>
        <w:trHeight w:val="22"/>
      </w:trPr>
      <w:tc>
        <w:tcPr>
          <w:tcW w:w="9453" w:type="dxa"/>
          <w:tcBorders>
            <w:top w:val="threeDEmboss" w:sz="12" w:space="0" w:color="auto"/>
            <w:left w:val="nil"/>
            <w:bottom w:val="nil"/>
            <w:right w:val="nil"/>
          </w:tcBorders>
        </w:tcPr>
        <w:p w:rsidR="00215283" w:rsidRPr="00E554F1" w:rsidRDefault="00215283" w:rsidP="00C3703E">
          <w:pPr>
            <w:rPr>
              <w:sz w:val="18"/>
              <w:szCs w:val="18"/>
            </w:rPr>
          </w:pPr>
        </w:p>
      </w:tc>
    </w:tr>
  </w:tbl>
  <w:p w:rsidR="00215283" w:rsidRDefault="00215283">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215283">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15283" w:rsidRDefault="00215283">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Pr="000B3B41" w:rsidRDefault="00215283" w:rsidP="00215283"/>
  <w:p w:rsidR="00215283" w:rsidRPr="000B3B41" w:rsidRDefault="00215283" w:rsidP="0021528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A34DAA">
    <w:pPr>
      <w:pageBreakBefore/>
    </w:pPr>
    <w:r>
      <w:rPr>
        <w:noProof/>
      </w:rPr>
      <mc:AlternateContent>
        <mc:Choice Requires="wps">
          <w:drawing>
            <wp:anchor distT="0" distB="0" distL="114300" distR="114300" simplePos="0" relativeHeight="251661312" behindDoc="0" locked="0" layoutInCell="1" allowOverlap="1" wp14:anchorId="27B7398F" wp14:editId="3B27E928">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15283" w:rsidRDefault="00215283"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15283" w:rsidRDefault="00215283" w:rsidP="00A34DAA">
                    <w:pPr>
                      <w:jc w:val="center"/>
                      <w:rPr>
                        <w:b/>
                        <w:i/>
                        <w:sz w:val="32"/>
                        <w:szCs w:val="32"/>
                      </w:rPr>
                    </w:pPr>
                    <w:r>
                      <w:rPr>
                        <w:b/>
                        <w:i/>
                        <w:sz w:val="32"/>
                        <w:szCs w:val="32"/>
                      </w:rPr>
                      <w:t>ОФИЦИАЛЬНО</w:t>
                    </w:r>
                  </w:p>
                </w:txbxContent>
              </v:textbox>
            </v:shape>
          </w:pict>
        </mc:Fallback>
      </mc:AlternateContent>
    </w:r>
    <w:r>
      <w:t xml:space="preserve">                                                                                                       №14(844)  28 февраля 2024 г</w:t>
    </w:r>
  </w:p>
  <w:p w:rsidR="00215283" w:rsidRPr="00A34DAA" w:rsidRDefault="00215283" w:rsidP="00A34DAA">
    <w:pPr>
      <w:tabs>
        <w:tab w:val="left" w:pos="1500"/>
        <w:tab w:val="left" w:pos="2355"/>
      </w:tabs>
      <w:rPr>
        <w:sz w:val="16"/>
        <w:szCs w:val="16"/>
      </w:rPr>
    </w:pPr>
    <w:r>
      <w:rPr>
        <w:sz w:val="16"/>
        <w:szCs w:val="16"/>
      </w:rPr>
      <w:tab/>
    </w:r>
    <w:r>
      <w:rPr>
        <w:sz w:val="16"/>
        <w:szCs w:val="16"/>
      </w:rPr>
      <w:tab/>
    </w:r>
  </w:p>
  <w:p w:rsidR="00215283" w:rsidRPr="000B3B41" w:rsidRDefault="00215283"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2AC3473"/>
    <w:multiLevelType w:val="hybridMultilevel"/>
    <w:tmpl w:val="5E9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20"/>
  </w:num>
  <w:num w:numId="3">
    <w:abstractNumId w:val="53"/>
  </w:num>
  <w:num w:numId="4">
    <w:abstractNumId w:val="57"/>
  </w:num>
  <w:num w:numId="5">
    <w:abstractNumId w:val="27"/>
  </w:num>
  <w:num w:numId="6">
    <w:abstractNumId w:val="60"/>
  </w:num>
  <w:num w:numId="7">
    <w:abstractNumId w:val="38"/>
  </w:num>
  <w:num w:numId="8">
    <w:abstractNumId w:val="22"/>
  </w:num>
  <w:num w:numId="9">
    <w:abstractNumId w:val="52"/>
  </w:num>
  <w:num w:numId="10">
    <w:abstractNumId w:val="48"/>
  </w:num>
  <w:num w:numId="11">
    <w:abstractNumId w:val="49"/>
  </w:num>
  <w:num w:numId="12">
    <w:abstractNumId w:val="44"/>
  </w:num>
  <w:num w:numId="13">
    <w:abstractNumId w:val="6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0"/>
  </w:num>
  <w:num w:numId="18">
    <w:abstractNumId w:val="59"/>
  </w:num>
  <w:num w:numId="19">
    <w:abstractNumId w:val="43"/>
  </w:num>
  <w:num w:numId="20">
    <w:abstractNumId w:val="33"/>
  </w:num>
  <w:num w:numId="21">
    <w:abstractNumId w:val="50"/>
  </w:num>
  <w:num w:numId="22">
    <w:abstractNumId w:val="36"/>
  </w:num>
  <w:num w:numId="23">
    <w:abstractNumId w:val="29"/>
  </w:num>
  <w:num w:numId="24">
    <w:abstractNumId w:val="39"/>
  </w:num>
  <w:num w:numId="25">
    <w:abstractNumId w:val="55"/>
  </w:num>
  <w:num w:numId="26">
    <w:abstractNumId w:val="46"/>
  </w:num>
  <w:num w:numId="27">
    <w:abstractNumId w:val="35"/>
  </w:num>
  <w:num w:numId="28">
    <w:abstractNumId w:val="23"/>
  </w:num>
  <w:num w:numId="29">
    <w:abstractNumId w:val="40"/>
  </w:num>
  <w:num w:numId="30">
    <w:abstractNumId w:val="58"/>
  </w:num>
  <w:num w:numId="31">
    <w:abstractNumId w:val="47"/>
  </w:num>
  <w:num w:numId="32">
    <w:abstractNumId w:val="51"/>
  </w:num>
  <w:num w:numId="33">
    <w:abstractNumId w:val="26"/>
  </w:num>
  <w:num w:numId="34">
    <w:abstractNumId w:val="19"/>
  </w:num>
  <w:num w:numId="35">
    <w:abstractNumId w:val="56"/>
  </w:num>
  <w:num w:numId="36">
    <w:abstractNumId w:val="24"/>
  </w:num>
  <w:num w:numId="37">
    <w:abstractNumId w:val="37"/>
  </w:num>
  <w:num w:numId="38">
    <w:abstractNumId w:val="41"/>
  </w:num>
  <w:num w:numId="39">
    <w:abstractNumId w:val="42"/>
  </w:num>
  <w:num w:numId="40">
    <w:abstractNumId w:val="32"/>
  </w:num>
  <w:num w:numId="41">
    <w:abstractNumId w:val="25"/>
  </w:num>
  <w:num w:numId="42">
    <w:abstractNumId w:val="45"/>
  </w:num>
  <w:num w:numId="43">
    <w:abstractNumId w:val="21"/>
  </w:num>
  <w:num w:numId="44">
    <w:abstractNumId w:val="18"/>
  </w:num>
  <w:num w:numId="45">
    <w:abstractNumId w:val="0"/>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base.garant.ru/12125267/8809e0c492096c8d84f508b2440bfb3a/" TargetMode="External"/><Relationship Id="rId3" Type="http://schemas.openxmlformats.org/officeDocument/2006/relationships/styles" Target="styles.xml"/><Relationship Id="rId21" Type="http://schemas.openxmlformats.org/officeDocument/2006/relationships/hyperlink" Target="https://base.garant.ru/575955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901919946&amp;mark=000000000000000000000000000000000000000000000000007D20K3&amp;mark=000000000000000000000000000000000000000000000000007D20K3" TargetMode="External"/><Relationship Id="rId25" Type="http://schemas.openxmlformats.org/officeDocument/2006/relationships/hyperlink" Target="https://base.garant.ru/5759555/" TargetMode="External"/><Relationship Id="rId2" Type="http://schemas.openxmlformats.org/officeDocument/2006/relationships/numbering" Target="numbering.xml"/><Relationship Id="rId16" Type="http://schemas.openxmlformats.org/officeDocument/2006/relationships/hyperlink" Target="kodeks://link/d?nd=1301626764&amp;mark=1SEMHRL000002D00000061AAP4VT0O7SM7H02VJ6R530EVDPA0000004&amp;mark=1SEMHRL000002D00000061AAP4VT0O7SM7H02VJ6R530EVDPA0000004" TargetMode="External"/><Relationship Id="rId20" Type="http://schemas.openxmlformats.org/officeDocument/2006/relationships/hyperlink" Target="http://www.consultant.ru/document/cons_doc_LAW_308854/f905a0b321f08cd291b6eee867ddfe62194b4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base.garant.ru/575955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base.garant.ru/5759555/"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onsultant.ru/document/cons_doc_LAW_308854/7f582f3c858aa7964afaa8323e3b99d9147afb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base.garant.ru/57595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6CBB-CBFF-4278-927C-71ED8A9D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56</Pages>
  <Words>15357</Words>
  <Characters>87535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102687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146</cp:revision>
  <cp:lastPrinted>2015-07-31T09:23:00Z</cp:lastPrinted>
  <dcterms:created xsi:type="dcterms:W3CDTF">2023-05-30T05:31:00Z</dcterms:created>
  <dcterms:modified xsi:type="dcterms:W3CDTF">2024-03-05T12:10:00Z</dcterms:modified>
</cp:coreProperties>
</file>