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C10A6" w:rsidRPr="008D043E" w:rsidRDefault="004C10A6" w:rsidP="00221B21">
                            <w:pPr>
                              <w:pStyle w:val="msoaccenttext7"/>
                              <w:widowControl w:val="0"/>
                              <w:rPr>
                                <w:rFonts w:ascii="Arial" w:hAnsi="Arial" w:cs="Arial"/>
                                <w:i/>
                                <w:iCs/>
                                <w:sz w:val="16"/>
                                <w:szCs w:val="16"/>
                              </w:rPr>
                            </w:pPr>
                            <w:r>
                              <w:rPr>
                                <w:rFonts w:ascii="Arial" w:hAnsi="Arial" w:cs="Arial"/>
                                <w:i/>
                                <w:iCs/>
                                <w:sz w:val="16"/>
                                <w:szCs w:val="16"/>
                              </w:rPr>
                              <w:t>В</w:t>
                            </w:r>
                            <w:r w:rsidR="00DD6785">
                              <w:rPr>
                                <w:rFonts w:ascii="Arial" w:hAnsi="Arial" w:cs="Arial"/>
                                <w:i/>
                                <w:iCs/>
                                <w:sz w:val="16"/>
                                <w:szCs w:val="16"/>
                              </w:rPr>
                              <w:t>ыпуск № 58(888)       01 июл</w:t>
                            </w:r>
                            <w:r>
                              <w:rPr>
                                <w:rFonts w:ascii="Arial" w:hAnsi="Arial" w:cs="Arial"/>
                                <w:i/>
                                <w:iCs/>
                                <w:sz w:val="16"/>
                                <w:szCs w:val="16"/>
                              </w:rPr>
                              <w:t>я  2024 г.</w:t>
                            </w:r>
                          </w:p>
                          <w:p w:rsidR="004C10A6" w:rsidRDefault="004C10A6" w:rsidP="00221B21">
                            <w:pPr>
                              <w:widowControl w:val="0"/>
                            </w:pPr>
                          </w:p>
                          <w:p w:rsidR="004C10A6" w:rsidRPr="00221B21" w:rsidRDefault="004C10A6"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C10A6" w:rsidRPr="008D043E" w:rsidRDefault="004C10A6" w:rsidP="00221B21">
                      <w:pPr>
                        <w:pStyle w:val="msoaccenttext7"/>
                        <w:widowControl w:val="0"/>
                        <w:rPr>
                          <w:rFonts w:ascii="Arial" w:hAnsi="Arial" w:cs="Arial"/>
                          <w:i/>
                          <w:iCs/>
                          <w:sz w:val="16"/>
                          <w:szCs w:val="16"/>
                        </w:rPr>
                      </w:pPr>
                      <w:r>
                        <w:rPr>
                          <w:rFonts w:ascii="Arial" w:hAnsi="Arial" w:cs="Arial"/>
                          <w:i/>
                          <w:iCs/>
                          <w:sz w:val="16"/>
                          <w:szCs w:val="16"/>
                        </w:rPr>
                        <w:t>В</w:t>
                      </w:r>
                      <w:r w:rsidR="00DD6785">
                        <w:rPr>
                          <w:rFonts w:ascii="Arial" w:hAnsi="Arial" w:cs="Arial"/>
                          <w:i/>
                          <w:iCs/>
                          <w:sz w:val="16"/>
                          <w:szCs w:val="16"/>
                        </w:rPr>
                        <w:t>ыпуск № 58(888)       01 июл</w:t>
                      </w:r>
                      <w:r>
                        <w:rPr>
                          <w:rFonts w:ascii="Arial" w:hAnsi="Arial" w:cs="Arial"/>
                          <w:i/>
                          <w:iCs/>
                          <w:sz w:val="16"/>
                          <w:szCs w:val="16"/>
                        </w:rPr>
                        <w:t>я  2024 г.</w:t>
                      </w:r>
                    </w:p>
                    <w:p w:rsidR="004C10A6" w:rsidRDefault="004C10A6" w:rsidP="00221B21">
                      <w:pPr>
                        <w:widowControl w:val="0"/>
                      </w:pPr>
                    </w:p>
                    <w:p w:rsidR="004C10A6" w:rsidRPr="00221B21" w:rsidRDefault="004C10A6"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C10A6" w:rsidRPr="005846A9" w:rsidRDefault="004C10A6" w:rsidP="00C177E4">
                            <w:pPr>
                              <w:widowControl w:val="0"/>
                              <w:jc w:val="center"/>
                              <w:rPr>
                                <w:b/>
                                <w:bCs/>
                                <w:sz w:val="28"/>
                                <w:szCs w:val="28"/>
                              </w:rPr>
                            </w:pPr>
                            <w:r w:rsidRPr="005846A9">
                              <w:rPr>
                                <w:b/>
                                <w:bCs/>
                                <w:sz w:val="28"/>
                                <w:szCs w:val="28"/>
                              </w:rPr>
                              <w:t>Официально</w:t>
                            </w:r>
                          </w:p>
                          <w:p w:rsidR="004C10A6" w:rsidRPr="005846A9" w:rsidRDefault="004C10A6"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C10A6" w:rsidRDefault="004C10A6" w:rsidP="00C177E4">
                            <w:pPr>
                              <w:widowControl w:val="0"/>
                              <w:rPr>
                                <w:sz w:val="16"/>
                                <w:szCs w:val="16"/>
                              </w:rPr>
                            </w:pPr>
                          </w:p>
                          <w:p w:rsidR="004C10A6" w:rsidRDefault="004C10A6"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C10A6" w:rsidRPr="005846A9" w:rsidRDefault="004C10A6" w:rsidP="00C177E4">
                      <w:pPr>
                        <w:widowControl w:val="0"/>
                        <w:jc w:val="center"/>
                        <w:rPr>
                          <w:b/>
                          <w:bCs/>
                          <w:sz w:val="28"/>
                          <w:szCs w:val="28"/>
                        </w:rPr>
                      </w:pPr>
                      <w:r w:rsidRPr="005846A9">
                        <w:rPr>
                          <w:b/>
                          <w:bCs/>
                          <w:sz w:val="28"/>
                          <w:szCs w:val="28"/>
                        </w:rPr>
                        <w:t>Официально</w:t>
                      </w:r>
                    </w:p>
                    <w:p w:rsidR="004C10A6" w:rsidRPr="005846A9" w:rsidRDefault="004C10A6"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C10A6" w:rsidRDefault="004C10A6" w:rsidP="00C177E4">
                      <w:pPr>
                        <w:widowControl w:val="0"/>
                        <w:rPr>
                          <w:sz w:val="16"/>
                          <w:szCs w:val="16"/>
                        </w:rPr>
                      </w:pPr>
                    </w:p>
                    <w:p w:rsidR="004C10A6" w:rsidRDefault="004C10A6"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B0EF8" w:rsidRPr="005B0EF8" w:rsidRDefault="005B0EF8" w:rsidP="005B0EF8">
                            <w:pPr>
                              <w:widowControl w:val="0"/>
                              <w:autoSpaceDE w:val="0"/>
                              <w:autoSpaceDN w:val="0"/>
                              <w:adjustRightInd w:val="0"/>
                              <w:ind w:right="-5"/>
                              <w:jc w:val="center"/>
                              <w:rPr>
                                <w:rFonts w:ascii="Times New Roman CYR" w:hAnsi="Times New Roman CYR" w:cs="Times New Roman CYR"/>
                                <w:b/>
                                <w:sz w:val="18"/>
                                <w:szCs w:val="18"/>
                              </w:rPr>
                            </w:pPr>
                            <w:r w:rsidRPr="005B0EF8">
                              <w:rPr>
                                <w:rFonts w:ascii="Times New Roman CYR" w:hAnsi="Times New Roman CYR" w:cs="Times New Roman CYR"/>
                                <w:b/>
                                <w:sz w:val="18"/>
                                <w:szCs w:val="18"/>
                              </w:rPr>
                              <w:t>РЕШЕНИЕ</w:t>
                            </w:r>
                          </w:p>
                          <w:p w:rsidR="005B0EF8" w:rsidRPr="005B0EF8" w:rsidRDefault="005B0EF8" w:rsidP="005B0EF8">
                            <w:pPr>
                              <w:widowControl w:val="0"/>
                              <w:autoSpaceDE w:val="0"/>
                              <w:autoSpaceDN w:val="0"/>
                              <w:adjustRightInd w:val="0"/>
                              <w:ind w:right="-5"/>
                              <w:jc w:val="center"/>
                              <w:rPr>
                                <w:rFonts w:ascii="Times New Roman CYR" w:hAnsi="Times New Roman CYR" w:cs="Times New Roman CYR"/>
                                <w:b/>
                                <w:sz w:val="18"/>
                                <w:szCs w:val="18"/>
                              </w:rPr>
                            </w:pPr>
                          </w:p>
                          <w:p w:rsidR="005B0EF8" w:rsidRPr="005B0EF8" w:rsidRDefault="005B0EF8" w:rsidP="005B0EF8">
                            <w:pPr>
                              <w:widowControl w:val="0"/>
                              <w:autoSpaceDE w:val="0"/>
                              <w:autoSpaceDN w:val="0"/>
                              <w:adjustRightInd w:val="0"/>
                              <w:ind w:left="-709" w:right="-665" w:firstLine="709"/>
                              <w:jc w:val="both"/>
                              <w:rPr>
                                <w:bCs/>
                                <w:sz w:val="18"/>
                                <w:szCs w:val="18"/>
                              </w:rPr>
                            </w:pPr>
                            <w:r w:rsidRPr="005B0EF8">
                              <w:rPr>
                                <w:bCs/>
                                <w:sz w:val="18"/>
                                <w:szCs w:val="18"/>
                              </w:rPr>
                              <w:t xml:space="preserve"> «01» июля 2024 г.                                                                                                    №  76</w:t>
                            </w:r>
                          </w:p>
                          <w:p w:rsidR="005B0EF8" w:rsidRPr="005B0EF8" w:rsidRDefault="005B0EF8" w:rsidP="005B0EF8">
                            <w:pPr>
                              <w:widowControl w:val="0"/>
                              <w:autoSpaceDE w:val="0"/>
                              <w:autoSpaceDN w:val="0"/>
                              <w:adjustRightInd w:val="0"/>
                              <w:ind w:left="-709" w:right="-665"/>
                              <w:jc w:val="both"/>
                              <w:rPr>
                                <w:bCs/>
                                <w:sz w:val="18"/>
                                <w:szCs w:val="18"/>
                              </w:rPr>
                            </w:pPr>
                            <w:r w:rsidRPr="005B0EF8">
                              <w:rPr>
                                <w:bCs/>
                                <w:sz w:val="18"/>
                                <w:szCs w:val="18"/>
                              </w:rPr>
                              <w:t xml:space="preserve">          </w:t>
                            </w: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 xml:space="preserve">О признании </w:t>
                            </w:r>
                            <w:proofErr w:type="gramStart"/>
                            <w:r w:rsidRPr="005B0EF8">
                              <w:rPr>
                                <w:kern w:val="2"/>
                                <w:sz w:val="18"/>
                                <w:szCs w:val="18"/>
                              </w:rPr>
                              <w:t>утратившим</w:t>
                            </w:r>
                            <w:proofErr w:type="gramEnd"/>
                            <w:r w:rsidRPr="005B0EF8">
                              <w:rPr>
                                <w:kern w:val="2"/>
                                <w:sz w:val="18"/>
                                <w:szCs w:val="18"/>
                              </w:rPr>
                              <w:t xml:space="preserve"> силу решения Совета депутатов городского поселения </w:t>
                            </w: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Агириш</w:t>
                            </w:r>
                            <w:r w:rsidRPr="005B0EF8">
                              <w:rPr>
                                <w:color w:val="000000"/>
                                <w:sz w:val="18"/>
                                <w:szCs w:val="18"/>
                              </w:rPr>
                              <w:t xml:space="preserve"> от 29.01.2008 № 147</w:t>
                            </w:r>
                          </w:p>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ind w:firstLine="568"/>
                              <w:jc w:val="both"/>
                              <w:rPr>
                                <w:color w:val="000000"/>
                                <w:sz w:val="18"/>
                                <w:szCs w:val="18"/>
                              </w:rPr>
                            </w:pPr>
                            <w:r w:rsidRPr="005B0EF8">
                              <w:rPr>
                                <w:kern w:val="2"/>
                                <w:sz w:val="18"/>
                                <w:szCs w:val="18"/>
                              </w:rPr>
                              <w:tab/>
                            </w:r>
                            <w:r w:rsidRPr="005B0EF8">
                              <w:rPr>
                                <w:color w:val="000000"/>
                                <w:sz w:val="18"/>
                                <w:szCs w:val="18"/>
                              </w:rPr>
                              <w:t>В соответствии с Федеральным законом от 06.10.2003 года № 131-ФЗ «Об общих принципах организации местного самоуправления в Российской Федерации</w:t>
                            </w:r>
                            <w:r w:rsidRPr="005B0EF8">
                              <w:rPr>
                                <w:sz w:val="18"/>
                                <w:szCs w:val="18"/>
                              </w:rPr>
                              <w:t xml:space="preserve">», </w:t>
                            </w:r>
                            <w:r w:rsidRPr="005B0EF8">
                              <w:rPr>
                                <w:color w:val="000000"/>
                                <w:sz w:val="18"/>
                                <w:szCs w:val="18"/>
                              </w:rPr>
                              <w:t>Уставом городского поселения Агириш,</w:t>
                            </w:r>
                          </w:p>
                          <w:p w:rsidR="005B0EF8" w:rsidRPr="005B0EF8" w:rsidRDefault="005B0EF8" w:rsidP="005B0EF8">
                            <w:pPr>
                              <w:widowControl w:val="0"/>
                              <w:ind w:left="40" w:right="40" w:firstLine="980"/>
                              <w:jc w:val="both"/>
                              <w:rPr>
                                <w:color w:val="000000"/>
                                <w:sz w:val="18"/>
                                <w:szCs w:val="18"/>
                                <w:lang w:eastAsia="x-none"/>
                              </w:rPr>
                            </w:pPr>
                          </w:p>
                          <w:p w:rsidR="005B0EF8" w:rsidRPr="005B0EF8" w:rsidRDefault="005B0EF8" w:rsidP="005B0EF8">
                            <w:pPr>
                              <w:widowControl w:val="0"/>
                              <w:ind w:left="40" w:right="40" w:firstLine="980"/>
                              <w:jc w:val="both"/>
                              <w:rPr>
                                <w:color w:val="000000"/>
                                <w:sz w:val="18"/>
                                <w:szCs w:val="18"/>
                                <w:lang w:eastAsia="x-none"/>
                              </w:rPr>
                            </w:pPr>
                            <w:r w:rsidRPr="005B0EF8">
                              <w:rPr>
                                <w:color w:val="000000"/>
                                <w:sz w:val="18"/>
                                <w:szCs w:val="18"/>
                                <w:lang w:val="x-none" w:eastAsia="x-none"/>
                              </w:rPr>
                              <w:t>Совет депутатов городского поселения Агириш решил:</w:t>
                            </w:r>
                          </w:p>
                          <w:p w:rsidR="005B0EF8" w:rsidRPr="005B0EF8" w:rsidRDefault="005B0EF8" w:rsidP="005B0EF8">
                            <w:pPr>
                              <w:widowControl w:val="0"/>
                              <w:ind w:left="40" w:right="40" w:firstLine="980"/>
                              <w:jc w:val="both"/>
                              <w:rPr>
                                <w:sz w:val="18"/>
                                <w:szCs w:val="18"/>
                                <w:lang w:eastAsia="x-none"/>
                              </w:rPr>
                            </w:pPr>
                          </w:p>
                          <w:p w:rsidR="005B0EF8" w:rsidRPr="005B0EF8" w:rsidRDefault="005B0EF8" w:rsidP="005B0EF8">
                            <w:pPr>
                              <w:widowControl w:val="0"/>
                              <w:numPr>
                                <w:ilvl w:val="0"/>
                                <w:numId w:val="54"/>
                              </w:numPr>
                              <w:autoSpaceDE w:val="0"/>
                              <w:autoSpaceDN w:val="0"/>
                              <w:adjustRightInd w:val="0"/>
                              <w:jc w:val="both"/>
                              <w:rPr>
                                <w:kern w:val="2"/>
                                <w:sz w:val="18"/>
                                <w:szCs w:val="18"/>
                              </w:rPr>
                            </w:pPr>
                            <w:r w:rsidRPr="005B0EF8">
                              <w:rPr>
                                <w:color w:val="000000"/>
                                <w:sz w:val="18"/>
                                <w:szCs w:val="18"/>
                              </w:rPr>
                              <w:t xml:space="preserve">Признать утратившим силу: </w:t>
                            </w:r>
                          </w:p>
                          <w:p w:rsidR="005B0EF8" w:rsidRPr="005B0EF8" w:rsidRDefault="005B0EF8" w:rsidP="005B0EF8">
                            <w:pPr>
                              <w:spacing w:line="26" w:lineRule="atLeast"/>
                              <w:ind w:firstLine="709"/>
                              <w:jc w:val="both"/>
                              <w:rPr>
                                <w:kern w:val="2"/>
                                <w:sz w:val="18"/>
                                <w:szCs w:val="18"/>
                              </w:rPr>
                            </w:pPr>
                            <w:r w:rsidRPr="005B0EF8">
                              <w:rPr>
                                <w:color w:val="000000"/>
                                <w:sz w:val="18"/>
                                <w:szCs w:val="18"/>
                              </w:rPr>
                              <w:t xml:space="preserve">- Решение   Совета   депутатов   городского   поселения Агириш от </w:t>
                            </w:r>
                            <w:r w:rsidRPr="005B0EF8">
                              <w:rPr>
                                <w:kern w:val="2"/>
                                <w:sz w:val="18"/>
                                <w:szCs w:val="18"/>
                              </w:rPr>
                              <w:t>29.01.2008 № 147 «</w:t>
                            </w:r>
                            <w:r w:rsidRPr="005B0EF8">
                              <w:rPr>
                                <w:bCs/>
                                <w:sz w:val="18"/>
                                <w:szCs w:val="18"/>
                              </w:rPr>
                              <w:t>Об утверждении Положения об организации освещения улиц</w:t>
                            </w:r>
                            <w:r w:rsidRPr="005B0EF8">
                              <w:rPr>
                                <w:rFonts w:eastAsia="Calibri"/>
                                <w:bCs/>
                                <w:kern w:val="28"/>
                                <w:sz w:val="18"/>
                                <w:szCs w:val="18"/>
                              </w:rPr>
                              <w:t xml:space="preserve"> городского поселения Агириш</w:t>
                            </w:r>
                            <w:r w:rsidRPr="005B0EF8">
                              <w:rPr>
                                <w:kern w:val="2"/>
                                <w:sz w:val="18"/>
                                <w:szCs w:val="18"/>
                              </w:rPr>
                              <w:t>».</w:t>
                            </w:r>
                          </w:p>
                          <w:p w:rsidR="005B0EF8" w:rsidRPr="005B0EF8" w:rsidRDefault="005B0EF8" w:rsidP="005B0EF8">
                            <w:pPr>
                              <w:widowControl w:val="0"/>
                              <w:numPr>
                                <w:ilvl w:val="0"/>
                                <w:numId w:val="54"/>
                              </w:numPr>
                              <w:autoSpaceDE w:val="0"/>
                              <w:autoSpaceDN w:val="0"/>
                              <w:adjustRightInd w:val="0"/>
                              <w:ind w:right="-83"/>
                              <w:jc w:val="both"/>
                              <w:rPr>
                                <w:sz w:val="18"/>
                                <w:szCs w:val="18"/>
                              </w:rPr>
                            </w:pPr>
                            <w:r w:rsidRPr="005B0EF8">
                              <w:rPr>
                                <w:kern w:val="2"/>
                                <w:sz w:val="18"/>
                                <w:szCs w:val="18"/>
                              </w:rPr>
                              <w:t xml:space="preserve">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 </w:t>
                            </w:r>
                          </w:p>
                          <w:p w:rsidR="005B0EF8" w:rsidRPr="005B0EF8" w:rsidRDefault="005B0EF8" w:rsidP="005B0EF8">
                            <w:pPr>
                              <w:widowControl w:val="0"/>
                              <w:numPr>
                                <w:ilvl w:val="0"/>
                                <w:numId w:val="54"/>
                              </w:numPr>
                              <w:autoSpaceDE w:val="0"/>
                              <w:autoSpaceDN w:val="0"/>
                              <w:adjustRightInd w:val="0"/>
                              <w:ind w:right="-83"/>
                              <w:jc w:val="both"/>
                              <w:rPr>
                                <w:sz w:val="18"/>
                                <w:szCs w:val="18"/>
                              </w:rPr>
                            </w:pPr>
                            <w:r w:rsidRPr="005B0EF8">
                              <w:rPr>
                                <w:kern w:val="2"/>
                                <w:sz w:val="18"/>
                                <w:szCs w:val="18"/>
                              </w:rPr>
                              <w:t>Настоящее решение вступает в силу с момента его официального опубликования.</w:t>
                            </w:r>
                          </w:p>
                          <w:p w:rsidR="005B0EF8" w:rsidRPr="005B0EF8" w:rsidRDefault="005B0EF8" w:rsidP="005B0EF8">
                            <w:pPr>
                              <w:widowControl w:val="0"/>
                              <w:spacing w:line="367" w:lineRule="exact"/>
                              <w:jc w:val="both"/>
                              <w:rPr>
                                <w:sz w:val="18"/>
                                <w:szCs w:val="18"/>
                                <w:lang w:eastAsia="x-none"/>
                              </w:rPr>
                            </w:pPr>
                          </w:p>
                          <w:tbl>
                            <w:tblPr>
                              <w:tblW w:w="7642" w:type="dxa"/>
                              <w:tblInd w:w="360" w:type="dxa"/>
                              <w:tblLook w:val="04A0" w:firstRow="1" w:lastRow="0" w:firstColumn="1" w:lastColumn="0" w:noHBand="0" w:noVBand="1"/>
                            </w:tblPr>
                            <w:tblGrid>
                              <w:gridCol w:w="4165"/>
                              <w:gridCol w:w="3477"/>
                            </w:tblGrid>
                            <w:tr w:rsidR="005B0EF8" w:rsidRPr="005B0EF8" w:rsidTr="005B0EF8">
                              <w:trPr>
                                <w:trHeight w:val="1271"/>
                              </w:trPr>
                              <w:tc>
                                <w:tcPr>
                                  <w:tcW w:w="4165" w:type="dxa"/>
                                  <w:shd w:val="clear" w:color="auto" w:fill="auto"/>
                                </w:tcPr>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Председатель Совета депутатов</w:t>
                                  </w: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 xml:space="preserve">городского </w:t>
                                  </w:r>
                                  <w:proofErr w:type="gramStart"/>
                                  <w:r w:rsidRPr="005B0EF8">
                                    <w:rPr>
                                      <w:kern w:val="2"/>
                                      <w:sz w:val="18"/>
                                      <w:szCs w:val="18"/>
                                    </w:rPr>
                                    <w:t>поселении</w:t>
                                  </w:r>
                                  <w:proofErr w:type="gramEnd"/>
                                  <w:r w:rsidRPr="005B0EF8">
                                    <w:rPr>
                                      <w:kern w:val="2"/>
                                      <w:sz w:val="18"/>
                                      <w:szCs w:val="18"/>
                                    </w:rPr>
                                    <w:t xml:space="preserve"> Агириш</w:t>
                                  </w:r>
                                </w:p>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_________________</w:t>
                                  </w:r>
                                  <w:proofErr w:type="spellStart"/>
                                  <w:r w:rsidRPr="005B0EF8">
                                    <w:rPr>
                                      <w:kern w:val="2"/>
                                      <w:sz w:val="18"/>
                                      <w:szCs w:val="18"/>
                                    </w:rPr>
                                    <w:t>С.А.Ивашков</w:t>
                                  </w:r>
                                  <w:proofErr w:type="spellEnd"/>
                                </w:p>
                              </w:tc>
                              <w:tc>
                                <w:tcPr>
                                  <w:tcW w:w="3477" w:type="dxa"/>
                                  <w:shd w:val="clear" w:color="auto" w:fill="auto"/>
                                </w:tcPr>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 xml:space="preserve">Глава городского поселения </w:t>
                                  </w: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 xml:space="preserve">Агириш </w:t>
                                  </w:r>
                                </w:p>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____________________</w:t>
                                  </w:r>
                                  <w:proofErr w:type="spellStart"/>
                                  <w:r w:rsidRPr="005B0EF8">
                                    <w:rPr>
                                      <w:kern w:val="2"/>
                                      <w:sz w:val="18"/>
                                      <w:szCs w:val="18"/>
                                    </w:rPr>
                                    <w:t>И.В.Ермолаева</w:t>
                                  </w:r>
                                  <w:proofErr w:type="spellEnd"/>
                                </w:p>
                                <w:p w:rsidR="005B0EF8" w:rsidRPr="005B0EF8" w:rsidRDefault="005B0EF8" w:rsidP="005B0EF8">
                                  <w:pPr>
                                    <w:widowControl w:val="0"/>
                                    <w:autoSpaceDE w:val="0"/>
                                    <w:autoSpaceDN w:val="0"/>
                                    <w:adjustRightInd w:val="0"/>
                                    <w:rPr>
                                      <w:kern w:val="2"/>
                                      <w:sz w:val="18"/>
                                      <w:szCs w:val="18"/>
                                    </w:rPr>
                                  </w:pPr>
                                </w:p>
                              </w:tc>
                            </w:tr>
                          </w:tbl>
                          <w:p w:rsidR="004C10A6" w:rsidRPr="005B0EF8" w:rsidRDefault="004C10A6" w:rsidP="00566B24">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5B0EF8" w:rsidRPr="005B0EF8" w:rsidRDefault="005B0EF8" w:rsidP="005B0EF8">
                      <w:pPr>
                        <w:widowControl w:val="0"/>
                        <w:autoSpaceDE w:val="0"/>
                        <w:autoSpaceDN w:val="0"/>
                        <w:adjustRightInd w:val="0"/>
                        <w:ind w:right="-5"/>
                        <w:jc w:val="center"/>
                        <w:rPr>
                          <w:rFonts w:ascii="Times New Roman CYR" w:hAnsi="Times New Roman CYR" w:cs="Times New Roman CYR"/>
                          <w:b/>
                          <w:sz w:val="18"/>
                          <w:szCs w:val="18"/>
                        </w:rPr>
                      </w:pPr>
                      <w:r w:rsidRPr="005B0EF8">
                        <w:rPr>
                          <w:rFonts w:ascii="Times New Roman CYR" w:hAnsi="Times New Roman CYR" w:cs="Times New Roman CYR"/>
                          <w:b/>
                          <w:sz w:val="18"/>
                          <w:szCs w:val="18"/>
                        </w:rPr>
                        <w:t>РЕШЕНИЕ</w:t>
                      </w:r>
                    </w:p>
                    <w:p w:rsidR="005B0EF8" w:rsidRPr="005B0EF8" w:rsidRDefault="005B0EF8" w:rsidP="005B0EF8">
                      <w:pPr>
                        <w:widowControl w:val="0"/>
                        <w:autoSpaceDE w:val="0"/>
                        <w:autoSpaceDN w:val="0"/>
                        <w:adjustRightInd w:val="0"/>
                        <w:ind w:right="-5"/>
                        <w:jc w:val="center"/>
                        <w:rPr>
                          <w:rFonts w:ascii="Times New Roman CYR" w:hAnsi="Times New Roman CYR" w:cs="Times New Roman CYR"/>
                          <w:b/>
                          <w:sz w:val="18"/>
                          <w:szCs w:val="18"/>
                        </w:rPr>
                      </w:pPr>
                    </w:p>
                    <w:p w:rsidR="005B0EF8" w:rsidRPr="005B0EF8" w:rsidRDefault="005B0EF8" w:rsidP="005B0EF8">
                      <w:pPr>
                        <w:widowControl w:val="0"/>
                        <w:autoSpaceDE w:val="0"/>
                        <w:autoSpaceDN w:val="0"/>
                        <w:adjustRightInd w:val="0"/>
                        <w:ind w:left="-709" w:right="-665" w:firstLine="709"/>
                        <w:jc w:val="both"/>
                        <w:rPr>
                          <w:bCs/>
                          <w:sz w:val="18"/>
                          <w:szCs w:val="18"/>
                        </w:rPr>
                      </w:pPr>
                      <w:r w:rsidRPr="005B0EF8">
                        <w:rPr>
                          <w:bCs/>
                          <w:sz w:val="18"/>
                          <w:szCs w:val="18"/>
                        </w:rPr>
                        <w:t xml:space="preserve"> «01» июля 2024 г.                                                                                                    №  76</w:t>
                      </w:r>
                    </w:p>
                    <w:p w:rsidR="005B0EF8" w:rsidRPr="005B0EF8" w:rsidRDefault="005B0EF8" w:rsidP="005B0EF8">
                      <w:pPr>
                        <w:widowControl w:val="0"/>
                        <w:autoSpaceDE w:val="0"/>
                        <w:autoSpaceDN w:val="0"/>
                        <w:adjustRightInd w:val="0"/>
                        <w:ind w:left="-709" w:right="-665"/>
                        <w:jc w:val="both"/>
                        <w:rPr>
                          <w:bCs/>
                          <w:sz w:val="18"/>
                          <w:szCs w:val="18"/>
                        </w:rPr>
                      </w:pPr>
                      <w:r w:rsidRPr="005B0EF8">
                        <w:rPr>
                          <w:bCs/>
                          <w:sz w:val="18"/>
                          <w:szCs w:val="18"/>
                        </w:rPr>
                        <w:t xml:space="preserve">          </w:t>
                      </w: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 xml:space="preserve">О признании </w:t>
                      </w:r>
                      <w:proofErr w:type="gramStart"/>
                      <w:r w:rsidRPr="005B0EF8">
                        <w:rPr>
                          <w:kern w:val="2"/>
                          <w:sz w:val="18"/>
                          <w:szCs w:val="18"/>
                        </w:rPr>
                        <w:t>утратившим</w:t>
                      </w:r>
                      <w:proofErr w:type="gramEnd"/>
                      <w:r w:rsidRPr="005B0EF8">
                        <w:rPr>
                          <w:kern w:val="2"/>
                          <w:sz w:val="18"/>
                          <w:szCs w:val="18"/>
                        </w:rPr>
                        <w:t xml:space="preserve"> силу решения Совета депутатов городского поселения </w:t>
                      </w: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Агириш</w:t>
                      </w:r>
                      <w:r w:rsidRPr="005B0EF8">
                        <w:rPr>
                          <w:color w:val="000000"/>
                          <w:sz w:val="18"/>
                          <w:szCs w:val="18"/>
                        </w:rPr>
                        <w:t xml:space="preserve"> от 29.01.2008 № 147</w:t>
                      </w:r>
                    </w:p>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ind w:firstLine="568"/>
                        <w:jc w:val="both"/>
                        <w:rPr>
                          <w:color w:val="000000"/>
                          <w:sz w:val="18"/>
                          <w:szCs w:val="18"/>
                        </w:rPr>
                      </w:pPr>
                      <w:r w:rsidRPr="005B0EF8">
                        <w:rPr>
                          <w:kern w:val="2"/>
                          <w:sz w:val="18"/>
                          <w:szCs w:val="18"/>
                        </w:rPr>
                        <w:tab/>
                      </w:r>
                      <w:r w:rsidRPr="005B0EF8">
                        <w:rPr>
                          <w:color w:val="000000"/>
                          <w:sz w:val="18"/>
                          <w:szCs w:val="18"/>
                        </w:rPr>
                        <w:t>В соответствии с Федеральным законом от 06.10.2003 года № 131-ФЗ «Об общих принципах организации местного самоуправления в Российской Федерации</w:t>
                      </w:r>
                      <w:r w:rsidRPr="005B0EF8">
                        <w:rPr>
                          <w:sz w:val="18"/>
                          <w:szCs w:val="18"/>
                        </w:rPr>
                        <w:t xml:space="preserve">», </w:t>
                      </w:r>
                      <w:r w:rsidRPr="005B0EF8">
                        <w:rPr>
                          <w:color w:val="000000"/>
                          <w:sz w:val="18"/>
                          <w:szCs w:val="18"/>
                        </w:rPr>
                        <w:t>Уставом городского поселения Агириш,</w:t>
                      </w:r>
                    </w:p>
                    <w:p w:rsidR="005B0EF8" w:rsidRPr="005B0EF8" w:rsidRDefault="005B0EF8" w:rsidP="005B0EF8">
                      <w:pPr>
                        <w:widowControl w:val="0"/>
                        <w:ind w:left="40" w:right="40" w:firstLine="980"/>
                        <w:jc w:val="both"/>
                        <w:rPr>
                          <w:color w:val="000000"/>
                          <w:sz w:val="18"/>
                          <w:szCs w:val="18"/>
                          <w:lang w:eastAsia="x-none"/>
                        </w:rPr>
                      </w:pPr>
                    </w:p>
                    <w:p w:rsidR="005B0EF8" w:rsidRPr="005B0EF8" w:rsidRDefault="005B0EF8" w:rsidP="005B0EF8">
                      <w:pPr>
                        <w:widowControl w:val="0"/>
                        <w:ind w:left="40" w:right="40" w:firstLine="980"/>
                        <w:jc w:val="both"/>
                        <w:rPr>
                          <w:color w:val="000000"/>
                          <w:sz w:val="18"/>
                          <w:szCs w:val="18"/>
                          <w:lang w:eastAsia="x-none"/>
                        </w:rPr>
                      </w:pPr>
                      <w:r w:rsidRPr="005B0EF8">
                        <w:rPr>
                          <w:color w:val="000000"/>
                          <w:sz w:val="18"/>
                          <w:szCs w:val="18"/>
                          <w:lang w:val="x-none" w:eastAsia="x-none"/>
                        </w:rPr>
                        <w:t>Совет депутатов городского поселения Агириш решил:</w:t>
                      </w:r>
                    </w:p>
                    <w:p w:rsidR="005B0EF8" w:rsidRPr="005B0EF8" w:rsidRDefault="005B0EF8" w:rsidP="005B0EF8">
                      <w:pPr>
                        <w:widowControl w:val="0"/>
                        <w:ind w:left="40" w:right="40" w:firstLine="980"/>
                        <w:jc w:val="both"/>
                        <w:rPr>
                          <w:sz w:val="18"/>
                          <w:szCs w:val="18"/>
                          <w:lang w:eastAsia="x-none"/>
                        </w:rPr>
                      </w:pPr>
                    </w:p>
                    <w:p w:rsidR="005B0EF8" w:rsidRPr="005B0EF8" w:rsidRDefault="005B0EF8" w:rsidP="005B0EF8">
                      <w:pPr>
                        <w:widowControl w:val="0"/>
                        <w:numPr>
                          <w:ilvl w:val="0"/>
                          <w:numId w:val="54"/>
                        </w:numPr>
                        <w:autoSpaceDE w:val="0"/>
                        <w:autoSpaceDN w:val="0"/>
                        <w:adjustRightInd w:val="0"/>
                        <w:jc w:val="both"/>
                        <w:rPr>
                          <w:kern w:val="2"/>
                          <w:sz w:val="18"/>
                          <w:szCs w:val="18"/>
                        </w:rPr>
                      </w:pPr>
                      <w:r w:rsidRPr="005B0EF8">
                        <w:rPr>
                          <w:color w:val="000000"/>
                          <w:sz w:val="18"/>
                          <w:szCs w:val="18"/>
                        </w:rPr>
                        <w:t xml:space="preserve">Признать утратившим силу: </w:t>
                      </w:r>
                    </w:p>
                    <w:p w:rsidR="005B0EF8" w:rsidRPr="005B0EF8" w:rsidRDefault="005B0EF8" w:rsidP="005B0EF8">
                      <w:pPr>
                        <w:spacing w:line="26" w:lineRule="atLeast"/>
                        <w:ind w:firstLine="709"/>
                        <w:jc w:val="both"/>
                        <w:rPr>
                          <w:kern w:val="2"/>
                          <w:sz w:val="18"/>
                          <w:szCs w:val="18"/>
                        </w:rPr>
                      </w:pPr>
                      <w:r w:rsidRPr="005B0EF8">
                        <w:rPr>
                          <w:color w:val="000000"/>
                          <w:sz w:val="18"/>
                          <w:szCs w:val="18"/>
                        </w:rPr>
                        <w:t xml:space="preserve">- Решение   Совета   депутатов   городского   поселения Агириш от </w:t>
                      </w:r>
                      <w:r w:rsidRPr="005B0EF8">
                        <w:rPr>
                          <w:kern w:val="2"/>
                          <w:sz w:val="18"/>
                          <w:szCs w:val="18"/>
                        </w:rPr>
                        <w:t>29.01.2008 № 147 «</w:t>
                      </w:r>
                      <w:r w:rsidRPr="005B0EF8">
                        <w:rPr>
                          <w:bCs/>
                          <w:sz w:val="18"/>
                          <w:szCs w:val="18"/>
                        </w:rPr>
                        <w:t>Об утверждении Положения об организации освещения улиц</w:t>
                      </w:r>
                      <w:r w:rsidRPr="005B0EF8">
                        <w:rPr>
                          <w:rFonts w:eastAsia="Calibri"/>
                          <w:bCs/>
                          <w:kern w:val="28"/>
                          <w:sz w:val="18"/>
                          <w:szCs w:val="18"/>
                        </w:rPr>
                        <w:t xml:space="preserve"> городского поселения Агириш</w:t>
                      </w:r>
                      <w:r w:rsidRPr="005B0EF8">
                        <w:rPr>
                          <w:kern w:val="2"/>
                          <w:sz w:val="18"/>
                          <w:szCs w:val="18"/>
                        </w:rPr>
                        <w:t>».</w:t>
                      </w:r>
                    </w:p>
                    <w:p w:rsidR="005B0EF8" w:rsidRPr="005B0EF8" w:rsidRDefault="005B0EF8" w:rsidP="005B0EF8">
                      <w:pPr>
                        <w:widowControl w:val="0"/>
                        <w:numPr>
                          <w:ilvl w:val="0"/>
                          <w:numId w:val="54"/>
                        </w:numPr>
                        <w:autoSpaceDE w:val="0"/>
                        <w:autoSpaceDN w:val="0"/>
                        <w:adjustRightInd w:val="0"/>
                        <w:ind w:right="-83"/>
                        <w:jc w:val="both"/>
                        <w:rPr>
                          <w:sz w:val="18"/>
                          <w:szCs w:val="18"/>
                        </w:rPr>
                      </w:pPr>
                      <w:r w:rsidRPr="005B0EF8">
                        <w:rPr>
                          <w:kern w:val="2"/>
                          <w:sz w:val="18"/>
                          <w:szCs w:val="18"/>
                        </w:rPr>
                        <w:t xml:space="preserve">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 </w:t>
                      </w:r>
                    </w:p>
                    <w:p w:rsidR="005B0EF8" w:rsidRPr="005B0EF8" w:rsidRDefault="005B0EF8" w:rsidP="005B0EF8">
                      <w:pPr>
                        <w:widowControl w:val="0"/>
                        <w:numPr>
                          <w:ilvl w:val="0"/>
                          <w:numId w:val="54"/>
                        </w:numPr>
                        <w:autoSpaceDE w:val="0"/>
                        <w:autoSpaceDN w:val="0"/>
                        <w:adjustRightInd w:val="0"/>
                        <w:ind w:right="-83"/>
                        <w:jc w:val="both"/>
                        <w:rPr>
                          <w:sz w:val="18"/>
                          <w:szCs w:val="18"/>
                        </w:rPr>
                      </w:pPr>
                      <w:r w:rsidRPr="005B0EF8">
                        <w:rPr>
                          <w:kern w:val="2"/>
                          <w:sz w:val="18"/>
                          <w:szCs w:val="18"/>
                        </w:rPr>
                        <w:t>Настоящее решение вступает в силу с момента его официального опубликования.</w:t>
                      </w:r>
                    </w:p>
                    <w:p w:rsidR="005B0EF8" w:rsidRPr="005B0EF8" w:rsidRDefault="005B0EF8" w:rsidP="005B0EF8">
                      <w:pPr>
                        <w:widowControl w:val="0"/>
                        <w:spacing w:line="367" w:lineRule="exact"/>
                        <w:jc w:val="both"/>
                        <w:rPr>
                          <w:sz w:val="18"/>
                          <w:szCs w:val="18"/>
                          <w:lang w:eastAsia="x-none"/>
                        </w:rPr>
                      </w:pPr>
                    </w:p>
                    <w:tbl>
                      <w:tblPr>
                        <w:tblW w:w="7642" w:type="dxa"/>
                        <w:tblInd w:w="360" w:type="dxa"/>
                        <w:tblLook w:val="04A0" w:firstRow="1" w:lastRow="0" w:firstColumn="1" w:lastColumn="0" w:noHBand="0" w:noVBand="1"/>
                      </w:tblPr>
                      <w:tblGrid>
                        <w:gridCol w:w="4165"/>
                        <w:gridCol w:w="3477"/>
                      </w:tblGrid>
                      <w:tr w:rsidR="005B0EF8" w:rsidRPr="005B0EF8" w:rsidTr="005B0EF8">
                        <w:trPr>
                          <w:trHeight w:val="1271"/>
                        </w:trPr>
                        <w:tc>
                          <w:tcPr>
                            <w:tcW w:w="4165" w:type="dxa"/>
                            <w:shd w:val="clear" w:color="auto" w:fill="auto"/>
                          </w:tcPr>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Председатель Совета депутатов</w:t>
                            </w: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 xml:space="preserve">городского </w:t>
                            </w:r>
                            <w:proofErr w:type="gramStart"/>
                            <w:r w:rsidRPr="005B0EF8">
                              <w:rPr>
                                <w:kern w:val="2"/>
                                <w:sz w:val="18"/>
                                <w:szCs w:val="18"/>
                              </w:rPr>
                              <w:t>поселении</w:t>
                            </w:r>
                            <w:proofErr w:type="gramEnd"/>
                            <w:r w:rsidRPr="005B0EF8">
                              <w:rPr>
                                <w:kern w:val="2"/>
                                <w:sz w:val="18"/>
                                <w:szCs w:val="18"/>
                              </w:rPr>
                              <w:t xml:space="preserve"> Агириш</w:t>
                            </w:r>
                          </w:p>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_________________</w:t>
                            </w:r>
                            <w:proofErr w:type="spellStart"/>
                            <w:r w:rsidRPr="005B0EF8">
                              <w:rPr>
                                <w:kern w:val="2"/>
                                <w:sz w:val="18"/>
                                <w:szCs w:val="18"/>
                              </w:rPr>
                              <w:t>С.А.Ивашков</w:t>
                            </w:r>
                            <w:proofErr w:type="spellEnd"/>
                          </w:p>
                        </w:tc>
                        <w:tc>
                          <w:tcPr>
                            <w:tcW w:w="3477" w:type="dxa"/>
                            <w:shd w:val="clear" w:color="auto" w:fill="auto"/>
                          </w:tcPr>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 xml:space="preserve">Глава городского поселения </w:t>
                            </w: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 xml:space="preserve">Агириш </w:t>
                            </w:r>
                          </w:p>
                          <w:p w:rsidR="005B0EF8" w:rsidRPr="005B0EF8" w:rsidRDefault="005B0EF8" w:rsidP="005B0EF8">
                            <w:pPr>
                              <w:widowControl w:val="0"/>
                              <w:autoSpaceDE w:val="0"/>
                              <w:autoSpaceDN w:val="0"/>
                              <w:adjustRightInd w:val="0"/>
                              <w:rPr>
                                <w:kern w:val="2"/>
                                <w:sz w:val="18"/>
                                <w:szCs w:val="18"/>
                              </w:rPr>
                            </w:pPr>
                          </w:p>
                          <w:p w:rsidR="005B0EF8" w:rsidRPr="005B0EF8" w:rsidRDefault="005B0EF8" w:rsidP="005B0EF8">
                            <w:pPr>
                              <w:widowControl w:val="0"/>
                              <w:autoSpaceDE w:val="0"/>
                              <w:autoSpaceDN w:val="0"/>
                              <w:adjustRightInd w:val="0"/>
                              <w:rPr>
                                <w:kern w:val="2"/>
                                <w:sz w:val="18"/>
                                <w:szCs w:val="18"/>
                              </w:rPr>
                            </w:pPr>
                            <w:r w:rsidRPr="005B0EF8">
                              <w:rPr>
                                <w:kern w:val="2"/>
                                <w:sz w:val="18"/>
                                <w:szCs w:val="18"/>
                              </w:rPr>
                              <w:t>____________________</w:t>
                            </w:r>
                            <w:proofErr w:type="spellStart"/>
                            <w:r w:rsidRPr="005B0EF8">
                              <w:rPr>
                                <w:kern w:val="2"/>
                                <w:sz w:val="18"/>
                                <w:szCs w:val="18"/>
                              </w:rPr>
                              <w:t>И.В.Ермолаева</w:t>
                            </w:r>
                            <w:proofErr w:type="spellEnd"/>
                          </w:p>
                          <w:p w:rsidR="005B0EF8" w:rsidRPr="005B0EF8" w:rsidRDefault="005B0EF8" w:rsidP="005B0EF8">
                            <w:pPr>
                              <w:widowControl w:val="0"/>
                              <w:autoSpaceDE w:val="0"/>
                              <w:autoSpaceDN w:val="0"/>
                              <w:adjustRightInd w:val="0"/>
                              <w:rPr>
                                <w:kern w:val="2"/>
                                <w:sz w:val="18"/>
                                <w:szCs w:val="18"/>
                              </w:rPr>
                            </w:pPr>
                          </w:p>
                        </w:tc>
                      </w:tr>
                    </w:tbl>
                    <w:p w:rsidR="004C10A6" w:rsidRPr="005B0EF8" w:rsidRDefault="004C10A6" w:rsidP="00566B24">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2" w:name="P004D"/>
      <w:bookmarkStart w:id="3" w:name="P02E8"/>
      <w:bookmarkStart w:id="4" w:name="RANGE!A1:C53"/>
      <w:bookmarkEnd w:id="1"/>
      <w:bookmarkEnd w:id="2"/>
      <w:bookmarkEnd w:id="3"/>
      <w:bookmarkEnd w:id="4"/>
    </w:p>
    <w:p w:rsidR="006F6FF5" w:rsidRPr="006F6FF5" w:rsidRDefault="005B0EF8" w:rsidP="004736BF">
      <w:pPr>
        <w:pStyle w:val="aa"/>
        <w:widowControl w:val="0"/>
        <w:jc w:val="both"/>
        <w:rPr>
          <w:bCs/>
          <w:sz w:val="18"/>
          <w:szCs w:val="18"/>
        </w:rPr>
      </w:pPr>
      <w:r w:rsidRPr="005B0EF8">
        <w:rPr>
          <w:rFonts w:ascii="Times New Roman CYR" w:hAnsi="Times New Roman CYR" w:cs="Times New Roman CYR"/>
          <w:noProof/>
          <w:kern w:val="2"/>
          <w:sz w:val="18"/>
          <w:szCs w:val="18"/>
          <w:lang w:eastAsia="ru-RU"/>
        </w:rPr>
        <w:drawing>
          <wp:inline distT="0" distB="0" distL="0" distR="0" wp14:anchorId="60BB867C" wp14:editId="1523389D">
            <wp:extent cx="5031105" cy="6708140"/>
            <wp:effectExtent l="0" t="0" r="0" b="0"/>
            <wp:docPr id="1" name="Рисунок 1" descr="C:\Users\User\Desktop\Вестник 2024\Вестник №58(888) от 02.07.2024\Памятка в ИЮЛЬ Вест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тник 2024\Вестник №58(888) от 02.07.2024\Памятка в ИЮЛЬ Вестник.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1105" cy="6708140"/>
                    </a:xfrm>
                    <a:prstGeom prst="rect">
                      <a:avLst/>
                    </a:prstGeom>
                    <a:noFill/>
                    <a:ln>
                      <a:noFill/>
                    </a:ln>
                  </pic:spPr>
                </pic:pic>
              </a:graphicData>
            </a:graphic>
          </wp:inline>
        </w:drawing>
      </w:r>
    </w:p>
    <w:p w:rsidR="00C1334C" w:rsidRDefault="00C1334C"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Pr="00CC2E8B" w:rsidRDefault="00CC2E8B" w:rsidP="00CC2E8B">
      <w:pPr>
        <w:shd w:val="clear" w:color="auto" w:fill="FFFFFF"/>
        <w:suppressAutoHyphens/>
        <w:spacing w:line="245" w:lineRule="atLeast"/>
        <w:jc w:val="center"/>
        <w:rPr>
          <w:rFonts w:eastAsia="SimSun" w:cs="Tahoma"/>
          <w:b/>
          <w:bCs/>
          <w:color w:val="000000"/>
          <w:kern w:val="1"/>
          <w:sz w:val="18"/>
          <w:szCs w:val="18"/>
          <w:lang w:eastAsia="hi-IN" w:bidi="hi-IN"/>
        </w:rPr>
      </w:pPr>
      <w:r w:rsidRPr="00CC2E8B">
        <w:rPr>
          <w:rFonts w:eastAsia="SimSun" w:cs="Tahoma"/>
          <w:b/>
          <w:bCs/>
          <w:color w:val="000000"/>
          <w:kern w:val="1"/>
          <w:sz w:val="18"/>
          <w:szCs w:val="18"/>
          <w:lang w:eastAsia="hi-IN" w:bidi="hi-IN"/>
        </w:rPr>
        <w:t>ПОСТАНОВЛЕНИЕ</w:t>
      </w:r>
    </w:p>
    <w:p w:rsidR="00CC2E8B" w:rsidRPr="00CC2E8B" w:rsidRDefault="00CC2E8B" w:rsidP="00CC2E8B">
      <w:pPr>
        <w:shd w:val="clear" w:color="auto" w:fill="FFFFFF"/>
        <w:suppressAutoHyphens/>
        <w:spacing w:line="245" w:lineRule="atLeast"/>
        <w:jc w:val="center"/>
        <w:rPr>
          <w:rFonts w:eastAsia="SimSun" w:cs="Tahoma"/>
          <w:b/>
          <w:bCs/>
          <w:color w:val="000000"/>
          <w:kern w:val="1"/>
          <w:sz w:val="18"/>
          <w:szCs w:val="18"/>
          <w:lang w:eastAsia="hi-IN" w:bidi="hi-IN"/>
        </w:rPr>
      </w:pPr>
    </w:p>
    <w:p w:rsidR="00CC2E8B" w:rsidRPr="00CC2E8B" w:rsidRDefault="00CC2E8B" w:rsidP="00CC2E8B">
      <w:pPr>
        <w:suppressAutoHyphens/>
        <w:jc w:val="both"/>
        <w:rPr>
          <w:sz w:val="18"/>
          <w:szCs w:val="18"/>
          <w:lang w:eastAsia="ar-SA"/>
        </w:rPr>
      </w:pPr>
      <w:r w:rsidRPr="00CC2E8B">
        <w:rPr>
          <w:sz w:val="18"/>
          <w:szCs w:val="18"/>
          <w:lang w:eastAsia="ar-SA"/>
        </w:rPr>
        <w:t xml:space="preserve"> «26»  июня  2024 г.</w:t>
      </w:r>
      <w:r w:rsidRPr="00CC2E8B">
        <w:rPr>
          <w:sz w:val="18"/>
          <w:szCs w:val="18"/>
          <w:lang w:eastAsia="ar-SA"/>
        </w:rPr>
        <w:tab/>
      </w:r>
      <w:r w:rsidRPr="00CC2E8B">
        <w:rPr>
          <w:sz w:val="18"/>
          <w:szCs w:val="18"/>
          <w:lang w:eastAsia="ar-SA"/>
        </w:rPr>
        <w:tab/>
      </w:r>
      <w:r w:rsidRPr="00CC2E8B">
        <w:rPr>
          <w:sz w:val="18"/>
          <w:szCs w:val="18"/>
          <w:lang w:eastAsia="ar-SA"/>
        </w:rPr>
        <w:tab/>
      </w:r>
      <w:r w:rsidRPr="00CC2E8B">
        <w:rPr>
          <w:sz w:val="18"/>
          <w:szCs w:val="18"/>
          <w:lang w:eastAsia="ar-SA"/>
        </w:rPr>
        <w:tab/>
        <w:t xml:space="preserve">                                                          № 165/НПА</w:t>
      </w:r>
    </w:p>
    <w:p w:rsidR="00CC2E8B" w:rsidRPr="00CC2E8B" w:rsidRDefault="00CC2E8B" w:rsidP="00CC2E8B">
      <w:pPr>
        <w:suppressAutoHyphens/>
        <w:jc w:val="both"/>
        <w:rPr>
          <w:sz w:val="18"/>
          <w:szCs w:val="18"/>
          <w:lang w:eastAsia="ar-SA"/>
        </w:rPr>
      </w:pPr>
      <w:r w:rsidRPr="00CC2E8B">
        <w:rPr>
          <w:sz w:val="18"/>
          <w:szCs w:val="18"/>
          <w:lang w:eastAsia="ar-SA"/>
        </w:rPr>
        <w:t xml:space="preserve"> </w:t>
      </w:r>
    </w:p>
    <w:p w:rsidR="00CC2E8B" w:rsidRPr="00CC2E8B" w:rsidRDefault="00CC2E8B" w:rsidP="00CC2E8B">
      <w:pPr>
        <w:suppressAutoHyphens/>
        <w:jc w:val="both"/>
        <w:rPr>
          <w:color w:val="000000"/>
          <w:sz w:val="18"/>
          <w:szCs w:val="18"/>
          <w:lang w:eastAsia="ar-SA"/>
        </w:rPr>
      </w:pPr>
      <w:r w:rsidRPr="00CC2E8B">
        <w:rPr>
          <w:color w:val="000000"/>
          <w:sz w:val="18"/>
          <w:szCs w:val="18"/>
          <w:lang w:eastAsia="ar-SA"/>
        </w:rPr>
        <w:t xml:space="preserve">О внесении изменений в постановление администрации городского поселения </w:t>
      </w:r>
    </w:p>
    <w:p w:rsidR="00CC2E8B" w:rsidRPr="00CC2E8B" w:rsidRDefault="00CC2E8B" w:rsidP="00CC2E8B">
      <w:pPr>
        <w:widowControl w:val="0"/>
        <w:tabs>
          <w:tab w:val="left" w:pos="898"/>
        </w:tabs>
        <w:jc w:val="both"/>
        <w:rPr>
          <w:bCs/>
          <w:color w:val="000001"/>
          <w:sz w:val="18"/>
          <w:szCs w:val="18"/>
        </w:rPr>
      </w:pPr>
      <w:r w:rsidRPr="00CC2E8B">
        <w:rPr>
          <w:color w:val="000000"/>
          <w:sz w:val="18"/>
          <w:szCs w:val="18"/>
        </w:rPr>
        <w:t>Агириш от 24.11.2017 № 216/НПА</w:t>
      </w:r>
      <w:r w:rsidRPr="00CC2E8B">
        <w:rPr>
          <w:sz w:val="18"/>
          <w:szCs w:val="18"/>
        </w:rPr>
        <w:t xml:space="preserve"> «</w:t>
      </w:r>
      <w:r w:rsidRPr="00CC2E8B">
        <w:rPr>
          <w:bCs/>
          <w:color w:val="000001"/>
          <w:sz w:val="18"/>
          <w:szCs w:val="18"/>
        </w:rPr>
        <w:t xml:space="preserve">О Порядке выдачи разрешений на парковку </w:t>
      </w:r>
    </w:p>
    <w:p w:rsidR="00CC2E8B" w:rsidRPr="00CC2E8B" w:rsidRDefault="00CC2E8B" w:rsidP="00CC2E8B">
      <w:pPr>
        <w:widowControl w:val="0"/>
        <w:tabs>
          <w:tab w:val="left" w:pos="898"/>
        </w:tabs>
        <w:jc w:val="both"/>
        <w:rPr>
          <w:color w:val="000000"/>
          <w:sz w:val="18"/>
          <w:szCs w:val="18"/>
          <w:lang w:bidi="ru-RU"/>
        </w:rPr>
      </w:pPr>
      <w:r w:rsidRPr="00CC2E8B">
        <w:rPr>
          <w:bCs/>
          <w:color w:val="000001"/>
          <w:sz w:val="18"/>
          <w:szCs w:val="18"/>
        </w:rPr>
        <w:t xml:space="preserve">транспортных средств на  </w:t>
      </w:r>
      <w:r w:rsidRPr="00CC2E8B">
        <w:rPr>
          <w:color w:val="000000"/>
          <w:sz w:val="18"/>
          <w:szCs w:val="18"/>
          <w:lang w:bidi="ru-RU"/>
        </w:rPr>
        <w:t xml:space="preserve">автомобильных </w:t>
      </w:r>
      <w:proofErr w:type="gramStart"/>
      <w:r w:rsidRPr="00CC2E8B">
        <w:rPr>
          <w:color w:val="000000"/>
          <w:sz w:val="18"/>
          <w:szCs w:val="18"/>
          <w:lang w:bidi="ru-RU"/>
        </w:rPr>
        <w:t>дорогах</w:t>
      </w:r>
      <w:proofErr w:type="gramEnd"/>
      <w:r w:rsidRPr="00CC2E8B">
        <w:rPr>
          <w:color w:val="000000"/>
          <w:sz w:val="18"/>
          <w:szCs w:val="18"/>
          <w:lang w:bidi="ru-RU"/>
        </w:rPr>
        <w:t xml:space="preserve"> общего пользования местного </w:t>
      </w:r>
    </w:p>
    <w:p w:rsidR="00CC2E8B" w:rsidRPr="00CC2E8B" w:rsidRDefault="00CC2E8B" w:rsidP="00CC2E8B">
      <w:pPr>
        <w:widowControl w:val="0"/>
        <w:tabs>
          <w:tab w:val="left" w:pos="898"/>
        </w:tabs>
        <w:jc w:val="both"/>
        <w:rPr>
          <w:color w:val="000000"/>
          <w:sz w:val="18"/>
          <w:szCs w:val="18"/>
          <w:lang w:bidi="ru-RU"/>
        </w:rPr>
      </w:pPr>
      <w:r w:rsidRPr="00CC2E8B">
        <w:rPr>
          <w:color w:val="000000"/>
          <w:sz w:val="18"/>
          <w:szCs w:val="18"/>
          <w:lang w:bidi="ru-RU"/>
        </w:rPr>
        <w:t>значения муниципального образования</w:t>
      </w:r>
      <w:r w:rsidRPr="00CC2E8B">
        <w:rPr>
          <w:bCs/>
          <w:color w:val="000001"/>
          <w:sz w:val="18"/>
          <w:szCs w:val="18"/>
        </w:rPr>
        <w:t xml:space="preserve"> городское поселение Агириш </w:t>
      </w:r>
      <w:r w:rsidRPr="00CC2E8B">
        <w:rPr>
          <w:color w:val="000000"/>
          <w:sz w:val="18"/>
          <w:szCs w:val="18"/>
          <w:lang w:bidi="ru-RU"/>
        </w:rPr>
        <w:t xml:space="preserve">в местах, </w:t>
      </w:r>
    </w:p>
    <w:p w:rsidR="00CC2E8B" w:rsidRPr="00CC2E8B" w:rsidRDefault="00CC2E8B" w:rsidP="00CC2E8B">
      <w:pPr>
        <w:widowControl w:val="0"/>
        <w:tabs>
          <w:tab w:val="left" w:pos="898"/>
        </w:tabs>
        <w:jc w:val="both"/>
        <w:rPr>
          <w:color w:val="000000"/>
          <w:sz w:val="18"/>
          <w:szCs w:val="18"/>
          <w:lang w:bidi="ru-RU"/>
        </w:rPr>
      </w:pPr>
      <w:proofErr w:type="gramStart"/>
      <w:r w:rsidRPr="00CC2E8B">
        <w:rPr>
          <w:color w:val="000000"/>
          <w:sz w:val="18"/>
          <w:szCs w:val="18"/>
          <w:lang w:bidi="ru-RU"/>
        </w:rPr>
        <w:t>обозначенных</w:t>
      </w:r>
      <w:proofErr w:type="gramEnd"/>
      <w:r w:rsidRPr="00CC2E8B">
        <w:rPr>
          <w:color w:val="000000"/>
          <w:sz w:val="18"/>
          <w:szCs w:val="18"/>
          <w:lang w:bidi="ru-RU"/>
        </w:rPr>
        <w:t xml:space="preserve"> дорожным знаком 6.4 «Парковка (парковочное место) с табличкой </w:t>
      </w:r>
    </w:p>
    <w:p w:rsidR="00CC2E8B" w:rsidRPr="00CC2E8B" w:rsidRDefault="00CC2E8B" w:rsidP="00CC2E8B">
      <w:pPr>
        <w:widowControl w:val="0"/>
        <w:tabs>
          <w:tab w:val="left" w:pos="898"/>
        </w:tabs>
        <w:jc w:val="both"/>
        <w:rPr>
          <w:bCs/>
          <w:color w:val="000001"/>
          <w:sz w:val="18"/>
          <w:szCs w:val="18"/>
        </w:rPr>
      </w:pPr>
      <w:r w:rsidRPr="00CC2E8B">
        <w:rPr>
          <w:color w:val="000000"/>
          <w:sz w:val="18"/>
          <w:szCs w:val="18"/>
          <w:lang w:bidi="ru-RU"/>
        </w:rPr>
        <w:t>8.9.1 «Стоянка только для владельцев парковочных разрешений»</w:t>
      </w:r>
    </w:p>
    <w:p w:rsidR="00CC2E8B" w:rsidRPr="00CC2E8B" w:rsidRDefault="00CC2E8B" w:rsidP="00CC2E8B">
      <w:pPr>
        <w:suppressAutoHyphens/>
        <w:rPr>
          <w:sz w:val="18"/>
          <w:szCs w:val="18"/>
          <w:lang w:eastAsia="ar-SA"/>
        </w:rPr>
      </w:pPr>
    </w:p>
    <w:p w:rsidR="00CC2E8B" w:rsidRPr="00CC2E8B" w:rsidRDefault="00CC2E8B" w:rsidP="00CC2E8B">
      <w:pPr>
        <w:widowControl w:val="0"/>
        <w:autoSpaceDE w:val="0"/>
        <w:autoSpaceDN w:val="0"/>
        <w:adjustRightInd w:val="0"/>
        <w:ind w:firstLine="568"/>
        <w:jc w:val="both"/>
        <w:rPr>
          <w:sz w:val="18"/>
          <w:szCs w:val="18"/>
        </w:rPr>
      </w:pPr>
      <w:r w:rsidRPr="00CC2E8B">
        <w:rPr>
          <w:color w:val="000000"/>
          <w:sz w:val="18"/>
          <w:szCs w:val="18"/>
        </w:rPr>
        <w:tab/>
      </w:r>
      <w:proofErr w:type="gramStart"/>
      <w:r w:rsidRPr="00CC2E8B">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Pr="00CC2E8B">
        <w:rPr>
          <w:color w:val="000000"/>
          <w:sz w:val="18"/>
          <w:szCs w:val="18"/>
          <w:shd w:val="clear" w:color="auto" w:fill="FFFFFF"/>
        </w:rPr>
        <w:t>от 08.11.2007 № 257-</w:t>
      </w:r>
      <w:r w:rsidRPr="00CC2E8B">
        <w:rPr>
          <w:sz w:val="18"/>
          <w:szCs w:val="18"/>
        </w:rPr>
        <w:t>ФЗ</w:t>
      </w:r>
      <w:r w:rsidRPr="00CC2E8B">
        <w:rPr>
          <w:color w:val="000000"/>
          <w:sz w:val="18"/>
          <w:szCs w:val="18"/>
          <w:shd w:val="clear" w:color="auto" w:fill="FFFFFF"/>
        </w:rPr>
        <w:t xml:space="preserve"> «</w:t>
      </w:r>
      <w:r w:rsidRPr="00CC2E8B">
        <w:rPr>
          <w:sz w:val="18"/>
          <w:szCs w:val="18"/>
          <w:lang w:eastAsia="en-US" w:bidi="en-US"/>
        </w:rPr>
        <w:t>Об автомобильных дорогах и автомобильной деятельности в Российской Федерации и о внесении изменений в отдельные законодательные акты Российской Федерации»</w:t>
      </w:r>
      <w:r w:rsidRPr="00CC2E8B">
        <w:rPr>
          <w:color w:val="000000"/>
          <w:sz w:val="18"/>
          <w:szCs w:val="18"/>
          <w:shd w:val="clear" w:color="auto" w:fill="FFFFFF"/>
        </w:rPr>
        <w:t xml:space="preserve">, </w:t>
      </w:r>
      <w:r w:rsidRPr="00CC2E8B">
        <w:rPr>
          <w:rFonts w:eastAsia="Calibri"/>
          <w:sz w:val="18"/>
          <w:szCs w:val="18"/>
        </w:rPr>
        <w:t xml:space="preserve">постановлением Правительства Российской Федерации от 06.10.2022 № 1769 </w:t>
      </w:r>
      <w:r w:rsidRPr="00CC2E8B">
        <w:rPr>
          <w:rFonts w:eastAsia="Calibri"/>
          <w:sz w:val="18"/>
          <w:szCs w:val="18"/>
        </w:rPr>
        <w:br/>
        <w:t>«О внесении изменений в некоторые акты Правительства Российской Федерации и признании утратившими</w:t>
      </w:r>
      <w:proofErr w:type="gramEnd"/>
      <w:r w:rsidRPr="00CC2E8B">
        <w:rPr>
          <w:rFonts w:eastAsia="Calibri"/>
          <w:sz w:val="18"/>
          <w:szCs w:val="18"/>
        </w:rPr>
        <w:t xml:space="preserve"> силу некоторых актов Правительства Российской Федерации и отдельных положений некоторых актов Правительства Российской Федерации», </w:t>
      </w:r>
      <w:r w:rsidRPr="00CC2E8B">
        <w:rPr>
          <w:sz w:val="18"/>
          <w:szCs w:val="18"/>
          <w:lang w:eastAsia="en-US" w:bidi="en-US"/>
        </w:rPr>
        <w:t xml:space="preserve">постановлением Совета Министров – Правительства Российской Федерации от 23.10.1993 № 1090 «О правилах дорожного движения», </w:t>
      </w:r>
      <w:r w:rsidRPr="00CC2E8B">
        <w:rPr>
          <w:sz w:val="18"/>
          <w:szCs w:val="18"/>
        </w:rPr>
        <w:t>Уставом городского поселения Агириш, в целях обеспечения упорядочения парковки транспортных средств в местах расположения учреждений на территории городского  поселения   Агириш, постановляю:</w:t>
      </w:r>
    </w:p>
    <w:p w:rsidR="00CC2E8B" w:rsidRPr="00CC2E8B" w:rsidRDefault="00CC2E8B" w:rsidP="00CC2E8B">
      <w:pPr>
        <w:suppressAutoHyphens/>
        <w:jc w:val="both"/>
        <w:rPr>
          <w:color w:val="000000"/>
          <w:sz w:val="18"/>
          <w:szCs w:val="18"/>
          <w:lang w:eastAsia="ar-SA"/>
        </w:rPr>
      </w:pPr>
    </w:p>
    <w:p w:rsidR="00CC2E8B" w:rsidRPr="00CC2E8B" w:rsidRDefault="00CC2E8B" w:rsidP="00CC2E8B">
      <w:pPr>
        <w:widowControl w:val="0"/>
        <w:tabs>
          <w:tab w:val="left" w:pos="898"/>
        </w:tabs>
        <w:jc w:val="both"/>
        <w:rPr>
          <w:bCs/>
          <w:color w:val="000001"/>
          <w:sz w:val="18"/>
          <w:szCs w:val="18"/>
        </w:rPr>
      </w:pPr>
      <w:r w:rsidRPr="00CC2E8B">
        <w:rPr>
          <w:sz w:val="18"/>
          <w:szCs w:val="18"/>
        </w:rPr>
        <w:t xml:space="preserve">1.  </w:t>
      </w:r>
      <w:proofErr w:type="gramStart"/>
      <w:r w:rsidRPr="00CC2E8B">
        <w:rPr>
          <w:sz w:val="18"/>
          <w:szCs w:val="18"/>
        </w:rPr>
        <w:t xml:space="preserve">Внести в постановление администрации городского поселения Агириш от </w:t>
      </w:r>
      <w:r w:rsidRPr="00CC2E8B">
        <w:rPr>
          <w:color w:val="000000"/>
          <w:sz w:val="18"/>
          <w:szCs w:val="18"/>
        </w:rPr>
        <w:t>24.11.2017 № 216/НПА</w:t>
      </w:r>
      <w:r w:rsidRPr="00CC2E8B">
        <w:rPr>
          <w:sz w:val="18"/>
          <w:szCs w:val="18"/>
        </w:rPr>
        <w:t xml:space="preserve"> «</w:t>
      </w:r>
      <w:r w:rsidRPr="00CC2E8B">
        <w:rPr>
          <w:bCs/>
          <w:color w:val="000001"/>
          <w:sz w:val="18"/>
          <w:szCs w:val="18"/>
        </w:rPr>
        <w:t xml:space="preserve">О Порядке выдачи разрешений на парковку транспортных средств на  </w:t>
      </w:r>
      <w:r w:rsidRPr="00CC2E8B">
        <w:rPr>
          <w:color w:val="000000"/>
          <w:sz w:val="18"/>
          <w:szCs w:val="18"/>
          <w:lang w:bidi="ru-RU"/>
        </w:rPr>
        <w:t>автомобильных дорогах общего пользования местного значения муниципального образования</w:t>
      </w:r>
      <w:r w:rsidRPr="00CC2E8B">
        <w:rPr>
          <w:bCs/>
          <w:color w:val="000001"/>
          <w:sz w:val="18"/>
          <w:szCs w:val="18"/>
        </w:rPr>
        <w:t xml:space="preserve"> городское поселение Агириш </w:t>
      </w:r>
      <w:r w:rsidRPr="00CC2E8B">
        <w:rPr>
          <w:color w:val="000000"/>
          <w:sz w:val="18"/>
          <w:szCs w:val="18"/>
          <w:lang w:bidi="ru-RU"/>
        </w:rPr>
        <w:t>в местах, обозначенных дорожным знаком 6.4 «Парковка (парковочное место) с табличкой 8.9.1 «Стоянка только для владельцев парковочных разрешений»</w:t>
      </w:r>
      <w:r w:rsidRPr="00CC2E8B">
        <w:rPr>
          <w:sz w:val="18"/>
          <w:szCs w:val="18"/>
        </w:rPr>
        <w:t xml:space="preserve"> следующие изменения:</w:t>
      </w:r>
      <w:proofErr w:type="gramEnd"/>
    </w:p>
    <w:p w:rsidR="00CC2E8B" w:rsidRPr="00CC2E8B" w:rsidRDefault="00CC2E8B" w:rsidP="00CC2E8B">
      <w:pPr>
        <w:suppressAutoHyphens/>
        <w:jc w:val="both"/>
        <w:rPr>
          <w:sz w:val="18"/>
          <w:szCs w:val="18"/>
          <w:lang w:eastAsia="ar-SA"/>
        </w:rPr>
      </w:pPr>
      <w:r w:rsidRPr="00CC2E8B">
        <w:rPr>
          <w:sz w:val="18"/>
          <w:szCs w:val="18"/>
          <w:shd w:val="clear" w:color="auto" w:fill="FFFFFF"/>
          <w:lang w:eastAsia="ar-SA"/>
        </w:rPr>
        <w:t xml:space="preserve">1.1. </w:t>
      </w:r>
      <w:r w:rsidRPr="00CC2E8B">
        <w:rPr>
          <w:sz w:val="18"/>
          <w:szCs w:val="18"/>
          <w:lang w:eastAsia="ar-SA"/>
        </w:rPr>
        <w:t>В наименовании постановления слова «</w:t>
      </w:r>
      <w:r w:rsidRPr="00CC2E8B">
        <w:rPr>
          <w:color w:val="000000"/>
          <w:sz w:val="18"/>
          <w:szCs w:val="18"/>
          <w:lang w:eastAsia="ar-SA" w:bidi="ru-RU"/>
        </w:rPr>
        <w:t>8.9.1 «Стоянка только для владельцев парковочных разрешений</w:t>
      </w:r>
      <w:r w:rsidRPr="00CC2E8B">
        <w:rPr>
          <w:sz w:val="18"/>
          <w:szCs w:val="18"/>
          <w:lang w:eastAsia="ar-SA"/>
        </w:rPr>
        <w:t>» заменить словами «</w:t>
      </w:r>
      <w:r w:rsidRPr="00CC2E8B">
        <w:rPr>
          <w:color w:val="000000"/>
          <w:sz w:val="18"/>
          <w:szCs w:val="18"/>
          <w:lang w:eastAsia="ar-SA" w:bidi="ru-RU"/>
        </w:rPr>
        <w:t>8.9.2 «Стоянка только для владельцев парковочных разрешений</w:t>
      </w:r>
      <w:r w:rsidRPr="00CC2E8B">
        <w:rPr>
          <w:sz w:val="18"/>
          <w:szCs w:val="18"/>
          <w:lang w:eastAsia="ar-SA"/>
        </w:rPr>
        <w:t>»;</w:t>
      </w:r>
    </w:p>
    <w:p w:rsidR="00CC2E8B" w:rsidRPr="00CC2E8B" w:rsidRDefault="00CC2E8B" w:rsidP="00CC2E8B">
      <w:pPr>
        <w:suppressAutoHyphens/>
        <w:jc w:val="both"/>
        <w:rPr>
          <w:sz w:val="18"/>
          <w:szCs w:val="18"/>
          <w:lang w:eastAsia="ar-SA"/>
        </w:rPr>
      </w:pPr>
      <w:r w:rsidRPr="00CC2E8B">
        <w:rPr>
          <w:sz w:val="18"/>
          <w:szCs w:val="18"/>
          <w:lang w:eastAsia="ar-SA"/>
        </w:rPr>
        <w:t>1.2. В преамбуле постановления слова «</w:t>
      </w:r>
      <w:r w:rsidRPr="00CC2E8B">
        <w:rPr>
          <w:rFonts w:eastAsia="Calibri"/>
          <w:sz w:val="18"/>
          <w:szCs w:val="18"/>
          <w:lang w:eastAsia="ar-SA"/>
        </w:rPr>
        <w:t>постановлением Правительства Российской Федерации</w:t>
      </w:r>
      <w:r w:rsidRPr="00CC2E8B">
        <w:rPr>
          <w:sz w:val="18"/>
          <w:szCs w:val="18"/>
          <w:lang w:eastAsia="en-US" w:bidi="en-US"/>
        </w:rPr>
        <w:t xml:space="preserve"> от 23.10.1993 № 1090 «О правилах дорожного движения</w:t>
      </w:r>
      <w:r w:rsidRPr="00CC2E8B">
        <w:rPr>
          <w:sz w:val="18"/>
          <w:szCs w:val="18"/>
          <w:lang w:eastAsia="ar-SA"/>
        </w:rPr>
        <w:t>» заменить словами «</w:t>
      </w:r>
      <w:r w:rsidRPr="00CC2E8B">
        <w:rPr>
          <w:sz w:val="18"/>
          <w:szCs w:val="18"/>
          <w:lang w:eastAsia="en-US" w:bidi="en-US"/>
        </w:rPr>
        <w:t>постановлением Совета Министров – Правительства Российской Федерации от 23.10.1993 № 1090 «О правилах дорожного движения</w:t>
      </w:r>
      <w:r w:rsidRPr="00CC2E8B">
        <w:rPr>
          <w:sz w:val="18"/>
          <w:szCs w:val="18"/>
          <w:lang w:eastAsia="ar-SA"/>
        </w:rPr>
        <w:t>»;</w:t>
      </w:r>
    </w:p>
    <w:p w:rsidR="00CC2E8B" w:rsidRPr="00CC2E8B" w:rsidRDefault="00CC2E8B" w:rsidP="00CC2E8B">
      <w:pPr>
        <w:suppressAutoHyphens/>
        <w:jc w:val="both"/>
        <w:rPr>
          <w:sz w:val="18"/>
          <w:szCs w:val="18"/>
          <w:lang w:eastAsia="ar-SA"/>
        </w:rPr>
      </w:pPr>
      <w:r w:rsidRPr="00CC2E8B">
        <w:rPr>
          <w:sz w:val="18"/>
          <w:szCs w:val="18"/>
          <w:lang w:eastAsia="ar-SA"/>
        </w:rPr>
        <w:t>1.3. В пункте 1 постановления слова «</w:t>
      </w:r>
      <w:r w:rsidRPr="00CC2E8B">
        <w:rPr>
          <w:color w:val="000000"/>
          <w:sz w:val="18"/>
          <w:szCs w:val="18"/>
          <w:lang w:eastAsia="ar-SA" w:bidi="ru-RU"/>
        </w:rPr>
        <w:t>8.9.1 «Стоянка только для владельцев парковочных разрешений</w:t>
      </w:r>
      <w:r w:rsidRPr="00CC2E8B">
        <w:rPr>
          <w:sz w:val="18"/>
          <w:szCs w:val="18"/>
          <w:lang w:eastAsia="ar-SA"/>
        </w:rPr>
        <w:t>» заменить словами «</w:t>
      </w:r>
      <w:r w:rsidRPr="00CC2E8B">
        <w:rPr>
          <w:color w:val="000000"/>
          <w:sz w:val="18"/>
          <w:szCs w:val="18"/>
          <w:lang w:eastAsia="ar-SA" w:bidi="ru-RU"/>
        </w:rPr>
        <w:t>8.9.2 «Стоянка только для владельцев парковочных разрешений</w:t>
      </w:r>
      <w:r w:rsidRPr="00CC2E8B">
        <w:rPr>
          <w:sz w:val="18"/>
          <w:szCs w:val="18"/>
          <w:lang w:eastAsia="ar-SA"/>
        </w:rPr>
        <w:t>»;</w:t>
      </w:r>
    </w:p>
    <w:p w:rsidR="00CC2E8B" w:rsidRPr="00CC2E8B" w:rsidRDefault="00CC2E8B" w:rsidP="00CC2E8B">
      <w:pPr>
        <w:suppressAutoHyphens/>
        <w:jc w:val="both"/>
        <w:rPr>
          <w:sz w:val="18"/>
          <w:szCs w:val="18"/>
          <w:lang w:eastAsia="ar-SA"/>
        </w:rPr>
      </w:pPr>
      <w:r w:rsidRPr="00CC2E8B">
        <w:rPr>
          <w:sz w:val="18"/>
          <w:szCs w:val="18"/>
          <w:lang w:eastAsia="ar-SA"/>
        </w:rPr>
        <w:t>1.4. В приложении:</w:t>
      </w:r>
    </w:p>
    <w:p w:rsidR="00CC2E8B" w:rsidRPr="00CC2E8B" w:rsidRDefault="00CC2E8B" w:rsidP="00CC2E8B">
      <w:pPr>
        <w:suppressAutoHyphens/>
        <w:jc w:val="both"/>
        <w:rPr>
          <w:sz w:val="18"/>
          <w:szCs w:val="18"/>
          <w:lang w:eastAsia="ar-SA"/>
        </w:rPr>
      </w:pPr>
      <w:r w:rsidRPr="00CC2E8B">
        <w:rPr>
          <w:sz w:val="18"/>
          <w:szCs w:val="18"/>
          <w:lang w:eastAsia="ar-SA"/>
        </w:rPr>
        <w:t>1.4.1. В наименовании Порядка и далее по тексту Порядка и приложений к нему слова «</w:t>
      </w:r>
      <w:r w:rsidRPr="00CC2E8B">
        <w:rPr>
          <w:color w:val="000000"/>
          <w:sz w:val="18"/>
          <w:szCs w:val="18"/>
          <w:lang w:eastAsia="ar-SA" w:bidi="ru-RU"/>
        </w:rPr>
        <w:t>8.9.1 «Стоянка только для владельцев парковочных разрешений</w:t>
      </w:r>
      <w:r w:rsidRPr="00CC2E8B">
        <w:rPr>
          <w:sz w:val="18"/>
          <w:szCs w:val="18"/>
          <w:lang w:eastAsia="ar-SA"/>
        </w:rPr>
        <w:t>» заменить словами «</w:t>
      </w:r>
      <w:r w:rsidRPr="00CC2E8B">
        <w:rPr>
          <w:color w:val="000000"/>
          <w:sz w:val="18"/>
          <w:szCs w:val="18"/>
          <w:lang w:eastAsia="ar-SA" w:bidi="ru-RU"/>
        </w:rPr>
        <w:t>8.9.2 «Стоянка только для владельцев парковочных разрешений</w:t>
      </w:r>
      <w:r w:rsidRPr="00CC2E8B">
        <w:rPr>
          <w:sz w:val="18"/>
          <w:szCs w:val="18"/>
          <w:lang w:eastAsia="ar-SA"/>
        </w:rPr>
        <w:t>»;</w:t>
      </w:r>
    </w:p>
    <w:p w:rsidR="00CC2E8B" w:rsidRPr="00CC2E8B" w:rsidRDefault="00CC2E8B" w:rsidP="00CC2E8B">
      <w:pPr>
        <w:suppressAutoHyphens/>
        <w:jc w:val="both"/>
        <w:rPr>
          <w:sz w:val="18"/>
          <w:szCs w:val="18"/>
          <w:lang w:eastAsia="ar-SA"/>
        </w:rPr>
      </w:pPr>
      <w:r w:rsidRPr="00CC2E8B">
        <w:rPr>
          <w:sz w:val="18"/>
          <w:szCs w:val="18"/>
          <w:lang w:eastAsia="ar-SA"/>
        </w:rPr>
        <w:t>1.4.2. В пункте 1 Порядка слова «</w:t>
      </w:r>
      <w:r w:rsidRPr="00CC2E8B">
        <w:rPr>
          <w:rFonts w:eastAsia="Calibri"/>
          <w:sz w:val="18"/>
          <w:szCs w:val="18"/>
          <w:lang w:eastAsia="ar-SA"/>
        </w:rPr>
        <w:t>постановлением Правительства Российской Федерации</w:t>
      </w:r>
      <w:r w:rsidRPr="00CC2E8B">
        <w:rPr>
          <w:sz w:val="18"/>
          <w:szCs w:val="18"/>
          <w:lang w:eastAsia="en-US" w:bidi="en-US"/>
        </w:rPr>
        <w:t xml:space="preserve"> от 23.10.1993 № 1090 «О правилах дорожного движения</w:t>
      </w:r>
      <w:r w:rsidRPr="00CC2E8B">
        <w:rPr>
          <w:sz w:val="18"/>
          <w:szCs w:val="18"/>
          <w:lang w:eastAsia="ar-SA"/>
        </w:rPr>
        <w:t>» заменить словами «</w:t>
      </w:r>
      <w:r w:rsidRPr="00CC2E8B">
        <w:rPr>
          <w:sz w:val="18"/>
          <w:szCs w:val="18"/>
          <w:lang w:eastAsia="en-US" w:bidi="en-US"/>
        </w:rPr>
        <w:t>постановлением Совета Министров – Правительства Российской Федерации от 23.10.1993 № 1090 «О правилах дорожного движения</w:t>
      </w:r>
      <w:r w:rsidRPr="00CC2E8B">
        <w:rPr>
          <w:sz w:val="18"/>
          <w:szCs w:val="18"/>
          <w:lang w:eastAsia="ar-SA"/>
        </w:rPr>
        <w:t>».</w:t>
      </w:r>
    </w:p>
    <w:p w:rsidR="00CC2E8B" w:rsidRPr="00CC2E8B" w:rsidRDefault="00CC2E8B" w:rsidP="00CC2E8B">
      <w:pPr>
        <w:tabs>
          <w:tab w:val="left" w:pos="900"/>
        </w:tabs>
        <w:suppressAutoHyphens/>
        <w:jc w:val="both"/>
        <w:rPr>
          <w:sz w:val="18"/>
          <w:szCs w:val="18"/>
          <w:lang w:eastAsia="ar-SA"/>
        </w:rPr>
      </w:pPr>
      <w:r w:rsidRPr="00CC2E8B">
        <w:rPr>
          <w:sz w:val="18"/>
          <w:szCs w:val="18"/>
          <w:lang w:eastAsia="ar-SA"/>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CC2E8B" w:rsidRPr="00CC2E8B" w:rsidRDefault="00CC2E8B" w:rsidP="00CC2E8B">
      <w:pPr>
        <w:tabs>
          <w:tab w:val="left" w:pos="900"/>
        </w:tabs>
        <w:suppressAutoHyphens/>
        <w:jc w:val="both"/>
        <w:rPr>
          <w:sz w:val="18"/>
          <w:szCs w:val="18"/>
          <w:lang w:eastAsia="ar-SA"/>
        </w:rPr>
      </w:pPr>
      <w:r w:rsidRPr="00CC2E8B">
        <w:rPr>
          <w:sz w:val="18"/>
          <w:szCs w:val="18"/>
          <w:lang w:eastAsia="ar-SA"/>
        </w:rPr>
        <w:t xml:space="preserve">3. Настоящее постановление вступает в силу после его официального опубликования. </w:t>
      </w:r>
    </w:p>
    <w:p w:rsidR="00CC2E8B" w:rsidRPr="00CC2E8B" w:rsidRDefault="00CC2E8B" w:rsidP="00CC2E8B">
      <w:pPr>
        <w:suppressAutoHyphens/>
        <w:jc w:val="both"/>
        <w:rPr>
          <w:sz w:val="18"/>
          <w:szCs w:val="18"/>
          <w:lang w:eastAsia="ar-SA"/>
        </w:rPr>
      </w:pPr>
      <w:r w:rsidRPr="00CC2E8B">
        <w:rPr>
          <w:sz w:val="18"/>
          <w:szCs w:val="18"/>
          <w:lang w:eastAsia="ar-SA"/>
        </w:rPr>
        <w:t>4.  </w:t>
      </w:r>
      <w:proofErr w:type="gramStart"/>
      <w:r w:rsidRPr="00CC2E8B">
        <w:rPr>
          <w:sz w:val="18"/>
          <w:szCs w:val="18"/>
          <w:lang w:eastAsia="ar-SA"/>
        </w:rPr>
        <w:t>Контроль за</w:t>
      </w:r>
      <w:proofErr w:type="gramEnd"/>
      <w:r w:rsidRPr="00CC2E8B">
        <w:rPr>
          <w:sz w:val="18"/>
          <w:szCs w:val="18"/>
          <w:lang w:eastAsia="ar-SA"/>
        </w:rPr>
        <w:t xml:space="preserve"> исполнением настоящего постановления оставляю за собой.</w:t>
      </w:r>
    </w:p>
    <w:p w:rsidR="00CC2E8B" w:rsidRPr="00CC2E8B" w:rsidRDefault="00CC2E8B" w:rsidP="00CC2E8B">
      <w:pPr>
        <w:suppressAutoHyphens/>
        <w:jc w:val="both"/>
        <w:rPr>
          <w:sz w:val="18"/>
          <w:szCs w:val="18"/>
          <w:lang w:eastAsia="ar-SA"/>
        </w:rPr>
      </w:pPr>
    </w:p>
    <w:p w:rsidR="00CC2E8B" w:rsidRPr="00CC2E8B" w:rsidRDefault="00CC2E8B" w:rsidP="00CC2E8B">
      <w:pPr>
        <w:suppressAutoHyphens/>
        <w:jc w:val="both"/>
        <w:rPr>
          <w:sz w:val="18"/>
          <w:szCs w:val="18"/>
          <w:lang w:eastAsia="ar-SA"/>
        </w:rPr>
      </w:pPr>
    </w:p>
    <w:p w:rsidR="00CC2E8B" w:rsidRPr="00CC2E8B" w:rsidRDefault="00CC2E8B" w:rsidP="00CC2E8B">
      <w:pPr>
        <w:suppressAutoHyphens/>
        <w:jc w:val="both"/>
        <w:rPr>
          <w:sz w:val="18"/>
          <w:szCs w:val="18"/>
          <w:lang w:eastAsia="ar-SA"/>
        </w:rPr>
      </w:pPr>
    </w:p>
    <w:p w:rsidR="00CC2E8B" w:rsidRPr="00CC2E8B" w:rsidRDefault="00CC2E8B" w:rsidP="00CC2E8B">
      <w:pPr>
        <w:suppressAutoHyphens/>
        <w:jc w:val="both"/>
        <w:rPr>
          <w:sz w:val="18"/>
          <w:szCs w:val="18"/>
          <w:lang w:eastAsia="ar-SA"/>
        </w:rPr>
      </w:pPr>
    </w:p>
    <w:p w:rsidR="00CC2E8B" w:rsidRPr="00CC2E8B" w:rsidRDefault="00CC2E8B" w:rsidP="00CC2E8B">
      <w:pPr>
        <w:suppressAutoHyphens/>
        <w:rPr>
          <w:sz w:val="18"/>
          <w:szCs w:val="18"/>
          <w:lang w:eastAsia="ar-SA"/>
        </w:rPr>
      </w:pPr>
      <w:r w:rsidRPr="00CC2E8B">
        <w:rPr>
          <w:sz w:val="18"/>
          <w:szCs w:val="18"/>
          <w:lang w:eastAsia="ar-SA"/>
        </w:rPr>
        <w:t xml:space="preserve">            И.о.главы городского поселения Агириш                                                      </w:t>
      </w:r>
      <w:proofErr w:type="spellStart"/>
      <w:r w:rsidRPr="00CC2E8B">
        <w:rPr>
          <w:sz w:val="18"/>
          <w:szCs w:val="18"/>
          <w:lang w:eastAsia="ar-SA"/>
        </w:rPr>
        <w:t>Н.А.Волкова</w:t>
      </w:r>
      <w:proofErr w:type="spellEnd"/>
      <w:r w:rsidRPr="00CC2E8B">
        <w:rPr>
          <w:sz w:val="18"/>
          <w:szCs w:val="18"/>
          <w:lang w:eastAsia="ar-SA"/>
        </w:rPr>
        <w:t xml:space="preserve"> </w:t>
      </w: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Default="00CC2E8B" w:rsidP="004736BF">
      <w:pPr>
        <w:pStyle w:val="aa"/>
        <w:widowControl w:val="0"/>
        <w:jc w:val="both"/>
        <w:rPr>
          <w:bCs/>
          <w:sz w:val="16"/>
          <w:szCs w:val="16"/>
        </w:rPr>
      </w:pPr>
    </w:p>
    <w:p w:rsidR="00CC2E8B" w:rsidRPr="00E266C4" w:rsidRDefault="00CC2E8B" w:rsidP="004736BF">
      <w:pPr>
        <w:pStyle w:val="aa"/>
        <w:widowControl w:val="0"/>
        <w:jc w:val="both"/>
        <w:rPr>
          <w:bCs/>
          <w:sz w:val="16"/>
          <w:szCs w:val="16"/>
        </w:rPr>
      </w:pPr>
      <w:bookmarkStart w:id="5" w:name="_GoBack"/>
      <w:bookmarkEnd w:id="5"/>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5"/>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5C" w:rsidRDefault="00065E5C">
      <w:r>
        <w:separator/>
      </w:r>
    </w:p>
  </w:endnote>
  <w:endnote w:type="continuationSeparator" w:id="0">
    <w:p w:rsidR="00065E5C" w:rsidRDefault="0006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C10A6" w:rsidRDefault="004C10A6">
    <w:pPr>
      <w:pStyle w:val="af6"/>
      <w:ind w:right="360"/>
    </w:pPr>
  </w:p>
  <w:p w:rsidR="004C10A6" w:rsidRDefault="004C10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C10A6" w:rsidRDefault="004C10A6">
        <w:pPr>
          <w:pStyle w:val="af6"/>
          <w:jc w:val="right"/>
        </w:pPr>
        <w:r>
          <w:fldChar w:fldCharType="begin"/>
        </w:r>
        <w:r>
          <w:instrText>PAGE   \* MERGEFORMAT</w:instrText>
        </w:r>
        <w:r>
          <w:fldChar w:fldCharType="separate"/>
        </w:r>
        <w:r w:rsidR="00CC2E8B">
          <w:rPr>
            <w:noProof/>
          </w:rPr>
          <w:t>3</w:t>
        </w:r>
        <w:r>
          <w:rPr>
            <w:noProof/>
          </w:rPr>
          <w:fldChar w:fldCharType="end"/>
        </w:r>
      </w:p>
    </w:sdtContent>
  </w:sdt>
  <w:p w:rsidR="004C10A6" w:rsidRDefault="004C10A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5C" w:rsidRDefault="00065E5C">
      <w:r>
        <w:separator/>
      </w:r>
    </w:p>
  </w:footnote>
  <w:footnote w:type="continuationSeparator" w:id="0">
    <w:p w:rsidR="00065E5C" w:rsidRDefault="00065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C10A6" w:rsidRDefault="004C10A6"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C10A6" w:rsidRDefault="004C10A6"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C10A6" w:rsidRDefault="004C10A6" w:rsidP="00D70C3E">
    <w:pPr>
      <w:tabs>
        <w:tab w:val="left" w:pos="1500"/>
        <w:tab w:val="left" w:pos="2355"/>
      </w:tabs>
      <w:rPr>
        <w:sz w:val="16"/>
        <w:szCs w:val="16"/>
      </w:rPr>
    </w:pPr>
    <w:r>
      <w:rPr>
        <w:sz w:val="16"/>
        <w:szCs w:val="16"/>
      </w:rPr>
      <w:tab/>
    </w:r>
    <w:r>
      <w:rPr>
        <w:sz w:val="16"/>
        <w:szCs w:val="16"/>
      </w:rPr>
      <w:tab/>
    </w:r>
  </w:p>
  <w:p w:rsidR="004C10A6" w:rsidRDefault="004C10A6"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C10A6" w:rsidRPr="00E554F1" w:rsidTr="00D70C3E">
      <w:trPr>
        <w:trHeight w:val="22"/>
      </w:trPr>
      <w:tc>
        <w:tcPr>
          <w:tcW w:w="9453" w:type="dxa"/>
          <w:tcBorders>
            <w:top w:val="threeDEmboss" w:sz="12" w:space="0" w:color="auto"/>
            <w:left w:val="nil"/>
            <w:bottom w:val="nil"/>
            <w:right w:val="nil"/>
          </w:tcBorders>
        </w:tcPr>
        <w:p w:rsidR="004C10A6" w:rsidRPr="00E554F1" w:rsidRDefault="004C10A6" w:rsidP="00C3703E">
          <w:pPr>
            <w:rPr>
              <w:sz w:val="18"/>
              <w:szCs w:val="18"/>
            </w:rPr>
          </w:pPr>
        </w:p>
      </w:tc>
    </w:tr>
  </w:tbl>
  <w:p w:rsidR="004C10A6" w:rsidRDefault="004C10A6">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C10A6" w:rsidRDefault="004C10A6"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C10A6" w:rsidRDefault="004C10A6" w:rsidP="00A34DAA">
                    <w:pPr>
                      <w:jc w:val="center"/>
                      <w:rPr>
                        <w:b/>
                        <w:i/>
                        <w:sz w:val="32"/>
                        <w:szCs w:val="32"/>
                      </w:rPr>
                    </w:pPr>
                    <w:r>
                      <w:rPr>
                        <w:b/>
                        <w:i/>
                        <w:sz w:val="32"/>
                        <w:szCs w:val="32"/>
                      </w:rPr>
                      <w:t>ОФИЦИАЛЬНО</w:t>
                    </w:r>
                  </w:p>
                </w:txbxContent>
              </v:textbox>
            </v:shape>
          </w:pict>
        </mc:Fallback>
      </mc:AlternateContent>
    </w:r>
    <w:r>
      <w:t xml:space="preserve">                                                                                   </w:t>
    </w:r>
    <w:r w:rsidR="00DD6785">
      <w:t xml:space="preserve">                    №58(888)  01 июл</w:t>
    </w:r>
    <w:r>
      <w:t>я 2024 г</w:t>
    </w:r>
  </w:p>
  <w:p w:rsidR="004C10A6" w:rsidRPr="00A34DAA" w:rsidRDefault="004C10A6" w:rsidP="00A34DAA">
    <w:pPr>
      <w:tabs>
        <w:tab w:val="left" w:pos="1500"/>
        <w:tab w:val="left" w:pos="2355"/>
      </w:tabs>
      <w:rPr>
        <w:sz w:val="16"/>
        <w:szCs w:val="16"/>
      </w:rPr>
    </w:pPr>
    <w:r>
      <w:rPr>
        <w:sz w:val="16"/>
        <w:szCs w:val="16"/>
      </w:rPr>
      <w:tab/>
    </w:r>
    <w:r>
      <w:rPr>
        <w:sz w:val="16"/>
        <w:szCs w:val="16"/>
      </w:rPr>
      <w:tab/>
    </w:r>
  </w:p>
  <w:p w:rsidR="004C10A6" w:rsidRPr="000B3B41" w:rsidRDefault="004C10A6"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216547"/>
    <w:multiLevelType w:val="multilevel"/>
    <w:tmpl w:val="134CD326"/>
    <w:lvl w:ilvl="0">
      <w:start w:val="1"/>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2D11A1D"/>
    <w:multiLevelType w:val="hybridMultilevel"/>
    <w:tmpl w:val="436859CA"/>
    <w:lvl w:ilvl="0" w:tplc="5E5C6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9">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1">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98A29D1"/>
    <w:multiLevelType w:val="multilevel"/>
    <w:tmpl w:val="C806457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9">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9">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3">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4">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1"/>
  </w:num>
  <w:num w:numId="3">
    <w:abstractNumId w:val="58"/>
  </w:num>
  <w:num w:numId="4">
    <w:abstractNumId w:val="63"/>
  </w:num>
  <w:num w:numId="5">
    <w:abstractNumId w:val="30"/>
  </w:num>
  <w:num w:numId="6">
    <w:abstractNumId w:val="66"/>
  </w:num>
  <w:num w:numId="7">
    <w:abstractNumId w:val="40"/>
  </w:num>
  <w:num w:numId="8">
    <w:abstractNumId w:val="23"/>
  </w:num>
  <w:num w:numId="9">
    <w:abstractNumId w:val="57"/>
  </w:num>
  <w:num w:numId="10">
    <w:abstractNumId w:val="53"/>
  </w:num>
  <w:num w:numId="11">
    <w:abstractNumId w:val="54"/>
  </w:num>
  <w:num w:numId="12">
    <w:abstractNumId w:val="48"/>
  </w:num>
  <w:num w:numId="13">
    <w:abstractNumId w:val="6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33"/>
  </w:num>
  <w:num w:numId="18">
    <w:abstractNumId w:val="65"/>
  </w:num>
  <w:num w:numId="19">
    <w:abstractNumId w:val="47"/>
  </w:num>
  <w:num w:numId="20">
    <w:abstractNumId w:val="36"/>
  </w:num>
  <w:num w:numId="21">
    <w:abstractNumId w:val="55"/>
  </w:num>
  <w:num w:numId="22">
    <w:abstractNumId w:val="38"/>
  </w:num>
  <w:num w:numId="23">
    <w:abstractNumId w:val="32"/>
  </w:num>
  <w:num w:numId="24">
    <w:abstractNumId w:val="41"/>
  </w:num>
  <w:num w:numId="25">
    <w:abstractNumId w:val="60"/>
  </w:num>
  <w:num w:numId="26">
    <w:abstractNumId w:val="50"/>
  </w:num>
  <w:num w:numId="27">
    <w:abstractNumId w:val="37"/>
  </w:num>
  <w:num w:numId="28">
    <w:abstractNumId w:val="24"/>
  </w:num>
  <w:num w:numId="29">
    <w:abstractNumId w:val="42"/>
  </w:num>
  <w:num w:numId="30">
    <w:abstractNumId w:val="64"/>
  </w:num>
  <w:num w:numId="31">
    <w:abstractNumId w:val="51"/>
  </w:num>
  <w:num w:numId="32">
    <w:abstractNumId w:val="56"/>
  </w:num>
  <w:num w:numId="33">
    <w:abstractNumId w:val="29"/>
  </w:num>
  <w:num w:numId="34">
    <w:abstractNumId w:val="20"/>
  </w:num>
  <w:num w:numId="35">
    <w:abstractNumId w:val="61"/>
  </w:num>
  <w:num w:numId="36">
    <w:abstractNumId w:val="26"/>
  </w:num>
  <w:num w:numId="37">
    <w:abstractNumId w:val="39"/>
  </w:num>
  <w:num w:numId="38">
    <w:abstractNumId w:val="43"/>
  </w:num>
  <w:num w:numId="39">
    <w:abstractNumId w:val="45"/>
  </w:num>
  <w:num w:numId="40">
    <w:abstractNumId w:val="35"/>
  </w:num>
  <w:num w:numId="41">
    <w:abstractNumId w:val="28"/>
  </w:num>
  <w:num w:numId="42">
    <w:abstractNumId w:val="49"/>
  </w:num>
  <w:num w:numId="43">
    <w:abstractNumId w:val="22"/>
  </w:num>
  <w:num w:numId="44">
    <w:abstractNumId w:val="19"/>
  </w:num>
  <w:num w:numId="45">
    <w:abstractNumId w:val="18"/>
  </w:num>
  <w:num w:numId="46">
    <w:abstractNumId w:val="1"/>
  </w:num>
  <w:num w:numId="47">
    <w:abstractNumId w:val="62"/>
  </w:num>
  <w:num w:numId="48">
    <w:abstractNumId w:val="0"/>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E5C"/>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2E8B"/>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8305-1918-4079-AC0D-28811EB0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240</cp:revision>
  <cp:lastPrinted>2015-07-31T09:23:00Z</cp:lastPrinted>
  <dcterms:created xsi:type="dcterms:W3CDTF">2023-05-30T05:31:00Z</dcterms:created>
  <dcterms:modified xsi:type="dcterms:W3CDTF">2024-07-19T07:16:00Z</dcterms:modified>
</cp:coreProperties>
</file>