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BD3632"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BD3632"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FF6AA9">
                    <w:rPr>
                      <w:rFonts w:ascii="Arial" w:hAnsi="Arial" w:cs="Arial"/>
                      <w:i/>
                      <w:iCs/>
                      <w:sz w:val="16"/>
                      <w:szCs w:val="16"/>
                    </w:rPr>
                    <w:t>ыпуск № 28(670)       28</w:t>
                  </w:r>
                  <w:r>
                    <w:rPr>
                      <w:rFonts w:ascii="Arial" w:hAnsi="Arial" w:cs="Arial"/>
                      <w:i/>
                      <w:iCs/>
                      <w:sz w:val="16"/>
                      <w:szCs w:val="16"/>
                    </w:rPr>
                    <w:t xml:space="preserve">  апреля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BD3632"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BD3632"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20361" w:rsidRDefault="00DA21A7" w:rsidP="00DA21A7">
                  <w:pPr>
                    <w:spacing w:line="259" w:lineRule="auto"/>
                    <w:ind w:right="21"/>
                    <w:jc w:val="center"/>
                    <w:rPr>
                      <w:rFonts w:eastAsia="Calibri"/>
                      <w:b/>
                      <w:sz w:val="18"/>
                      <w:szCs w:val="18"/>
                      <w:lang w:eastAsia="en-US"/>
                    </w:rPr>
                  </w:pPr>
                  <w:proofErr w:type="gramStart"/>
                  <w:r>
                    <w:rPr>
                      <w:rFonts w:eastAsia="Calibri"/>
                      <w:b/>
                      <w:sz w:val="18"/>
                      <w:szCs w:val="18"/>
                      <w:lang w:eastAsia="en-US"/>
                    </w:rPr>
                    <w:t>Городское</w:t>
                  </w:r>
                  <w:proofErr w:type="gramEnd"/>
                  <w:r>
                    <w:rPr>
                      <w:rFonts w:eastAsia="Calibri"/>
                      <w:b/>
                      <w:sz w:val="18"/>
                      <w:szCs w:val="18"/>
                      <w:lang w:eastAsia="en-US"/>
                    </w:rPr>
                    <w:t xml:space="preserve"> поселения</w:t>
                  </w:r>
                </w:p>
                <w:p w:rsidR="00DA21A7" w:rsidRDefault="00502529" w:rsidP="00DA21A7">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DA21A7" w:rsidRPr="0019756D" w:rsidRDefault="00DA21A7" w:rsidP="00DA21A7">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0331D8" w:rsidRPr="000331D8" w:rsidRDefault="000331D8" w:rsidP="000331D8">
                  <w:pPr>
                    <w:spacing w:line="259" w:lineRule="auto"/>
                    <w:ind w:right="21"/>
                    <w:rPr>
                      <w:rFonts w:eastAsia="Calibri"/>
                      <w:b/>
                      <w:kern w:val="1"/>
                      <w:sz w:val="18"/>
                      <w:szCs w:val="18"/>
                      <w:lang w:eastAsia="en-US"/>
                    </w:rPr>
                  </w:pP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 xml:space="preserve">«28» апреля  2022 г. </w:t>
                  </w:r>
                  <w:r w:rsidRPr="00FF6AA9">
                    <w:rPr>
                      <w:rFonts w:eastAsia="Calibri"/>
                      <w:kern w:val="1"/>
                      <w:sz w:val="18"/>
                      <w:szCs w:val="18"/>
                      <w:lang w:eastAsia="en-US"/>
                    </w:rPr>
                    <w:tab/>
                  </w:r>
                  <w:r w:rsidRPr="00FF6AA9">
                    <w:rPr>
                      <w:rFonts w:eastAsia="Calibri"/>
                      <w:kern w:val="1"/>
                      <w:sz w:val="18"/>
                      <w:szCs w:val="18"/>
                      <w:lang w:eastAsia="en-US"/>
                    </w:rPr>
                    <w:tab/>
                    <w:t xml:space="preserve">                                                                           № 125/НПА</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 xml:space="preserve">  </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 xml:space="preserve">О внесении изменений в постановление администрации </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 xml:space="preserve">городского поселения Агириш от 10.03.2022 № 65/НПА </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w:t>
                  </w:r>
                  <w:r w:rsidRPr="00FF6AA9">
                    <w:rPr>
                      <w:rFonts w:eastAsia="Calibri"/>
                      <w:bCs/>
                      <w:kern w:val="1"/>
                      <w:sz w:val="18"/>
                      <w:szCs w:val="18"/>
                      <w:lang w:eastAsia="en-US"/>
                    </w:rPr>
                    <w:t xml:space="preserve">Об утверждении административного регламента </w:t>
                  </w:r>
                  <w:r w:rsidRPr="00FF6AA9">
                    <w:rPr>
                      <w:rFonts w:eastAsia="Calibri"/>
                      <w:kern w:val="1"/>
                      <w:sz w:val="18"/>
                      <w:szCs w:val="18"/>
                      <w:lang w:eastAsia="en-US"/>
                    </w:rPr>
                    <w:t xml:space="preserve">предоставления </w:t>
                  </w:r>
                </w:p>
                <w:p w:rsidR="00FF6AA9" w:rsidRPr="00FF6AA9" w:rsidRDefault="00FF6AA9" w:rsidP="00FF6AA9">
                  <w:pPr>
                    <w:spacing w:line="259" w:lineRule="auto"/>
                    <w:ind w:right="21"/>
                    <w:rPr>
                      <w:rFonts w:eastAsia="Calibri"/>
                      <w:bCs/>
                      <w:kern w:val="1"/>
                      <w:sz w:val="18"/>
                      <w:szCs w:val="18"/>
                      <w:lang w:eastAsia="en-US"/>
                    </w:rPr>
                  </w:pPr>
                  <w:r w:rsidRPr="00FF6AA9">
                    <w:rPr>
                      <w:rFonts w:eastAsia="Calibri"/>
                      <w:kern w:val="1"/>
                      <w:sz w:val="18"/>
                      <w:szCs w:val="18"/>
                      <w:lang w:eastAsia="en-US"/>
                    </w:rPr>
                    <w:t>муниципальной услуги</w:t>
                  </w:r>
                  <w:r w:rsidRPr="00FF6AA9">
                    <w:rPr>
                      <w:rFonts w:eastAsia="Calibri"/>
                      <w:bCs/>
                      <w:kern w:val="1"/>
                      <w:sz w:val="18"/>
                      <w:szCs w:val="18"/>
                      <w:lang w:eastAsia="en-US"/>
                    </w:rPr>
                    <w:t xml:space="preserve"> </w:t>
                  </w:r>
                  <w:r w:rsidRPr="00FF6AA9">
                    <w:rPr>
                      <w:rFonts w:eastAsia="Calibri"/>
                      <w:kern w:val="1"/>
                      <w:sz w:val="18"/>
                      <w:szCs w:val="18"/>
                      <w:lang w:eastAsia="en-US"/>
                    </w:rPr>
                    <w:t>«</w:t>
                  </w:r>
                  <w:r w:rsidRPr="00FF6AA9">
                    <w:rPr>
                      <w:rFonts w:eastAsia="Calibri"/>
                      <w:bCs/>
                      <w:kern w:val="1"/>
                      <w:sz w:val="18"/>
                      <w:szCs w:val="18"/>
                      <w:lang w:eastAsia="en-US"/>
                    </w:rPr>
                    <w:t xml:space="preserve">Согласование проведения переустройства и </w:t>
                  </w:r>
                </w:p>
                <w:p w:rsidR="00FF6AA9" w:rsidRPr="00FF6AA9" w:rsidRDefault="00FF6AA9" w:rsidP="00FF6AA9">
                  <w:pPr>
                    <w:spacing w:line="259" w:lineRule="auto"/>
                    <w:ind w:right="21"/>
                    <w:rPr>
                      <w:rFonts w:eastAsia="Calibri"/>
                      <w:kern w:val="1"/>
                      <w:sz w:val="18"/>
                      <w:szCs w:val="18"/>
                      <w:lang w:eastAsia="en-US"/>
                    </w:rPr>
                  </w:pPr>
                  <w:r w:rsidRPr="00FF6AA9">
                    <w:rPr>
                      <w:rFonts w:eastAsia="Calibri"/>
                      <w:bCs/>
                      <w:kern w:val="1"/>
                      <w:sz w:val="18"/>
                      <w:szCs w:val="18"/>
                      <w:lang w:eastAsia="en-US"/>
                    </w:rPr>
                    <w:t>(или) перепланировки помещения в многоквартирном доме</w:t>
                  </w:r>
                  <w:r w:rsidRPr="00FF6AA9">
                    <w:rPr>
                      <w:rFonts w:eastAsia="Calibri"/>
                      <w:kern w:val="1"/>
                      <w:sz w:val="18"/>
                      <w:szCs w:val="18"/>
                      <w:lang w:eastAsia="en-US"/>
                    </w:rPr>
                    <w:t>»</w:t>
                  </w:r>
                </w:p>
                <w:p w:rsidR="00FF6AA9" w:rsidRPr="00FF6AA9" w:rsidRDefault="00FF6AA9" w:rsidP="00FF6AA9">
                  <w:pPr>
                    <w:spacing w:line="259" w:lineRule="auto"/>
                    <w:ind w:right="21"/>
                    <w:rPr>
                      <w:rFonts w:eastAsia="Calibri"/>
                      <w:kern w:val="1"/>
                      <w:sz w:val="18"/>
                      <w:szCs w:val="18"/>
                      <w:lang w:eastAsia="en-US"/>
                    </w:rPr>
                  </w:pP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 xml:space="preserve">В соответствии </w:t>
                  </w:r>
                  <w:proofErr w:type="gramStart"/>
                  <w:r w:rsidRPr="00FF6AA9">
                    <w:rPr>
                      <w:rFonts w:eastAsia="Calibri"/>
                      <w:kern w:val="1"/>
                      <w:sz w:val="18"/>
                      <w:szCs w:val="18"/>
                      <w:lang w:eastAsia="en-US"/>
                    </w:rPr>
                    <w:t>с</w:t>
                  </w:r>
                  <w:proofErr w:type="gramEnd"/>
                  <w:r w:rsidRPr="00FF6AA9">
                    <w:rPr>
                      <w:rFonts w:eastAsia="Calibri"/>
                      <w:kern w:val="1"/>
                      <w:sz w:val="18"/>
                      <w:szCs w:val="18"/>
                      <w:lang w:eastAsia="en-US"/>
                    </w:rPr>
                    <w:t xml:space="preserve"> </w:t>
                  </w:r>
                  <w:r w:rsidRPr="00FF6AA9">
                    <w:rPr>
                      <w:rFonts w:eastAsia="Calibri"/>
                      <w:kern w:val="1"/>
                      <w:sz w:val="18"/>
                      <w:szCs w:val="18"/>
                      <w:lang w:eastAsia="en-US"/>
                    </w:rPr>
                    <w:fldChar w:fldCharType="begin"/>
                  </w:r>
                  <w:r w:rsidRPr="00FF6AA9">
                    <w:rPr>
                      <w:rFonts w:eastAsia="Calibri"/>
                      <w:kern w:val="1"/>
                      <w:sz w:val="18"/>
                      <w:szCs w:val="18"/>
                      <w:lang w:eastAsia="en-US"/>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instrText>Федеральный закон от 06.10.2003 N 131-ФЗ</w:instrTex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instrText>Статус: действующая редакция (действ. с 06.02.2019)"</w:instrText>
                  </w:r>
                  <w:r w:rsidRPr="00FF6AA9">
                    <w:rPr>
                      <w:rFonts w:eastAsia="Calibri"/>
                      <w:kern w:val="1"/>
                      <w:sz w:val="18"/>
                      <w:szCs w:val="18"/>
                      <w:lang w:eastAsia="en-US"/>
                    </w:rPr>
                  </w:r>
                  <w:r w:rsidRPr="00FF6AA9">
                    <w:rPr>
                      <w:rFonts w:eastAsia="Calibri"/>
                      <w:kern w:val="1"/>
                      <w:sz w:val="18"/>
                      <w:szCs w:val="18"/>
                      <w:lang w:eastAsia="en-US"/>
                    </w:rPr>
                    <w:fldChar w:fldCharType="separate"/>
                  </w:r>
                  <w:r w:rsidRPr="00FF6AA9">
                    <w:rPr>
                      <w:rStyle w:val="af1"/>
                      <w:rFonts w:eastAsia="Calibri"/>
                      <w:kern w:val="1"/>
                      <w:sz w:val="18"/>
                      <w:szCs w:val="18"/>
                      <w:lang w:eastAsia="en-US"/>
                    </w:rPr>
                    <w:t>Федеральным законом от 06.10.2003 № 131-ФЗ «Об общих принципах организации местного самоуправления в Российской Федерации»</w:t>
                  </w:r>
                  <w:r w:rsidRPr="00FF6AA9">
                    <w:rPr>
                      <w:rFonts w:eastAsia="Calibri"/>
                      <w:kern w:val="1"/>
                      <w:sz w:val="18"/>
                      <w:szCs w:val="18"/>
                      <w:lang w:eastAsia="en-US"/>
                    </w:rPr>
                    <w:fldChar w:fldCharType="end"/>
                  </w:r>
                  <w:r w:rsidRPr="00FF6AA9">
                    <w:rPr>
                      <w:rFonts w:eastAsia="Calibri"/>
                      <w:kern w:val="1"/>
                      <w:sz w:val="18"/>
                      <w:szCs w:val="18"/>
                      <w:lang w:eastAsia="en-US"/>
                    </w:rPr>
                    <w:t xml:space="preserve">, Федеральным законом </w:t>
                  </w:r>
                  <w:r w:rsidRPr="00FF6AA9">
                    <w:rPr>
                      <w:rFonts w:eastAsia="Calibri"/>
                      <w:kern w:val="1"/>
                      <w:sz w:val="18"/>
                      <w:szCs w:val="18"/>
                      <w:lang w:eastAsia="en-US"/>
                    </w:rPr>
                    <w:fldChar w:fldCharType="begin"/>
                  </w:r>
                  <w:r w:rsidRPr="00FF6AA9">
                    <w:rPr>
                      <w:rFonts w:eastAsia="Calibri"/>
                      <w:kern w:val="1"/>
                      <w:sz w:val="18"/>
                      <w:szCs w:val="18"/>
                      <w:lang w:eastAsia="en-US"/>
                    </w:rPr>
                    <w:instrText xml:space="preserve"> HYPERLINK "kodeks://link/d?nd=902228011"\o"’’Об организации предоставления государственных и муниципальных услуг (с изменениями на 1 апреля 2019 года)’’</w:instrTex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instrText>Федеральный закон от 27.07.2010 N 210-ФЗ</w:instrTex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instrText>Статус: действующая редакция (действ. с 01.04.2019)"</w:instrText>
                  </w:r>
                  <w:r w:rsidRPr="00FF6AA9">
                    <w:rPr>
                      <w:rFonts w:eastAsia="Calibri"/>
                      <w:kern w:val="1"/>
                      <w:sz w:val="18"/>
                      <w:szCs w:val="18"/>
                      <w:lang w:eastAsia="en-US"/>
                    </w:rPr>
                  </w:r>
                  <w:r w:rsidRPr="00FF6AA9">
                    <w:rPr>
                      <w:rFonts w:eastAsia="Calibri"/>
                      <w:kern w:val="1"/>
                      <w:sz w:val="18"/>
                      <w:szCs w:val="18"/>
                      <w:lang w:eastAsia="en-US"/>
                    </w:rPr>
                    <w:fldChar w:fldCharType="separate"/>
                  </w:r>
                  <w:r w:rsidRPr="00FF6AA9">
                    <w:rPr>
                      <w:rStyle w:val="af1"/>
                      <w:rFonts w:eastAsia="Calibri"/>
                      <w:kern w:val="1"/>
                      <w:sz w:val="18"/>
                      <w:szCs w:val="18"/>
                      <w:lang w:eastAsia="en-US"/>
                    </w:rPr>
                    <w:t>от 27.07.2010 № 210-ФЗ «Об организации предоставления государственных и муниципальных услуг»</w:t>
                  </w:r>
                  <w:r w:rsidRPr="00FF6AA9">
                    <w:rPr>
                      <w:rFonts w:eastAsia="Calibri"/>
                      <w:kern w:val="1"/>
                      <w:sz w:val="18"/>
                      <w:szCs w:val="18"/>
                      <w:lang w:eastAsia="en-US"/>
                    </w:rPr>
                    <w:fldChar w:fldCharType="end"/>
                  </w:r>
                  <w:r w:rsidRPr="00FF6AA9">
                    <w:rPr>
                      <w:rFonts w:eastAsia="Calibri"/>
                      <w:kern w:val="1"/>
                      <w:sz w:val="18"/>
                      <w:szCs w:val="18"/>
                      <w:lang w:eastAsia="en-US"/>
                    </w:rPr>
                    <w:t>,  Федеральным законом от 24.11.1995 № 181-ФЗ «О социальной защите инвалидов в Российской Федерации»,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
                <w:p w:rsidR="00FF6AA9" w:rsidRPr="00FF6AA9" w:rsidRDefault="00FF6AA9" w:rsidP="00FF6AA9">
                  <w:pPr>
                    <w:spacing w:line="259" w:lineRule="auto"/>
                    <w:ind w:right="21"/>
                    <w:rPr>
                      <w:rFonts w:eastAsia="Calibri"/>
                      <w:bCs/>
                      <w:kern w:val="1"/>
                      <w:sz w:val="18"/>
                      <w:szCs w:val="18"/>
                      <w:lang w:eastAsia="en-US"/>
                    </w:rPr>
                  </w:pPr>
                  <w:r w:rsidRPr="00FF6AA9">
                    <w:rPr>
                      <w:rFonts w:eastAsia="Calibri"/>
                      <w:kern w:val="1"/>
                      <w:sz w:val="18"/>
                      <w:szCs w:val="18"/>
                      <w:lang w:eastAsia="en-US"/>
                    </w:rPr>
                    <w:t xml:space="preserve">           1. Внести в постановление администрации городского поселения Агириш от 22.03.2022 № 65/НПА «</w:t>
                  </w:r>
                  <w:r w:rsidRPr="00FF6AA9">
                    <w:rPr>
                      <w:rFonts w:eastAsia="Calibri"/>
                      <w:bCs/>
                      <w:kern w:val="1"/>
                      <w:sz w:val="18"/>
                      <w:szCs w:val="18"/>
                      <w:lang w:eastAsia="en-US"/>
                    </w:rPr>
                    <w:t xml:space="preserve">Об утверждении административного регламента </w:t>
                  </w:r>
                  <w:r w:rsidRPr="00FF6AA9">
                    <w:rPr>
                      <w:rFonts w:eastAsia="Calibri"/>
                      <w:kern w:val="1"/>
                      <w:sz w:val="18"/>
                      <w:szCs w:val="18"/>
                      <w:lang w:eastAsia="en-US"/>
                    </w:rPr>
                    <w:t>предоставления муниципальной услуги</w:t>
                  </w:r>
                  <w:r w:rsidRPr="00FF6AA9">
                    <w:rPr>
                      <w:rFonts w:eastAsia="Calibri"/>
                      <w:bCs/>
                      <w:kern w:val="1"/>
                      <w:sz w:val="18"/>
                      <w:szCs w:val="18"/>
                      <w:lang w:eastAsia="en-US"/>
                    </w:rPr>
                    <w:t xml:space="preserve"> </w:t>
                  </w:r>
                  <w:r w:rsidRPr="00FF6AA9">
                    <w:rPr>
                      <w:rFonts w:eastAsia="Calibri"/>
                      <w:kern w:val="1"/>
                      <w:sz w:val="18"/>
                      <w:szCs w:val="18"/>
                      <w:lang w:eastAsia="en-US"/>
                    </w:rPr>
                    <w:t>«</w:t>
                  </w:r>
                  <w:r w:rsidRPr="00FF6AA9">
                    <w:rPr>
                      <w:rFonts w:eastAsia="Calibri"/>
                      <w:bCs/>
                      <w:kern w:val="1"/>
                      <w:sz w:val="18"/>
                      <w:szCs w:val="18"/>
                      <w:lang w:eastAsia="en-US"/>
                    </w:rPr>
                    <w:t>Согласование проведения переустройства и (или) перепланировки помещения в многоквартирном доме</w:t>
                  </w:r>
                  <w:r w:rsidRPr="00FF6AA9">
                    <w:rPr>
                      <w:rFonts w:eastAsia="Calibri"/>
                      <w:kern w:val="1"/>
                      <w:sz w:val="18"/>
                      <w:szCs w:val="18"/>
                      <w:lang w:eastAsia="en-US"/>
                    </w:rPr>
                    <w:t>»  следующие изменения:</w:t>
                  </w:r>
                </w:p>
                <w:p w:rsidR="00FF6AA9" w:rsidRPr="00FF6AA9" w:rsidRDefault="00FF6AA9" w:rsidP="00FF6AA9">
                  <w:pPr>
                    <w:spacing w:line="259" w:lineRule="auto"/>
                    <w:ind w:right="21"/>
                    <w:rPr>
                      <w:rFonts w:eastAsia="Calibri"/>
                      <w:kern w:val="1"/>
                      <w:sz w:val="18"/>
                      <w:szCs w:val="18"/>
                      <w:lang w:eastAsia="en-US"/>
                    </w:rPr>
                  </w:pP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1.1. В Приложении:</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1.1.1. Абзац 4 пункта 2.15 изложить в следующей редакции:</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«На парковке общего пользования, прилегающей к зданию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FF6AA9">
                    <w:rPr>
                      <w:rFonts w:eastAsia="Calibri"/>
                      <w:kern w:val="1"/>
                      <w:sz w:val="18"/>
                      <w:szCs w:val="18"/>
                      <w:lang w:eastAsia="en-US"/>
                    </w:rPr>
                    <w:t>.»;</w:t>
                  </w:r>
                </w:p>
                <w:p w:rsidR="00FF6AA9" w:rsidRPr="00FF6AA9" w:rsidRDefault="00FF6AA9" w:rsidP="00FF6AA9">
                  <w:pPr>
                    <w:spacing w:line="259" w:lineRule="auto"/>
                    <w:ind w:right="21"/>
                    <w:rPr>
                      <w:rFonts w:eastAsia="Calibri"/>
                      <w:kern w:val="1"/>
                      <w:sz w:val="18"/>
                      <w:szCs w:val="18"/>
                      <w:lang w:eastAsia="en-US"/>
                    </w:rPr>
                  </w:pPr>
                  <w:proofErr w:type="gramEnd"/>
                  <w:r w:rsidRPr="00FF6AA9">
                    <w:rPr>
                      <w:rFonts w:eastAsia="Calibri"/>
                      <w:kern w:val="1"/>
                      <w:sz w:val="18"/>
                      <w:szCs w:val="18"/>
                      <w:lang w:eastAsia="en-US"/>
                    </w:rPr>
                    <w:t xml:space="preserve">1.1.2. В абзаце 5 пункта 5.3 слова «должностные лица» заменить словами «должностное лицо, работник», а также после слов «по рассмотрению жалоб» добавить слова «в соответствии с </w:t>
                  </w:r>
                  <w:hyperlink r:id="rId11" w:history="1">
                    <w:r w:rsidRPr="00FF6AA9">
                      <w:rPr>
                        <w:rStyle w:val="af1"/>
                        <w:rFonts w:eastAsia="Calibri"/>
                        <w:kern w:val="1"/>
                        <w:sz w:val="18"/>
                        <w:szCs w:val="18"/>
                        <w:lang w:eastAsia="en-US"/>
                      </w:rPr>
                      <w:t>частью 1 статьи</w:t>
                    </w:r>
                  </w:hyperlink>
                  <w:r w:rsidRPr="00FF6AA9">
                    <w:rPr>
                      <w:rFonts w:eastAsia="Calibri"/>
                      <w:kern w:val="1"/>
                      <w:sz w:val="18"/>
                      <w:szCs w:val="18"/>
                      <w:lang w:eastAsia="en-US"/>
                    </w:rPr>
                    <w:t xml:space="preserve"> 11.2 Федерального закона от 27.07.2010  № 210-ФЗ ,»;</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 xml:space="preserve">1.1.3. В абзаце 3 пункта 5.3 после слов «в ответе заявителю» добавить слова «, указанном в </w:t>
                  </w:r>
                  <w:hyperlink r:id="rId12" w:history="1">
                    <w:r w:rsidRPr="00FF6AA9">
                      <w:rPr>
                        <w:rStyle w:val="af1"/>
                        <w:rFonts w:eastAsia="Calibri"/>
                        <w:kern w:val="1"/>
                        <w:sz w:val="18"/>
                        <w:szCs w:val="18"/>
                        <w:lang w:eastAsia="en-US"/>
                      </w:rPr>
                      <w:t>части 8 статьи</w:t>
                    </w:r>
                  </w:hyperlink>
                  <w:r w:rsidRPr="00FF6AA9">
                    <w:rPr>
                      <w:rFonts w:eastAsia="Calibri"/>
                      <w:kern w:val="1"/>
                      <w:sz w:val="18"/>
                      <w:szCs w:val="18"/>
                      <w:lang w:eastAsia="en-US"/>
                    </w:rPr>
                    <w:t xml:space="preserve">  11.2  Федерального закона от 27.07.2010  № 210-ФЗ</w:t>
                  </w:r>
                  <w:proofErr w:type="gramStart"/>
                  <w:r w:rsidRPr="00FF6AA9">
                    <w:rPr>
                      <w:rFonts w:eastAsia="Calibri"/>
                      <w:kern w:val="1"/>
                      <w:sz w:val="18"/>
                      <w:szCs w:val="18"/>
                      <w:lang w:eastAsia="en-US"/>
                    </w:rPr>
                    <w:t xml:space="preserve"> ,</w:t>
                  </w:r>
                  <w:proofErr w:type="gramEnd"/>
                  <w:r w:rsidRPr="00FF6AA9">
                    <w:rPr>
                      <w:rFonts w:eastAsia="Calibri"/>
                      <w:kern w:val="1"/>
                      <w:sz w:val="18"/>
                      <w:szCs w:val="18"/>
                      <w:lang w:eastAsia="en-US"/>
                    </w:rPr>
                    <w:t xml:space="preserve">», а также после слов «муниципальную услугу,» добавить слова «многофункциональным центром либо организацией, предусмотренной </w:t>
                  </w:r>
                  <w:hyperlink r:id="rId13" w:history="1">
                    <w:r w:rsidRPr="00FF6AA9">
                      <w:rPr>
                        <w:rStyle w:val="af1"/>
                        <w:rFonts w:eastAsia="Calibri"/>
                        <w:kern w:val="1"/>
                        <w:sz w:val="18"/>
                        <w:szCs w:val="18"/>
                        <w:lang w:eastAsia="en-US"/>
                      </w:rPr>
                      <w:t>частью 1.1 статьи 16 Федерального закона</w:t>
                    </w:r>
                  </w:hyperlink>
                  <w:r w:rsidRPr="00FF6AA9">
                    <w:rPr>
                      <w:rFonts w:eastAsia="Calibri"/>
                      <w:kern w:val="1"/>
                      <w:sz w:val="18"/>
                      <w:szCs w:val="18"/>
                      <w:lang w:eastAsia="en-US"/>
                    </w:rPr>
                    <w:t xml:space="preserve"> от 27.07.2010  № 210-ФЗ ,»;</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1.1.4. Абзац 2 пункта 5.2 изложить в следующей редакции:</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 xml:space="preserve"> «Порядок рассмотрения жалобы на нарушения прав граждан и организаций при предоставлении муниципальных услуг, не распространяются на отношения, регулируемые </w:t>
                  </w:r>
                  <w:hyperlink r:id="rId14" w:history="1">
                    <w:r w:rsidRPr="00FF6AA9">
                      <w:rPr>
                        <w:rStyle w:val="af1"/>
                        <w:rFonts w:eastAsia="Calibri"/>
                        <w:kern w:val="1"/>
                        <w:sz w:val="18"/>
                        <w:szCs w:val="18"/>
                        <w:lang w:eastAsia="en-US"/>
                      </w:rPr>
                      <w:t>Федеральным законом от 02.05.2006 N 59-ФЗ "О порядке рассмотрения обращений граждан Российской Федерации"</w:t>
                    </w:r>
                  </w:hyperlink>
                  <w:r w:rsidRPr="00FF6AA9">
                    <w:rPr>
                      <w:rFonts w:eastAsia="Calibri"/>
                      <w:kern w:val="1"/>
                      <w:sz w:val="18"/>
                      <w:szCs w:val="18"/>
                      <w:lang w:eastAsia="en-US"/>
                    </w:rPr>
                    <w:t>.»;</w:t>
                  </w:r>
                </w:p>
                <w:p w:rsidR="00FF6AA9" w:rsidRPr="00FF6AA9" w:rsidRDefault="00FF6AA9" w:rsidP="00FF6AA9">
                  <w:pPr>
                    <w:spacing w:line="259" w:lineRule="auto"/>
                    <w:ind w:right="21"/>
                    <w:rPr>
                      <w:rFonts w:eastAsia="Calibri"/>
                      <w:kern w:val="1"/>
                      <w:sz w:val="18"/>
                      <w:szCs w:val="18"/>
                      <w:lang w:eastAsia="en-US"/>
                    </w:rPr>
                  </w:pPr>
                  <w:r w:rsidRPr="00FF6AA9">
                    <w:rPr>
                      <w:rFonts w:eastAsia="Calibri"/>
                      <w:kern w:val="1"/>
                      <w:sz w:val="18"/>
                      <w:szCs w:val="18"/>
                      <w:lang w:eastAsia="en-US"/>
                    </w:rPr>
                    <w:t>1.1.5. Абзац 16 пункта 5.1 изложить в следующей редакции:</w:t>
                  </w:r>
                </w:p>
                <w:p w:rsidR="00CC6B4B" w:rsidRPr="00CC6B4B" w:rsidRDefault="00CC6B4B" w:rsidP="00CC6B4B">
                  <w:pPr>
                    <w:spacing w:line="259" w:lineRule="auto"/>
                    <w:ind w:right="21"/>
                    <w:rPr>
                      <w:rFonts w:eastAsia="Calibri"/>
                      <w:b/>
                      <w:kern w:val="1"/>
                      <w:sz w:val="18"/>
                      <w:szCs w:val="18"/>
                      <w:lang w:eastAsia="en-US"/>
                    </w:rPr>
                  </w:pPr>
                  <w:bookmarkStart w:id="0" w:name="P01F1"/>
                  <w:bookmarkStart w:id="1" w:name="P01C5"/>
                  <w:bookmarkEnd w:id="0"/>
                  <w:bookmarkEnd w:id="1"/>
                </w:p>
                <w:p w:rsidR="000331D8" w:rsidRPr="000331D8" w:rsidRDefault="000331D8" w:rsidP="000331D8">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DA21A7" w:rsidRPr="0019756D" w:rsidRDefault="00DA21A7" w:rsidP="00DA21A7">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7A4608">
      <w:pPr>
        <w:pStyle w:val="40"/>
        <w:widowControl w:val="0"/>
        <w:spacing w:after="0" w:afterAutospacing="0"/>
        <w:rPr>
          <w:b w:val="0"/>
          <w:sz w:val="16"/>
          <w:szCs w:val="16"/>
        </w:rPr>
      </w:pPr>
      <w:r>
        <w:rPr>
          <w:b w:val="0"/>
          <w:sz w:val="16"/>
          <w:szCs w:val="16"/>
        </w:rPr>
        <w:t xml:space="preserve">Постановление главы </w:t>
      </w:r>
    </w:p>
    <w:p w:rsidR="0019756D" w:rsidRDefault="0019756D" w:rsidP="0019756D">
      <w:pPr>
        <w:pStyle w:val="40"/>
        <w:widowControl w:val="0"/>
        <w:spacing w:before="0" w:beforeAutospacing="0" w:after="0" w:afterAutospacing="0"/>
        <w:rPr>
          <w:b w:val="0"/>
          <w:sz w:val="16"/>
          <w:szCs w:val="16"/>
        </w:rPr>
      </w:pPr>
      <w:proofErr w:type="spellStart"/>
      <w:r>
        <w:rPr>
          <w:b w:val="0"/>
          <w:sz w:val="16"/>
          <w:szCs w:val="16"/>
        </w:rPr>
        <w:t>г.п</w:t>
      </w:r>
      <w:proofErr w:type="spellEnd"/>
      <w:r>
        <w:rPr>
          <w:b w:val="0"/>
          <w:sz w:val="16"/>
          <w:szCs w:val="16"/>
        </w:rPr>
        <w:t>. Агириш</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2" w:name="RANGE!A1:C44"/>
      <w:bookmarkEnd w:id="2"/>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3"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5"/>
          <w:footerReference w:type="even" r:id="rId16"/>
          <w:footerReference w:type="default" r:id="rId17"/>
          <w:pgSz w:w="11906" w:h="16838"/>
          <w:pgMar w:top="357" w:right="851" w:bottom="38" w:left="1701" w:header="709" w:footer="709" w:gutter="0"/>
          <w:cols w:space="708"/>
          <w:titlePg/>
          <w:docGrid w:linePitch="360"/>
        </w:sectPr>
      </w:pPr>
    </w:p>
    <w:p w:rsidR="00FF6AA9" w:rsidRPr="00FF6AA9" w:rsidRDefault="00FF6AA9" w:rsidP="00FF6AA9">
      <w:pPr>
        <w:widowControl w:val="0"/>
        <w:autoSpaceDE w:val="0"/>
        <w:autoSpaceDN w:val="0"/>
        <w:adjustRightInd w:val="0"/>
        <w:jc w:val="both"/>
        <w:rPr>
          <w:kern w:val="2"/>
          <w:sz w:val="18"/>
          <w:szCs w:val="18"/>
        </w:rPr>
      </w:pPr>
      <w:bookmarkStart w:id="4" w:name="P004D"/>
      <w:bookmarkEnd w:id="3"/>
      <w:bookmarkEnd w:id="4"/>
      <w:r w:rsidRPr="00FF6AA9">
        <w:rPr>
          <w:kern w:val="2"/>
          <w:sz w:val="18"/>
          <w:szCs w:val="18"/>
        </w:rPr>
        <w:lastRenderedPageBreak/>
        <w:t>«Жалоба должна содержать:</w:t>
      </w:r>
    </w:p>
    <w:p w:rsidR="00FF6AA9" w:rsidRPr="00FF6AA9" w:rsidRDefault="00FF6AA9" w:rsidP="00FF6AA9">
      <w:pPr>
        <w:widowControl w:val="0"/>
        <w:autoSpaceDE w:val="0"/>
        <w:autoSpaceDN w:val="0"/>
        <w:adjustRightInd w:val="0"/>
        <w:jc w:val="both"/>
        <w:rPr>
          <w:kern w:val="2"/>
          <w:sz w:val="18"/>
          <w:szCs w:val="18"/>
        </w:rPr>
      </w:pPr>
      <w:bookmarkStart w:id="5" w:name="P01ED"/>
      <w:bookmarkEnd w:id="5"/>
      <w:proofErr w:type="gramStart"/>
      <w:r w:rsidRPr="00FF6AA9">
        <w:rPr>
          <w:kern w:val="2"/>
          <w:sz w:val="18"/>
          <w:szCs w:val="1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8" w:history="1">
        <w:r w:rsidRPr="00FF6AA9">
          <w:rPr>
            <w:rStyle w:val="af1"/>
            <w:kern w:val="2"/>
            <w:sz w:val="18"/>
            <w:szCs w:val="18"/>
          </w:rPr>
          <w:t xml:space="preserve"> </w:t>
        </w:r>
        <w:hyperlink r:id="rId19" w:history="1">
          <w:r w:rsidRPr="00FF6AA9">
            <w:rPr>
              <w:rStyle w:val="af1"/>
              <w:kern w:val="2"/>
              <w:sz w:val="18"/>
              <w:szCs w:val="18"/>
            </w:rPr>
            <w:t>частью 1.1 статьи 16 Федерального закона</w:t>
          </w:r>
        </w:hyperlink>
        <w:r w:rsidRPr="00FF6AA9">
          <w:rPr>
            <w:rStyle w:val="af1"/>
            <w:kern w:val="2"/>
            <w:sz w:val="18"/>
            <w:szCs w:val="18"/>
          </w:rPr>
          <w:t xml:space="preserve"> от 27.07.2010  № 210-ФЗ </w:t>
        </w:r>
      </w:hyperlink>
      <w:r w:rsidRPr="00FF6AA9">
        <w:rPr>
          <w:kern w:val="2"/>
          <w:sz w:val="18"/>
          <w:szCs w:val="18"/>
        </w:rPr>
        <w:t xml:space="preserve">, их руководителей и (или) работников, решения и действия (бездействие) которых обжалуются; </w:t>
      </w:r>
      <w:proofErr w:type="gramEnd"/>
    </w:p>
    <w:p w:rsidR="00FF6AA9" w:rsidRPr="00FF6AA9" w:rsidRDefault="00FF6AA9" w:rsidP="00FF6AA9">
      <w:pPr>
        <w:widowControl w:val="0"/>
        <w:autoSpaceDE w:val="0"/>
        <w:autoSpaceDN w:val="0"/>
        <w:adjustRightInd w:val="0"/>
        <w:jc w:val="both"/>
        <w:rPr>
          <w:kern w:val="2"/>
          <w:sz w:val="18"/>
          <w:szCs w:val="18"/>
        </w:rPr>
      </w:pPr>
      <w:proofErr w:type="gramStart"/>
      <w:r w:rsidRPr="00FF6AA9">
        <w:rPr>
          <w:kern w:val="2"/>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history="1">
        <w:hyperlink r:id="rId21" w:history="1">
          <w:r w:rsidRPr="00FF6AA9">
            <w:rPr>
              <w:rStyle w:val="af1"/>
              <w:kern w:val="2"/>
              <w:sz w:val="18"/>
              <w:szCs w:val="18"/>
            </w:rPr>
            <w:t>частью 1.1 статьи 16 Федерального закона</w:t>
          </w:r>
        </w:hyperlink>
        <w:r w:rsidRPr="00FF6AA9">
          <w:rPr>
            <w:rStyle w:val="af1"/>
            <w:kern w:val="2"/>
            <w:sz w:val="18"/>
            <w:szCs w:val="18"/>
          </w:rPr>
          <w:t xml:space="preserve"> от 27.07.2010  № 210-ФЗ </w:t>
        </w:r>
      </w:hyperlink>
      <w:r w:rsidRPr="00FF6AA9">
        <w:rPr>
          <w:kern w:val="2"/>
          <w:sz w:val="18"/>
          <w:szCs w:val="18"/>
        </w:rPr>
        <w:t xml:space="preserve">, их работников;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history="1">
        <w:r w:rsidRPr="00FF6AA9">
          <w:rPr>
            <w:rStyle w:val="af1"/>
            <w:kern w:val="2"/>
            <w:sz w:val="18"/>
            <w:szCs w:val="18"/>
          </w:rPr>
          <w:t xml:space="preserve"> </w:t>
        </w:r>
        <w:hyperlink r:id="rId23" w:history="1">
          <w:r w:rsidRPr="00FF6AA9">
            <w:rPr>
              <w:rStyle w:val="af1"/>
              <w:kern w:val="2"/>
              <w:sz w:val="18"/>
              <w:szCs w:val="18"/>
            </w:rPr>
            <w:t>частью 1.1 статьи 16 Федерального закона</w:t>
          </w:r>
        </w:hyperlink>
        <w:r w:rsidRPr="00FF6AA9">
          <w:rPr>
            <w:rStyle w:val="af1"/>
            <w:kern w:val="2"/>
            <w:sz w:val="18"/>
            <w:szCs w:val="18"/>
          </w:rPr>
          <w:t xml:space="preserve"> от 27.07.2010  № 210-ФЗ </w:t>
        </w:r>
      </w:hyperlink>
      <w:r w:rsidRPr="00FF6AA9">
        <w:rPr>
          <w:kern w:val="2"/>
          <w:sz w:val="18"/>
          <w:szCs w:val="18"/>
        </w:rPr>
        <w:t>, их работников. Заявителем могут быть представлены документы (при наличии), подтверждающие доводы заявителя, либо их копии</w:t>
      </w:r>
      <w:proofErr w:type="gramStart"/>
      <w:r w:rsidRPr="00FF6AA9">
        <w:rPr>
          <w:kern w:val="2"/>
          <w:sz w:val="18"/>
          <w:szCs w:val="18"/>
        </w:rPr>
        <w:t>.»;</w:t>
      </w:r>
    </w:p>
    <w:p w:rsidR="00FF6AA9" w:rsidRPr="00FF6AA9" w:rsidRDefault="00FF6AA9" w:rsidP="00FF6AA9">
      <w:pPr>
        <w:widowControl w:val="0"/>
        <w:autoSpaceDE w:val="0"/>
        <w:autoSpaceDN w:val="0"/>
        <w:adjustRightInd w:val="0"/>
        <w:jc w:val="both"/>
        <w:rPr>
          <w:kern w:val="2"/>
          <w:sz w:val="18"/>
          <w:szCs w:val="18"/>
        </w:rPr>
      </w:pPr>
      <w:proofErr w:type="gramEnd"/>
      <w:r w:rsidRPr="00FF6AA9">
        <w:rPr>
          <w:kern w:val="2"/>
          <w:sz w:val="18"/>
          <w:szCs w:val="18"/>
        </w:rPr>
        <w:t xml:space="preserve">1.1.6. </w:t>
      </w:r>
      <w:proofErr w:type="gramStart"/>
      <w:r w:rsidRPr="00FF6AA9">
        <w:rPr>
          <w:kern w:val="2"/>
          <w:sz w:val="18"/>
          <w:szCs w:val="18"/>
        </w:rPr>
        <w:t>В подпункте 10 пункта 5.1 после слов «для предоставления муниципальной услуги» добавить слова «либо в предоставлении муниципальной услуги,», а также добавить предложение следующего содержания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roofErr w:type="gramEnd"/>
      <w:r w:rsidRPr="00FF6AA9">
        <w:rPr>
          <w:kern w:val="2"/>
          <w:sz w:val="18"/>
          <w:szCs w:val="18"/>
        </w:rPr>
        <w:t xml:space="preserve"> в полном объеме в порядке, определенном </w:t>
      </w:r>
      <w:hyperlink r:id="rId24" w:history="1">
        <w:r w:rsidRPr="00FF6AA9">
          <w:rPr>
            <w:rStyle w:val="af1"/>
            <w:kern w:val="2"/>
            <w:sz w:val="18"/>
            <w:szCs w:val="18"/>
          </w:rPr>
          <w:t xml:space="preserve">частью 1.3 статьи 16 Федерального закона N 210-ФЗ </w:t>
        </w:r>
      </w:hyperlink>
      <w:r w:rsidRPr="00FF6AA9">
        <w:rPr>
          <w:kern w:val="2"/>
          <w:sz w:val="18"/>
          <w:szCs w:val="18"/>
        </w:rPr>
        <w:t>.»;</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1.1.7. Абзац 5 пункта 5.1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«Заявитель может обратиться с </w:t>
      </w:r>
      <w:proofErr w:type="gramStart"/>
      <w:r w:rsidRPr="00FF6AA9">
        <w:rPr>
          <w:kern w:val="2"/>
          <w:sz w:val="18"/>
          <w:szCs w:val="18"/>
        </w:rPr>
        <w:t>жалобой</w:t>
      </w:r>
      <w:proofErr w:type="gramEnd"/>
      <w:r w:rsidRPr="00FF6AA9">
        <w:rPr>
          <w:kern w:val="2"/>
          <w:sz w:val="18"/>
          <w:szCs w:val="18"/>
        </w:rPr>
        <w:t xml:space="preserve"> в том числе в следующих случаях:</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1) нарушение срока регистрации запроса о предоставлении муниципальной услуги, запроса, указанного в </w:t>
      </w:r>
      <w:hyperlink r:id="rId25" w:history="1">
        <w:r w:rsidRPr="00FF6AA9">
          <w:rPr>
            <w:rStyle w:val="af1"/>
            <w:kern w:val="2"/>
            <w:sz w:val="18"/>
            <w:szCs w:val="18"/>
          </w:rPr>
          <w:t xml:space="preserve">статье 15.1 Федерального закона N 210-ФЗ </w:t>
        </w:r>
      </w:hyperlink>
      <w:r w:rsidRPr="00FF6AA9">
        <w:rPr>
          <w:kern w:val="2"/>
          <w:sz w:val="18"/>
          <w:szCs w:val="18"/>
        </w:rPr>
        <w:t xml:space="preserve">;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6AA9" w:rsidRPr="00FF6AA9" w:rsidRDefault="00FF6AA9" w:rsidP="00FF6AA9">
      <w:pPr>
        <w:widowControl w:val="0"/>
        <w:autoSpaceDE w:val="0"/>
        <w:autoSpaceDN w:val="0"/>
        <w:adjustRightInd w:val="0"/>
        <w:jc w:val="both"/>
        <w:rPr>
          <w:kern w:val="2"/>
          <w:sz w:val="18"/>
          <w:szCs w:val="18"/>
        </w:rPr>
      </w:pPr>
      <w:bookmarkStart w:id="6" w:name="P01CD"/>
      <w:bookmarkEnd w:id="6"/>
      <w:proofErr w:type="gramStart"/>
      <w:r w:rsidRPr="00FF6AA9">
        <w:rPr>
          <w:kern w:val="2"/>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6AA9">
        <w:rPr>
          <w:kern w:val="2"/>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 </w:t>
      </w:r>
    </w:p>
    <w:p w:rsidR="00FF6AA9" w:rsidRPr="00FF6AA9" w:rsidRDefault="00FF6AA9" w:rsidP="00FF6AA9">
      <w:pPr>
        <w:widowControl w:val="0"/>
        <w:autoSpaceDE w:val="0"/>
        <w:autoSpaceDN w:val="0"/>
        <w:adjustRightInd w:val="0"/>
        <w:jc w:val="both"/>
        <w:rPr>
          <w:kern w:val="2"/>
          <w:sz w:val="18"/>
          <w:szCs w:val="18"/>
        </w:rPr>
      </w:pPr>
      <w:bookmarkStart w:id="7" w:name="P01CF"/>
      <w:bookmarkEnd w:id="7"/>
      <w:r w:rsidRPr="00FF6AA9">
        <w:rPr>
          <w:kern w:val="2"/>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F6AA9">
        <w:rPr>
          <w:kern w:val="2"/>
          <w:sz w:val="18"/>
          <w:szCs w:val="18"/>
        </w:rPr>
        <w:br/>
      </w:r>
      <w:r w:rsidRPr="00FF6AA9">
        <w:rPr>
          <w:kern w:val="2"/>
          <w:sz w:val="18"/>
          <w:szCs w:val="18"/>
        </w:rPr>
        <w:br/>
      </w:r>
      <w:bookmarkStart w:id="8" w:name="P01D1"/>
      <w:bookmarkEnd w:id="8"/>
      <w:proofErr w:type="gramStart"/>
      <w:r w:rsidRPr="00FF6AA9">
        <w:rPr>
          <w:kern w:val="2"/>
          <w:sz w:val="18"/>
          <w:szCs w:val="18"/>
        </w:rPr>
        <w:t xml:space="preserve">7) отказ органа, </w:t>
      </w:r>
      <w:bookmarkStart w:id="9" w:name="mark"/>
      <w:bookmarkEnd w:id="9"/>
      <w:r w:rsidRPr="00FF6AA9">
        <w:rPr>
          <w:kern w:val="2"/>
          <w:sz w:val="18"/>
          <w:szCs w:val="18"/>
        </w:rPr>
        <w:t xml:space="preserve">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FF6AA9">
          <w:rPr>
            <w:rStyle w:val="af1"/>
            <w:kern w:val="2"/>
            <w:sz w:val="18"/>
            <w:szCs w:val="18"/>
          </w:rPr>
          <w:t>частью 1.1 статьи 16 Федерального закона</w:t>
        </w:r>
      </w:hyperlink>
      <w:r w:rsidRPr="00FF6AA9">
        <w:rPr>
          <w:kern w:val="2"/>
          <w:sz w:val="18"/>
          <w:szCs w:val="1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6AA9">
        <w:rPr>
          <w:kern w:val="2"/>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FF6AA9">
          <w:rPr>
            <w:rStyle w:val="af1"/>
            <w:kern w:val="2"/>
            <w:sz w:val="18"/>
            <w:szCs w:val="18"/>
          </w:rPr>
          <w:t>частью 1.3 статьи 16 Федерального закона</w:t>
        </w:r>
      </w:hyperlink>
      <w:r w:rsidRPr="00FF6AA9">
        <w:rPr>
          <w:kern w:val="2"/>
          <w:sz w:val="18"/>
          <w:szCs w:val="18"/>
        </w:rPr>
        <w:t xml:space="preserve"> № 210-ФЗ;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8) нарушение срока или порядка выдачи документов по результатам предоставления муниципальной услуги; </w:t>
      </w:r>
    </w:p>
    <w:p w:rsidR="00FF6AA9" w:rsidRPr="00FF6AA9" w:rsidRDefault="00FF6AA9" w:rsidP="00FF6AA9">
      <w:pPr>
        <w:widowControl w:val="0"/>
        <w:autoSpaceDE w:val="0"/>
        <w:autoSpaceDN w:val="0"/>
        <w:adjustRightInd w:val="0"/>
        <w:jc w:val="both"/>
        <w:rPr>
          <w:kern w:val="2"/>
          <w:sz w:val="18"/>
          <w:szCs w:val="18"/>
        </w:rPr>
      </w:pPr>
      <w:proofErr w:type="gramStart"/>
      <w:r w:rsidRPr="00FF6AA9">
        <w:rPr>
          <w:kern w:val="2"/>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6AA9">
        <w:rPr>
          <w:kern w:val="2"/>
          <w:sz w:val="18"/>
          <w:szCs w:val="18"/>
        </w:rPr>
        <w:t xml:space="preserve"> В указанном случае досудебное (внесудебное) обжалование заявителем решений и действий </w:t>
      </w:r>
      <w:r w:rsidRPr="00FF6AA9">
        <w:rPr>
          <w:kern w:val="2"/>
          <w:sz w:val="18"/>
          <w:szCs w:val="1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FF6AA9">
          <w:rPr>
            <w:rStyle w:val="af1"/>
            <w:kern w:val="2"/>
            <w:sz w:val="18"/>
            <w:szCs w:val="18"/>
          </w:rPr>
          <w:t>частью 1.3 статьи 16 Федерального закона</w:t>
        </w:r>
      </w:hyperlink>
      <w:r w:rsidRPr="00FF6AA9">
        <w:rPr>
          <w:kern w:val="2"/>
          <w:sz w:val="18"/>
          <w:szCs w:val="18"/>
        </w:rPr>
        <w:t xml:space="preserve"> № 210-ФЗ;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FF6AA9">
          <w:rPr>
            <w:rStyle w:val="af1"/>
            <w:kern w:val="2"/>
            <w:sz w:val="18"/>
            <w:szCs w:val="18"/>
          </w:rPr>
          <w:t>пунктом 4 части 1 статьи 7 Федерального закона</w:t>
        </w:r>
      </w:hyperlink>
      <w:r w:rsidRPr="00FF6AA9">
        <w:rPr>
          <w:kern w:val="2"/>
          <w:sz w:val="18"/>
          <w:szCs w:val="18"/>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FF6AA9">
          <w:rPr>
            <w:rStyle w:val="af1"/>
            <w:kern w:val="2"/>
            <w:sz w:val="18"/>
            <w:szCs w:val="18"/>
          </w:rPr>
          <w:t>частью 1.3 статьи 16 Федерального закона</w:t>
        </w:r>
      </w:hyperlink>
      <w:r w:rsidRPr="00FF6AA9">
        <w:rPr>
          <w:kern w:val="2"/>
          <w:sz w:val="18"/>
          <w:szCs w:val="18"/>
        </w:rPr>
        <w:t xml:space="preserve"> № 210-ФЗ.».</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3.  Настоящее постановление вступает в силу после его официального опубликования.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4. </w:t>
      </w:r>
      <w:proofErr w:type="gramStart"/>
      <w:r w:rsidRPr="00FF6AA9">
        <w:rPr>
          <w:kern w:val="2"/>
          <w:sz w:val="18"/>
          <w:szCs w:val="18"/>
        </w:rPr>
        <w:t>Контроль за</w:t>
      </w:r>
      <w:proofErr w:type="gramEnd"/>
      <w:r w:rsidRPr="00FF6AA9">
        <w:rPr>
          <w:kern w:val="2"/>
          <w:sz w:val="18"/>
          <w:szCs w:val="18"/>
        </w:rPr>
        <w:t xml:space="preserve"> выполнением настоящего постановления возлагаю на заместителя главы городского поселения Агириш.</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Глава городского поселения Агириш </w:t>
      </w:r>
      <w:r w:rsidRPr="00FF6AA9">
        <w:rPr>
          <w:kern w:val="2"/>
          <w:sz w:val="18"/>
          <w:szCs w:val="18"/>
        </w:rPr>
        <w:tab/>
      </w:r>
      <w:r w:rsidRPr="00FF6AA9">
        <w:rPr>
          <w:kern w:val="2"/>
          <w:sz w:val="18"/>
          <w:szCs w:val="18"/>
        </w:rPr>
        <w:tab/>
      </w:r>
      <w:r w:rsidRPr="00FF6AA9">
        <w:rPr>
          <w:kern w:val="2"/>
          <w:sz w:val="18"/>
          <w:szCs w:val="18"/>
        </w:rPr>
        <w:tab/>
      </w:r>
      <w:r w:rsidRPr="00FF6AA9">
        <w:rPr>
          <w:kern w:val="2"/>
          <w:sz w:val="18"/>
          <w:szCs w:val="18"/>
        </w:rPr>
        <w:tab/>
        <w:t xml:space="preserve">      </w:t>
      </w:r>
      <w:proofErr w:type="spellStart"/>
      <w:r w:rsidRPr="00FF6AA9">
        <w:rPr>
          <w:kern w:val="2"/>
          <w:sz w:val="18"/>
          <w:szCs w:val="18"/>
        </w:rPr>
        <w:t>Г.А.Крицына</w:t>
      </w:r>
      <w:proofErr w:type="spellEnd"/>
    </w:p>
    <w:p w:rsidR="00FF6AA9" w:rsidRPr="00FF6AA9" w:rsidRDefault="00FF6AA9" w:rsidP="00FF6AA9">
      <w:pPr>
        <w:widowControl w:val="0"/>
        <w:autoSpaceDE w:val="0"/>
        <w:autoSpaceDN w:val="0"/>
        <w:adjustRightInd w:val="0"/>
        <w:jc w:val="both"/>
        <w:rPr>
          <w:kern w:val="2"/>
          <w:sz w:val="18"/>
          <w:szCs w:val="18"/>
        </w:rPr>
      </w:pPr>
    </w:p>
    <w:p w:rsidR="00FF6AA9" w:rsidRDefault="00FF6AA9" w:rsidP="00FF6AA9">
      <w:pPr>
        <w:spacing w:line="259" w:lineRule="auto"/>
        <w:ind w:right="21"/>
        <w:jc w:val="center"/>
        <w:rPr>
          <w:rFonts w:eastAsia="Calibri"/>
          <w:b/>
          <w:sz w:val="18"/>
          <w:szCs w:val="18"/>
          <w:lang w:eastAsia="en-US"/>
        </w:rPr>
      </w:pPr>
      <w:proofErr w:type="gramStart"/>
      <w:r>
        <w:rPr>
          <w:rFonts w:eastAsia="Calibri"/>
          <w:b/>
          <w:sz w:val="18"/>
          <w:szCs w:val="18"/>
          <w:lang w:eastAsia="en-US"/>
        </w:rPr>
        <w:t>Городское</w:t>
      </w:r>
      <w:proofErr w:type="gramEnd"/>
      <w:r>
        <w:rPr>
          <w:rFonts w:eastAsia="Calibri"/>
          <w:b/>
          <w:sz w:val="18"/>
          <w:szCs w:val="18"/>
          <w:lang w:eastAsia="en-US"/>
        </w:rPr>
        <w:t xml:space="preserve"> поселения</w:t>
      </w:r>
    </w:p>
    <w:p w:rsidR="00FF6AA9" w:rsidRDefault="00FF6AA9" w:rsidP="00FF6AA9">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FF6AA9" w:rsidRPr="0019756D" w:rsidRDefault="00FF6AA9" w:rsidP="00FF6AA9">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0331D8" w:rsidRPr="000331D8" w:rsidRDefault="000331D8" w:rsidP="000331D8">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«28» апреля  2022 г. </w:t>
      </w:r>
      <w:r w:rsidRPr="00FF6AA9">
        <w:rPr>
          <w:kern w:val="2"/>
          <w:sz w:val="18"/>
          <w:szCs w:val="18"/>
        </w:rPr>
        <w:tab/>
      </w:r>
      <w:r w:rsidRPr="00FF6AA9">
        <w:rPr>
          <w:kern w:val="2"/>
          <w:sz w:val="18"/>
          <w:szCs w:val="18"/>
        </w:rPr>
        <w:tab/>
        <w:t xml:space="preserve">                                                                           № 127/НПА</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О внесении изменений в постановление администрации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городского поселения Агириш от 23.12.2021 № 327/НПА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w:t>
      </w:r>
      <w:r w:rsidRPr="00FF6AA9">
        <w:rPr>
          <w:bCs/>
          <w:kern w:val="2"/>
          <w:sz w:val="18"/>
          <w:szCs w:val="18"/>
        </w:rPr>
        <w:t xml:space="preserve">Об утверждении административного регламента </w:t>
      </w:r>
      <w:r w:rsidRPr="00FF6AA9">
        <w:rPr>
          <w:kern w:val="2"/>
          <w:sz w:val="18"/>
          <w:szCs w:val="18"/>
        </w:rPr>
        <w:t xml:space="preserve">предоставления </w:t>
      </w:r>
    </w:p>
    <w:p w:rsidR="00FF6AA9" w:rsidRPr="00FF6AA9" w:rsidRDefault="00FF6AA9" w:rsidP="00FF6AA9">
      <w:pPr>
        <w:widowControl w:val="0"/>
        <w:autoSpaceDE w:val="0"/>
        <w:autoSpaceDN w:val="0"/>
        <w:adjustRightInd w:val="0"/>
        <w:jc w:val="both"/>
        <w:rPr>
          <w:bCs/>
          <w:kern w:val="2"/>
          <w:sz w:val="18"/>
          <w:szCs w:val="18"/>
        </w:rPr>
      </w:pPr>
      <w:r w:rsidRPr="00FF6AA9">
        <w:rPr>
          <w:kern w:val="2"/>
          <w:sz w:val="18"/>
          <w:szCs w:val="18"/>
        </w:rPr>
        <w:t>муниципальной услуги</w:t>
      </w:r>
      <w:r w:rsidRPr="00FF6AA9">
        <w:rPr>
          <w:bCs/>
          <w:kern w:val="2"/>
          <w:sz w:val="18"/>
          <w:szCs w:val="18"/>
        </w:rPr>
        <w:t xml:space="preserve"> </w:t>
      </w:r>
      <w:r w:rsidRPr="00FF6AA9">
        <w:rPr>
          <w:kern w:val="2"/>
          <w:sz w:val="18"/>
          <w:szCs w:val="18"/>
        </w:rPr>
        <w:t>«</w:t>
      </w:r>
      <w:r w:rsidRPr="00FF6AA9">
        <w:rPr>
          <w:bCs/>
          <w:kern w:val="2"/>
          <w:sz w:val="18"/>
          <w:szCs w:val="18"/>
        </w:rPr>
        <w:t xml:space="preserve">Предоставление жилых помещений </w:t>
      </w:r>
    </w:p>
    <w:p w:rsidR="00FF6AA9" w:rsidRPr="00FF6AA9" w:rsidRDefault="00FF6AA9" w:rsidP="00FF6AA9">
      <w:pPr>
        <w:widowControl w:val="0"/>
        <w:autoSpaceDE w:val="0"/>
        <w:autoSpaceDN w:val="0"/>
        <w:adjustRightInd w:val="0"/>
        <w:jc w:val="both"/>
        <w:rPr>
          <w:bCs/>
          <w:kern w:val="2"/>
          <w:sz w:val="18"/>
          <w:szCs w:val="18"/>
        </w:rPr>
      </w:pPr>
      <w:r w:rsidRPr="00FF6AA9">
        <w:rPr>
          <w:bCs/>
          <w:kern w:val="2"/>
          <w:sz w:val="18"/>
          <w:szCs w:val="18"/>
        </w:rPr>
        <w:t>муниципального жилищного фонда по договорам социального найма</w:t>
      </w:r>
      <w:r w:rsidRPr="00FF6AA9">
        <w:rPr>
          <w:kern w:val="2"/>
          <w:sz w:val="18"/>
          <w:szCs w:val="18"/>
        </w:rPr>
        <w:t>»</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В соответствии </w:t>
      </w:r>
      <w:proofErr w:type="gramStart"/>
      <w:r w:rsidRPr="00FF6AA9">
        <w:rPr>
          <w:kern w:val="2"/>
          <w:sz w:val="18"/>
          <w:szCs w:val="18"/>
        </w:rPr>
        <w:t>с</w:t>
      </w:r>
      <w:proofErr w:type="gramEnd"/>
      <w:r w:rsidRPr="00FF6AA9">
        <w:rPr>
          <w:kern w:val="2"/>
          <w:sz w:val="18"/>
          <w:szCs w:val="18"/>
        </w:rPr>
        <w:t xml:space="preserve"> </w:t>
      </w:r>
      <w:r w:rsidRPr="00FF6AA9">
        <w:rPr>
          <w:kern w:val="2"/>
          <w:sz w:val="18"/>
          <w:szCs w:val="18"/>
        </w:rPr>
        <w:fldChar w:fldCharType="begin"/>
      </w:r>
      <w:r w:rsidRPr="00FF6AA9">
        <w:rPr>
          <w:kern w:val="2"/>
          <w:sz w:val="18"/>
          <w:szCs w:val="18"/>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instrText>Федеральный закон от 06.10.2003 N 131-ФЗ</w:instrTex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instrText>Статус: действующая редакция (действ. с 06.02.2019)"</w:instrText>
      </w:r>
      <w:r w:rsidRPr="00FF6AA9">
        <w:rPr>
          <w:kern w:val="2"/>
          <w:sz w:val="18"/>
          <w:szCs w:val="18"/>
        </w:rPr>
      </w:r>
      <w:r w:rsidRPr="00FF6AA9">
        <w:rPr>
          <w:kern w:val="2"/>
          <w:sz w:val="18"/>
          <w:szCs w:val="18"/>
        </w:rPr>
        <w:fldChar w:fldCharType="separate"/>
      </w:r>
      <w:r w:rsidRPr="00FF6AA9">
        <w:rPr>
          <w:rStyle w:val="af1"/>
          <w:kern w:val="2"/>
          <w:sz w:val="18"/>
          <w:szCs w:val="18"/>
        </w:rPr>
        <w:t>Федеральным законом от 06.10.2003 № 131-ФЗ «Об общих принципах организации местного самоуправления в Российской Федерации»</w:t>
      </w:r>
      <w:r w:rsidRPr="00FF6AA9">
        <w:rPr>
          <w:kern w:val="2"/>
          <w:sz w:val="18"/>
          <w:szCs w:val="18"/>
        </w:rPr>
        <w:fldChar w:fldCharType="end"/>
      </w:r>
      <w:r w:rsidRPr="00FF6AA9">
        <w:rPr>
          <w:kern w:val="2"/>
          <w:sz w:val="18"/>
          <w:szCs w:val="18"/>
        </w:rPr>
        <w:t xml:space="preserve">, Федеральным законом </w:t>
      </w:r>
      <w:r w:rsidRPr="00FF6AA9">
        <w:rPr>
          <w:kern w:val="2"/>
          <w:sz w:val="18"/>
          <w:szCs w:val="18"/>
        </w:rPr>
        <w:fldChar w:fldCharType="begin"/>
      </w:r>
      <w:r w:rsidRPr="00FF6AA9">
        <w:rPr>
          <w:kern w:val="2"/>
          <w:sz w:val="18"/>
          <w:szCs w:val="18"/>
        </w:rPr>
        <w:instrText xml:space="preserve"> HYPERLINK "kodeks://link/d?nd=902228011"\o"’’Об организации предоставления государственных и муниципальных услуг (с изменениями на 1 апреля 2019 года)’’</w:instrTex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instrText>Федеральный закон от 27.07.2010 N 210-ФЗ</w:instrTex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instrText>Статус: действующая редакция (действ. с 01.04.2019)"</w:instrText>
      </w:r>
      <w:r w:rsidRPr="00FF6AA9">
        <w:rPr>
          <w:kern w:val="2"/>
          <w:sz w:val="18"/>
          <w:szCs w:val="18"/>
        </w:rPr>
      </w:r>
      <w:r w:rsidRPr="00FF6AA9">
        <w:rPr>
          <w:kern w:val="2"/>
          <w:sz w:val="18"/>
          <w:szCs w:val="18"/>
        </w:rPr>
        <w:fldChar w:fldCharType="separate"/>
      </w:r>
      <w:proofErr w:type="gramStart"/>
      <w:r w:rsidRPr="00FF6AA9">
        <w:rPr>
          <w:rStyle w:val="af1"/>
          <w:kern w:val="2"/>
          <w:sz w:val="18"/>
          <w:szCs w:val="18"/>
        </w:rPr>
        <w:t>от 27.07.2010 № 210-ФЗ «Об организации предоставления государственных и муниципальных услуг»</w:t>
      </w:r>
      <w:r w:rsidRPr="00FF6AA9">
        <w:rPr>
          <w:kern w:val="2"/>
          <w:sz w:val="18"/>
          <w:szCs w:val="18"/>
        </w:rPr>
        <w:fldChar w:fldCharType="end"/>
      </w:r>
      <w:r w:rsidRPr="00FF6AA9">
        <w:rPr>
          <w:kern w:val="2"/>
          <w:sz w:val="18"/>
          <w:szCs w:val="18"/>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w:t>
      </w:r>
      <w:proofErr w:type="gramEnd"/>
      <w:r w:rsidRPr="00FF6AA9">
        <w:rPr>
          <w:kern w:val="2"/>
          <w:sz w:val="18"/>
          <w:szCs w:val="18"/>
        </w:rPr>
        <w:t xml:space="preserve"> </w:t>
      </w:r>
      <w:proofErr w:type="gramStart"/>
      <w:r w:rsidRPr="00FF6AA9">
        <w:rPr>
          <w:kern w:val="2"/>
          <w:sz w:val="18"/>
          <w:szCs w:val="18"/>
        </w:rPr>
        <w:t xml:space="preserve">установленной сфере деятельности, и их должностных лиц, организаций, предусмотренных </w:t>
      </w:r>
      <w:hyperlink r:id="rId31" w:history="1">
        <w:r w:rsidRPr="00FF6AA9">
          <w:rPr>
            <w:rStyle w:val="af1"/>
            <w:kern w:val="2"/>
            <w:sz w:val="18"/>
            <w:szCs w:val="18"/>
          </w:rPr>
          <w:t>частью 1.1 статьи 16 Федерального закона "Об организации предоставления государственных и муниципальных услуг"</w:t>
        </w:r>
      </w:hyperlink>
      <w:r w:rsidRPr="00FF6AA9">
        <w:rPr>
          <w:kern w:val="2"/>
          <w:sz w:val="18"/>
          <w:szCs w:val="18"/>
        </w:rPr>
        <w:t>, и их работников, а также многофункциональных центров предоставления государственных и муниципальных услуг и их работников», Законом Ханты-Мансийского автономного округа – Югры от 06.07.2005 № 57-оз «О регулировании отдельных жилищных отношений в Ханты-Мансийском автономном округе - Югре», Уставом городского поселения Агириш, постановлением</w:t>
      </w:r>
      <w:proofErr w:type="gramEnd"/>
      <w:r w:rsidRPr="00FF6AA9">
        <w:rPr>
          <w:kern w:val="2"/>
          <w:sz w:val="18"/>
          <w:szCs w:val="18"/>
        </w:rPr>
        <w:t xml:space="preserve">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
    <w:p w:rsidR="00FF6AA9" w:rsidRPr="00FF6AA9" w:rsidRDefault="00FF6AA9" w:rsidP="00FF6AA9">
      <w:pPr>
        <w:widowControl w:val="0"/>
        <w:autoSpaceDE w:val="0"/>
        <w:autoSpaceDN w:val="0"/>
        <w:adjustRightInd w:val="0"/>
        <w:jc w:val="both"/>
        <w:rPr>
          <w:bCs/>
          <w:kern w:val="2"/>
          <w:sz w:val="18"/>
          <w:szCs w:val="18"/>
        </w:rPr>
      </w:pPr>
      <w:r w:rsidRPr="00FF6AA9">
        <w:rPr>
          <w:kern w:val="2"/>
          <w:sz w:val="18"/>
          <w:szCs w:val="18"/>
        </w:rPr>
        <w:t xml:space="preserve">           1. Внести в постановление администрации городского поселения Агириш от 23.12.2021 № 327/НПА «</w:t>
      </w:r>
      <w:r w:rsidRPr="00FF6AA9">
        <w:rPr>
          <w:bCs/>
          <w:kern w:val="2"/>
          <w:sz w:val="18"/>
          <w:szCs w:val="18"/>
        </w:rPr>
        <w:t xml:space="preserve">Об утверждении административного регламента </w:t>
      </w:r>
      <w:r w:rsidRPr="00FF6AA9">
        <w:rPr>
          <w:kern w:val="2"/>
          <w:sz w:val="18"/>
          <w:szCs w:val="18"/>
        </w:rPr>
        <w:t>предоставления муниципальной услуги</w:t>
      </w:r>
      <w:r w:rsidRPr="00FF6AA9">
        <w:rPr>
          <w:bCs/>
          <w:kern w:val="2"/>
          <w:sz w:val="18"/>
          <w:szCs w:val="18"/>
        </w:rPr>
        <w:t xml:space="preserve"> </w:t>
      </w:r>
      <w:r w:rsidRPr="00FF6AA9">
        <w:rPr>
          <w:kern w:val="2"/>
          <w:sz w:val="18"/>
          <w:szCs w:val="18"/>
        </w:rPr>
        <w:t>«</w:t>
      </w:r>
      <w:r w:rsidRPr="00FF6AA9">
        <w:rPr>
          <w:bCs/>
          <w:kern w:val="2"/>
          <w:sz w:val="18"/>
          <w:szCs w:val="18"/>
        </w:rPr>
        <w:t>Предоставление жилых помещений муниципального жилищного фонда по договорам социального найма</w:t>
      </w:r>
      <w:r w:rsidRPr="00FF6AA9">
        <w:rPr>
          <w:kern w:val="2"/>
          <w:sz w:val="18"/>
          <w:szCs w:val="18"/>
        </w:rPr>
        <w:t>»  следующие изменения:</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 В Приложении: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1.1.1. Подпункт «б» пункта 49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1.1.2. Пункт 45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«45.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sidRPr="00FF6AA9">
          <w:rPr>
            <w:rStyle w:val="af1"/>
            <w:kern w:val="2"/>
            <w:sz w:val="18"/>
            <w:szCs w:val="18"/>
          </w:rPr>
          <w:t>частью 1.1 статьи 16 Федерального закона</w:t>
        </w:r>
      </w:hyperlink>
      <w:r w:rsidRPr="00FF6AA9">
        <w:rPr>
          <w:kern w:val="2"/>
          <w:sz w:val="18"/>
          <w:szCs w:val="18"/>
        </w:rPr>
        <w:t xml:space="preserve">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FF6AA9">
        <w:rPr>
          <w:kern w:val="2"/>
          <w:sz w:val="18"/>
          <w:szCs w:val="1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history="1">
        <w:r w:rsidRPr="00FF6AA9">
          <w:rPr>
            <w:rStyle w:val="af1"/>
            <w:kern w:val="2"/>
            <w:sz w:val="18"/>
            <w:szCs w:val="18"/>
          </w:rPr>
          <w:t>частью 1.1 статьи 16 Федерального закона</w:t>
        </w:r>
      </w:hyperlink>
      <w:r w:rsidRPr="00FF6AA9">
        <w:rPr>
          <w:kern w:val="2"/>
          <w:sz w:val="18"/>
          <w:szCs w:val="18"/>
        </w:rPr>
        <w:t xml:space="preserve"> № 210-ФЗ, подаются руководителям этих организаций</w:t>
      </w:r>
      <w:proofErr w:type="gramStart"/>
      <w:r w:rsidRPr="00FF6AA9">
        <w:rPr>
          <w:kern w:val="2"/>
          <w:sz w:val="18"/>
          <w:szCs w:val="18"/>
        </w:rPr>
        <w:t>.»</w:t>
      </w:r>
      <w:proofErr w:type="gramEnd"/>
    </w:p>
    <w:p w:rsidR="00FF6AA9" w:rsidRPr="00FF6AA9" w:rsidRDefault="00FF6AA9" w:rsidP="00FF6AA9">
      <w:pPr>
        <w:widowControl w:val="0"/>
        <w:autoSpaceDE w:val="0"/>
        <w:autoSpaceDN w:val="0"/>
        <w:adjustRightInd w:val="0"/>
        <w:jc w:val="both"/>
        <w:rPr>
          <w:bCs/>
          <w:kern w:val="2"/>
          <w:sz w:val="18"/>
          <w:szCs w:val="18"/>
        </w:rPr>
      </w:pPr>
      <w:r w:rsidRPr="00FF6AA9">
        <w:rPr>
          <w:kern w:val="2"/>
          <w:sz w:val="18"/>
          <w:szCs w:val="18"/>
        </w:rPr>
        <w:t xml:space="preserve">1.1.3. Пункт 52 раздела </w:t>
      </w:r>
      <w:r w:rsidRPr="00FF6AA9">
        <w:rPr>
          <w:kern w:val="2"/>
          <w:sz w:val="18"/>
          <w:szCs w:val="18"/>
          <w:lang w:val="en-US"/>
        </w:rPr>
        <w:t>V</w:t>
      </w:r>
      <w:r w:rsidRPr="00FF6AA9">
        <w:rPr>
          <w:kern w:val="2"/>
          <w:sz w:val="18"/>
          <w:szCs w:val="18"/>
        </w:rPr>
        <w:t xml:space="preserve"> </w:t>
      </w:r>
      <w:r w:rsidRPr="00FF6AA9">
        <w:rPr>
          <w:bCs/>
          <w:kern w:val="2"/>
          <w:sz w:val="18"/>
          <w:szCs w:val="18"/>
        </w:rPr>
        <w:t>дополнить абзацами 5 и 6 следующего содержания: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«В случае признания жалобы подлежащей удовлетворению в ответе заявителю, указанном в </w:t>
      </w:r>
      <w:hyperlink r:id="rId34" w:history="1">
        <w:r w:rsidRPr="00FF6AA9">
          <w:rPr>
            <w:rStyle w:val="af1"/>
            <w:kern w:val="2"/>
            <w:sz w:val="18"/>
            <w:szCs w:val="18"/>
          </w:rPr>
          <w:t>части 8 статьи</w:t>
        </w:r>
      </w:hyperlink>
      <w:r w:rsidRPr="00FF6AA9">
        <w:rPr>
          <w:kern w:val="2"/>
          <w:sz w:val="18"/>
          <w:szCs w:val="18"/>
        </w:rPr>
        <w:t xml:space="preserve">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5" w:history="1">
        <w:r w:rsidRPr="00FF6AA9">
          <w:rPr>
            <w:rStyle w:val="af1"/>
            <w:kern w:val="2"/>
            <w:sz w:val="18"/>
            <w:szCs w:val="18"/>
          </w:rPr>
          <w:t>частью 1.1 статьи 16 Федерального закона</w:t>
        </w:r>
      </w:hyperlink>
      <w:r w:rsidRPr="00FF6AA9">
        <w:rPr>
          <w:kern w:val="2"/>
          <w:sz w:val="18"/>
          <w:szCs w:val="1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6AA9">
        <w:rPr>
          <w:kern w:val="2"/>
          <w:sz w:val="18"/>
          <w:szCs w:val="18"/>
        </w:rPr>
        <w:t>неудобства</w:t>
      </w:r>
      <w:proofErr w:type="gramEnd"/>
      <w:r w:rsidRPr="00FF6AA9">
        <w:rPr>
          <w:kern w:val="2"/>
          <w:sz w:val="18"/>
          <w:szCs w:val="18"/>
        </w:rPr>
        <w:t xml:space="preserve"> и указывается информация о дальнейших </w:t>
      </w:r>
      <w:proofErr w:type="gramStart"/>
      <w:r w:rsidRPr="00FF6AA9">
        <w:rPr>
          <w:kern w:val="2"/>
          <w:sz w:val="18"/>
          <w:szCs w:val="18"/>
        </w:rPr>
        <w:t>действиях</w:t>
      </w:r>
      <w:proofErr w:type="gramEnd"/>
      <w:r w:rsidRPr="00FF6AA9">
        <w:rPr>
          <w:kern w:val="2"/>
          <w:sz w:val="18"/>
          <w:szCs w:val="18"/>
        </w:rPr>
        <w:t xml:space="preserve">, которые необходимо совершить заявителю в целях получения муниципальной услуги. </w:t>
      </w:r>
    </w:p>
    <w:p w:rsidR="00FF6AA9" w:rsidRPr="00FF6AA9" w:rsidRDefault="00FF6AA9" w:rsidP="00FF6AA9">
      <w:pPr>
        <w:widowControl w:val="0"/>
        <w:autoSpaceDE w:val="0"/>
        <w:autoSpaceDN w:val="0"/>
        <w:adjustRightInd w:val="0"/>
        <w:jc w:val="both"/>
        <w:rPr>
          <w:kern w:val="2"/>
          <w:sz w:val="18"/>
          <w:szCs w:val="18"/>
        </w:rPr>
      </w:pPr>
      <w:bookmarkStart w:id="10" w:name="P0201"/>
      <w:bookmarkEnd w:id="10"/>
      <w:r w:rsidRPr="00FF6AA9">
        <w:rPr>
          <w:kern w:val="2"/>
          <w:sz w:val="18"/>
          <w:szCs w:val="18"/>
        </w:rPr>
        <w:t xml:space="preserve">В случае признания </w:t>
      </w:r>
      <w:proofErr w:type="gramStart"/>
      <w:r w:rsidRPr="00FF6AA9">
        <w:rPr>
          <w:kern w:val="2"/>
          <w:sz w:val="18"/>
          <w:szCs w:val="18"/>
        </w:rPr>
        <w:t>жалобы</w:t>
      </w:r>
      <w:proofErr w:type="gramEnd"/>
      <w:r w:rsidRPr="00FF6AA9">
        <w:rPr>
          <w:kern w:val="2"/>
          <w:sz w:val="18"/>
          <w:szCs w:val="18"/>
        </w:rPr>
        <w:t xml:space="preserve"> не подлежащей удовлетворению в ответе заявителю, указанном в </w:t>
      </w:r>
      <w:hyperlink r:id="rId36" w:history="1">
        <w:r w:rsidRPr="00FF6AA9">
          <w:rPr>
            <w:rStyle w:val="af1"/>
            <w:kern w:val="2"/>
            <w:sz w:val="18"/>
            <w:szCs w:val="18"/>
          </w:rPr>
          <w:t>части 8 статьи</w:t>
        </w:r>
      </w:hyperlink>
      <w:r w:rsidRPr="00FF6AA9">
        <w:rPr>
          <w:kern w:val="2"/>
          <w:sz w:val="18"/>
          <w:szCs w:val="18"/>
        </w:rPr>
        <w:t xml:space="preserve">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1.1.4. Абзац 1 пункта 56 изложить в следующей редакции:</w:t>
      </w:r>
    </w:p>
    <w:p w:rsidR="00FF6AA9" w:rsidRPr="00FF6AA9" w:rsidRDefault="00FF6AA9" w:rsidP="00FF6AA9">
      <w:pPr>
        <w:widowControl w:val="0"/>
        <w:autoSpaceDE w:val="0"/>
        <w:autoSpaceDN w:val="0"/>
        <w:adjustRightInd w:val="0"/>
        <w:jc w:val="both"/>
        <w:rPr>
          <w:b/>
          <w:bCs/>
          <w:kern w:val="2"/>
          <w:sz w:val="18"/>
          <w:szCs w:val="18"/>
        </w:rPr>
      </w:pPr>
      <w:r w:rsidRPr="00FF6AA9">
        <w:rPr>
          <w:kern w:val="2"/>
          <w:sz w:val="18"/>
          <w:szCs w:val="1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7" w:history="1">
        <w:r w:rsidRPr="00FF6AA9">
          <w:rPr>
            <w:rStyle w:val="af1"/>
            <w:kern w:val="2"/>
            <w:sz w:val="18"/>
            <w:szCs w:val="18"/>
          </w:rPr>
          <w:t>частью 1 статьи</w:t>
        </w:r>
      </w:hyperlink>
      <w:r w:rsidRPr="00FF6AA9">
        <w:rPr>
          <w:kern w:val="2"/>
          <w:sz w:val="18"/>
          <w:szCs w:val="18"/>
        </w:rPr>
        <w:t xml:space="preserve"> 11.2 Федерального закона № 210-ФЗ</w:t>
      </w:r>
      <w:proofErr w:type="gramStart"/>
      <w:r w:rsidRPr="00FF6AA9">
        <w:rPr>
          <w:kern w:val="2"/>
          <w:sz w:val="18"/>
          <w:szCs w:val="18"/>
        </w:rPr>
        <w:t xml:space="preserve"> ,</w:t>
      </w:r>
      <w:proofErr w:type="gramEnd"/>
      <w:r w:rsidRPr="00FF6AA9">
        <w:rPr>
          <w:kern w:val="2"/>
          <w:sz w:val="18"/>
          <w:szCs w:val="18"/>
        </w:rPr>
        <w:t xml:space="preserve"> незамедлительно направляют имеющиеся материалы в органы прокуратуры.»;</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1.1.5. Абзац 2 пункта 53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roofErr w:type="gramStart"/>
      <w:r w:rsidRPr="00FF6AA9">
        <w:rPr>
          <w:kern w:val="2"/>
          <w:sz w:val="18"/>
          <w:szCs w:val="18"/>
        </w:rPr>
        <w:t>«По результатам рассмотрения жалобы принимается одно из следующих решений:</w:t>
      </w:r>
      <w:r w:rsidRPr="00FF6AA9">
        <w:rPr>
          <w:kern w:val="2"/>
          <w:sz w:val="18"/>
          <w:szCs w:val="18"/>
        </w:rPr>
        <w:br/>
      </w:r>
      <w:bookmarkStart w:id="11" w:name="P01F9"/>
      <w:bookmarkEnd w:id="11"/>
      <w:r w:rsidRPr="00FF6AA9">
        <w:rPr>
          <w:kern w:val="2"/>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FF6AA9">
        <w:rPr>
          <w:kern w:val="2"/>
          <w:sz w:val="18"/>
          <w:szCs w:val="18"/>
        </w:rPr>
        <w:br/>
      </w:r>
      <w:bookmarkStart w:id="12" w:name="P01FB"/>
      <w:bookmarkEnd w:id="12"/>
      <w:r w:rsidRPr="00FF6AA9">
        <w:rPr>
          <w:kern w:val="2"/>
          <w:sz w:val="18"/>
          <w:szCs w:val="18"/>
        </w:rPr>
        <w:t>2) в удовлетворении жалобы отказывается</w:t>
      </w:r>
      <w:proofErr w:type="gramStart"/>
      <w:r w:rsidRPr="00FF6AA9">
        <w:rPr>
          <w:kern w:val="2"/>
          <w:sz w:val="18"/>
          <w:szCs w:val="18"/>
        </w:rPr>
        <w:t>.»;</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1.1.6. Абзацы 3, 4  пункта 52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proofErr w:type="gramStart"/>
      <w:r w:rsidRPr="00FF6AA9">
        <w:rPr>
          <w:kern w:val="2"/>
          <w:sz w:val="18"/>
          <w:szCs w:val="1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history="1">
        <w:r w:rsidRPr="00FF6AA9">
          <w:rPr>
            <w:rStyle w:val="af1"/>
            <w:kern w:val="2"/>
            <w:sz w:val="18"/>
            <w:szCs w:val="18"/>
          </w:rPr>
          <w:t>частью 1.1 статьи 16 Федерального закона</w:t>
        </w:r>
      </w:hyperlink>
      <w:r w:rsidRPr="00FF6AA9">
        <w:rPr>
          <w:kern w:val="2"/>
          <w:sz w:val="18"/>
          <w:szCs w:val="18"/>
        </w:rPr>
        <w:t xml:space="preserve">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9" w:history="1">
        <w:r w:rsidRPr="00FF6AA9">
          <w:rPr>
            <w:rStyle w:val="af1"/>
            <w:kern w:val="2"/>
            <w:sz w:val="18"/>
            <w:szCs w:val="18"/>
          </w:rPr>
          <w:t>частью 1.1 статьи 16 Федерального закона</w:t>
        </w:r>
      </w:hyperlink>
      <w:r w:rsidRPr="00FF6AA9">
        <w:rPr>
          <w:kern w:val="2"/>
          <w:sz w:val="18"/>
          <w:szCs w:val="18"/>
        </w:rPr>
        <w:t xml:space="preserve"> № 210-ФЗ, в</w:t>
      </w:r>
      <w:proofErr w:type="gramEnd"/>
      <w:r w:rsidRPr="00FF6AA9">
        <w:rPr>
          <w:kern w:val="2"/>
          <w:sz w:val="18"/>
          <w:szCs w:val="18"/>
        </w:rPr>
        <w:t xml:space="preserve"> </w:t>
      </w:r>
      <w:proofErr w:type="gramStart"/>
      <w:r w:rsidRPr="00FF6AA9">
        <w:rPr>
          <w:kern w:val="2"/>
          <w:sz w:val="18"/>
          <w:szCs w:val="18"/>
        </w:rPr>
        <w:t>приеме</w:t>
      </w:r>
      <w:proofErr w:type="gramEnd"/>
      <w:r w:rsidRPr="00FF6AA9">
        <w:rPr>
          <w:kern w:val="2"/>
          <w:sz w:val="18"/>
          <w:szCs w:val="1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1.1.7. Абзац 4 пункта 49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«Жалоба должна содержать:</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roofErr w:type="gramStart"/>
      <w:r w:rsidRPr="00FF6AA9">
        <w:rPr>
          <w:kern w:val="2"/>
          <w:sz w:val="18"/>
          <w:szCs w:val="1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history="1">
        <w:r w:rsidRPr="00FF6AA9">
          <w:rPr>
            <w:rStyle w:val="af1"/>
            <w:kern w:val="2"/>
            <w:sz w:val="18"/>
            <w:szCs w:val="18"/>
          </w:rPr>
          <w:t xml:space="preserve"> </w:t>
        </w:r>
        <w:hyperlink r:id="rId41" w:history="1">
          <w:r w:rsidRPr="00FF6AA9">
            <w:rPr>
              <w:rStyle w:val="af1"/>
              <w:kern w:val="2"/>
              <w:sz w:val="18"/>
              <w:szCs w:val="18"/>
            </w:rPr>
            <w:t>частью 1.1 статьи 16 Федерального закона</w:t>
          </w:r>
        </w:hyperlink>
        <w:r w:rsidRPr="00FF6AA9">
          <w:rPr>
            <w:rStyle w:val="af1"/>
            <w:kern w:val="2"/>
            <w:sz w:val="18"/>
            <w:szCs w:val="18"/>
          </w:rPr>
          <w:t xml:space="preserve"> от 27.07.2010  № 210-ФЗ </w:t>
        </w:r>
      </w:hyperlink>
      <w:r w:rsidRPr="00FF6AA9">
        <w:rPr>
          <w:kern w:val="2"/>
          <w:sz w:val="18"/>
          <w:szCs w:val="18"/>
        </w:rPr>
        <w:t xml:space="preserve">, их руководителей и (или) работников, решения и действия (бездействие) которых обжалуются; </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roofErr w:type="gramStart"/>
      <w:r w:rsidRPr="00FF6AA9">
        <w:rPr>
          <w:kern w:val="2"/>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history="1">
        <w:hyperlink r:id="rId43" w:history="1">
          <w:r w:rsidRPr="00FF6AA9">
            <w:rPr>
              <w:rStyle w:val="af1"/>
              <w:kern w:val="2"/>
              <w:sz w:val="18"/>
              <w:szCs w:val="18"/>
            </w:rPr>
            <w:t>частью 1.1 статьи 16 Федерального закона</w:t>
          </w:r>
        </w:hyperlink>
        <w:r w:rsidRPr="00FF6AA9">
          <w:rPr>
            <w:rStyle w:val="af1"/>
            <w:kern w:val="2"/>
            <w:sz w:val="18"/>
            <w:szCs w:val="18"/>
          </w:rPr>
          <w:t xml:space="preserve"> от 27.07.2010  № 210-ФЗ </w:t>
        </w:r>
      </w:hyperlink>
      <w:r w:rsidRPr="00FF6AA9">
        <w:rPr>
          <w:kern w:val="2"/>
          <w:sz w:val="18"/>
          <w:szCs w:val="18"/>
        </w:rPr>
        <w:t xml:space="preserve">, их работников;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4" w:history="1">
        <w:r w:rsidRPr="00FF6AA9">
          <w:rPr>
            <w:rStyle w:val="af1"/>
            <w:kern w:val="2"/>
            <w:sz w:val="18"/>
            <w:szCs w:val="18"/>
          </w:rPr>
          <w:t xml:space="preserve"> </w:t>
        </w:r>
        <w:hyperlink r:id="rId45" w:history="1">
          <w:r w:rsidRPr="00FF6AA9">
            <w:rPr>
              <w:rStyle w:val="af1"/>
              <w:kern w:val="2"/>
              <w:sz w:val="18"/>
              <w:szCs w:val="18"/>
            </w:rPr>
            <w:t>частью 1.1 статьи 16 Федерального закона</w:t>
          </w:r>
        </w:hyperlink>
        <w:r w:rsidRPr="00FF6AA9">
          <w:rPr>
            <w:rStyle w:val="af1"/>
            <w:kern w:val="2"/>
            <w:sz w:val="18"/>
            <w:szCs w:val="18"/>
          </w:rPr>
          <w:t xml:space="preserve"> от 27.07.2010  № 210-ФЗ </w:t>
        </w:r>
      </w:hyperlink>
      <w:r w:rsidRPr="00FF6AA9">
        <w:rPr>
          <w:kern w:val="2"/>
          <w:sz w:val="18"/>
          <w:szCs w:val="18"/>
        </w:rPr>
        <w:t>, их работников. Заявителем могут быть представлены документы (при наличии), подтверждающие доводы заявителя, либо их копии</w:t>
      </w:r>
      <w:proofErr w:type="gramStart"/>
      <w:r w:rsidRPr="00FF6AA9">
        <w:rPr>
          <w:kern w:val="2"/>
          <w:sz w:val="18"/>
          <w:szCs w:val="18"/>
        </w:rPr>
        <w:t>.»;</w:t>
      </w:r>
    </w:p>
    <w:p w:rsidR="00FF6AA9" w:rsidRPr="00FF6AA9" w:rsidRDefault="00FF6AA9" w:rsidP="00FF6AA9">
      <w:pPr>
        <w:widowControl w:val="0"/>
        <w:autoSpaceDE w:val="0"/>
        <w:autoSpaceDN w:val="0"/>
        <w:adjustRightInd w:val="0"/>
        <w:jc w:val="both"/>
        <w:rPr>
          <w:kern w:val="2"/>
          <w:sz w:val="18"/>
          <w:szCs w:val="18"/>
        </w:rPr>
      </w:pPr>
      <w:proofErr w:type="gramEnd"/>
      <w:r w:rsidRPr="00FF6AA9">
        <w:rPr>
          <w:kern w:val="2"/>
          <w:sz w:val="18"/>
          <w:szCs w:val="18"/>
        </w:rPr>
        <w:t>1.1.8. Абзац 2 пункта 6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«Заявитель может обратиться с </w:t>
      </w:r>
      <w:proofErr w:type="gramStart"/>
      <w:r w:rsidRPr="00FF6AA9">
        <w:rPr>
          <w:kern w:val="2"/>
          <w:sz w:val="18"/>
          <w:szCs w:val="18"/>
        </w:rPr>
        <w:t>жалобой</w:t>
      </w:r>
      <w:proofErr w:type="gramEnd"/>
      <w:r w:rsidRPr="00FF6AA9">
        <w:rPr>
          <w:kern w:val="2"/>
          <w:sz w:val="18"/>
          <w:szCs w:val="18"/>
        </w:rPr>
        <w:t xml:space="preserve"> в том числе в следующих случаях:</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 нарушение срока регистрации запроса о предоставлении муниципальной услуги, запроса, указанного в </w:t>
      </w:r>
      <w:hyperlink r:id="rId46" w:history="1">
        <w:r w:rsidRPr="00FF6AA9">
          <w:rPr>
            <w:rStyle w:val="af1"/>
            <w:kern w:val="2"/>
            <w:sz w:val="18"/>
            <w:szCs w:val="18"/>
          </w:rPr>
          <w:t xml:space="preserve">статье 15.1 Федерального закона N 210-ФЗ </w:t>
        </w:r>
      </w:hyperlink>
      <w:r w:rsidRPr="00FF6AA9">
        <w:rPr>
          <w:kern w:val="2"/>
          <w:sz w:val="18"/>
          <w:szCs w:val="18"/>
        </w:rPr>
        <w:t xml:space="preserve">;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3) требование у заявителя документов или информации либо осуществления действий, представление или </w:t>
      </w:r>
      <w:r w:rsidRPr="00FF6AA9">
        <w:rPr>
          <w:kern w:val="2"/>
          <w:sz w:val="18"/>
          <w:szCs w:val="18"/>
        </w:rPr>
        <w:lastRenderedPageBreak/>
        <w:t xml:space="preserve">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roofErr w:type="gramStart"/>
      <w:r w:rsidRPr="00FF6AA9">
        <w:rPr>
          <w:kern w:val="2"/>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6AA9">
        <w:rPr>
          <w:kern w:val="2"/>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roofErr w:type="gramStart"/>
      <w:r w:rsidRPr="00FF6AA9">
        <w:rPr>
          <w:kern w:val="2"/>
          <w:sz w:val="18"/>
          <w:szCs w:val="1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Pr="00FF6AA9">
          <w:rPr>
            <w:rStyle w:val="af1"/>
            <w:kern w:val="2"/>
            <w:sz w:val="18"/>
            <w:szCs w:val="18"/>
          </w:rPr>
          <w:t>частью 1.1 статьи 16 Федерального закона</w:t>
        </w:r>
      </w:hyperlink>
      <w:r w:rsidRPr="00FF6AA9">
        <w:rPr>
          <w:kern w:val="2"/>
          <w:sz w:val="18"/>
          <w:szCs w:val="1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6AA9">
        <w:rPr>
          <w:kern w:val="2"/>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FF6AA9">
          <w:rPr>
            <w:rStyle w:val="af1"/>
            <w:kern w:val="2"/>
            <w:sz w:val="18"/>
            <w:szCs w:val="18"/>
          </w:rPr>
          <w:t>частью 1.3 статьи 16 Федерального закона</w:t>
        </w:r>
      </w:hyperlink>
      <w:r w:rsidRPr="00FF6AA9">
        <w:rPr>
          <w:kern w:val="2"/>
          <w:sz w:val="18"/>
          <w:szCs w:val="18"/>
        </w:rPr>
        <w:t xml:space="preserve"> № 210-ФЗ;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8) нарушение срока или порядка выдачи документов по результатам предоставления муниципальной услуги;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roofErr w:type="gramStart"/>
      <w:r w:rsidRPr="00FF6AA9">
        <w:rPr>
          <w:kern w:val="2"/>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6AA9">
        <w:rPr>
          <w:kern w:val="2"/>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FF6AA9">
          <w:rPr>
            <w:rStyle w:val="af1"/>
            <w:kern w:val="2"/>
            <w:sz w:val="18"/>
            <w:szCs w:val="18"/>
          </w:rPr>
          <w:t>частью 1.3 статьи 16 Федерального закона</w:t>
        </w:r>
      </w:hyperlink>
      <w:r w:rsidRPr="00FF6AA9">
        <w:rPr>
          <w:kern w:val="2"/>
          <w:sz w:val="18"/>
          <w:szCs w:val="18"/>
        </w:rPr>
        <w:t xml:space="preserve"> № 210-ФЗ;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FF6AA9">
          <w:rPr>
            <w:rStyle w:val="af1"/>
            <w:kern w:val="2"/>
            <w:sz w:val="18"/>
            <w:szCs w:val="18"/>
          </w:rPr>
          <w:t>пунктом 4 части 1 статьи 7 Федерального закона</w:t>
        </w:r>
      </w:hyperlink>
      <w:r w:rsidRPr="00FF6AA9">
        <w:rPr>
          <w:kern w:val="2"/>
          <w:sz w:val="18"/>
          <w:szCs w:val="18"/>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FF6AA9">
          <w:rPr>
            <w:rStyle w:val="af1"/>
            <w:kern w:val="2"/>
            <w:sz w:val="18"/>
            <w:szCs w:val="18"/>
          </w:rPr>
          <w:t>частью 1.3 статьи 16 Федерального закона</w:t>
        </w:r>
      </w:hyperlink>
      <w:r w:rsidRPr="00FF6AA9">
        <w:rPr>
          <w:kern w:val="2"/>
          <w:sz w:val="18"/>
          <w:szCs w:val="18"/>
        </w:rPr>
        <w:t xml:space="preserve"> № 210-ФЗ.»;</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1.1.9. Раздел </w:t>
      </w:r>
      <w:r w:rsidRPr="00FF6AA9">
        <w:rPr>
          <w:kern w:val="2"/>
          <w:sz w:val="18"/>
          <w:szCs w:val="18"/>
          <w:lang w:val="en-US"/>
        </w:rPr>
        <w:t>I</w:t>
      </w:r>
      <w:r w:rsidRPr="00FF6AA9">
        <w:rPr>
          <w:kern w:val="2"/>
          <w:sz w:val="18"/>
          <w:szCs w:val="18"/>
        </w:rPr>
        <w:t xml:space="preserve"> «Общие положения» дополнить пунктом 1.1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«1.1. Организация предоставления муниципальных услуг в упреждающем (</w:t>
      </w:r>
      <w:proofErr w:type="spellStart"/>
      <w:r w:rsidRPr="00FF6AA9">
        <w:rPr>
          <w:kern w:val="2"/>
          <w:sz w:val="18"/>
          <w:szCs w:val="18"/>
        </w:rPr>
        <w:t>проактивном</w:t>
      </w:r>
      <w:proofErr w:type="spellEnd"/>
      <w:r w:rsidRPr="00FF6AA9">
        <w:rPr>
          <w:kern w:val="2"/>
          <w:sz w:val="18"/>
          <w:szCs w:val="18"/>
        </w:rPr>
        <w:t>) режиме:</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1.1.1. При наступлении событий, являющихся основанием для предоставления муниципальных услуг, орган, предоставляющий муниципальную услугу, вправе:</w:t>
      </w:r>
      <w:r w:rsidRPr="00FF6AA9">
        <w:rPr>
          <w:kern w:val="2"/>
          <w:sz w:val="18"/>
          <w:szCs w:val="18"/>
        </w:rPr>
        <w:br/>
      </w:r>
      <w:bookmarkStart w:id="13" w:name="P0142"/>
      <w:bookmarkEnd w:id="13"/>
      <w:r w:rsidRPr="00FF6AA9">
        <w:rPr>
          <w:kern w:val="2"/>
          <w:sz w:val="18"/>
          <w:szCs w:val="18"/>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F6AA9">
        <w:rPr>
          <w:kern w:val="2"/>
          <w:sz w:val="18"/>
          <w:szCs w:val="18"/>
        </w:rPr>
        <w:t>запрос</w:t>
      </w:r>
      <w:proofErr w:type="gramEnd"/>
      <w:r w:rsidRPr="00FF6AA9">
        <w:rPr>
          <w:kern w:val="2"/>
          <w:sz w:val="18"/>
          <w:szCs w:val="18"/>
        </w:rPr>
        <w:t xml:space="preserve"> о предоставлении соответствующей услуги для немедленного получения результата предоставления такой услуги;</w:t>
      </w:r>
    </w:p>
    <w:p w:rsidR="00FF6AA9" w:rsidRPr="00FF6AA9" w:rsidRDefault="00FF6AA9" w:rsidP="00FF6AA9">
      <w:pPr>
        <w:widowControl w:val="0"/>
        <w:autoSpaceDE w:val="0"/>
        <w:autoSpaceDN w:val="0"/>
        <w:adjustRightInd w:val="0"/>
        <w:jc w:val="both"/>
        <w:rPr>
          <w:kern w:val="2"/>
          <w:sz w:val="18"/>
          <w:szCs w:val="18"/>
        </w:rPr>
      </w:pPr>
      <w:bookmarkStart w:id="14" w:name="P0144"/>
      <w:bookmarkEnd w:id="14"/>
      <w:r w:rsidRPr="00FF6AA9">
        <w:rPr>
          <w:kern w:val="2"/>
          <w:sz w:val="18"/>
          <w:szCs w:val="18"/>
        </w:rPr>
        <w:t xml:space="preserve">        </w:t>
      </w:r>
      <w:proofErr w:type="gramStart"/>
      <w:r w:rsidRPr="00FF6AA9">
        <w:rPr>
          <w:kern w:val="2"/>
          <w:sz w:val="18"/>
          <w:szCs w:val="1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FF6AA9">
        <w:rPr>
          <w:kern w:val="2"/>
          <w:sz w:val="18"/>
          <w:szCs w:val="18"/>
        </w:rPr>
        <w:t xml:space="preserve"> и уведомлять заявителя о проведенных мероприятиях</w:t>
      </w:r>
      <w:proofErr w:type="gramStart"/>
      <w:r w:rsidRPr="00FF6AA9">
        <w:rPr>
          <w:kern w:val="2"/>
          <w:sz w:val="18"/>
          <w:szCs w:val="18"/>
        </w:rPr>
        <w:t>.»;</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1.1.10. Раздел </w:t>
      </w:r>
      <w:r w:rsidRPr="00FF6AA9">
        <w:rPr>
          <w:kern w:val="2"/>
          <w:sz w:val="18"/>
          <w:szCs w:val="18"/>
          <w:lang w:val="en-US"/>
        </w:rPr>
        <w:t>II</w:t>
      </w:r>
      <w:r w:rsidRPr="00FF6AA9">
        <w:rPr>
          <w:kern w:val="2"/>
          <w:sz w:val="18"/>
          <w:szCs w:val="18"/>
        </w:rPr>
        <w:t xml:space="preserve"> дополнить пунктом 32.1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«32.1. </w:t>
      </w:r>
      <w:r w:rsidRPr="00FF6AA9">
        <w:rPr>
          <w:bCs/>
          <w:kern w:val="2"/>
          <w:sz w:val="18"/>
          <w:szCs w:val="18"/>
        </w:rPr>
        <w:t xml:space="preserve">При предоставлении муниципальной услуги </w:t>
      </w:r>
      <w:r w:rsidRPr="00FF6AA9">
        <w:rPr>
          <w:kern w:val="2"/>
          <w:sz w:val="18"/>
          <w:szCs w:val="18"/>
        </w:rPr>
        <w:t>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Pr="00FF6AA9">
        <w:rPr>
          <w:kern w:val="2"/>
          <w:sz w:val="18"/>
          <w:szCs w:val="18"/>
        </w:rPr>
        <w:t>.»;</w:t>
      </w:r>
    </w:p>
    <w:p w:rsidR="00FF6AA9" w:rsidRPr="00FF6AA9" w:rsidRDefault="00FF6AA9" w:rsidP="00FF6AA9">
      <w:pPr>
        <w:widowControl w:val="0"/>
        <w:autoSpaceDE w:val="0"/>
        <w:autoSpaceDN w:val="0"/>
        <w:adjustRightInd w:val="0"/>
        <w:jc w:val="both"/>
        <w:rPr>
          <w:kern w:val="2"/>
          <w:sz w:val="18"/>
          <w:szCs w:val="18"/>
        </w:rPr>
      </w:pPr>
      <w:proofErr w:type="gramEnd"/>
      <w:r w:rsidRPr="00FF6AA9">
        <w:rPr>
          <w:kern w:val="2"/>
          <w:sz w:val="18"/>
          <w:szCs w:val="18"/>
        </w:rPr>
        <w:t xml:space="preserve">1.1.11. Раздел </w:t>
      </w:r>
      <w:r w:rsidRPr="00FF6AA9">
        <w:rPr>
          <w:kern w:val="2"/>
          <w:sz w:val="18"/>
          <w:szCs w:val="18"/>
          <w:lang w:val="en-US"/>
        </w:rPr>
        <w:t>III</w:t>
      </w:r>
      <w:r w:rsidRPr="00FF6AA9">
        <w:rPr>
          <w:kern w:val="2"/>
          <w:sz w:val="18"/>
          <w:szCs w:val="18"/>
        </w:rPr>
        <w:t xml:space="preserve"> дополнить пунктом 37.1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«37.1. Порядок предоставления муниципальной услуги не зависит от категории объединенными общими признаками заявителей, указанных в пункте 2 Регламента. В связи с этим  варианты предоставления  муниципальной </w:t>
      </w:r>
      <w:r w:rsidRPr="00FF6AA9">
        <w:rPr>
          <w:kern w:val="2"/>
          <w:sz w:val="18"/>
          <w:szCs w:val="18"/>
        </w:rPr>
        <w:lastRenderedPageBreak/>
        <w:t xml:space="preserve">услуги, включающие порядок предоставления указанной услуги </w:t>
      </w:r>
      <w:r w:rsidRPr="00FF6AA9">
        <w:rPr>
          <w:bCs/>
          <w:kern w:val="2"/>
          <w:sz w:val="18"/>
          <w:szCs w:val="18"/>
        </w:rPr>
        <w:t>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roofErr w:type="gramStart"/>
      <w:r w:rsidRPr="00FF6AA9">
        <w:rPr>
          <w:kern w:val="2"/>
          <w:sz w:val="18"/>
          <w:szCs w:val="18"/>
        </w:rPr>
        <w:t>.»;</w:t>
      </w:r>
    </w:p>
    <w:p w:rsidR="00FF6AA9" w:rsidRPr="00FF6AA9" w:rsidRDefault="00FF6AA9" w:rsidP="00FF6AA9">
      <w:pPr>
        <w:widowControl w:val="0"/>
        <w:autoSpaceDE w:val="0"/>
        <w:autoSpaceDN w:val="0"/>
        <w:adjustRightInd w:val="0"/>
        <w:jc w:val="both"/>
        <w:rPr>
          <w:kern w:val="2"/>
          <w:sz w:val="18"/>
          <w:szCs w:val="18"/>
        </w:rPr>
      </w:pPr>
      <w:proofErr w:type="gramEnd"/>
      <w:r w:rsidRPr="00FF6AA9">
        <w:rPr>
          <w:kern w:val="2"/>
          <w:sz w:val="18"/>
          <w:szCs w:val="18"/>
        </w:rPr>
        <w:t>1.1.12. Пункт 24 дополнить абзацем 7 следующего содержания: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«не истек срок, предусмотренный пунктом 2 </w:t>
      </w:r>
      <w:hyperlink r:id="rId52" w:history="1">
        <w:r w:rsidRPr="00FF6AA9">
          <w:rPr>
            <w:rStyle w:val="af1"/>
            <w:kern w:val="2"/>
            <w:sz w:val="18"/>
            <w:szCs w:val="18"/>
          </w:rPr>
          <w:t>статьи 15 Закона</w:t>
        </w:r>
      </w:hyperlink>
      <w:r w:rsidRPr="00FF6AA9">
        <w:rPr>
          <w:kern w:val="2"/>
          <w:sz w:val="18"/>
          <w:szCs w:val="18"/>
        </w:rPr>
        <w:t xml:space="preserve"> Ханты-Мансийского автономного округа – Югры от 06.07.2005 № 57-оз.»;</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1.1.13. Пункт 17 изложить в следующей редакции: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w:t>
      </w:r>
      <w:r w:rsidRPr="00FF6AA9">
        <w:rPr>
          <w:b/>
          <w:bCs/>
          <w:kern w:val="2"/>
          <w:sz w:val="18"/>
          <w:szCs w:val="18"/>
        </w:rPr>
        <w:t xml:space="preserve"> </w:t>
      </w:r>
      <w:r w:rsidRPr="00FF6AA9">
        <w:rPr>
          <w:bCs/>
          <w:kern w:val="2"/>
          <w:sz w:val="18"/>
          <w:szCs w:val="18"/>
        </w:rPr>
        <w:t>17.</w:t>
      </w:r>
      <w:r w:rsidRPr="00FF6AA9">
        <w:rPr>
          <w:b/>
          <w:bCs/>
          <w:kern w:val="2"/>
          <w:sz w:val="18"/>
          <w:szCs w:val="18"/>
        </w:rPr>
        <w:t xml:space="preserve"> </w:t>
      </w:r>
      <w:r w:rsidRPr="00FF6AA9">
        <w:rPr>
          <w:kern w:val="2"/>
          <w:sz w:val="18"/>
          <w:szCs w:val="18"/>
        </w:rPr>
        <w:t>Если иное не предусмотрено нормативными правовыми актами, определяющими порядок предоставления муниципальных услуг, заявитель самостоятельно предоставляет в форме документа на бумажном носителе или в форме электронного документа следующие документы для предоставления муниципальной услуги: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 Заявление о предоставлении жилого помещения по договору социального найма в свободной форме либо по форме, приведенной в приложении 1 к Административному регламенту. Заявление подписывается в присутствии специалиста, ответственного за предоставление услуги. При самостоятельном оформлении заявления, подписи заверяются нотариально.</w:t>
      </w:r>
    </w:p>
    <w:p w:rsidR="00FF6AA9" w:rsidRPr="00FF6AA9" w:rsidRDefault="00FF6AA9" w:rsidP="00FF6AA9">
      <w:pPr>
        <w:widowControl w:val="0"/>
        <w:autoSpaceDE w:val="0"/>
        <w:autoSpaceDN w:val="0"/>
        <w:adjustRightInd w:val="0"/>
        <w:jc w:val="both"/>
        <w:rPr>
          <w:kern w:val="2"/>
          <w:sz w:val="18"/>
          <w:szCs w:val="18"/>
        </w:rPr>
      </w:pPr>
      <w:bookmarkStart w:id="15" w:name="P00CA"/>
      <w:bookmarkEnd w:id="15"/>
      <w:r w:rsidRPr="00FF6AA9">
        <w:rPr>
          <w:kern w:val="2"/>
          <w:sz w:val="18"/>
          <w:szCs w:val="18"/>
        </w:rPr>
        <w:t xml:space="preserve">          </w:t>
      </w:r>
      <w:proofErr w:type="gramStart"/>
      <w:r w:rsidRPr="00FF6AA9">
        <w:rPr>
          <w:kern w:val="2"/>
          <w:sz w:val="18"/>
          <w:szCs w:val="18"/>
        </w:rPr>
        <w:t xml:space="preserve">2) </w:t>
      </w:r>
      <w:hyperlink r:id="rId53" w:history="1">
        <w:r w:rsidRPr="00FF6AA9">
          <w:rPr>
            <w:rStyle w:val="af1"/>
            <w:kern w:val="2"/>
            <w:sz w:val="18"/>
            <w:szCs w:val="18"/>
          </w:rPr>
          <w:t>документы</w:t>
        </w:r>
      </w:hyperlink>
      <w:r w:rsidRPr="00FF6AA9">
        <w:rPr>
          <w:kern w:val="2"/>
          <w:sz w:val="18"/>
          <w:szCs w:val="18"/>
        </w:rPr>
        <w:t>,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roofErr w:type="gramEnd"/>
    </w:p>
    <w:p w:rsidR="00FF6AA9" w:rsidRPr="00FF6AA9" w:rsidRDefault="00FF6AA9" w:rsidP="00FF6AA9">
      <w:pPr>
        <w:widowControl w:val="0"/>
        <w:autoSpaceDE w:val="0"/>
        <w:autoSpaceDN w:val="0"/>
        <w:adjustRightInd w:val="0"/>
        <w:jc w:val="both"/>
        <w:rPr>
          <w:kern w:val="2"/>
          <w:sz w:val="18"/>
          <w:szCs w:val="18"/>
        </w:rPr>
      </w:pPr>
      <w:bookmarkStart w:id="16" w:name="P00CC"/>
      <w:bookmarkEnd w:id="16"/>
      <w:r w:rsidRPr="00FF6AA9">
        <w:rPr>
          <w:kern w:val="2"/>
          <w:sz w:val="18"/>
          <w:szCs w:val="18"/>
        </w:rPr>
        <w:t xml:space="preserve">         3) документы воинского учета;</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5) свидетельства об усыновлении, выданные органами записи актов гражданского состояния или консульскими учреждениями Российской Федерации;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6)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7)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w:t>
      </w:r>
    </w:p>
    <w:p w:rsidR="00FF6AA9" w:rsidRPr="00FF6AA9" w:rsidRDefault="00FF6AA9" w:rsidP="00FF6AA9">
      <w:pPr>
        <w:widowControl w:val="0"/>
        <w:autoSpaceDE w:val="0"/>
        <w:autoSpaceDN w:val="0"/>
        <w:adjustRightInd w:val="0"/>
        <w:jc w:val="both"/>
        <w:rPr>
          <w:kern w:val="2"/>
          <w:sz w:val="18"/>
          <w:szCs w:val="18"/>
        </w:rPr>
      </w:pPr>
      <w:bookmarkStart w:id="17" w:name="P00DD"/>
      <w:bookmarkEnd w:id="17"/>
      <w:r w:rsidRPr="00FF6AA9">
        <w:rPr>
          <w:kern w:val="2"/>
          <w:sz w:val="18"/>
          <w:szCs w:val="18"/>
        </w:rPr>
        <w:t xml:space="preserve">       8)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9)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1992-1995 годах организациями, осуществляющими образовательную деятельность на территории Российской Федерации;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10)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F6AA9" w:rsidRPr="00FF6AA9" w:rsidRDefault="00FF6AA9" w:rsidP="00FF6AA9">
      <w:pPr>
        <w:widowControl w:val="0"/>
        <w:autoSpaceDE w:val="0"/>
        <w:autoSpaceDN w:val="0"/>
        <w:adjustRightInd w:val="0"/>
        <w:jc w:val="both"/>
        <w:rPr>
          <w:kern w:val="2"/>
          <w:sz w:val="18"/>
          <w:szCs w:val="18"/>
        </w:rPr>
      </w:pPr>
      <w:bookmarkStart w:id="18" w:name="P00E5"/>
      <w:bookmarkEnd w:id="18"/>
      <w:r w:rsidRPr="00FF6AA9">
        <w:rPr>
          <w:kern w:val="2"/>
          <w:sz w:val="18"/>
          <w:szCs w:val="18"/>
        </w:rPr>
        <w:t xml:space="preserve">       </w:t>
      </w:r>
      <w:proofErr w:type="gramStart"/>
      <w:r w:rsidRPr="00FF6AA9">
        <w:rPr>
          <w:kern w:val="2"/>
          <w:sz w:val="18"/>
          <w:szCs w:val="18"/>
        </w:rPr>
        <w:t xml:space="preserve">11)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12)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13)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14)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15) документы о государственных и ведомственных наградах, государственных премиях и знаках отличия;</w:t>
      </w:r>
    </w:p>
    <w:p w:rsidR="00FF6AA9" w:rsidRPr="00FF6AA9" w:rsidRDefault="00FF6AA9" w:rsidP="00FF6AA9">
      <w:pPr>
        <w:widowControl w:val="0"/>
        <w:autoSpaceDE w:val="0"/>
        <w:autoSpaceDN w:val="0"/>
        <w:adjustRightInd w:val="0"/>
        <w:jc w:val="both"/>
        <w:rPr>
          <w:kern w:val="2"/>
          <w:sz w:val="18"/>
          <w:szCs w:val="18"/>
        </w:rPr>
      </w:pPr>
      <w:bookmarkStart w:id="19" w:name="P00F4"/>
      <w:bookmarkEnd w:id="19"/>
      <w:r w:rsidRPr="00FF6AA9">
        <w:rPr>
          <w:kern w:val="2"/>
          <w:sz w:val="18"/>
          <w:szCs w:val="18"/>
        </w:rPr>
        <w:t xml:space="preserve">         16)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roofErr w:type="gramStart"/>
      <w:r w:rsidRPr="00FF6AA9">
        <w:rPr>
          <w:kern w:val="2"/>
          <w:sz w:val="18"/>
          <w:szCs w:val="18"/>
        </w:rPr>
        <w:t>.».</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3.  Настоящее постановление вступает в силу после его официального опубликования.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4. </w:t>
      </w:r>
      <w:proofErr w:type="gramStart"/>
      <w:r w:rsidRPr="00FF6AA9">
        <w:rPr>
          <w:kern w:val="2"/>
          <w:sz w:val="18"/>
          <w:szCs w:val="18"/>
        </w:rPr>
        <w:t>Контроль за</w:t>
      </w:r>
      <w:proofErr w:type="gramEnd"/>
      <w:r w:rsidRPr="00FF6AA9">
        <w:rPr>
          <w:kern w:val="2"/>
          <w:sz w:val="18"/>
          <w:szCs w:val="18"/>
        </w:rPr>
        <w:t xml:space="preserve"> выполнением настоящего постановления возлагаю на заместителя главы городского поселения Агириш.</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Глава городского поселения Агириш </w:t>
      </w:r>
      <w:r w:rsidRPr="00FF6AA9">
        <w:rPr>
          <w:kern w:val="2"/>
          <w:sz w:val="18"/>
          <w:szCs w:val="18"/>
        </w:rPr>
        <w:tab/>
      </w:r>
      <w:r w:rsidRPr="00FF6AA9">
        <w:rPr>
          <w:kern w:val="2"/>
          <w:sz w:val="18"/>
          <w:szCs w:val="18"/>
        </w:rPr>
        <w:tab/>
      </w:r>
      <w:r w:rsidRPr="00FF6AA9">
        <w:rPr>
          <w:kern w:val="2"/>
          <w:sz w:val="18"/>
          <w:szCs w:val="18"/>
        </w:rPr>
        <w:tab/>
      </w:r>
      <w:r w:rsidRPr="00FF6AA9">
        <w:rPr>
          <w:kern w:val="2"/>
          <w:sz w:val="18"/>
          <w:szCs w:val="18"/>
        </w:rPr>
        <w:tab/>
        <w:t xml:space="preserve">      </w:t>
      </w:r>
      <w:proofErr w:type="spellStart"/>
      <w:r w:rsidRPr="00FF6AA9">
        <w:rPr>
          <w:kern w:val="2"/>
          <w:sz w:val="18"/>
          <w:szCs w:val="18"/>
        </w:rPr>
        <w:t>Г.А.Крицына</w:t>
      </w:r>
      <w:proofErr w:type="spellEnd"/>
    </w:p>
    <w:p w:rsidR="007569A7" w:rsidRDefault="007569A7" w:rsidP="00DF5D44">
      <w:pPr>
        <w:widowControl w:val="0"/>
        <w:autoSpaceDE w:val="0"/>
        <w:autoSpaceDN w:val="0"/>
        <w:adjustRightInd w:val="0"/>
        <w:jc w:val="both"/>
        <w:rPr>
          <w:kern w:val="2"/>
          <w:sz w:val="18"/>
          <w:szCs w:val="18"/>
        </w:rPr>
      </w:pPr>
    </w:p>
    <w:p w:rsidR="00FF6AA9" w:rsidRDefault="00FF6AA9" w:rsidP="00DF5D44">
      <w:pPr>
        <w:widowControl w:val="0"/>
        <w:autoSpaceDE w:val="0"/>
        <w:autoSpaceDN w:val="0"/>
        <w:adjustRightInd w:val="0"/>
        <w:jc w:val="both"/>
        <w:rPr>
          <w:kern w:val="2"/>
          <w:sz w:val="18"/>
          <w:szCs w:val="18"/>
        </w:rPr>
      </w:pPr>
    </w:p>
    <w:p w:rsidR="00FF6AA9" w:rsidRDefault="00FF6AA9" w:rsidP="00DF5D44">
      <w:pPr>
        <w:widowControl w:val="0"/>
        <w:autoSpaceDE w:val="0"/>
        <w:autoSpaceDN w:val="0"/>
        <w:adjustRightInd w:val="0"/>
        <w:jc w:val="both"/>
        <w:rPr>
          <w:kern w:val="2"/>
          <w:sz w:val="18"/>
          <w:szCs w:val="18"/>
        </w:rPr>
      </w:pPr>
    </w:p>
    <w:p w:rsidR="00FF6AA9" w:rsidRDefault="00FF6AA9" w:rsidP="00FF6AA9">
      <w:pPr>
        <w:spacing w:line="259" w:lineRule="auto"/>
        <w:ind w:right="21"/>
        <w:jc w:val="center"/>
        <w:rPr>
          <w:rFonts w:eastAsia="Calibri"/>
          <w:b/>
          <w:sz w:val="18"/>
          <w:szCs w:val="18"/>
          <w:lang w:eastAsia="en-US"/>
        </w:rPr>
      </w:pPr>
      <w:proofErr w:type="gramStart"/>
      <w:r>
        <w:rPr>
          <w:rFonts w:eastAsia="Calibri"/>
          <w:b/>
          <w:sz w:val="18"/>
          <w:szCs w:val="18"/>
          <w:lang w:eastAsia="en-US"/>
        </w:rPr>
        <w:lastRenderedPageBreak/>
        <w:t>Городское</w:t>
      </w:r>
      <w:proofErr w:type="gramEnd"/>
      <w:r>
        <w:rPr>
          <w:rFonts w:eastAsia="Calibri"/>
          <w:b/>
          <w:sz w:val="18"/>
          <w:szCs w:val="18"/>
          <w:lang w:eastAsia="en-US"/>
        </w:rPr>
        <w:t xml:space="preserve"> поселения</w:t>
      </w:r>
    </w:p>
    <w:p w:rsidR="00FF6AA9" w:rsidRDefault="00FF6AA9" w:rsidP="00FF6AA9">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FF6AA9" w:rsidRPr="0019756D" w:rsidRDefault="00FF6AA9" w:rsidP="00FF6AA9">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«28»   апреля    2022 г. </w:t>
      </w:r>
      <w:r w:rsidRPr="00FF6AA9">
        <w:rPr>
          <w:kern w:val="2"/>
          <w:sz w:val="18"/>
          <w:szCs w:val="18"/>
        </w:rPr>
        <w:tab/>
      </w:r>
      <w:r w:rsidRPr="00FF6AA9">
        <w:rPr>
          <w:kern w:val="2"/>
          <w:sz w:val="18"/>
          <w:szCs w:val="18"/>
        </w:rPr>
        <w:tab/>
        <w:t xml:space="preserve">        </w:t>
      </w:r>
      <w:r w:rsidRPr="00FF6AA9">
        <w:rPr>
          <w:kern w:val="2"/>
          <w:sz w:val="18"/>
          <w:szCs w:val="18"/>
        </w:rPr>
        <w:tab/>
      </w:r>
      <w:r w:rsidRPr="00FF6AA9">
        <w:rPr>
          <w:kern w:val="2"/>
          <w:sz w:val="18"/>
          <w:szCs w:val="18"/>
        </w:rPr>
        <w:tab/>
      </w:r>
      <w:r w:rsidRPr="00FF6AA9">
        <w:rPr>
          <w:kern w:val="2"/>
          <w:sz w:val="18"/>
          <w:szCs w:val="18"/>
        </w:rPr>
        <w:tab/>
      </w:r>
      <w:r w:rsidRPr="00FF6AA9">
        <w:rPr>
          <w:kern w:val="2"/>
          <w:sz w:val="18"/>
          <w:szCs w:val="18"/>
        </w:rPr>
        <w:tab/>
      </w:r>
      <w:r w:rsidRPr="00FF6AA9">
        <w:rPr>
          <w:kern w:val="2"/>
          <w:sz w:val="18"/>
          <w:szCs w:val="18"/>
        </w:rPr>
        <w:tab/>
      </w:r>
      <w:r w:rsidRPr="00FF6AA9">
        <w:rPr>
          <w:kern w:val="2"/>
          <w:sz w:val="18"/>
          <w:szCs w:val="18"/>
        </w:rPr>
        <w:tab/>
        <w:t xml:space="preserve">           № 128/НПА</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О внесении изменений в постановление администрации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городского поселения Агириш от 20.01.2017   № 22/НПА </w:t>
      </w:r>
    </w:p>
    <w:p w:rsidR="00FF6AA9" w:rsidRPr="00FF6AA9" w:rsidRDefault="00FF6AA9" w:rsidP="00FF6AA9">
      <w:pPr>
        <w:widowControl w:val="0"/>
        <w:autoSpaceDE w:val="0"/>
        <w:autoSpaceDN w:val="0"/>
        <w:adjustRightInd w:val="0"/>
        <w:jc w:val="both"/>
        <w:rPr>
          <w:bCs/>
          <w:kern w:val="2"/>
          <w:sz w:val="18"/>
          <w:szCs w:val="18"/>
        </w:rPr>
      </w:pPr>
      <w:r w:rsidRPr="00FF6AA9">
        <w:rPr>
          <w:kern w:val="2"/>
          <w:sz w:val="18"/>
          <w:szCs w:val="18"/>
        </w:rPr>
        <w:t>«</w:t>
      </w:r>
      <w:r w:rsidRPr="00FF6AA9">
        <w:rPr>
          <w:bCs/>
          <w:kern w:val="2"/>
          <w:sz w:val="18"/>
          <w:szCs w:val="18"/>
        </w:rPr>
        <w:t xml:space="preserve">Об утверждении Правил внутреннего трудового распорядка </w:t>
      </w:r>
    </w:p>
    <w:p w:rsidR="00FF6AA9" w:rsidRPr="00FF6AA9" w:rsidRDefault="00FF6AA9" w:rsidP="00FF6AA9">
      <w:pPr>
        <w:widowControl w:val="0"/>
        <w:autoSpaceDE w:val="0"/>
        <w:autoSpaceDN w:val="0"/>
        <w:adjustRightInd w:val="0"/>
        <w:jc w:val="both"/>
        <w:rPr>
          <w:bCs/>
          <w:kern w:val="2"/>
          <w:sz w:val="18"/>
          <w:szCs w:val="18"/>
        </w:rPr>
      </w:pPr>
      <w:r w:rsidRPr="00FF6AA9">
        <w:rPr>
          <w:bCs/>
          <w:kern w:val="2"/>
          <w:sz w:val="18"/>
          <w:szCs w:val="18"/>
        </w:rPr>
        <w:t xml:space="preserve">для работников администрации </w:t>
      </w:r>
      <w:r w:rsidRPr="00FF6AA9">
        <w:rPr>
          <w:kern w:val="2"/>
          <w:sz w:val="18"/>
          <w:szCs w:val="18"/>
        </w:rPr>
        <w:t>городского поселения Агириш</w:t>
      </w:r>
      <w:r w:rsidRPr="00FF6AA9">
        <w:rPr>
          <w:bCs/>
          <w:kern w:val="2"/>
          <w:sz w:val="18"/>
          <w:szCs w:val="18"/>
        </w:rPr>
        <w:t>»</w:t>
      </w:r>
    </w:p>
    <w:p w:rsidR="00FF6AA9" w:rsidRPr="00FF6AA9" w:rsidRDefault="00FF6AA9" w:rsidP="00FF6AA9">
      <w:pPr>
        <w:widowControl w:val="0"/>
        <w:autoSpaceDE w:val="0"/>
        <w:autoSpaceDN w:val="0"/>
        <w:adjustRightInd w:val="0"/>
        <w:jc w:val="both"/>
        <w:rPr>
          <w:bCs/>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Руководствуясь Трудовым кодексом Российской Федерации, Федеральным законом  от 22.11.2021  № 377-ФЗ «</w:t>
      </w:r>
      <w:r w:rsidRPr="00FF6AA9">
        <w:rPr>
          <w:bCs/>
          <w:kern w:val="2"/>
          <w:sz w:val="18"/>
          <w:szCs w:val="18"/>
        </w:rPr>
        <w:t>О внесении изменений</w:t>
      </w:r>
      <w:r w:rsidRPr="00FF6AA9">
        <w:rPr>
          <w:kern w:val="2"/>
          <w:sz w:val="18"/>
          <w:szCs w:val="18"/>
        </w:rPr>
        <w:t xml:space="preserve"> в Трудовой кодекс Российской Федерации», Уставом городского поселения Агириш, а также в целях приведения трудового распорядка для работников администрации городского поселения Агириш в соответствии с действующим законодательством:</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 Внести в постановление администрации городского поселения Агириш от 20.01.2017 № 22/НПА «Об утверждении  Правил внутреннего трудового распорядка для работников администрации городского поселения Агириш»  следующие изменения:</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 В Приложении: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1.1.1. Пункт 1.3 дополнить абзацем 6 следующего содержания:</w:t>
      </w:r>
    </w:p>
    <w:p w:rsidR="00FF6AA9" w:rsidRPr="00FF6AA9" w:rsidRDefault="00FF6AA9" w:rsidP="00FF6AA9">
      <w:pPr>
        <w:widowControl w:val="0"/>
        <w:autoSpaceDE w:val="0"/>
        <w:autoSpaceDN w:val="0"/>
        <w:adjustRightInd w:val="0"/>
        <w:jc w:val="both"/>
        <w:rPr>
          <w:kern w:val="2"/>
          <w:sz w:val="18"/>
          <w:szCs w:val="18"/>
        </w:rPr>
      </w:pPr>
      <w:proofErr w:type="gramStart"/>
      <w:r w:rsidRPr="00FF6AA9">
        <w:rPr>
          <w:kern w:val="2"/>
          <w:sz w:val="18"/>
          <w:szCs w:val="18"/>
        </w:rPr>
        <w:t>«Под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статьей 22.1, статьями 22.2 и 22.3 Трудового кодекса Российской Федерации.»;</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1.1.2. Раздел </w:t>
      </w:r>
      <w:r w:rsidRPr="00FF6AA9">
        <w:rPr>
          <w:kern w:val="2"/>
          <w:sz w:val="18"/>
          <w:szCs w:val="18"/>
          <w:lang w:val="en-US"/>
        </w:rPr>
        <w:t>IV</w:t>
      </w:r>
      <w:r w:rsidRPr="00FF6AA9">
        <w:rPr>
          <w:kern w:val="2"/>
          <w:sz w:val="18"/>
          <w:szCs w:val="18"/>
        </w:rPr>
        <w:t xml:space="preserve"> дополнить пунктом 4.1.1 следующего содержания: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«4.1.1. Электронный документооборот может осуществляться работодателем посредством платформы «Работа в России» или собственной информационной системы, позволяющей обеспечить подписание, хранение электронного документа, а также фиксацию факта его получения сторонами трудовых отношений. </w:t>
      </w:r>
      <w:proofErr w:type="gramStart"/>
      <w:r w:rsidRPr="00FF6AA9">
        <w:rPr>
          <w:kern w:val="2"/>
          <w:sz w:val="18"/>
          <w:szCs w:val="18"/>
        </w:rPr>
        <w:t>Положения, касающиеся взаимодействия Единой цифровой платформы в сфере занятости и трудовых отношений «Работа в России» и информационной системы работодателя, позволяющей обеспечить подписание электронного документа в соответствии с требованиями Трудового </w:t>
      </w:r>
      <w:hyperlink r:id="rId54" w:anchor="dst2934" w:history="1">
        <w:r w:rsidRPr="00FF6AA9">
          <w:rPr>
            <w:rStyle w:val="af1"/>
            <w:kern w:val="2"/>
            <w:sz w:val="18"/>
            <w:szCs w:val="18"/>
          </w:rPr>
          <w:t>кодекса</w:t>
        </w:r>
      </w:hyperlink>
      <w:r w:rsidRPr="00FF6AA9">
        <w:rPr>
          <w:kern w:val="2"/>
          <w:sz w:val="18"/>
          <w:szCs w:val="18"/>
        </w:rPr>
        <w:t> Российской Федерации, хранение электронного документа, а также фиксацию факта его получения сторонами трудовых отношений, с единым порталом государственных и муниципальных услуг, применяются с 1 сентября 2022 года.»;</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1.1.3. Раздел </w:t>
      </w:r>
      <w:r w:rsidRPr="00FF6AA9">
        <w:rPr>
          <w:kern w:val="2"/>
          <w:sz w:val="18"/>
          <w:szCs w:val="18"/>
          <w:lang w:val="en-US"/>
        </w:rPr>
        <w:t>IV</w:t>
      </w:r>
      <w:r w:rsidRPr="00FF6AA9">
        <w:rPr>
          <w:kern w:val="2"/>
          <w:sz w:val="18"/>
          <w:szCs w:val="18"/>
        </w:rPr>
        <w:t xml:space="preserve"> дополнить пунктом 4.1.2 следующего содержания: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«4.1.2. Электронный документооборот может осуществляться при заключении трудовых договоров, договоров о материальной ответственности и иных документов, однако положения о нем не применяются в отношении:</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трудовых книжек и формируемых в соответствии с трудовым законодательством в электронном виде сведений о трудовой деятельности работника;</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акта о несчастном случае на производстве по установленной форме;</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приказа (распоряжения) об увольнении работника;</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документов, подтверждающих прохождение работником инструктажей по охране труда, в том числе лично подписываемых работником</w:t>
      </w:r>
      <w:proofErr w:type="gramStart"/>
      <w:r w:rsidRPr="00FF6AA9">
        <w:rPr>
          <w:kern w:val="2"/>
          <w:sz w:val="18"/>
          <w:szCs w:val="18"/>
        </w:rPr>
        <w:t>.»;</w:t>
      </w:r>
      <w:proofErr w:type="gramEnd"/>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1.1.4. Приложение 1 к Правилам внутреннего трудового распорядка работников администрации городского поселения Агириш в следующей редакции:</w:t>
      </w:r>
    </w:p>
    <w:p w:rsidR="00FF6AA9" w:rsidRPr="00FF6AA9" w:rsidRDefault="00FF6AA9" w:rsidP="00FF6AA9">
      <w:pPr>
        <w:widowControl w:val="0"/>
        <w:autoSpaceDE w:val="0"/>
        <w:autoSpaceDN w:val="0"/>
        <w:adjustRightInd w:val="0"/>
        <w:jc w:val="both"/>
        <w:rPr>
          <w:b/>
          <w:kern w:val="2"/>
          <w:sz w:val="18"/>
          <w:szCs w:val="18"/>
        </w:rPr>
      </w:pPr>
      <w:r w:rsidRPr="00FF6AA9">
        <w:rPr>
          <w:b/>
          <w:kern w:val="2"/>
          <w:sz w:val="18"/>
          <w:szCs w:val="18"/>
        </w:rPr>
        <w:t>«Перечень должностей работников администрации городского поселения Агириш с ненормированным рабочим (служебным) днем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8644"/>
      </w:tblGrid>
      <w:tr w:rsidR="00FF6AA9" w:rsidRPr="00FF6AA9" w:rsidTr="0036271C">
        <w:tc>
          <w:tcPr>
            <w:tcW w:w="959"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roofErr w:type="gramStart"/>
            <w:r w:rsidRPr="00FF6AA9">
              <w:rPr>
                <w:kern w:val="2"/>
                <w:sz w:val="18"/>
                <w:szCs w:val="18"/>
              </w:rPr>
              <w:t>п</w:t>
            </w:r>
            <w:proofErr w:type="gramEnd"/>
            <w:r w:rsidRPr="00FF6AA9">
              <w:rPr>
                <w:kern w:val="2"/>
                <w:sz w:val="18"/>
                <w:szCs w:val="18"/>
              </w:rPr>
              <w:t>/п</w:t>
            </w:r>
          </w:p>
        </w:tc>
        <w:tc>
          <w:tcPr>
            <w:tcW w:w="9157"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Наименование должности</w:t>
            </w:r>
          </w:p>
        </w:tc>
      </w:tr>
      <w:tr w:rsidR="00FF6AA9" w:rsidRPr="00FF6AA9" w:rsidTr="0036271C">
        <w:tc>
          <w:tcPr>
            <w:tcW w:w="959"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1.</w:t>
            </w:r>
          </w:p>
        </w:tc>
        <w:tc>
          <w:tcPr>
            <w:tcW w:w="9157"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Глава городского поселения Агириш</w:t>
            </w:r>
          </w:p>
        </w:tc>
      </w:tr>
      <w:tr w:rsidR="00FF6AA9" w:rsidRPr="00FF6AA9" w:rsidTr="0036271C">
        <w:tc>
          <w:tcPr>
            <w:tcW w:w="959"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2.</w:t>
            </w:r>
          </w:p>
        </w:tc>
        <w:tc>
          <w:tcPr>
            <w:tcW w:w="9157"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Заместитель главы городского поселения Агириш</w:t>
            </w:r>
          </w:p>
        </w:tc>
      </w:tr>
      <w:tr w:rsidR="00FF6AA9" w:rsidRPr="00FF6AA9" w:rsidTr="0036271C">
        <w:tc>
          <w:tcPr>
            <w:tcW w:w="959"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3.</w:t>
            </w:r>
          </w:p>
        </w:tc>
        <w:tc>
          <w:tcPr>
            <w:tcW w:w="9157"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Начальник отдела по организации деятельности администрации городского поселения Агириш</w:t>
            </w:r>
          </w:p>
        </w:tc>
      </w:tr>
      <w:tr w:rsidR="00FF6AA9" w:rsidRPr="00FF6AA9" w:rsidTr="0036271C">
        <w:tc>
          <w:tcPr>
            <w:tcW w:w="959"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4.</w:t>
            </w:r>
          </w:p>
        </w:tc>
        <w:tc>
          <w:tcPr>
            <w:tcW w:w="9157"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Начальник финансово-экономического отдела администрации городского поселения Агириш</w:t>
            </w:r>
          </w:p>
        </w:tc>
      </w:tr>
      <w:tr w:rsidR="00FF6AA9" w:rsidRPr="00FF6AA9" w:rsidTr="0036271C">
        <w:tc>
          <w:tcPr>
            <w:tcW w:w="959"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5.</w:t>
            </w:r>
          </w:p>
        </w:tc>
        <w:tc>
          <w:tcPr>
            <w:tcW w:w="9157"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Бухгалтер финансово-экономического отдела администрации городского поселения Агириш</w:t>
            </w:r>
          </w:p>
        </w:tc>
      </w:tr>
      <w:tr w:rsidR="00FF6AA9" w:rsidRPr="00FF6AA9" w:rsidTr="0036271C">
        <w:tc>
          <w:tcPr>
            <w:tcW w:w="959"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6.</w:t>
            </w:r>
          </w:p>
        </w:tc>
        <w:tc>
          <w:tcPr>
            <w:tcW w:w="9157" w:type="dxa"/>
          </w:tcPr>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Экономист финансово-экономического отдела администрации городского поселения Агириш</w:t>
            </w:r>
          </w:p>
        </w:tc>
      </w:tr>
    </w:tbl>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                                                                                                                                                           ».</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3. Настоящее постановление вступает в силу с момента официального опубликования.</w:t>
      </w: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4. Контроль исполнения настоящего постановления возлагаю на заместителя главы городского поселения Агириш.</w:t>
      </w: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r w:rsidRPr="00FF6AA9">
        <w:rPr>
          <w:kern w:val="2"/>
          <w:sz w:val="18"/>
          <w:szCs w:val="18"/>
        </w:rPr>
        <w:t xml:space="preserve">Глава городского поселения Агириш                                                                </w:t>
      </w:r>
      <w:proofErr w:type="spellStart"/>
      <w:r w:rsidRPr="00FF6AA9">
        <w:rPr>
          <w:kern w:val="2"/>
          <w:sz w:val="18"/>
          <w:szCs w:val="18"/>
        </w:rPr>
        <w:t>Г.А.Крицына</w:t>
      </w:r>
      <w:proofErr w:type="spellEnd"/>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bookmarkStart w:id="20" w:name="_GoBack"/>
      <w:bookmarkEnd w:id="20"/>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55"/>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632" w:rsidRDefault="00BD3632">
      <w:r>
        <w:separator/>
      </w:r>
    </w:p>
  </w:endnote>
  <w:endnote w:type="continuationSeparator" w:id="0">
    <w:p w:rsidR="00BD3632" w:rsidRDefault="00BD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FF6AA9">
          <w:rPr>
            <w:noProof/>
          </w:rPr>
          <w:t>7</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632" w:rsidRDefault="00BD3632">
      <w:r>
        <w:separator/>
      </w:r>
    </w:p>
  </w:footnote>
  <w:footnote w:type="continuationSeparator" w:id="0">
    <w:p w:rsidR="00BD3632" w:rsidRDefault="00BD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BD3632"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FF6AA9">
      <w:t xml:space="preserve">                           №  28     28</w:t>
    </w:r>
    <w:r w:rsidR="00D20361">
      <w:t xml:space="preserve">  апреля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5">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7">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1">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68">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1"/>
  </w:num>
  <w:num w:numId="2">
    <w:abstractNumId w:val="20"/>
  </w:num>
  <w:num w:numId="3">
    <w:abstractNumId w:val="59"/>
  </w:num>
  <w:num w:numId="4">
    <w:abstractNumId w:val="63"/>
  </w:num>
  <w:num w:numId="5">
    <w:abstractNumId w:val="29"/>
  </w:num>
  <w:num w:numId="6">
    <w:abstractNumId w:val="66"/>
  </w:num>
  <w:num w:numId="7">
    <w:abstractNumId w:val="41"/>
  </w:num>
  <w:num w:numId="8">
    <w:abstractNumId w:val="22"/>
  </w:num>
  <w:num w:numId="9">
    <w:abstractNumId w:val="58"/>
  </w:num>
  <w:num w:numId="10">
    <w:abstractNumId w:val="54"/>
  </w:num>
  <w:num w:numId="11">
    <w:abstractNumId w:val="55"/>
  </w:num>
  <w:num w:numId="12">
    <w:abstractNumId w:val="49"/>
  </w:num>
  <w:num w:numId="13">
    <w:abstractNumId w:val="6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33"/>
  </w:num>
  <w:num w:numId="18">
    <w:abstractNumId w:val="65"/>
  </w:num>
  <w:num w:numId="19">
    <w:abstractNumId w:val="48"/>
  </w:num>
  <w:num w:numId="20">
    <w:abstractNumId w:val="37"/>
  </w:num>
  <w:num w:numId="21">
    <w:abstractNumId w:val="56"/>
  </w:num>
  <w:num w:numId="22">
    <w:abstractNumId w:val="39"/>
  </w:num>
  <w:num w:numId="23">
    <w:abstractNumId w:val="32"/>
  </w:num>
  <w:num w:numId="24">
    <w:abstractNumId w:val="42"/>
  </w:num>
  <w:num w:numId="25">
    <w:abstractNumId w:val="61"/>
  </w:num>
  <w:num w:numId="26">
    <w:abstractNumId w:val="52"/>
  </w:num>
  <w:num w:numId="27">
    <w:abstractNumId w:val="38"/>
  </w:num>
  <w:num w:numId="28">
    <w:abstractNumId w:val="23"/>
  </w:num>
  <w:num w:numId="29">
    <w:abstractNumId w:val="43"/>
  </w:num>
  <w:num w:numId="30">
    <w:abstractNumId w:val="64"/>
  </w:num>
  <w:num w:numId="31">
    <w:abstractNumId w:val="53"/>
  </w:num>
  <w:num w:numId="32">
    <w:abstractNumId w:val="57"/>
  </w:num>
  <w:num w:numId="33">
    <w:abstractNumId w:val="28"/>
  </w:num>
  <w:num w:numId="34">
    <w:abstractNumId w:val="19"/>
  </w:num>
  <w:num w:numId="35">
    <w:abstractNumId w:val="62"/>
  </w:num>
  <w:num w:numId="36">
    <w:abstractNumId w:val="26"/>
  </w:num>
  <w:num w:numId="37">
    <w:abstractNumId w:val="40"/>
  </w:num>
  <w:num w:numId="38">
    <w:abstractNumId w:val="44"/>
  </w:num>
  <w:num w:numId="39">
    <w:abstractNumId w:val="45"/>
  </w:num>
  <w:num w:numId="40">
    <w:abstractNumId w:val="36"/>
  </w:num>
  <w:num w:numId="41">
    <w:abstractNumId w:val="2"/>
  </w:num>
  <w:num w:numId="42">
    <w:abstractNumId w:val="1"/>
  </w:num>
  <w:num w:numId="43">
    <w:abstractNumId w:val="27"/>
  </w:num>
  <w:num w:numId="44">
    <w:abstractNumId w:val="51"/>
  </w:num>
  <w:num w:numId="45">
    <w:abstractNumId w:val="21"/>
  </w:num>
  <w:num w:numId="46">
    <w:abstractNumId w:val="17"/>
  </w:num>
  <w:num w:numId="4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228011&amp;prevdoc=902228011&amp;point=mark=000000000000000000000000000000000000000000000000008R80M9" TargetMode="External"/><Relationship Id="rId18" Type="http://schemas.openxmlformats.org/officeDocument/2006/relationships/hyperlink" Target="kodeks://link/d?nd=902228011&amp;prevdoc=902228011&amp;point=mark=000000000000000000000000000000000000000000000000008R80M9" TargetMode="External"/><Relationship Id="rId26" Type="http://schemas.openxmlformats.org/officeDocument/2006/relationships/hyperlink" Target="kodeks://link/d?nd=902228011&amp;prevdoc=902228011&amp;point=mark=000000000000000000000000000000000000000000000000008R80M9" TargetMode="External"/><Relationship Id="rId39" Type="http://schemas.openxmlformats.org/officeDocument/2006/relationships/hyperlink" Target="kodeks://link/d?nd=902228011&amp;prevdoc=902228011&amp;point=mark=000000000000000000000000000000000000000000000000008R80M9" TargetMode="External"/><Relationship Id="rId21" Type="http://schemas.openxmlformats.org/officeDocument/2006/relationships/hyperlink" Target="kodeks://link/d?nd=902228011&amp;prevdoc=902228011&amp;point=mark=000000000000000000000000000000000000000000000000008R80M9" TargetMode="External"/><Relationship Id="rId34" Type="http://schemas.openxmlformats.org/officeDocument/2006/relationships/hyperlink" Target="kodeks://link/d?nd=902228011&amp;prevdoc=902228011&amp;point=mark=000000000000000000000000000000000000000000000000008Q20M0" TargetMode="External"/><Relationship Id="rId42" Type="http://schemas.openxmlformats.org/officeDocument/2006/relationships/hyperlink" Target="kodeks://link/d?nd=902228011&amp;prevdoc=902228011&amp;point=mark=000000000000000000000000000000000000000000000000008R80M9" TargetMode="External"/><Relationship Id="rId47" Type="http://schemas.openxmlformats.org/officeDocument/2006/relationships/hyperlink" Target="kodeks://link/d?nd=902228011&amp;prevdoc=902228011&amp;point=mark=000000000000000000000000000000000000000000000000008R80M9" TargetMode="External"/><Relationship Id="rId50" Type="http://schemas.openxmlformats.org/officeDocument/2006/relationships/hyperlink" Target="kodeks://link/d?nd=902228011&amp;prevdoc=902228011&amp;point=mark=00000000000000000000000000000000000000000000000000A760N8"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kodeks://link/d?nd=902228011&amp;prevdoc=902228011&amp;point=mark=000000000000000000000000000000000000000000000000008Q20M0" TargetMode="External"/><Relationship Id="rId17" Type="http://schemas.openxmlformats.org/officeDocument/2006/relationships/footer" Target="footer2.xml"/><Relationship Id="rId25" Type="http://schemas.openxmlformats.org/officeDocument/2006/relationships/hyperlink" Target="kodeks://link/d?nd=902228011&amp;prevdoc=902228011&amp;point=mark=00000000000000000000000000000000000000000000000000A720N9" TargetMode="External"/><Relationship Id="rId33" Type="http://schemas.openxmlformats.org/officeDocument/2006/relationships/hyperlink" Target="kodeks://link/d?nd=902228011&amp;prevdoc=902228011&amp;point=mark=000000000000000000000000000000000000000000000000008R80M9" TargetMode="External"/><Relationship Id="rId38" Type="http://schemas.openxmlformats.org/officeDocument/2006/relationships/hyperlink" Target="kodeks://link/d?nd=902228011&amp;prevdoc=902228011&amp;point=mark=000000000000000000000000000000000000000000000000008R80M9" TargetMode="External"/><Relationship Id="rId46" Type="http://schemas.openxmlformats.org/officeDocument/2006/relationships/hyperlink" Target="kodeks://link/d?nd=902228011&amp;prevdoc=902228011&amp;point=mark=00000000000000000000000000000000000000000000000000A720N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kodeks://link/d?nd=902228011&amp;prevdoc=902228011&amp;point=mark=000000000000000000000000000000000000000000000000008R80M9" TargetMode="External"/><Relationship Id="rId29" Type="http://schemas.openxmlformats.org/officeDocument/2006/relationships/hyperlink" Target="kodeks://link/d?nd=902228011&amp;prevdoc=902228011&amp;point=mark=00000000000000000000000000000000000000000000000000A760N8" TargetMode="External"/><Relationship Id="rId41" Type="http://schemas.openxmlformats.org/officeDocument/2006/relationships/hyperlink" Target="kodeks://link/d?nd=902228011&amp;prevdoc=902228011&amp;point=mark=000000000000000000000000000000000000000000000000008R80M9" TargetMode="External"/><Relationship Id="rId54" Type="http://schemas.openxmlformats.org/officeDocument/2006/relationships/hyperlink" Target="http://www.consultant.ru/document/cons_doc_LAW_389182/6dda95f9b6acf89a431a0737944b9443695b9df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228011&amp;prevdoc=902228011&amp;point=mark=000000000000000000000000000000000000000000000000008P80LP" TargetMode="External"/><Relationship Id="rId24" Type="http://schemas.openxmlformats.org/officeDocument/2006/relationships/hyperlink" Target="kodeks://link/d?nd=902228011&amp;prevdoc=902228011&amp;point=mark=000000000000000000000000000000000000000000000000008RC0MB" TargetMode="External"/><Relationship Id="rId32" Type="http://schemas.openxmlformats.org/officeDocument/2006/relationships/hyperlink" Target="kodeks://link/d?nd=902228011&amp;prevdoc=902228011&amp;point=mark=000000000000000000000000000000000000000000000000008R80M9" TargetMode="External"/><Relationship Id="rId37" Type="http://schemas.openxmlformats.org/officeDocument/2006/relationships/hyperlink" Target="kodeks://link/d?nd=902228011&amp;prevdoc=902228011&amp;point=mark=000000000000000000000000000000000000000000000000008P80LP" TargetMode="External"/><Relationship Id="rId40" Type="http://schemas.openxmlformats.org/officeDocument/2006/relationships/hyperlink" Target="kodeks://link/d?nd=902228011&amp;prevdoc=902228011&amp;point=mark=000000000000000000000000000000000000000000000000008R80M9" TargetMode="External"/><Relationship Id="rId45" Type="http://schemas.openxmlformats.org/officeDocument/2006/relationships/hyperlink" Target="kodeks://link/d?nd=902228011&amp;prevdoc=902228011&amp;point=mark=000000000000000000000000000000000000000000000000008R80M9" TargetMode="External"/><Relationship Id="rId53" Type="http://schemas.openxmlformats.org/officeDocument/2006/relationships/hyperlink" Target="kodeks://link/d?nd=902032332&amp;prevdoc=902228011"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kodeks://link/d?nd=902228011&amp;prevdoc=902228011&amp;point=mark=000000000000000000000000000000000000000000000000008R80M9" TargetMode="External"/><Relationship Id="rId28" Type="http://schemas.openxmlformats.org/officeDocument/2006/relationships/hyperlink" Target="kodeks://link/d?nd=902228011&amp;prevdoc=902228011&amp;point=mark=000000000000000000000000000000000000000000000000008RC0MB" TargetMode="External"/><Relationship Id="rId36" Type="http://schemas.openxmlformats.org/officeDocument/2006/relationships/hyperlink" Target="kodeks://link/d?nd=902228011&amp;prevdoc=902228011&amp;point=mark=000000000000000000000000000000000000000000000000008Q20M0" TargetMode="External"/><Relationship Id="rId49" Type="http://schemas.openxmlformats.org/officeDocument/2006/relationships/hyperlink" Target="kodeks://link/d?nd=902228011&amp;prevdoc=902228011&amp;point=mark=000000000000000000000000000000000000000000000000008RC0MB"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kodeks://link/d?nd=902228011&amp;prevdoc=902228011&amp;point=mark=000000000000000000000000000000000000000000000000008R80M9" TargetMode="External"/><Relationship Id="rId31" Type="http://schemas.openxmlformats.org/officeDocument/2006/relationships/hyperlink" Target="kodeks://link/d?nd=902228011&amp;prevdoc=902364567&amp;point=mark=000000000000000000000000000000000000000000000000008R80M9" TargetMode="External"/><Relationship Id="rId44" Type="http://schemas.openxmlformats.org/officeDocument/2006/relationships/hyperlink" Target="kodeks://link/d?nd=902228011&amp;prevdoc=902228011&amp;point=mark=000000000000000000000000000000000000000000000000008R80M9" TargetMode="External"/><Relationship Id="rId52" Type="http://schemas.openxmlformats.org/officeDocument/2006/relationships/hyperlink" Target="kodeks://link/d?nd=558817332&amp;prevdoc=558817332&amp;point=mark=00000000000000000000000000000000000000000000000000AACR3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1978846&amp;prevdoc=442124854&amp;point=mark=000000000000000000000000000000000000000000000000007D20K3" TargetMode="External"/><Relationship Id="rId22" Type="http://schemas.openxmlformats.org/officeDocument/2006/relationships/hyperlink" Target="kodeks://link/d?nd=902228011&amp;prevdoc=902228011&amp;point=mark=000000000000000000000000000000000000000000000000008R80M9" TargetMode="External"/><Relationship Id="rId27" Type="http://schemas.openxmlformats.org/officeDocument/2006/relationships/hyperlink" Target="kodeks://link/d?nd=902228011&amp;prevdoc=902228011&amp;point=mark=000000000000000000000000000000000000000000000000008RC0MB" TargetMode="External"/><Relationship Id="rId30" Type="http://schemas.openxmlformats.org/officeDocument/2006/relationships/hyperlink" Target="kodeks://link/d?nd=902228011&amp;prevdoc=902228011&amp;point=mark=000000000000000000000000000000000000000000000000008RC0MB" TargetMode="External"/><Relationship Id="rId35" Type="http://schemas.openxmlformats.org/officeDocument/2006/relationships/hyperlink" Target="kodeks://link/d?nd=902228011&amp;prevdoc=902228011&amp;point=mark=000000000000000000000000000000000000000000000000008R80M9" TargetMode="External"/><Relationship Id="rId43" Type="http://schemas.openxmlformats.org/officeDocument/2006/relationships/hyperlink" Target="kodeks://link/d?nd=902228011&amp;prevdoc=902228011&amp;point=mark=000000000000000000000000000000000000000000000000008R80M9" TargetMode="External"/><Relationship Id="rId48" Type="http://schemas.openxmlformats.org/officeDocument/2006/relationships/hyperlink" Target="kodeks://link/d?nd=902228011&amp;prevdoc=902228011&amp;point=mark=000000000000000000000000000000000000000000000000008RC0MB"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kodeks://link/d?nd=902228011&amp;prevdoc=902228011&amp;point=mark=000000000000000000000000000000000000000000000000008RC0M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1DC6-B2DB-49F3-842A-63EFE68B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5768</Words>
  <Characters>32882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13</cp:revision>
  <cp:lastPrinted>2015-07-31T09:23:00Z</cp:lastPrinted>
  <dcterms:created xsi:type="dcterms:W3CDTF">2022-03-30T11:52:00Z</dcterms:created>
  <dcterms:modified xsi:type="dcterms:W3CDTF">2022-04-29T04:32:00Z</dcterms:modified>
</cp:coreProperties>
</file>