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C3540"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C3540"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242E79">
                    <w:rPr>
                      <w:rFonts w:ascii="Arial" w:hAnsi="Arial" w:cs="Arial"/>
                      <w:i/>
                      <w:iCs/>
                      <w:sz w:val="16"/>
                      <w:szCs w:val="16"/>
                    </w:rPr>
                    <w:t>ыпуск № 85(727</w:t>
                  </w:r>
                  <w:r w:rsidR="008303E2">
                    <w:rPr>
                      <w:rFonts w:ascii="Arial" w:hAnsi="Arial" w:cs="Arial"/>
                      <w:i/>
                      <w:iCs/>
                      <w:sz w:val="16"/>
                      <w:szCs w:val="16"/>
                    </w:rPr>
                    <w:t xml:space="preserve">)       </w:t>
                  </w:r>
                  <w:r w:rsidR="00242E79">
                    <w:rPr>
                      <w:rFonts w:ascii="Arial" w:hAnsi="Arial" w:cs="Arial"/>
                      <w:i/>
                      <w:iCs/>
                      <w:sz w:val="16"/>
                      <w:szCs w:val="16"/>
                    </w:rPr>
                    <w:t>19</w:t>
                  </w:r>
                  <w:r w:rsidR="008D149F">
                    <w:rPr>
                      <w:rFonts w:ascii="Arial" w:hAnsi="Arial" w:cs="Arial"/>
                      <w:i/>
                      <w:iCs/>
                      <w:sz w:val="16"/>
                      <w:szCs w:val="16"/>
                    </w:rPr>
                    <w:t xml:space="preserve"> </w:t>
                  </w:r>
                  <w:r w:rsidR="00F44F64">
                    <w:rPr>
                      <w:rFonts w:ascii="Arial" w:hAnsi="Arial" w:cs="Arial"/>
                      <w:i/>
                      <w:iCs/>
                      <w:sz w:val="16"/>
                      <w:szCs w:val="16"/>
                    </w:rPr>
                    <w:t xml:space="preserve"> </w:t>
                  </w:r>
                  <w:r w:rsidR="00242E79">
                    <w:rPr>
                      <w:rFonts w:ascii="Arial" w:hAnsi="Arial" w:cs="Arial"/>
                      <w:i/>
                      <w:iCs/>
                      <w:sz w:val="16"/>
                      <w:szCs w:val="16"/>
                    </w:rPr>
                    <w:t>дека</w:t>
                  </w:r>
                  <w:r w:rsidR="00927A2A">
                    <w:rPr>
                      <w:rFonts w:ascii="Arial" w:hAnsi="Arial" w:cs="Arial"/>
                      <w:i/>
                      <w:iCs/>
                      <w:sz w:val="16"/>
                      <w:szCs w:val="16"/>
                    </w:rPr>
                    <w:t>бря</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C3540"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C3540"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Pr="00242E79" w:rsidRDefault="00242E79" w:rsidP="00242E79">
                  <w:pPr>
                    <w:widowControl w:val="0"/>
                    <w:autoSpaceDE w:val="0"/>
                    <w:autoSpaceDN w:val="0"/>
                    <w:adjustRightInd w:val="0"/>
                    <w:jc w:val="center"/>
                    <w:rPr>
                      <w:b/>
                      <w:sz w:val="18"/>
                    </w:rPr>
                  </w:pPr>
                  <w:r w:rsidRPr="00242E79">
                    <w:rPr>
                      <w:b/>
                      <w:sz w:val="18"/>
                    </w:rPr>
                    <w:t>Городское поселение Агириш</w:t>
                  </w:r>
                </w:p>
                <w:p w:rsidR="00242E79" w:rsidRPr="00242E79" w:rsidRDefault="00242E79" w:rsidP="00242E79">
                  <w:pPr>
                    <w:widowControl w:val="0"/>
                    <w:autoSpaceDE w:val="0"/>
                    <w:autoSpaceDN w:val="0"/>
                    <w:adjustRightInd w:val="0"/>
                    <w:jc w:val="center"/>
                    <w:rPr>
                      <w:b/>
                      <w:sz w:val="18"/>
                    </w:rPr>
                  </w:pPr>
                  <w:r w:rsidRPr="00242E79">
                    <w:rPr>
                      <w:b/>
                      <w:sz w:val="18"/>
                    </w:rPr>
                    <w:t>АДМИНИСТРАЦИЯ</w:t>
                  </w:r>
                </w:p>
                <w:p w:rsidR="00242E79" w:rsidRDefault="00242E79" w:rsidP="00242E79">
                  <w:pPr>
                    <w:widowControl w:val="0"/>
                    <w:autoSpaceDE w:val="0"/>
                    <w:autoSpaceDN w:val="0"/>
                    <w:adjustRightInd w:val="0"/>
                    <w:jc w:val="center"/>
                    <w:rPr>
                      <w:b/>
                      <w:sz w:val="18"/>
                    </w:rPr>
                  </w:pPr>
                  <w:r w:rsidRPr="00242E79">
                    <w:rPr>
                      <w:b/>
                      <w:sz w:val="18"/>
                    </w:rPr>
                    <w:t>ПОСТАНОВЛЕНИЕ</w:t>
                  </w:r>
                </w:p>
                <w:p w:rsidR="00242E79" w:rsidRDefault="00242E79" w:rsidP="00242E79">
                  <w:pPr>
                    <w:widowControl w:val="0"/>
                    <w:autoSpaceDE w:val="0"/>
                    <w:autoSpaceDN w:val="0"/>
                    <w:adjustRightInd w:val="0"/>
                    <w:jc w:val="center"/>
                    <w:rPr>
                      <w:b/>
                      <w:sz w:val="18"/>
                    </w:rPr>
                  </w:pPr>
                </w:p>
                <w:p w:rsidR="00242E79" w:rsidRPr="00242E79" w:rsidRDefault="00242E79" w:rsidP="00242E79">
                  <w:pPr>
                    <w:widowControl w:val="0"/>
                    <w:autoSpaceDE w:val="0"/>
                    <w:autoSpaceDN w:val="0"/>
                    <w:adjustRightInd w:val="0"/>
                    <w:jc w:val="both"/>
                    <w:rPr>
                      <w:sz w:val="18"/>
                      <w:szCs w:val="18"/>
                    </w:rPr>
                  </w:pPr>
                  <w:r w:rsidRPr="00242E79">
                    <w:rPr>
                      <w:sz w:val="18"/>
                      <w:szCs w:val="18"/>
                    </w:rPr>
                    <w:t xml:space="preserve">«19» декабря 2022 г. </w:t>
                  </w:r>
                  <w:r w:rsidRPr="00242E79">
                    <w:rPr>
                      <w:sz w:val="18"/>
                      <w:szCs w:val="18"/>
                    </w:rPr>
                    <w:tab/>
                  </w:r>
                  <w:r w:rsidRPr="00242E79">
                    <w:rPr>
                      <w:sz w:val="18"/>
                      <w:szCs w:val="18"/>
                    </w:rPr>
                    <w:tab/>
                    <w:t xml:space="preserve">                                                                                № 379/НПА  </w:t>
                  </w:r>
                </w:p>
                <w:p w:rsidR="00242E79" w:rsidRPr="00242E79" w:rsidRDefault="00242E79" w:rsidP="00242E79">
                  <w:pPr>
                    <w:widowControl w:val="0"/>
                    <w:autoSpaceDE w:val="0"/>
                    <w:autoSpaceDN w:val="0"/>
                    <w:adjustRightInd w:val="0"/>
                    <w:jc w:val="both"/>
                    <w:rPr>
                      <w:sz w:val="18"/>
                      <w:szCs w:val="18"/>
                    </w:rPr>
                  </w:pPr>
                </w:p>
                <w:p w:rsidR="00242E79" w:rsidRPr="00242E79" w:rsidRDefault="00242E79" w:rsidP="00242E79">
                  <w:pPr>
                    <w:shd w:val="clear" w:color="auto" w:fill="FFFFFF"/>
                    <w:autoSpaceDE w:val="0"/>
                    <w:jc w:val="both"/>
                    <w:rPr>
                      <w:sz w:val="18"/>
                      <w:szCs w:val="18"/>
                      <w:highlight w:val="white"/>
                    </w:rPr>
                  </w:pPr>
                  <w:r w:rsidRPr="00242E79">
                    <w:rPr>
                      <w:sz w:val="18"/>
                      <w:szCs w:val="18"/>
                      <w:highlight w:val="white"/>
                    </w:rPr>
                    <w:t xml:space="preserve">О внесении изменений в постановление администрации городского </w:t>
                  </w:r>
                </w:p>
                <w:p w:rsidR="00242E79" w:rsidRPr="00242E79" w:rsidRDefault="00242E79" w:rsidP="00242E79">
                  <w:pPr>
                    <w:shd w:val="clear" w:color="auto" w:fill="FFFFFF"/>
                    <w:autoSpaceDE w:val="0"/>
                    <w:jc w:val="both"/>
                    <w:rPr>
                      <w:bCs/>
                      <w:sz w:val="18"/>
                      <w:szCs w:val="18"/>
                    </w:rPr>
                  </w:pPr>
                  <w:r w:rsidRPr="00242E79">
                    <w:rPr>
                      <w:sz w:val="18"/>
                      <w:szCs w:val="18"/>
                      <w:highlight w:val="white"/>
                    </w:rPr>
                    <w:t>поселения Агириш от 03.08.2022 № 216/НПА «</w:t>
                  </w:r>
                  <w:r w:rsidRPr="00242E79">
                    <w:rPr>
                      <w:bCs/>
                      <w:sz w:val="18"/>
                      <w:szCs w:val="18"/>
                    </w:rPr>
                    <w:t xml:space="preserve">Об утверждении </w:t>
                  </w:r>
                </w:p>
                <w:p w:rsidR="00242E79" w:rsidRPr="00242E79" w:rsidRDefault="00242E79" w:rsidP="00242E79">
                  <w:pPr>
                    <w:shd w:val="clear" w:color="auto" w:fill="FFFFFF"/>
                    <w:autoSpaceDE w:val="0"/>
                    <w:jc w:val="both"/>
                    <w:rPr>
                      <w:sz w:val="18"/>
                      <w:szCs w:val="18"/>
                    </w:rPr>
                  </w:pPr>
                  <w:r w:rsidRPr="00242E79">
                    <w:rPr>
                      <w:bCs/>
                      <w:sz w:val="18"/>
                      <w:szCs w:val="18"/>
                    </w:rPr>
                    <w:t xml:space="preserve">административного регламента </w:t>
                  </w:r>
                  <w:r w:rsidRPr="00242E79">
                    <w:rPr>
                      <w:sz w:val="18"/>
                      <w:szCs w:val="18"/>
                    </w:rPr>
                    <w:t xml:space="preserve">предоставления </w:t>
                  </w:r>
                  <w:proofErr w:type="gramStart"/>
                  <w:r w:rsidRPr="00242E79">
                    <w:rPr>
                      <w:sz w:val="18"/>
                      <w:szCs w:val="18"/>
                    </w:rPr>
                    <w:t>муниципальной</w:t>
                  </w:r>
                  <w:proofErr w:type="gramEnd"/>
                  <w:r w:rsidRPr="00242E79">
                    <w:rPr>
                      <w:sz w:val="18"/>
                      <w:szCs w:val="18"/>
                    </w:rPr>
                    <w:t xml:space="preserve"> </w:t>
                  </w:r>
                </w:p>
                <w:p w:rsidR="00242E79" w:rsidRPr="00242E79" w:rsidRDefault="00242E79" w:rsidP="00242E79">
                  <w:pPr>
                    <w:rPr>
                      <w:sz w:val="18"/>
                      <w:szCs w:val="18"/>
                    </w:rPr>
                  </w:pPr>
                  <w:r w:rsidRPr="00242E79">
                    <w:rPr>
                      <w:sz w:val="18"/>
                      <w:szCs w:val="18"/>
                    </w:rPr>
                    <w:t xml:space="preserve">услуги «Установка информационной вывески, согласование </w:t>
                  </w:r>
                </w:p>
                <w:p w:rsidR="00242E79" w:rsidRPr="00242E79" w:rsidRDefault="00242E79" w:rsidP="00242E79">
                  <w:pPr>
                    <w:rPr>
                      <w:sz w:val="18"/>
                      <w:szCs w:val="18"/>
                    </w:rPr>
                  </w:pPr>
                  <w:proofErr w:type="gramStart"/>
                  <w:r w:rsidRPr="00242E79">
                    <w:rPr>
                      <w:sz w:val="18"/>
                      <w:szCs w:val="18"/>
                    </w:rPr>
                    <w:t>дизайн-проекта</w:t>
                  </w:r>
                  <w:proofErr w:type="gramEnd"/>
                  <w:r w:rsidRPr="00242E79">
                    <w:rPr>
                      <w:sz w:val="18"/>
                      <w:szCs w:val="18"/>
                    </w:rPr>
                    <w:t xml:space="preserve"> размещения вывески»</w:t>
                  </w:r>
                </w:p>
                <w:p w:rsidR="00242E79" w:rsidRPr="00242E79" w:rsidRDefault="00242E79" w:rsidP="00242E79">
                  <w:pPr>
                    <w:shd w:val="clear" w:color="auto" w:fill="FFFFFF"/>
                    <w:autoSpaceDE w:val="0"/>
                    <w:jc w:val="both"/>
                    <w:rPr>
                      <w:sz w:val="18"/>
                      <w:szCs w:val="18"/>
                    </w:rPr>
                  </w:pPr>
                </w:p>
                <w:p w:rsidR="00242E79" w:rsidRPr="00242E79" w:rsidRDefault="00242E79" w:rsidP="00242E79">
                  <w:pPr>
                    <w:widowControl w:val="0"/>
                    <w:autoSpaceDE w:val="0"/>
                    <w:autoSpaceDN w:val="0"/>
                    <w:adjustRightInd w:val="0"/>
                    <w:ind w:firstLine="568"/>
                    <w:jc w:val="both"/>
                    <w:rPr>
                      <w:sz w:val="18"/>
                      <w:szCs w:val="18"/>
                    </w:rPr>
                  </w:pPr>
                  <w:r w:rsidRPr="00242E79">
                    <w:rPr>
                      <w:sz w:val="18"/>
                      <w:szCs w:val="18"/>
                    </w:rPr>
                    <w:t>В соответствии с Федеральным законом от 27.07.2010 № 210-ФЗ «Об организации предоставления государственных и муниципальных услуг», Федеральным законом от 24.11.1995 № 181-ФЗ «О социальной защите инвалидов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Уставом городского поселения Агириш, постановляю:</w:t>
                  </w:r>
                </w:p>
                <w:p w:rsidR="00242E79" w:rsidRPr="00242E79" w:rsidRDefault="00242E79" w:rsidP="00242E79">
                  <w:pPr>
                    <w:widowControl w:val="0"/>
                    <w:autoSpaceDE w:val="0"/>
                    <w:autoSpaceDN w:val="0"/>
                    <w:adjustRightInd w:val="0"/>
                    <w:ind w:firstLine="568"/>
                    <w:jc w:val="both"/>
                    <w:rPr>
                      <w:sz w:val="18"/>
                      <w:szCs w:val="18"/>
                      <w:shd w:val="clear" w:color="auto" w:fill="FFFFFF"/>
                    </w:rPr>
                  </w:pPr>
                </w:p>
                <w:p w:rsidR="00242E79" w:rsidRPr="00242E79" w:rsidRDefault="00242E79" w:rsidP="00242E79">
                  <w:pPr>
                    <w:jc w:val="both"/>
                    <w:rPr>
                      <w:sz w:val="18"/>
                      <w:szCs w:val="18"/>
                    </w:rPr>
                  </w:pPr>
                  <w:r w:rsidRPr="00242E79">
                    <w:rPr>
                      <w:sz w:val="18"/>
                      <w:szCs w:val="18"/>
                    </w:rPr>
                    <w:t xml:space="preserve">               1. Внести в постановление администрации городского поселения Агириш </w:t>
                  </w:r>
                  <w:r w:rsidRPr="00242E79">
                    <w:rPr>
                      <w:sz w:val="18"/>
                      <w:szCs w:val="18"/>
                      <w:highlight w:val="white"/>
                    </w:rPr>
                    <w:t>от 03.08.2022  № 216/НПА «</w:t>
                  </w:r>
                  <w:r w:rsidRPr="00242E79">
                    <w:rPr>
                      <w:bCs/>
                      <w:sz w:val="18"/>
                      <w:szCs w:val="18"/>
                    </w:rPr>
                    <w:t xml:space="preserve">Об утверждении административного регламента </w:t>
                  </w:r>
                  <w:r w:rsidRPr="00242E79">
                    <w:rPr>
                      <w:sz w:val="18"/>
                      <w:szCs w:val="18"/>
                    </w:rPr>
                    <w:t xml:space="preserve">предоставления муниципальной услуги «Установка информационной вывески, согласование </w:t>
                  </w:r>
                  <w:proofErr w:type="gramStart"/>
                  <w:r w:rsidRPr="00242E79">
                    <w:rPr>
                      <w:sz w:val="18"/>
                      <w:szCs w:val="18"/>
                    </w:rPr>
                    <w:t>дизайн-проекта</w:t>
                  </w:r>
                  <w:proofErr w:type="gramEnd"/>
                  <w:r w:rsidRPr="00242E79">
                    <w:rPr>
                      <w:sz w:val="18"/>
                      <w:szCs w:val="18"/>
                    </w:rPr>
                    <w:t xml:space="preserve"> размещения вывески»  следующие изменения:</w:t>
                  </w:r>
                </w:p>
                <w:p w:rsidR="00242E79" w:rsidRPr="00242E79" w:rsidRDefault="00242E79" w:rsidP="00242E79">
                  <w:pPr>
                    <w:numPr>
                      <w:ilvl w:val="1"/>
                      <w:numId w:val="56"/>
                    </w:numPr>
                    <w:rPr>
                      <w:sz w:val="18"/>
                      <w:szCs w:val="18"/>
                    </w:rPr>
                  </w:pPr>
                  <w:r w:rsidRPr="00242E79">
                    <w:rPr>
                      <w:sz w:val="18"/>
                      <w:szCs w:val="18"/>
                    </w:rPr>
                    <w:t>В Приложении:</w:t>
                  </w:r>
                </w:p>
                <w:p w:rsidR="00242E79" w:rsidRPr="00242E79" w:rsidRDefault="00242E79" w:rsidP="00242E79">
                  <w:pPr>
                    <w:autoSpaceDE w:val="0"/>
                    <w:autoSpaceDN w:val="0"/>
                    <w:adjustRightInd w:val="0"/>
                    <w:ind w:firstLine="539"/>
                    <w:jc w:val="both"/>
                    <w:rPr>
                      <w:sz w:val="18"/>
                      <w:szCs w:val="18"/>
                    </w:rPr>
                  </w:pPr>
                  <w:r w:rsidRPr="00242E79">
                    <w:rPr>
                      <w:sz w:val="18"/>
                      <w:szCs w:val="18"/>
                    </w:rPr>
                    <w:t>1.1.1. Подпункт 10.1.2 пункта 10.1 изложить в следующей редакции:</w:t>
                  </w:r>
                </w:p>
                <w:p w:rsidR="00242E79" w:rsidRPr="00242E79" w:rsidRDefault="00242E79" w:rsidP="00242E79">
                  <w:pPr>
                    <w:widowControl w:val="0"/>
                    <w:autoSpaceDE w:val="0"/>
                    <w:autoSpaceDN w:val="0"/>
                    <w:adjustRightInd w:val="0"/>
                    <w:jc w:val="both"/>
                    <w:rPr>
                      <w:sz w:val="18"/>
                      <w:szCs w:val="18"/>
                    </w:rPr>
                  </w:pPr>
                  <w:r w:rsidRPr="00242E79">
                    <w:rPr>
                      <w:sz w:val="18"/>
                      <w:szCs w:val="18"/>
                    </w:rPr>
                    <w:t xml:space="preserve">«10.1. 2. </w:t>
                  </w:r>
                  <w:proofErr w:type="gramStart"/>
                  <w:r w:rsidRPr="00242E79">
                    <w:rPr>
                      <w:sz w:val="18"/>
                      <w:szCs w:val="1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42E79">
                      <w:rPr>
                        <w:sz w:val="18"/>
                        <w:szCs w:val="18"/>
                      </w:rPr>
                      <w:t>частью 1 статьи 1 Федерального закона</w:t>
                    </w:r>
                  </w:hyperlink>
                  <w:r w:rsidRPr="00242E79">
                    <w:rPr>
                      <w:sz w:val="18"/>
                      <w:szCs w:val="18"/>
                    </w:rPr>
                    <w:t xml:space="preserve"> от 07.07.2010 № 210-ФЗ «Об организации предоставления государственных и муниципальных услуг» (далее - Федеральный</w:t>
                  </w:r>
                  <w:proofErr w:type="gramEnd"/>
                  <w:r w:rsidRPr="00242E79">
                    <w:rPr>
                      <w:sz w:val="18"/>
                      <w:szCs w:val="18"/>
                    </w:rPr>
                    <w:t xml:space="preserve"> </w:t>
                  </w:r>
                  <w:proofErr w:type="gramStart"/>
                  <w:r w:rsidRPr="00242E79">
                    <w:rPr>
                      <w:sz w:val="18"/>
                      <w:szCs w:val="18"/>
                    </w:rPr>
                    <w:t xml:space="preserve">закон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2" w:history="1">
                    <w:r w:rsidRPr="00242E79">
                      <w:rPr>
                        <w:sz w:val="18"/>
                        <w:szCs w:val="18"/>
                      </w:rPr>
                      <w:t>частью 6 статьи</w:t>
                    </w:r>
                  </w:hyperlink>
                  <w:r w:rsidRPr="00242E79">
                    <w:rPr>
                      <w:sz w:val="18"/>
                      <w:szCs w:val="18"/>
                    </w:rPr>
                    <w:t xml:space="preserve"> 7 Федерального закона № 210-ФЗ перечень документов.</w:t>
                  </w:r>
                  <w:proofErr w:type="gramEnd"/>
                  <w:r w:rsidRPr="00242E79">
                    <w:rPr>
                      <w:sz w:val="18"/>
                      <w:szCs w:val="1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Pr="00242E79">
                    <w:rPr>
                      <w:sz w:val="18"/>
                      <w:szCs w:val="18"/>
                    </w:rPr>
                    <w:t>.»;</w:t>
                  </w:r>
                  <w:proofErr w:type="gramEnd"/>
                </w:p>
                <w:p w:rsidR="00242E79" w:rsidRPr="00242E79" w:rsidRDefault="00242E79" w:rsidP="00242E79">
                  <w:pPr>
                    <w:widowControl w:val="0"/>
                    <w:autoSpaceDE w:val="0"/>
                    <w:autoSpaceDN w:val="0"/>
                    <w:adjustRightInd w:val="0"/>
                    <w:jc w:val="center"/>
                    <w:rPr>
                      <w:b/>
                      <w:sz w:val="18"/>
                      <w:szCs w:val="18"/>
                    </w:rPr>
                  </w:pPr>
                </w:p>
                <w:p w:rsidR="00D20361" w:rsidRPr="00242E79" w:rsidRDefault="00D20361" w:rsidP="00D70122">
                  <w:pPr>
                    <w:jc w:val="right"/>
                    <w:rPr>
                      <w:sz w:val="18"/>
                      <w:szCs w:val="18"/>
                    </w:rPr>
                  </w:pPr>
                  <w:r w:rsidRPr="00242E79">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Pr="00AE552D" w:rsidRDefault="00242E79" w:rsidP="00AE552D">
      <w:pPr>
        <w:pStyle w:val="40"/>
        <w:widowControl w:val="0"/>
        <w:spacing w:before="0" w:beforeAutospacing="0" w:after="0" w:afterAutospacing="0"/>
        <w:rPr>
          <w:b w:val="0"/>
          <w:sz w:val="16"/>
          <w:szCs w:val="16"/>
        </w:rPr>
        <w:sectPr w:rsidR="00657B20" w:rsidRPr="00AE552D" w:rsidSect="00D70C3E">
          <w:headerReference w:type="default" r:id="rId13"/>
          <w:footerReference w:type="even" r:id="rId14"/>
          <w:footerReference w:type="default" r:id="rId15"/>
          <w:pgSz w:w="11906" w:h="16838"/>
          <w:pgMar w:top="357" w:right="851" w:bottom="38" w:left="1701" w:header="709" w:footer="709" w:gutter="0"/>
          <w:cols w:space="708"/>
          <w:titlePg/>
          <w:docGrid w:linePitch="360"/>
        </w:sectPr>
      </w:pPr>
      <w:bookmarkStart w:id="0" w:name="RANGE!A1:C44"/>
      <w:bookmarkStart w:id="1" w:name="sub_3333"/>
      <w:bookmarkEnd w:id="0"/>
      <w:r>
        <w:rPr>
          <w:b w:val="0"/>
          <w:sz w:val="16"/>
          <w:szCs w:val="16"/>
        </w:rPr>
        <w:t>Постановление АГП</w:t>
      </w:r>
    </w:p>
    <w:p w:rsidR="00242E79" w:rsidRPr="00242E79" w:rsidRDefault="00242E79" w:rsidP="00242E79">
      <w:pPr>
        <w:widowControl w:val="0"/>
        <w:autoSpaceDE w:val="0"/>
        <w:autoSpaceDN w:val="0"/>
        <w:adjustRightInd w:val="0"/>
        <w:ind w:firstLine="568"/>
        <w:jc w:val="both"/>
        <w:rPr>
          <w:sz w:val="18"/>
          <w:szCs w:val="18"/>
        </w:rPr>
      </w:pPr>
      <w:bookmarkStart w:id="2" w:name="P004D"/>
      <w:bookmarkEnd w:id="1"/>
      <w:bookmarkEnd w:id="2"/>
      <w:r w:rsidRPr="00242E79">
        <w:rPr>
          <w:sz w:val="18"/>
          <w:szCs w:val="18"/>
        </w:rPr>
        <w:lastRenderedPageBreak/>
        <w:t>1.1.2. Дополнить подпунктом 10.1.4 следующего содержания:</w:t>
      </w:r>
    </w:p>
    <w:p w:rsidR="00242E79" w:rsidRPr="00242E79" w:rsidRDefault="00242E79" w:rsidP="00242E79">
      <w:pPr>
        <w:widowControl w:val="0"/>
        <w:autoSpaceDE w:val="0"/>
        <w:autoSpaceDN w:val="0"/>
        <w:adjustRightInd w:val="0"/>
        <w:jc w:val="both"/>
        <w:rPr>
          <w:sz w:val="18"/>
          <w:szCs w:val="18"/>
        </w:rPr>
      </w:pPr>
      <w:r w:rsidRPr="00242E79">
        <w:rPr>
          <w:sz w:val="18"/>
          <w:szCs w:val="18"/>
        </w:rPr>
        <w:t xml:space="preserve">«10.1.4.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42E79">
          <w:rPr>
            <w:sz w:val="18"/>
            <w:szCs w:val="18"/>
          </w:rPr>
          <w:t>части 1 статьи 9 Федерального закона</w:t>
        </w:r>
      </w:hyperlink>
      <w:r w:rsidRPr="00242E79">
        <w:rPr>
          <w:sz w:val="18"/>
          <w:szCs w:val="18"/>
        </w:rPr>
        <w:t xml:space="preserve"> № 210-ФЗ.»;</w:t>
      </w:r>
    </w:p>
    <w:p w:rsidR="00242E79" w:rsidRPr="00242E79" w:rsidRDefault="00242E79" w:rsidP="00242E79">
      <w:pPr>
        <w:widowControl w:val="0"/>
        <w:autoSpaceDE w:val="0"/>
        <w:autoSpaceDN w:val="0"/>
        <w:adjustRightInd w:val="0"/>
        <w:ind w:firstLine="568"/>
        <w:jc w:val="both"/>
        <w:rPr>
          <w:sz w:val="18"/>
          <w:szCs w:val="18"/>
        </w:rPr>
      </w:pPr>
      <w:r w:rsidRPr="00242E79">
        <w:rPr>
          <w:sz w:val="18"/>
          <w:szCs w:val="18"/>
        </w:rPr>
        <w:t>1.1.3. Дополнить подпунктом 10.1.5 следующего содержания:</w:t>
      </w:r>
    </w:p>
    <w:p w:rsidR="00242E79" w:rsidRPr="00242E79" w:rsidRDefault="00242E79" w:rsidP="00242E79">
      <w:pPr>
        <w:widowControl w:val="0"/>
        <w:autoSpaceDE w:val="0"/>
        <w:autoSpaceDN w:val="0"/>
        <w:adjustRightInd w:val="0"/>
        <w:jc w:val="both"/>
        <w:rPr>
          <w:sz w:val="18"/>
          <w:szCs w:val="18"/>
        </w:rPr>
      </w:pPr>
      <w:r w:rsidRPr="00242E79">
        <w:rPr>
          <w:sz w:val="18"/>
          <w:szCs w:val="18"/>
        </w:rPr>
        <w:t xml:space="preserve">«10.1.5. </w:t>
      </w:r>
      <w:proofErr w:type="gramStart"/>
      <w:r w:rsidRPr="00242E79">
        <w:rPr>
          <w:sz w:val="18"/>
          <w:szCs w:val="1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42E79">
          <w:rPr>
            <w:sz w:val="18"/>
            <w:szCs w:val="18"/>
          </w:rPr>
          <w:t>пунктом 7.2 части 1 статьи 16 Федерального закона</w:t>
        </w:r>
      </w:hyperlink>
      <w:r w:rsidRPr="00242E79">
        <w:rPr>
          <w:sz w:val="18"/>
          <w:szCs w:val="18"/>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42E79" w:rsidRPr="00242E79" w:rsidRDefault="00242E79" w:rsidP="00242E79">
      <w:pPr>
        <w:autoSpaceDE w:val="0"/>
        <w:autoSpaceDN w:val="0"/>
        <w:adjustRightInd w:val="0"/>
        <w:ind w:firstLine="539"/>
        <w:jc w:val="both"/>
        <w:rPr>
          <w:sz w:val="18"/>
          <w:szCs w:val="18"/>
        </w:rPr>
      </w:pPr>
      <w:r w:rsidRPr="00242E79">
        <w:rPr>
          <w:sz w:val="18"/>
          <w:szCs w:val="18"/>
        </w:rPr>
        <w:t>1.1.4. Абзац 2 пункта 33.2 изложить в следующей редакции:</w:t>
      </w:r>
    </w:p>
    <w:p w:rsidR="00242E79" w:rsidRPr="00242E79" w:rsidRDefault="00242E79" w:rsidP="00242E79">
      <w:pPr>
        <w:jc w:val="both"/>
        <w:rPr>
          <w:sz w:val="18"/>
          <w:szCs w:val="18"/>
        </w:rPr>
      </w:pPr>
      <w:proofErr w:type="gramStart"/>
      <w:r w:rsidRPr="00242E79">
        <w:rPr>
          <w:sz w:val="18"/>
          <w:szCs w:val="18"/>
        </w:rPr>
        <w:t xml:space="preserve">«Работник многофункционального центра при приеме запросов о предоставлении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w:t>
      </w:r>
      <w:hyperlink r:id="rId18" w:history="1">
        <w:r w:rsidRPr="00242E79">
          <w:rPr>
            <w:sz w:val="18"/>
            <w:szCs w:val="18"/>
          </w:rPr>
          <w:t>документов</w:t>
        </w:r>
      </w:hyperlink>
      <w:r w:rsidRPr="00242E79">
        <w:rPr>
          <w:sz w:val="18"/>
          <w:szCs w:val="18"/>
        </w:rPr>
        <w:t xml:space="preserve">,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19" w:history="1">
        <w:r w:rsidRPr="00242E79">
          <w:rPr>
            <w:sz w:val="18"/>
            <w:szCs w:val="18"/>
          </w:rPr>
          <w:t>частях 10</w:t>
        </w:r>
      </w:hyperlink>
      <w:r w:rsidRPr="00242E79">
        <w:rPr>
          <w:sz w:val="18"/>
          <w:szCs w:val="18"/>
        </w:rPr>
        <w:t xml:space="preserve"> и </w:t>
      </w:r>
      <w:hyperlink r:id="rId20" w:history="1">
        <w:r w:rsidRPr="00242E79">
          <w:rPr>
            <w:sz w:val="18"/>
            <w:szCs w:val="18"/>
          </w:rPr>
          <w:t>11 статьи 7 Федерального закона</w:t>
        </w:r>
      </w:hyperlink>
      <w:r w:rsidRPr="00242E79">
        <w:rPr>
          <w:sz w:val="18"/>
          <w:szCs w:val="18"/>
        </w:rPr>
        <w:t xml:space="preserve"> № 210-ФЗ</w:t>
      </w:r>
      <w:proofErr w:type="gramEnd"/>
      <w:r w:rsidRPr="00242E79">
        <w:rPr>
          <w:sz w:val="18"/>
          <w:szCs w:val="18"/>
        </w:rPr>
        <w:t>, а также проверять соответствие копий представляемых документов (за исключением нотариально заверенных) их оригиналам</w:t>
      </w:r>
      <w:proofErr w:type="gramStart"/>
      <w:r w:rsidRPr="00242E79">
        <w:rPr>
          <w:sz w:val="18"/>
          <w:szCs w:val="18"/>
        </w:rPr>
        <w:t>;»</w:t>
      </w:r>
      <w:proofErr w:type="gramEnd"/>
      <w:r w:rsidRPr="00242E79">
        <w:rPr>
          <w:sz w:val="18"/>
          <w:szCs w:val="18"/>
        </w:rPr>
        <w:t>;</w:t>
      </w:r>
    </w:p>
    <w:p w:rsidR="00242E79" w:rsidRPr="00242E79" w:rsidRDefault="00242E79" w:rsidP="00242E79">
      <w:pPr>
        <w:autoSpaceDE w:val="0"/>
        <w:autoSpaceDN w:val="0"/>
        <w:adjustRightInd w:val="0"/>
        <w:ind w:firstLine="539"/>
        <w:jc w:val="both"/>
        <w:rPr>
          <w:sz w:val="18"/>
          <w:szCs w:val="18"/>
        </w:rPr>
      </w:pPr>
      <w:r w:rsidRPr="00242E79">
        <w:rPr>
          <w:sz w:val="18"/>
          <w:szCs w:val="18"/>
        </w:rPr>
        <w:t>1.1.5. Абзац 3 пункта 18.1 изложить в следующей редакции:</w:t>
      </w:r>
    </w:p>
    <w:p w:rsidR="00242E79" w:rsidRPr="00242E79" w:rsidRDefault="00242E79" w:rsidP="00242E79">
      <w:pPr>
        <w:jc w:val="both"/>
        <w:rPr>
          <w:sz w:val="18"/>
          <w:szCs w:val="18"/>
        </w:rPr>
      </w:pPr>
      <w:r w:rsidRPr="00242E79">
        <w:rPr>
          <w:sz w:val="18"/>
          <w:szCs w:val="18"/>
        </w:rPr>
        <w:t>«На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242E79">
        <w:rPr>
          <w:sz w:val="18"/>
          <w:szCs w:val="18"/>
        </w:rPr>
        <w:t>;»</w:t>
      </w:r>
      <w:proofErr w:type="gramEnd"/>
      <w:r w:rsidRPr="00242E79">
        <w:rPr>
          <w:sz w:val="18"/>
          <w:szCs w:val="18"/>
        </w:rPr>
        <w:t>;</w:t>
      </w:r>
    </w:p>
    <w:p w:rsidR="00242E79" w:rsidRPr="00242E79" w:rsidRDefault="00242E79" w:rsidP="00242E79">
      <w:pPr>
        <w:autoSpaceDE w:val="0"/>
        <w:autoSpaceDN w:val="0"/>
        <w:adjustRightInd w:val="0"/>
        <w:ind w:firstLine="539"/>
        <w:jc w:val="both"/>
        <w:rPr>
          <w:sz w:val="18"/>
          <w:szCs w:val="18"/>
        </w:rPr>
      </w:pPr>
      <w:r w:rsidRPr="00242E79">
        <w:rPr>
          <w:sz w:val="18"/>
          <w:szCs w:val="18"/>
        </w:rPr>
        <w:t>1.1.6. Абзац 2 пункта 23.5 изложить в следующей редакции:</w:t>
      </w:r>
    </w:p>
    <w:p w:rsidR="00242E79" w:rsidRPr="00242E79" w:rsidRDefault="00242E79" w:rsidP="00242E79">
      <w:pPr>
        <w:jc w:val="both"/>
        <w:rPr>
          <w:sz w:val="18"/>
          <w:szCs w:val="18"/>
        </w:rPr>
      </w:pPr>
      <w:r w:rsidRPr="00242E79">
        <w:rPr>
          <w:sz w:val="18"/>
          <w:szCs w:val="18"/>
        </w:rPr>
        <w:t>«При предоставлении услуги в электронной форме заявителю направляется:</w:t>
      </w:r>
      <w:r w:rsidRPr="00242E79">
        <w:rPr>
          <w:sz w:val="18"/>
          <w:szCs w:val="18"/>
        </w:rPr>
        <w:br/>
      </w:r>
      <w:bookmarkStart w:id="3" w:name="P00A5"/>
      <w:bookmarkEnd w:id="3"/>
      <w:r w:rsidRPr="00242E79">
        <w:rPr>
          <w:sz w:val="18"/>
          <w:szCs w:val="18"/>
        </w:rPr>
        <w:t>а) уведомление о записи на прием в орган (организацию) или многофункциональный центр, содержащее сведения о дате, времени и месте приема;</w:t>
      </w:r>
    </w:p>
    <w:p w:rsidR="00242E79" w:rsidRPr="00242E79" w:rsidRDefault="00242E79" w:rsidP="00242E79">
      <w:pPr>
        <w:jc w:val="both"/>
        <w:rPr>
          <w:sz w:val="18"/>
          <w:szCs w:val="18"/>
        </w:rPr>
      </w:pPr>
      <w:bookmarkStart w:id="4" w:name="P00A7"/>
      <w:bookmarkEnd w:id="4"/>
      <w:proofErr w:type="gramStart"/>
      <w:r w:rsidRPr="00242E79">
        <w:rPr>
          <w:sz w:val="18"/>
          <w:szCs w:val="1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42E79" w:rsidRPr="00242E79" w:rsidRDefault="00242E79" w:rsidP="00242E79">
      <w:pPr>
        <w:jc w:val="both"/>
        <w:rPr>
          <w:sz w:val="18"/>
          <w:szCs w:val="18"/>
        </w:rPr>
      </w:pPr>
      <w:bookmarkStart w:id="5" w:name="P00A9"/>
      <w:bookmarkEnd w:id="5"/>
      <w:r w:rsidRPr="00242E79">
        <w:rPr>
          <w:sz w:val="18"/>
          <w:szCs w:val="18"/>
        </w:rPr>
        <w:t>в) уведомление о факте получения информации, подтверждающей оплату услуги;</w:t>
      </w:r>
      <w:r w:rsidRPr="00242E79">
        <w:rPr>
          <w:sz w:val="18"/>
          <w:szCs w:val="18"/>
        </w:rPr>
        <w:br/>
      </w:r>
      <w:bookmarkStart w:id="6" w:name="P00AB"/>
      <w:bookmarkEnd w:id="6"/>
      <w:r w:rsidRPr="00242E79">
        <w:rPr>
          <w:sz w:val="18"/>
          <w:szCs w:val="1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w:t>
      </w:r>
      <w:proofErr w:type="gramStart"/>
      <w:r w:rsidRPr="00242E79">
        <w:rPr>
          <w:sz w:val="18"/>
          <w:szCs w:val="18"/>
        </w:rPr>
        <w:t>решения</w:t>
      </w:r>
      <w:proofErr w:type="gramEnd"/>
      <w:r w:rsidRPr="00242E79">
        <w:rPr>
          <w:sz w:val="18"/>
          <w:szCs w:val="18"/>
        </w:rPr>
        <w:t xml:space="preserve"> о предоставлении услуги и возможности получить результат предоставления услуги либо мотивированный отказ в предоставлении услуги.»;</w:t>
      </w:r>
    </w:p>
    <w:p w:rsidR="00242E79" w:rsidRPr="00242E79" w:rsidRDefault="00242E79" w:rsidP="00242E79">
      <w:pPr>
        <w:autoSpaceDE w:val="0"/>
        <w:autoSpaceDN w:val="0"/>
        <w:adjustRightInd w:val="0"/>
        <w:ind w:firstLine="539"/>
        <w:jc w:val="both"/>
        <w:rPr>
          <w:sz w:val="18"/>
          <w:szCs w:val="18"/>
        </w:rPr>
      </w:pPr>
      <w:r w:rsidRPr="00242E79">
        <w:rPr>
          <w:sz w:val="18"/>
          <w:szCs w:val="18"/>
        </w:rPr>
        <w:t>1.1.7. Пункт 23.4 изложить в следующей редакции:</w:t>
      </w:r>
    </w:p>
    <w:p w:rsidR="00242E79" w:rsidRPr="00242E79" w:rsidRDefault="00242E79" w:rsidP="00242E79">
      <w:pPr>
        <w:jc w:val="both"/>
        <w:rPr>
          <w:sz w:val="18"/>
          <w:szCs w:val="18"/>
        </w:rPr>
      </w:pPr>
      <w:r w:rsidRPr="00242E79">
        <w:rPr>
          <w:sz w:val="18"/>
          <w:szCs w:val="18"/>
        </w:rPr>
        <w:t xml:space="preserve">«23.4. </w:t>
      </w:r>
      <w:proofErr w:type="gramStart"/>
      <w:r w:rsidRPr="00242E79">
        <w:rPr>
          <w:sz w:val="18"/>
          <w:szCs w:val="18"/>
        </w:rPr>
        <w:t>Заявителю в качестве результата предоставления услуги обеспечивается по его выбору возможность:</w:t>
      </w:r>
      <w:r w:rsidRPr="00242E79">
        <w:rPr>
          <w:sz w:val="18"/>
          <w:szCs w:val="18"/>
        </w:rPr>
        <w:br/>
      </w:r>
      <w:bookmarkStart w:id="7" w:name="P0080"/>
      <w:bookmarkEnd w:id="7"/>
      <w:r w:rsidRPr="00242E79">
        <w:rPr>
          <w:sz w:val="18"/>
          <w:szCs w:val="18"/>
        </w:rPr>
        <w:t>а) получения электронного документа, подписанного с использованием усиленной квалифицированной электронной подписи;</w:t>
      </w:r>
      <w:proofErr w:type="gramEnd"/>
    </w:p>
    <w:p w:rsidR="00242E79" w:rsidRPr="00242E79" w:rsidRDefault="00242E79" w:rsidP="00242E79">
      <w:pPr>
        <w:jc w:val="both"/>
        <w:rPr>
          <w:sz w:val="18"/>
          <w:szCs w:val="18"/>
        </w:rPr>
      </w:pPr>
      <w:bookmarkStart w:id="8" w:name="P0082"/>
      <w:bookmarkEnd w:id="8"/>
      <w:r w:rsidRPr="00242E79">
        <w:rPr>
          <w:sz w:val="18"/>
          <w:szCs w:val="18"/>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42E79" w:rsidRPr="00242E79" w:rsidRDefault="00242E79" w:rsidP="00242E79">
      <w:pPr>
        <w:jc w:val="both"/>
        <w:rPr>
          <w:sz w:val="18"/>
          <w:szCs w:val="18"/>
        </w:rPr>
      </w:pPr>
      <w:bookmarkStart w:id="9" w:name="P0084"/>
      <w:bookmarkEnd w:id="9"/>
      <w:r w:rsidRPr="00242E79">
        <w:rPr>
          <w:sz w:val="18"/>
          <w:szCs w:val="18"/>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242E79" w:rsidRPr="00242E79" w:rsidRDefault="00242E79" w:rsidP="00242E79">
      <w:pPr>
        <w:jc w:val="both"/>
        <w:rPr>
          <w:sz w:val="18"/>
          <w:szCs w:val="18"/>
        </w:rPr>
      </w:pPr>
      <w:bookmarkStart w:id="10" w:name="P0086"/>
      <w:bookmarkEnd w:id="10"/>
      <w:r w:rsidRPr="00242E79">
        <w:rPr>
          <w:sz w:val="18"/>
          <w:szCs w:val="18"/>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roofErr w:type="gramStart"/>
      <w:r w:rsidRPr="00242E79">
        <w:rPr>
          <w:sz w:val="18"/>
          <w:szCs w:val="18"/>
        </w:rPr>
        <w:t>.»</w:t>
      </w:r>
      <w:proofErr w:type="gramEnd"/>
      <w:r w:rsidRPr="00242E79">
        <w:rPr>
          <w:sz w:val="18"/>
          <w:szCs w:val="18"/>
        </w:rPr>
        <w:t>;</w:t>
      </w:r>
    </w:p>
    <w:p w:rsidR="00242E79" w:rsidRPr="00242E79" w:rsidRDefault="00242E79" w:rsidP="00242E79">
      <w:pPr>
        <w:autoSpaceDE w:val="0"/>
        <w:autoSpaceDN w:val="0"/>
        <w:adjustRightInd w:val="0"/>
        <w:ind w:firstLine="539"/>
        <w:jc w:val="both"/>
        <w:rPr>
          <w:sz w:val="18"/>
          <w:szCs w:val="18"/>
        </w:rPr>
      </w:pPr>
      <w:r w:rsidRPr="00242E79">
        <w:rPr>
          <w:sz w:val="18"/>
          <w:szCs w:val="18"/>
        </w:rPr>
        <w:t>1.1.8. Абзац 4 пункта 23.1 дополнить подпунктом «ж» в следующей редакции:</w:t>
      </w:r>
    </w:p>
    <w:p w:rsidR="00242E79" w:rsidRPr="00242E79" w:rsidRDefault="00242E79" w:rsidP="00242E79">
      <w:pPr>
        <w:jc w:val="both"/>
        <w:rPr>
          <w:sz w:val="18"/>
          <w:szCs w:val="18"/>
        </w:rPr>
      </w:pPr>
      <w:r w:rsidRPr="00242E79">
        <w:rPr>
          <w:sz w:val="18"/>
          <w:szCs w:val="18"/>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42E79" w:rsidRPr="00242E79" w:rsidRDefault="00242E79" w:rsidP="00242E79">
      <w:pPr>
        <w:autoSpaceDE w:val="0"/>
        <w:autoSpaceDN w:val="0"/>
        <w:adjustRightInd w:val="0"/>
        <w:ind w:firstLine="539"/>
        <w:jc w:val="both"/>
        <w:rPr>
          <w:sz w:val="18"/>
          <w:szCs w:val="18"/>
        </w:rPr>
      </w:pPr>
      <w:r w:rsidRPr="00242E79">
        <w:rPr>
          <w:sz w:val="18"/>
          <w:szCs w:val="18"/>
        </w:rPr>
        <w:t>1.1.9. Абзац 3 пункта 23.1 изложить в следующей редакции:</w:t>
      </w:r>
    </w:p>
    <w:p w:rsidR="00242E79" w:rsidRPr="00242E79" w:rsidRDefault="00242E79" w:rsidP="00242E79">
      <w:pPr>
        <w:jc w:val="both"/>
        <w:rPr>
          <w:sz w:val="18"/>
          <w:szCs w:val="18"/>
        </w:rPr>
      </w:pPr>
      <w:r w:rsidRPr="00242E79">
        <w:rPr>
          <w:sz w:val="18"/>
          <w:szCs w:val="18"/>
        </w:rPr>
        <w:t xml:space="preserve">«Форматно-логическая проверка сформированного запроса осуществляется единым порталом автоматически на </w:t>
      </w:r>
      <w:proofErr w:type="gramStart"/>
      <w:r w:rsidRPr="00242E79">
        <w:rPr>
          <w:sz w:val="18"/>
          <w:szCs w:val="18"/>
        </w:rPr>
        <w:t>основании</w:t>
      </w:r>
      <w:proofErr w:type="gramEnd"/>
      <w:r w:rsidRPr="00242E79">
        <w:rPr>
          <w:sz w:val="18"/>
          <w:szCs w:val="18"/>
        </w:rPr>
        <w:t xml:space="preserve">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roofErr w:type="gramStart"/>
      <w:r w:rsidRPr="00242E79">
        <w:rPr>
          <w:sz w:val="18"/>
          <w:szCs w:val="18"/>
        </w:rPr>
        <w:t>.»;</w:t>
      </w:r>
      <w:proofErr w:type="gramEnd"/>
    </w:p>
    <w:p w:rsidR="00242E79" w:rsidRPr="00242E79" w:rsidRDefault="00242E79" w:rsidP="00242E79">
      <w:pPr>
        <w:autoSpaceDE w:val="0"/>
        <w:autoSpaceDN w:val="0"/>
        <w:adjustRightInd w:val="0"/>
        <w:ind w:firstLine="539"/>
        <w:jc w:val="both"/>
        <w:rPr>
          <w:sz w:val="18"/>
          <w:szCs w:val="18"/>
        </w:rPr>
      </w:pPr>
      <w:r w:rsidRPr="00242E79">
        <w:rPr>
          <w:sz w:val="18"/>
          <w:szCs w:val="18"/>
        </w:rPr>
        <w:t>1.1.10. Пункт 22.1 изложить в следующей редакции:</w:t>
      </w:r>
    </w:p>
    <w:p w:rsidR="00242E79" w:rsidRPr="00242E79" w:rsidRDefault="00242E79" w:rsidP="00242E79">
      <w:pPr>
        <w:jc w:val="both"/>
        <w:rPr>
          <w:sz w:val="18"/>
          <w:szCs w:val="18"/>
        </w:rPr>
      </w:pPr>
      <w:r w:rsidRPr="00242E79">
        <w:rPr>
          <w:sz w:val="18"/>
          <w:szCs w:val="18"/>
        </w:rPr>
        <w:t xml:space="preserve">«22.1.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p>
    <w:p w:rsidR="00242E79" w:rsidRPr="00242E79" w:rsidRDefault="00242E79" w:rsidP="00242E79">
      <w:pPr>
        <w:jc w:val="both"/>
        <w:rPr>
          <w:sz w:val="18"/>
          <w:szCs w:val="18"/>
        </w:rPr>
      </w:pPr>
      <w:r w:rsidRPr="00242E79">
        <w:rPr>
          <w:sz w:val="18"/>
          <w:szCs w:val="18"/>
        </w:rPr>
        <w:t>а) получение информации о порядке и сроках предоставления услуги;</w:t>
      </w:r>
    </w:p>
    <w:p w:rsidR="00242E79" w:rsidRPr="00242E79" w:rsidRDefault="00242E79" w:rsidP="00242E79">
      <w:pPr>
        <w:jc w:val="both"/>
        <w:rPr>
          <w:sz w:val="18"/>
          <w:szCs w:val="18"/>
        </w:rPr>
      </w:pPr>
      <w:bookmarkStart w:id="11" w:name="P0030"/>
      <w:bookmarkEnd w:id="11"/>
      <w:r w:rsidRPr="00242E79">
        <w:rPr>
          <w:sz w:val="18"/>
          <w:szCs w:val="18"/>
        </w:rPr>
        <w:t xml:space="preserve">б) запись на прием в орган (организацию), многофункциональный центр предоставления муниципальных услуг (далее </w:t>
      </w:r>
      <w:proofErr w:type="gramStart"/>
      <w:r w:rsidRPr="00242E79">
        <w:rPr>
          <w:sz w:val="18"/>
          <w:szCs w:val="18"/>
        </w:rPr>
        <w:t>-м</w:t>
      </w:r>
      <w:proofErr w:type="gramEnd"/>
      <w:r w:rsidRPr="00242E79">
        <w:rPr>
          <w:sz w:val="18"/>
          <w:szCs w:val="18"/>
        </w:rPr>
        <w:t xml:space="preserve">ногофункциональный центр) для подачи запроса о предоставлении услуги (далее - запрос), а также в случаях, </w:t>
      </w:r>
      <w:r w:rsidRPr="00242E79">
        <w:rPr>
          <w:sz w:val="18"/>
          <w:szCs w:val="18"/>
        </w:rPr>
        <w:lastRenderedPageBreak/>
        <w:t xml:space="preserve">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242E79" w:rsidRPr="00242E79" w:rsidRDefault="00242E79" w:rsidP="00242E79">
      <w:pPr>
        <w:jc w:val="both"/>
        <w:rPr>
          <w:sz w:val="18"/>
          <w:szCs w:val="18"/>
        </w:rPr>
      </w:pPr>
      <w:r w:rsidRPr="00242E79">
        <w:rPr>
          <w:sz w:val="18"/>
          <w:szCs w:val="18"/>
        </w:rPr>
        <w:t>в) формирование запроса;</w:t>
      </w:r>
    </w:p>
    <w:p w:rsidR="00242E79" w:rsidRPr="00242E79" w:rsidRDefault="00242E79" w:rsidP="00242E79">
      <w:pPr>
        <w:jc w:val="both"/>
        <w:rPr>
          <w:sz w:val="18"/>
          <w:szCs w:val="18"/>
        </w:rPr>
      </w:pPr>
      <w:bookmarkStart w:id="12" w:name="P0034"/>
      <w:bookmarkEnd w:id="12"/>
      <w:r w:rsidRPr="00242E79">
        <w:rPr>
          <w:sz w:val="18"/>
          <w:szCs w:val="18"/>
        </w:rPr>
        <w:t>г) прием и регистрация органом (организацией) запроса и иных документов, необходимых для предоставления услуги;</w:t>
      </w:r>
    </w:p>
    <w:p w:rsidR="00242E79" w:rsidRPr="00242E79" w:rsidRDefault="00242E79" w:rsidP="00242E79">
      <w:pPr>
        <w:jc w:val="both"/>
        <w:rPr>
          <w:sz w:val="18"/>
          <w:szCs w:val="18"/>
        </w:rPr>
      </w:pPr>
      <w:bookmarkStart w:id="13" w:name="P0036"/>
      <w:bookmarkEnd w:id="13"/>
      <w:r w:rsidRPr="00242E79">
        <w:rPr>
          <w:sz w:val="18"/>
          <w:szCs w:val="1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242E79" w:rsidRPr="00242E79" w:rsidRDefault="00242E79" w:rsidP="00242E79">
      <w:pPr>
        <w:jc w:val="both"/>
        <w:rPr>
          <w:sz w:val="18"/>
          <w:szCs w:val="18"/>
        </w:rPr>
      </w:pPr>
      <w:bookmarkStart w:id="14" w:name="P0038"/>
      <w:bookmarkEnd w:id="14"/>
      <w:r w:rsidRPr="00242E79">
        <w:rPr>
          <w:sz w:val="18"/>
          <w:szCs w:val="18"/>
        </w:rPr>
        <w:t>е) получение результата предоставления услуги;</w:t>
      </w:r>
    </w:p>
    <w:p w:rsidR="00242E79" w:rsidRPr="00242E79" w:rsidRDefault="00242E79" w:rsidP="00242E79">
      <w:pPr>
        <w:jc w:val="both"/>
        <w:rPr>
          <w:sz w:val="18"/>
          <w:szCs w:val="18"/>
        </w:rPr>
      </w:pPr>
      <w:bookmarkStart w:id="15" w:name="P003A"/>
      <w:bookmarkEnd w:id="15"/>
      <w:r w:rsidRPr="00242E79">
        <w:rPr>
          <w:sz w:val="18"/>
          <w:szCs w:val="18"/>
        </w:rPr>
        <w:t>ж) получение сведений о ходе выполнения запроса;</w:t>
      </w:r>
    </w:p>
    <w:p w:rsidR="00242E79" w:rsidRPr="00242E79" w:rsidRDefault="00242E79" w:rsidP="00242E79">
      <w:pPr>
        <w:jc w:val="both"/>
        <w:rPr>
          <w:sz w:val="18"/>
          <w:szCs w:val="18"/>
        </w:rPr>
      </w:pPr>
      <w:bookmarkStart w:id="16" w:name="P003C"/>
      <w:bookmarkEnd w:id="16"/>
      <w:r w:rsidRPr="00242E79">
        <w:rPr>
          <w:sz w:val="18"/>
          <w:szCs w:val="18"/>
        </w:rPr>
        <w:t>з) осуществление оценки качества предоставления услуги;</w:t>
      </w:r>
    </w:p>
    <w:p w:rsidR="00242E79" w:rsidRPr="00242E79" w:rsidRDefault="00242E79" w:rsidP="00242E79">
      <w:pPr>
        <w:jc w:val="both"/>
        <w:rPr>
          <w:sz w:val="18"/>
          <w:szCs w:val="18"/>
        </w:rPr>
      </w:pPr>
      <w:bookmarkStart w:id="17" w:name="P003E"/>
      <w:bookmarkEnd w:id="17"/>
      <w:proofErr w:type="gramStart"/>
      <w:r w:rsidRPr="00242E79">
        <w:rPr>
          <w:sz w:val="18"/>
          <w:szCs w:val="1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242E79" w:rsidRPr="00242E79" w:rsidRDefault="00242E79" w:rsidP="00242E79">
      <w:pPr>
        <w:autoSpaceDE w:val="0"/>
        <w:autoSpaceDN w:val="0"/>
        <w:adjustRightInd w:val="0"/>
        <w:ind w:firstLine="539"/>
        <w:jc w:val="both"/>
        <w:rPr>
          <w:sz w:val="18"/>
          <w:szCs w:val="18"/>
        </w:rPr>
      </w:pPr>
      <w:r w:rsidRPr="00242E79">
        <w:rPr>
          <w:sz w:val="18"/>
          <w:szCs w:val="18"/>
        </w:rPr>
        <w:t xml:space="preserve">1.1.11. Раздел </w:t>
      </w:r>
      <w:r w:rsidRPr="00242E79">
        <w:rPr>
          <w:sz w:val="18"/>
          <w:szCs w:val="18"/>
          <w:lang w:val="en-US"/>
        </w:rPr>
        <w:t>III</w:t>
      </w:r>
      <w:r w:rsidRPr="00242E79">
        <w:rPr>
          <w:sz w:val="18"/>
          <w:szCs w:val="18"/>
        </w:rPr>
        <w:t xml:space="preserve"> дополнить пунктом 23.8 в следующей редакции:</w:t>
      </w:r>
    </w:p>
    <w:p w:rsidR="00242E79" w:rsidRPr="00242E79" w:rsidRDefault="00242E79" w:rsidP="00242E79">
      <w:pPr>
        <w:shd w:val="clear" w:color="auto" w:fill="FFFFFF"/>
        <w:jc w:val="both"/>
        <w:textAlignment w:val="baseline"/>
        <w:rPr>
          <w:bCs/>
          <w:sz w:val="18"/>
          <w:szCs w:val="18"/>
        </w:rPr>
      </w:pPr>
      <w:r w:rsidRPr="00242E79">
        <w:rPr>
          <w:sz w:val="18"/>
          <w:szCs w:val="18"/>
        </w:rPr>
        <w:t xml:space="preserve">«23.8. </w:t>
      </w:r>
      <w:r w:rsidRPr="00242E79">
        <w:rPr>
          <w:bCs/>
          <w:sz w:val="18"/>
          <w:szCs w:val="1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42E79" w:rsidRPr="00242E79" w:rsidRDefault="00242E79" w:rsidP="00242E79">
      <w:pPr>
        <w:autoSpaceDE w:val="0"/>
        <w:autoSpaceDN w:val="0"/>
        <w:adjustRightInd w:val="0"/>
        <w:jc w:val="both"/>
        <w:rPr>
          <w:sz w:val="18"/>
          <w:szCs w:val="18"/>
        </w:rPr>
      </w:pPr>
      <w:r w:rsidRPr="00242E79">
        <w:rPr>
          <w:sz w:val="18"/>
          <w:szCs w:val="18"/>
        </w:rPr>
        <w:t xml:space="preserve">         Порядок предоставления муниципальной услуги не зависит от категории объединенными общими признаками заявителей, указанных в части 2 раздела </w:t>
      </w:r>
      <w:r w:rsidRPr="00242E79">
        <w:rPr>
          <w:sz w:val="18"/>
          <w:szCs w:val="18"/>
          <w:lang w:val="en-US"/>
        </w:rPr>
        <w:t>I</w:t>
      </w:r>
      <w:r w:rsidRPr="00242E79">
        <w:rPr>
          <w:sz w:val="18"/>
          <w:szCs w:val="18"/>
        </w:rPr>
        <w:t xml:space="preserve"> настоящего регламента. В связи с этим  варианты предоставления  муниципальной услуги, включающие порядок предоставления указанной услуги </w:t>
      </w:r>
      <w:r w:rsidRPr="00242E79">
        <w:rPr>
          <w:bCs/>
          <w:sz w:val="18"/>
          <w:szCs w:val="18"/>
        </w:rPr>
        <w:t>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roofErr w:type="gramStart"/>
      <w:r w:rsidRPr="00242E79">
        <w:rPr>
          <w:sz w:val="18"/>
          <w:szCs w:val="18"/>
        </w:rPr>
        <w:t>.»;</w:t>
      </w:r>
      <w:r w:rsidRPr="00242E79">
        <w:rPr>
          <w:sz w:val="18"/>
          <w:szCs w:val="18"/>
        </w:rPr>
        <w:br/>
      </w:r>
      <w:bookmarkStart w:id="18" w:name="P0040"/>
      <w:bookmarkEnd w:id="18"/>
      <w:r w:rsidRPr="00242E79">
        <w:rPr>
          <w:sz w:val="18"/>
          <w:szCs w:val="18"/>
        </w:rPr>
        <w:t xml:space="preserve">         </w:t>
      </w:r>
      <w:proofErr w:type="gramEnd"/>
      <w:r w:rsidRPr="00242E79">
        <w:rPr>
          <w:sz w:val="18"/>
          <w:szCs w:val="18"/>
        </w:rPr>
        <w:t xml:space="preserve">1.1.12. Часть 20 раздела </w:t>
      </w:r>
      <w:r w:rsidRPr="00242E79">
        <w:rPr>
          <w:sz w:val="18"/>
          <w:szCs w:val="18"/>
          <w:lang w:val="en-US"/>
        </w:rPr>
        <w:t>II</w:t>
      </w:r>
      <w:r w:rsidRPr="00242E79">
        <w:rPr>
          <w:sz w:val="18"/>
          <w:szCs w:val="18"/>
        </w:rPr>
        <w:t xml:space="preserve"> дополнить пунктом 20.4 в следующей редакции:</w:t>
      </w:r>
    </w:p>
    <w:p w:rsidR="00242E79" w:rsidRPr="00242E79" w:rsidRDefault="00242E79" w:rsidP="00242E79">
      <w:pPr>
        <w:jc w:val="both"/>
        <w:rPr>
          <w:sz w:val="18"/>
          <w:szCs w:val="18"/>
        </w:rPr>
      </w:pPr>
      <w:r w:rsidRPr="00242E79">
        <w:rPr>
          <w:sz w:val="18"/>
          <w:szCs w:val="18"/>
        </w:rPr>
        <w:t>«20.4. Необходимо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242E79">
        <w:rPr>
          <w:sz w:val="18"/>
          <w:szCs w:val="18"/>
        </w:rPr>
        <w:t>.»;</w:t>
      </w:r>
    </w:p>
    <w:p w:rsidR="00242E79" w:rsidRPr="00242E79" w:rsidRDefault="00242E79" w:rsidP="00242E79">
      <w:pPr>
        <w:autoSpaceDE w:val="0"/>
        <w:autoSpaceDN w:val="0"/>
        <w:adjustRightInd w:val="0"/>
        <w:ind w:firstLine="539"/>
        <w:jc w:val="both"/>
        <w:rPr>
          <w:sz w:val="18"/>
          <w:szCs w:val="18"/>
        </w:rPr>
      </w:pPr>
      <w:proofErr w:type="gramEnd"/>
      <w:r w:rsidRPr="00242E79">
        <w:rPr>
          <w:sz w:val="18"/>
          <w:szCs w:val="18"/>
        </w:rPr>
        <w:t xml:space="preserve">1.1.13. Часть 3 раздела </w:t>
      </w:r>
      <w:r w:rsidRPr="00242E79">
        <w:rPr>
          <w:sz w:val="18"/>
          <w:szCs w:val="18"/>
          <w:lang w:val="en-US"/>
        </w:rPr>
        <w:t>I</w:t>
      </w:r>
      <w:r w:rsidRPr="00242E79">
        <w:rPr>
          <w:sz w:val="18"/>
          <w:szCs w:val="18"/>
        </w:rPr>
        <w:t xml:space="preserve"> дополнить пунктом 3.10 в следующей редакции:</w:t>
      </w:r>
    </w:p>
    <w:p w:rsidR="00242E79" w:rsidRPr="00242E79" w:rsidRDefault="00242E79" w:rsidP="00242E79">
      <w:pPr>
        <w:jc w:val="both"/>
        <w:rPr>
          <w:sz w:val="18"/>
          <w:szCs w:val="18"/>
        </w:rPr>
      </w:pPr>
      <w:r w:rsidRPr="00242E79">
        <w:rPr>
          <w:sz w:val="18"/>
          <w:szCs w:val="18"/>
        </w:rPr>
        <w:t>«3.10. Организация предоставления муниципальных услуг в упреждающем (</w:t>
      </w:r>
      <w:proofErr w:type="spellStart"/>
      <w:r w:rsidRPr="00242E79">
        <w:rPr>
          <w:sz w:val="18"/>
          <w:szCs w:val="18"/>
        </w:rPr>
        <w:t>проактивном</w:t>
      </w:r>
      <w:proofErr w:type="spellEnd"/>
      <w:r w:rsidRPr="00242E79">
        <w:rPr>
          <w:sz w:val="18"/>
          <w:szCs w:val="18"/>
        </w:rPr>
        <w:t>) режиме.</w:t>
      </w:r>
    </w:p>
    <w:p w:rsidR="00242E79" w:rsidRPr="00242E79" w:rsidRDefault="00242E79" w:rsidP="00242E79">
      <w:pPr>
        <w:jc w:val="both"/>
        <w:rPr>
          <w:sz w:val="18"/>
          <w:szCs w:val="18"/>
        </w:rPr>
      </w:pPr>
      <w:r w:rsidRPr="00242E79">
        <w:rPr>
          <w:sz w:val="18"/>
          <w:szCs w:val="18"/>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242E79" w:rsidRPr="00242E79" w:rsidRDefault="00242E79" w:rsidP="00242E79">
      <w:pPr>
        <w:jc w:val="both"/>
        <w:rPr>
          <w:sz w:val="18"/>
          <w:szCs w:val="18"/>
        </w:rPr>
      </w:pPr>
      <w:bookmarkStart w:id="19" w:name="P0142"/>
      <w:bookmarkEnd w:id="19"/>
      <w:r w:rsidRPr="00242E79">
        <w:rPr>
          <w:sz w:val="18"/>
          <w:szCs w:val="18"/>
        </w:rPr>
        <w:t xml:space="preserve">а)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42E79">
        <w:rPr>
          <w:sz w:val="18"/>
          <w:szCs w:val="18"/>
        </w:rPr>
        <w:t>запрос</w:t>
      </w:r>
      <w:proofErr w:type="gramEnd"/>
      <w:r w:rsidRPr="00242E79">
        <w:rPr>
          <w:sz w:val="18"/>
          <w:szCs w:val="18"/>
        </w:rPr>
        <w:t xml:space="preserve"> о предоставлении соответствующей услуги для немедленного получения результата предоставления такой услуги;</w:t>
      </w:r>
      <w:r w:rsidRPr="00242E79">
        <w:rPr>
          <w:sz w:val="18"/>
          <w:szCs w:val="18"/>
        </w:rPr>
        <w:br/>
      </w:r>
      <w:bookmarkStart w:id="20" w:name="P0144"/>
      <w:bookmarkEnd w:id="20"/>
      <w:proofErr w:type="gramStart"/>
      <w:r w:rsidRPr="00242E79">
        <w:rPr>
          <w:sz w:val="18"/>
          <w:szCs w:val="18"/>
        </w:rPr>
        <w:t>б)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242E79">
        <w:rPr>
          <w:sz w:val="18"/>
          <w:szCs w:val="18"/>
        </w:rPr>
        <w:t xml:space="preserve"> заявителя о проведенных мероприятиях</w:t>
      </w:r>
      <w:proofErr w:type="gramStart"/>
      <w:r w:rsidRPr="00242E79">
        <w:rPr>
          <w:sz w:val="18"/>
          <w:szCs w:val="18"/>
        </w:rPr>
        <w:t>.».</w:t>
      </w:r>
      <w:proofErr w:type="gramEnd"/>
    </w:p>
    <w:p w:rsidR="00242E79" w:rsidRPr="00242E79" w:rsidRDefault="00242E79" w:rsidP="00242E79">
      <w:pPr>
        <w:jc w:val="both"/>
        <w:rPr>
          <w:sz w:val="18"/>
          <w:szCs w:val="18"/>
        </w:rPr>
      </w:pPr>
      <w:r w:rsidRPr="00242E79">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42E79" w:rsidRPr="00242E79" w:rsidRDefault="00242E79" w:rsidP="00242E79">
      <w:pPr>
        <w:tabs>
          <w:tab w:val="left" w:pos="900"/>
        </w:tabs>
        <w:jc w:val="both"/>
        <w:rPr>
          <w:sz w:val="18"/>
          <w:szCs w:val="18"/>
        </w:rPr>
      </w:pPr>
      <w:r w:rsidRPr="00242E79">
        <w:rPr>
          <w:sz w:val="18"/>
          <w:szCs w:val="18"/>
        </w:rPr>
        <w:t xml:space="preserve">           3.  Настоящее постановление вступает в силу после его официального опубликования.</w:t>
      </w:r>
    </w:p>
    <w:p w:rsidR="00242E79" w:rsidRPr="00242E79" w:rsidRDefault="00242E79" w:rsidP="00242E79">
      <w:pPr>
        <w:tabs>
          <w:tab w:val="left" w:pos="1080"/>
          <w:tab w:val="left" w:pos="1620"/>
        </w:tabs>
        <w:spacing w:line="240" w:lineRule="atLeast"/>
        <w:jc w:val="both"/>
        <w:rPr>
          <w:sz w:val="18"/>
          <w:szCs w:val="18"/>
        </w:rPr>
      </w:pPr>
      <w:r w:rsidRPr="00242E79">
        <w:rPr>
          <w:sz w:val="18"/>
          <w:szCs w:val="18"/>
        </w:rPr>
        <w:t xml:space="preserve">           4. </w:t>
      </w:r>
      <w:proofErr w:type="gramStart"/>
      <w:r w:rsidRPr="00242E79">
        <w:rPr>
          <w:sz w:val="18"/>
          <w:szCs w:val="18"/>
        </w:rPr>
        <w:t>Контроль за</w:t>
      </w:r>
      <w:proofErr w:type="gramEnd"/>
      <w:r w:rsidRPr="00242E79">
        <w:rPr>
          <w:sz w:val="18"/>
          <w:szCs w:val="18"/>
        </w:rPr>
        <w:t xml:space="preserve"> выполнением настоящего постановления возлагаю на заместителя главы городского поселения Агириш.</w:t>
      </w:r>
    </w:p>
    <w:p w:rsidR="00242E79" w:rsidRPr="00242E79" w:rsidRDefault="00242E79" w:rsidP="00242E79">
      <w:pPr>
        <w:tabs>
          <w:tab w:val="left" w:pos="1080"/>
          <w:tab w:val="left" w:pos="1620"/>
        </w:tabs>
        <w:spacing w:line="240" w:lineRule="atLeast"/>
        <w:jc w:val="both"/>
        <w:rPr>
          <w:sz w:val="18"/>
          <w:szCs w:val="18"/>
        </w:rPr>
      </w:pPr>
    </w:p>
    <w:p w:rsidR="00242E79" w:rsidRPr="00242E79" w:rsidRDefault="00242E79" w:rsidP="00242E79">
      <w:pPr>
        <w:tabs>
          <w:tab w:val="left" w:pos="1080"/>
          <w:tab w:val="left" w:pos="1620"/>
        </w:tabs>
        <w:spacing w:line="240" w:lineRule="atLeast"/>
        <w:jc w:val="both"/>
        <w:rPr>
          <w:sz w:val="18"/>
          <w:szCs w:val="18"/>
        </w:rPr>
      </w:pPr>
    </w:p>
    <w:p w:rsidR="00242E79" w:rsidRPr="00242E79" w:rsidRDefault="00242E79" w:rsidP="00242E79">
      <w:pPr>
        <w:tabs>
          <w:tab w:val="left" w:pos="1080"/>
          <w:tab w:val="left" w:pos="1620"/>
        </w:tabs>
        <w:spacing w:line="240" w:lineRule="atLeast"/>
        <w:jc w:val="both"/>
        <w:rPr>
          <w:sz w:val="18"/>
          <w:szCs w:val="18"/>
        </w:rPr>
      </w:pPr>
    </w:p>
    <w:p w:rsidR="00242E79" w:rsidRPr="00242E79" w:rsidRDefault="00242E79" w:rsidP="00242E79">
      <w:pPr>
        <w:tabs>
          <w:tab w:val="left" w:pos="1080"/>
          <w:tab w:val="left" w:pos="1620"/>
        </w:tabs>
        <w:spacing w:line="240" w:lineRule="atLeast"/>
        <w:jc w:val="both"/>
        <w:rPr>
          <w:sz w:val="18"/>
          <w:szCs w:val="18"/>
        </w:rPr>
      </w:pPr>
    </w:p>
    <w:p w:rsidR="00242E79" w:rsidRPr="00242E79" w:rsidRDefault="00242E79" w:rsidP="00242E79">
      <w:pPr>
        <w:tabs>
          <w:tab w:val="left" w:pos="851"/>
          <w:tab w:val="left" w:pos="993"/>
        </w:tabs>
        <w:jc w:val="both"/>
        <w:rPr>
          <w:sz w:val="18"/>
          <w:szCs w:val="18"/>
        </w:rPr>
      </w:pPr>
      <w:r w:rsidRPr="00242E79">
        <w:rPr>
          <w:sz w:val="18"/>
          <w:szCs w:val="18"/>
        </w:rPr>
        <w:t xml:space="preserve">Глава городского поселения Агириш                                                    </w:t>
      </w:r>
      <w:proofErr w:type="spellStart"/>
      <w:r w:rsidRPr="00242E79">
        <w:rPr>
          <w:sz w:val="18"/>
          <w:szCs w:val="18"/>
        </w:rPr>
        <w:t>Г.А.Крицына</w:t>
      </w:r>
      <w:proofErr w:type="spellEnd"/>
    </w:p>
    <w:p w:rsidR="00242E79" w:rsidRPr="00242E79" w:rsidRDefault="00242E79" w:rsidP="00242E79">
      <w:pPr>
        <w:tabs>
          <w:tab w:val="left" w:pos="1080"/>
          <w:tab w:val="left" w:pos="1620"/>
        </w:tabs>
        <w:spacing w:line="240" w:lineRule="atLeast"/>
        <w:jc w:val="both"/>
        <w:rPr>
          <w:kern w:val="2"/>
          <w:sz w:val="22"/>
          <w:szCs w:val="22"/>
        </w:rPr>
      </w:pPr>
    </w:p>
    <w:p w:rsidR="00024555" w:rsidRPr="00024555" w:rsidRDefault="00024555" w:rsidP="00AE552D">
      <w:pPr>
        <w:widowControl w:val="0"/>
        <w:autoSpaceDE w:val="0"/>
        <w:autoSpaceDN w:val="0"/>
        <w:adjustRightInd w:val="0"/>
        <w:rPr>
          <w:color w:val="252B33"/>
          <w:sz w:val="18"/>
          <w:szCs w:val="18"/>
        </w:rPr>
      </w:pPr>
    </w:p>
    <w:p w:rsidR="00242E79" w:rsidRPr="00242E79" w:rsidRDefault="00242E79" w:rsidP="00242E79">
      <w:pPr>
        <w:widowControl w:val="0"/>
        <w:autoSpaceDE w:val="0"/>
        <w:autoSpaceDN w:val="0"/>
        <w:adjustRightInd w:val="0"/>
        <w:jc w:val="center"/>
        <w:rPr>
          <w:b/>
          <w:sz w:val="18"/>
        </w:rPr>
      </w:pPr>
      <w:r w:rsidRPr="00242E79">
        <w:rPr>
          <w:b/>
          <w:sz w:val="18"/>
        </w:rPr>
        <w:t>Городское поселение Агириш</w:t>
      </w:r>
    </w:p>
    <w:p w:rsidR="00242E79" w:rsidRPr="00242E79" w:rsidRDefault="00242E79" w:rsidP="00242E79">
      <w:pPr>
        <w:widowControl w:val="0"/>
        <w:autoSpaceDE w:val="0"/>
        <w:autoSpaceDN w:val="0"/>
        <w:adjustRightInd w:val="0"/>
        <w:jc w:val="center"/>
        <w:rPr>
          <w:b/>
          <w:sz w:val="18"/>
        </w:rPr>
      </w:pPr>
      <w:r w:rsidRPr="00242E79">
        <w:rPr>
          <w:b/>
          <w:sz w:val="18"/>
        </w:rPr>
        <w:t>АДМИНИСТРАЦИЯ</w:t>
      </w:r>
    </w:p>
    <w:p w:rsidR="00242E79" w:rsidRDefault="00242E79" w:rsidP="00242E79">
      <w:pPr>
        <w:widowControl w:val="0"/>
        <w:autoSpaceDE w:val="0"/>
        <w:autoSpaceDN w:val="0"/>
        <w:adjustRightInd w:val="0"/>
        <w:jc w:val="center"/>
        <w:rPr>
          <w:b/>
          <w:sz w:val="18"/>
        </w:rPr>
      </w:pPr>
      <w:r w:rsidRPr="00242E79">
        <w:rPr>
          <w:b/>
          <w:sz w:val="18"/>
        </w:rPr>
        <w:t>ПОСТАНОВЛЕНИЕ</w:t>
      </w:r>
    </w:p>
    <w:p w:rsidR="00242E79" w:rsidRPr="00242E79" w:rsidRDefault="00242E79" w:rsidP="00242E79">
      <w:pPr>
        <w:shd w:val="clear" w:color="auto" w:fill="FFFFFF"/>
        <w:rPr>
          <w:color w:val="000000"/>
          <w:sz w:val="18"/>
          <w:szCs w:val="18"/>
        </w:rPr>
      </w:pPr>
      <w:r w:rsidRPr="00242E79">
        <w:rPr>
          <w:color w:val="000000"/>
          <w:sz w:val="18"/>
          <w:szCs w:val="18"/>
        </w:rPr>
        <w:t xml:space="preserve">«19»  декабря 2022 г. </w:t>
      </w:r>
      <w:r w:rsidRPr="00242E79">
        <w:rPr>
          <w:color w:val="000000"/>
          <w:sz w:val="18"/>
          <w:szCs w:val="18"/>
        </w:rPr>
        <w:tab/>
      </w:r>
      <w:r w:rsidRPr="00242E79">
        <w:rPr>
          <w:color w:val="000000"/>
          <w:sz w:val="18"/>
          <w:szCs w:val="18"/>
        </w:rPr>
        <w:tab/>
        <w:t xml:space="preserve">        </w:t>
      </w:r>
      <w:r w:rsidRPr="00242E79">
        <w:rPr>
          <w:color w:val="000000"/>
          <w:sz w:val="18"/>
          <w:szCs w:val="18"/>
        </w:rPr>
        <w:tab/>
      </w:r>
      <w:r w:rsidRPr="00242E79">
        <w:rPr>
          <w:color w:val="000000"/>
          <w:sz w:val="18"/>
          <w:szCs w:val="18"/>
        </w:rPr>
        <w:tab/>
        <w:t xml:space="preserve">                                                       №  380/НПА</w:t>
      </w:r>
    </w:p>
    <w:p w:rsidR="00242E79" w:rsidRPr="00242E79" w:rsidRDefault="00242E79" w:rsidP="00242E79">
      <w:pPr>
        <w:shd w:val="clear" w:color="auto" w:fill="FFFFFF"/>
        <w:rPr>
          <w:color w:val="000000"/>
          <w:sz w:val="18"/>
          <w:szCs w:val="18"/>
        </w:rPr>
      </w:pPr>
    </w:p>
    <w:p w:rsidR="00242E79" w:rsidRPr="00242E79" w:rsidRDefault="00242E79" w:rsidP="00242E79">
      <w:pPr>
        <w:shd w:val="clear" w:color="auto" w:fill="FFFFFF"/>
        <w:rPr>
          <w:color w:val="000000"/>
          <w:sz w:val="18"/>
          <w:szCs w:val="18"/>
        </w:rPr>
      </w:pPr>
      <w:r w:rsidRPr="00242E79">
        <w:rPr>
          <w:color w:val="000000"/>
          <w:sz w:val="18"/>
          <w:szCs w:val="18"/>
        </w:rPr>
        <w:t xml:space="preserve">О внесении изменений в постановление администрации городского поселения </w:t>
      </w:r>
    </w:p>
    <w:p w:rsidR="00242E79" w:rsidRPr="00242E79" w:rsidRDefault="00242E79" w:rsidP="00242E79">
      <w:pPr>
        <w:shd w:val="clear" w:color="auto" w:fill="FFFFFF"/>
        <w:rPr>
          <w:bCs/>
          <w:color w:val="000000"/>
          <w:sz w:val="18"/>
          <w:szCs w:val="18"/>
        </w:rPr>
      </w:pPr>
      <w:r w:rsidRPr="00242E79">
        <w:rPr>
          <w:color w:val="000000"/>
          <w:sz w:val="18"/>
          <w:szCs w:val="18"/>
        </w:rPr>
        <w:t>Агириш от 17.10.2022 № 308/НПА «</w:t>
      </w:r>
      <w:r w:rsidRPr="00242E79">
        <w:rPr>
          <w:bCs/>
          <w:color w:val="000000"/>
          <w:sz w:val="18"/>
          <w:szCs w:val="18"/>
        </w:rPr>
        <w:t xml:space="preserve">Об утверждении Положения об особенностях </w:t>
      </w:r>
    </w:p>
    <w:p w:rsidR="00242E79" w:rsidRPr="00242E79" w:rsidRDefault="00242E79" w:rsidP="00242E79">
      <w:pPr>
        <w:shd w:val="clear" w:color="auto" w:fill="FFFFFF"/>
        <w:rPr>
          <w:bCs/>
          <w:color w:val="000000"/>
          <w:sz w:val="18"/>
          <w:szCs w:val="18"/>
        </w:rPr>
      </w:pPr>
      <w:r w:rsidRPr="00242E79">
        <w:rPr>
          <w:bCs/>
          <w:color w:val="000000"/>
          <w:sz w:val="18"/>
          <w:szCs w:val="18"/>
        </w:rPr>
        <w:t xml:space="preserve">подачи и рассмотрения жалоб на решения, действия (бездействие) администрации </w:t>
      </w:r>
    </w:p>
    <w:p w:rsidR="00242E79" w:rsidRPr="00242E79" w:rsidRDefault="00242E79" w:rsidP="00242E79">
      <w:pPr>
        <w:shd w:val="clear" w:color="auto" w:fill="FFFFFF"/>
        <w:rPr>
          <w:bCs/>
          <w:color w:val="000000"/>
          <w:sz w:val="18"/>
          <w:szCs w:val="18"/>
        </w:rPr>
      </w:pPr>
      <w:r w:rsidRPr="00242E79">
        <w:rPr>
          <w:color w:val="000000"/>
          <w:sz w:val="18"/>
          <w:szCs w:val="18"/>
        </w:rPr>
        <w:t>городского поселения Агириш</w:t>
      </w:r>
      <w:r w:rsidRPr="00242E79">
        <w:rPr>
          <w:bCs/>
          <w:color w:val="000000"/>
          <w:sz w:val="18"/>
          <w:szCs w:val="18"/>
        </w:rPr>
        <w:t xml:space="preserve">, органов администрации </w:t>
      </w:r>
      <w:r w:rsidRPr="00242E79">
        <w:rPr>
          <w:color w:val="000000"/>
          <w:sz w:val="18"/>
          <w:szCs w:val="18"/>
        </w:rPr>
        <w:t>городского поселения Агириш</w:t>
      </w:r>
      <w:r w:rsidRPr="00242E79">
        <w:rPr>
          <w:bCs/>
          <w:color w:val="000000"/>
          <w:sz w:val="18"/>
          <w:szCs w:val="18"/>
        </w:rPr>
        <w:t xml:space="preserve">, </w:t>
      </w:r>
    </w:p>
    <w:p w:rsidR="00242E79" w:rsidRPr="00242E79" w:rsidRDefault="00242E79" w:rsidP="00242E79">
      <w:pPr>
        <w:shd w:val="clear" w:color="auto" w:fill="FFFFFF"/>
        <w:rPr>
          <w:bCs/>
          <w:color w:val="000000"/>
          <w:sz w:val="18"/>
          <w:szCs w:val="18"/>
        </w:rPr>
      </w:pPr>
      <w:r w:rsidRPr="00242E79">
        <w:rPr>
          <w:bCs/>
          <w:color w:val="000000"/>
          <w:sz w:val="18"/>
          <w:szCs w:val="18"/>
        </w:rPr>
        <w:t xml:space="preserve">должностных лиц, муниципальных служащих </w:t>
      </w:r>
      <w:r w:rsidRPr="00242E79">
        <w:rPr>
          <w:color w:val="000000"/>
          <w:sz w:val="18"/>
          <w:szCs w:val="18"/>
        </w:rPr>
        <w:t>городского поселения Агириш</w:t>
      </w:r>
      <w:r w:rsidRPr="00242E79">
        <w:rPr>
          <w:bCs/>
          <w:color w:val="000000"/>
          <w:sz w:val="18"/>
          <w:szCs w:val="18"/>
        </w:rPr>
        <w:t xml:space="preserve">, </w:t>
      </w:r>
    </w:p>
    <w:p w:rsidR="00242E79" w:rsidRPr="00242E79" w:rsidRDefault="00242E79" w:rsidP="00242E79">
      <w:pPr>
        <w:shd w:val="clear" w:color="auto" w:fill="FFFFFF"/>
        <w:rPr>
          <w:bCs/>
          <w:color w:val="000000"/>
          <w:sz w:val="18"/>
          <w:szCs w:val="18"/>
        </w:rPr>
      </w:pPr>
      <w:r w:rsidRPr="00242E79">
        <w:rPr>
          <w:bCs/>
          <w:color w:val="000000"/>
          <w:sz w:val="18"/>
          <w:szCs w:val="18"/>
        </w:rPr>
        <w:t xml:space="preserve">многофункционального центра, работника многофункционального центра, </w:t>
      </w:r>
    </w:p>
    <w:p w:rsidR="00242E79" w:rsidRPr="00242E79" w:rsidRDefault="00242E79" w:rsidP="00242E79">
      <w:pPr>
        <w:shd w:val="clear" w:color="auto" w:fill="FFFFFF"/>
        <w:rPr>
          <w:bCs/>
          <w:color w:val="000000"/>
          <w:sz w:val="18"/>
          <w:szCs w:val="18"/>
        </w:rPr>
      </w:pPr>
      <w:proofErr w:type="gramStart"/>
      <w:r w:rsidRPr="00242E79">
        <w:rPr>
          <w:bCs/>
          <w:color w:val="000000"/>
          <w:sz w:val="18"/>
          <w:szCs w:val="18"/>
        </w:rPr>
        <w:t>осуществляющего</w:t>
      </w:r>
      <w:proofErr w:type="gramEnd"/>
      <w:r w:rsidRPr="00242E79">
        <w:rPr>
          <w:bCs/>
          <w:color w:val="000000"/>
          <w:sz w:val="18"/>
          <w:szCs w:val="18"/>
        </w:rPr>
        <w:t xml:space="preserve"> функции по предоставлению муниципальных услуг »</w:t>
      </w:r>
    </w:p>
    <w:p w:rsidR="00242E79" w:rsidRPr="00242E79" w:rsidRDefault="00242E79" w:rsidP="00242E79">
      <w:pPr>
        <w:shd w:val="clear" w:color="auto" w:fill="FFFFFF"/>
        <w:rPr>
          <w:color w:val="000000"/>
          <w:sz w:val="18"/>
          <w:szCs w:val="18"/>
        </w:rPr>
      </w:pPr>
    </w:p>
    <w:p w:rsidR="00242E79" w:rsidRPr="00242E79" w:rsidRDefault="00242E79" w:rsidP="00242E79">
      <w:pPr>
        <w:shd w:val="clear" w:color="auto" w:fill="FFFFFF"/>
        <w:rPr>
          <w:color w:val="000000"/>
          <w:sz w:val="18"/>
          <w:szCs w:val="18"/>
        </w:rPr>
      </w:pPr>
      <w:r w:rsidRPr="00242E79">
        <w:rPr>
          <w:color w:val="000000"/>
          <w:sz w:val="18"/>
          <w:szCs w:val="18"/>
        </w:rPr>
        <w:lastRenderedPageBreak/>
        <w:t xml:space="preserve">                  В соответствии с </w:t>
      </w:r>
      <w:hyperlink r:id="rId21" w:tooltip="’’О защите и поощрении капиталовложений в Российской Федерации’’&#10;Федеральный закон от 01.04.2020 N 69-ФЗ&#10;Статус: действует с 01.04.2020" w:history="1">
        <w:r w:rsidRPr="00242E79">
          <w:rPr>
            <w:rStyle w:val="af1"/>
            <w:sz w:val="18"/>
            <w:szCs w:val="18"/>
          </w:rPr>
          <w:t>Федеральным законом от 27.07.2010  № 210-ФЗ «Об организации предоставления государственных и муниципальных услуг»,</w:t>
        </w:r>
      </w:hyperlink>
      <w:r w:rsidRPr="00242E79">
        <w:rPr>
          <w:color w:val="000000"/>
          <w:sz w:val="18"/>
          <w:szCs w:val="18"/>
        </w:rPr>
        <w:t xml:space="preserve"> Уставом городского поселения Агириш постановляю:</w:t>
      </w:r>
    </w:p>
    <w:p w:rsidR="00242E79" w:rsidRPr="00242E79" w:rsidRDefault="00242E79" w:rsidP="00242E79">
      <w:pPr>
        <w:shd w:val="clear" w:color="auto" w:fill="FFFFFF"/>
        <w:rPr>
          <w:color w:val="000000"/>
          <w:sz w:val="18"/>
          <w:szCs w:val="18"/>
        </w:rPr>
      </w:pPr>
    </w:p>
    <w:p w:rsidR="00242E79" w:rsidRPr="00242E79" w:rsidRDefault="00242E79" w:rsidP="00242E79">
      <w:pPr>
        <w:shd w:val="clear" w:color="auto" w:fill="FFFFFF"/>
        <w:jc w:val="both"/>
        <w:rPr>
          <w:sz w:val="18"/>
          <w:szCs w:val="18"/>
        </w:rPr>
      </w:pPr>
      <w:r w:rsidRPr="00242E79">
        <w:rPr>
          <w:sz w:val="18"/>
          <w:szCs w:val="18"/>
        </w:rPr>
        <w:t xml:space="preserve">1. </w:t>
      </w:r>
      <w:proofErr w:type="gramStart"/>
      <w:r w:rsidRPr="00242E79">
        <w:rPr>
          <w:sz w:val="18"/>
          <w:szCs w:val="18"/>
        </w:rPr>
        <w:t>Внести в постановление администрации городского поселения Агириш от 17.10.2022 № 308/НПА «</w:t>
      </w:r>
      <w:r w:rsidRPr="00242E79">
        <w:rPr>
          <w:bCs/>
          <w:sz w:val="18"/>
          <w:szCs w:val="18"/>
        </w:rPr>
        <w:t xml:space="preserve">Об утверждении Положения об особенностях подачи и рассмотрения жалоб на решения, действия (бездействие) администрации </w:t>
      </w:r>
      <w:r w:rsidRPr="00242E79">
        <w:rPr>
          <w:sz w:val="18"/>
          <w:szCs w:val="18"/>
        </w:rPr>
        <w:t>городского поселения Агириш</w:t>
      </w:r>
      <w:r w:rsidRPr="00242E79">
        <w:rPr>
          <w:bCs/>
          <w:sz w:val="18"/>
          <w:szCs w:val="18"/>
        </w:rPr>
        <w:t xml:space="preserve">, органов администрации </w:t>
      </w:r>
      <w:r w:rsidRPr="00242E79">
        <w:rPr>
          <w:sz w:val="18"/>
          <w:szCs w:val="18"/>
        </w:rPr>
        <w:t>городского поселения Агириш</w:t>
      </w:r>
      <w:r w:rsidRPr="00242E79">
        <w:rPr>
          <w:bCs/>
          <w:sz w:val="18"/>
          <w:szCs w:val="18"/>
        </w:rPr>
        <w:t xml:space="preserve">, должностных лиц, муниципальных служащих </w:t>
      </w:r>
      <w:r w:rsidRPr="00242E79">
        <w:rPr>
          <w:sz w:val="18"/>
          <w:szCs w:val="18"/>
        </w:rPr>
        <w:t>городского поселения Агириш</w:t>
      </w:r>
      <w:r w:rsidRPr="00242E79">
        <w:rPr>
          <w:bCs/>
          <w:sz w:val="18"/>
          <w:szCs w:val="18"/>
        </w:rPr>
        <w:t>, многофункционального центра, работника многофункционального центра, осуществляющего функции по предоставлению муниципальных услуг</w:t>
      </w:r>
      <w:r w:rsidRPr="00242E79">
        <w:rPr>
          <w:sz w:val="18"/>
          <w:szCs w:val="18"/>
        </w:rPr>
        <w:t>»  следующие изменения:</w:t>
      </w:r>
      <w:proofErr w:type="gramEnd"/>
    </w:p>
    <w:p w:rsidR="00242E79" w:rsidRPr="00242E79" w:rsidRDefault="00242E79" w:rsidP="00242E79">
      <w:pPr>
        <w:shd w:val="clear" w:color="auto" w:fill="FFFFFF"/>
        <w:jc w:val="both"/>
        <w:rPr>
          <w:sz w:val="18"/>
          <w:szCs w:val="18"/>
        </w:rPr>
      </w:pPr>
    </w:p>
    <w:p w:rsidR="00242E79" w:rsidRPr="00242E79" w:rsidRDefault="00242E79" w:rsidP="00242E79">
      <w:pPr>
        <w:shd w:val="clear" w:color="auto" w:fill="FFFFFF"/>
        <w:jc w:val="both"/>
        <w:rPr>
          <w:sz w:val="18"/>
          <w:szCs w:val="18"/>
        </w:rPr>
      </w:pPr>
      <w:r w:rsidRPr="00242E79">
        <w:rPr>
          <w:sz w:val="18"/>
          <w:szCs w:val="18"/>
        </w:rPr>
        <w:t>1.1. В Приложении:</w:t>
      </w:r>
    </w:p>
    <w:p w:rsidR="00242E79" w:rsidRPr="00242E79" w:rsidRDefault="00242E79" w:rsidP="00242E79">
      <w:pPr>
        <w:shd w:val="clear" w:color="auto" w:fill="FFFFFF"/>
        <w:jc w:val="both"/>
        <w:rPr>
          <w:sz w:val="18"/>
          <w:szCs w:val="18"/>
        </w:rPr>
      </w:pPr>
      <w:r w:rsidRPr="00242E79">
        <w:rPr>
          <w:sz w:val="18"/>
          <w:szCs w:val="18"/>
        </w:rPr>
        <w:t>1.1.1. Пункт 3.17 раздела 3 изложить в следующей редакции:</w:t>
      </w:r>
    </w:p>
    <w:p w:rsidR="00242E79" w:rsidRPr="00242E79" w:rsidRDefault="00242E79" w:rsidP="00242E79">
      <w:pPr>
        <w:shd w:val="clear" w:color="auto" w:fill="FFFFFF"/>
        <w:jc w:val="both"/>
        <w:rPr>
          <w:sz w:val="18"/>
          <w:szCs w:val="18"/>
        </w:rPr>
      </w:pPr>
      <w:r w:rsidRPr="00242E79">
        <w:rPr>
          <w:sz w:val="18"/>
          <w:szCs w:val="18"/>
        </w:rPr>
        <w:t>«</w:t>
      </w:r>
      <w:r w:rsidRPr="00242E79">
        <w:rPr>
          <w:bCs/>
          <w:sz w:val="18"/>
          <w:szCs w:val="18"/>
        </w:rPr>
        <w:t>3.17.</w:t>
      </w:r>
      <w:r w:rsidRPr="00242E79">
        <w:rPr>
          <w:b/>
          <w:bCs/>
          <w:sz w:val="18"/>
          <w:szCs w:val="18"/>
        </w:rPr>
        <w:t xml:space="preserve"> </w:t>
      </w:r>
      <w:r w:rsidRPr="00242E79">
        <w:rPr>
          <w:sz w:val="18"/>
          <w:szCs w:val="18"/>
        </w:rPr>
        <w:t xml:space="preserve">Не позднее дня, следующего за днем принятия решения, указанного в </w:t>
      </w:r>
      <w:hyperlink r:id="rId22" w:history="1">
        <w:r w:rsidRPr="00242E79">
          <w:rPr>
            <w:rStyle w:val="af1"/>
            <w:color w:val="auto"/>
            <w:sz w:val="18"/>
            <w:szCs w:val="18"/>
            <w:u w:val="none"/>
          </w:rPr>
          <w:t>пункте 3.14 настоящего</w:t>
        </w:r>
      </w:hyperlink>
      <w:r w:rsidRPr="00242E79">
        <w:rPr>
          <w:sz w:val="18"/>
          <w:szCs w:val="18"/>
        </w:rPr>
        <w:t xml:space="preserve">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Start"/>
      <w:r w:rsidRPr="00242E79">
        <w:rPr>
          <w:sz w:val="18"/>
          <w:szCs w:val="18"/>
        </w:rPr>
        <w:t>.»;</w:t>
      </w:r>
    </w:p>
    <w:p w:rsidR="00242E79" w:rsidRPr="00242E79" w:rsidRDefault="00242E79" w:rsidP="00242E79">
      <w:pPr>
        <w:shd w:val="clear" w:color="auto" w:fill="FFFFFF"/>
        <w:jc w:val="both"/>
        <w:rPr>
          <w:sz w:val="18"/>
          <w:szCs w:val="18"/>
        </w:rPr>
      </w:pPr>
      <w:proofErr w:type="gramEnd"/>
      <w:r w:rsidRPr="00242E79">
        <w:rPr>
          <w:sz w:val="18"/>
          <w:szCs w:val="18"/>
        </w:rPr>
        <w:t>1.1.2. Раздел 3 дополнить пунктами 3.17.1 и 3.17.2 в следующей редакции:</w:t>
      </w:r>
    </w:p>
    <w:p w:rsidR="00242E79" w:rsidRPr="00242E79" w:rsidRDefault="00242E79" w:rsidP="00242E79">
      <w:pPr>
        <w:shd w:val="clear" w:color="auto" w:fill="FFFFFF"/>
        <w:jc w:val="both"/>
        <w:rPr>
          <w:sz w:val="18"/>
          <w:szCs w:val="18"/>
        </w:rPr>
      </w:pPr>
      <w:r w:rsidRPr="00242E79">
        <w:rPr>
          <w:sz w:val="18"/>
          <w:szCs w:val="18"/>
        </w:rPr>
        <w:t xml:space="preserve">«3.17.1. </w:t>
      </w:r>
      <w:proofErr w:type="gramStart"/>
      <w:r w:rsidRPr="00242E79">
        <w:rPr>
          <w:sz w:val="18"/>
          <w:szCs w:val="1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242E79">
          <w:rPr>
            <w:rStyle w:val="af1"/>
            <w:color w:val="auto"/>
            <w:sz w:val="18"/>
            <w:szCs w:val="18"/>
            <w:u w:val="none"/>
          </w:rPr>
          <w:t>частью 1.1 статьи 16 Федерального закона</w:t>
        </w:r>
      </w:hyperlink>
      <w:r w:rsidRPr="00242E79">
        <w:rPr>
          <w:sz w:val="18"/>
          <w:szCs w:val="18"/>
        </w:rPr>
        <w:t xml:space="preserve"> от 27.07.2010  № 210-ФЗ «Об организации предоставления государственных и муниципальных услуг» (далее – Федеральный закон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42E79">
        <w:rPr>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 </w:t>
      </w:r>
      <w:bookmarkStart w:id="21" w:name="P0201"/>
      <w:bookmarkEnd w:id="21"/>
    </w:p>
    <w:p w:rsidR="00242E79" w:rsidRPr="00242E79" w:rsidRDefault="00242E79" w:rsidP="00242E79">
      <w:pPr>
        <w:shd w:val="clear" w:color="auto" w:fill="FFFFFF"/>
        <w:jc w:val="both"/>
        <w:rPr>
          <w:sz w:val="18"/>
          <w:szCs w:val="18"/>
        </w:rPr>
      </w:pPr>
      <w:r w:rsidRPr="00242E79">
        <w:rPr>
          <w:sz w:val="18"/>
          <w:szCs w:val="18"/>
        </w:rPr>
        <w:t xml:space="preserve">3.17.2. В случае признания </w:t>
      </w:r>
      <w:proofErr w:type="gramStart"/>
      <w:r w:rsidRPr="00242E79">
        <w:rPr>
          <w:sz w:val="18"/>
          <w:szCs w:val="18"/>
        </w:rPr>
        <w:t>жалобы</w:t>
      </w:r>
      <w:proofErr w:type="gramEnd"/>
      <w:r w:rsidRPr="00242E79">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2E79" w:rsidRPr="00242E79" w:rsidRDefault="00242E79" w:rsidP="00242E79">
      <w:pPr>
        <w:shd w:val="clear" w:color="auto" w:fill="FFFFFF"/>
        <w:jc w:val="both"/>
        <w:rPr>
          <w:sz w:val="18"/>
          <w:szCs w:val="18"/>
        </w:rPr>
      </w:pPr>
      <w:r w:rsidRPr="00242E79">
        <w:rPr>
          <w:sz w:val="18"/>
          <w:szCs w:val="18"/>
        </w:rPr>
        <w:t>1.1.3. Пункт 3.14 раздела 3 изложить в следующей редакции:</w:t>
      </w:r>
    </w:p>
    <w:p w:rsidR="00242E79" w:rsidRPr="00242E79" w:rsidRDefault="00242E79" w:rsidP="00242E79">
      <w:pPr>
        <w:shd w:val="clear" w:color="auto" w:fill="FFFFFF"/>
        <w:jc w:val="both"/>
        <w:rPr>
          <w:sz w:val="18"/>
          <w:szCs w:val="18"/>
        </w:rPr>
      </w:pPr>
      <w:r w:rsidRPr="00242E79">
        <w:rPr>
          <w:sz w:val="18"/>
          <w:szCs w:val="18"/>
        </w:rPr>
        <w:t xml:space="preserve"> </w:t>
      </w:r>
      <w:proofErr w:type="gramStart"/>
      <w:r w:rsidRPr="00242E79">
        <w:rPr>
          <w:sz w:val="18"/>
          <w:szCs w:val="18"/>
        </w:rPr>
        <w:t>«3.14.По результатам рассмотрения жалобы принимается одно из следующих решений:</w:t>
      </w:r>
      <w:r w:rsidRPr="00242E79">
        <w:rPr>
          <w:sz w:val="18"/>
          <w:szCs w:val="18"/>
        </w:rPr>
        <w:br/>
      </w:r>
      <w:bookmarkStart w:id="22" w:name="P01F9"/>
      <w:bookmarkEnd w:id="22"/>
      <w:r w:rsidRPr="00242E79">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2E79" w:rsidRPr="00242E79" w:rsidRDefault="00242E79" w:rsidP="00242E79">
      <w:pPr>
        <w:shd w:val="clear" w:color="auto" w:fill="FFFFFF"/>
        <w:jc w:val="both"/>
        <w:rPr>
          <w:sz w:val="18"/>
          <w:szCs w:val="18"/>
        </w:rPr>
      </w:pPr>
      <w:bookmarkStart w:id="23" w:name="P01FB"/>
      <w:bookmarkEnd w:id="23"/>
      <w:r w:rsidRPr="00242E79">
        <w:rPr>
          <w:sz w:val="18"/>
          <w:szCs w:val="18"/>
        </w:rPr>
        <w:t>2) в удовлетворении жалобы отказывается</w:t>
      </w:r>
      <w:proofErr w:type="gramStart"/>
      <w:r w:rsidRPr="00242E79">
        <w:rPr>
          <w:sz w:val="18"/>
          <w:szCs w:val="18"/>
        </w:rPr>
        <w:t>.»;</w:t>
      </w:r>
      <w:proofErr w:type="gramEnd"/>
    </w:p>
    <w:p w:rsidR="00242E79" w:rsidRPr="00242E79" w:rsidRDefault="00242E79" w:rsidP="00242E79">
      <w:pPr>
        <w:shd w:val="clear" w:color="auto" w:fill="FFFFFF"/>
        <w:jc w:val="both"/>
        <w:rPr>
          <w:sz w:val="18"/>
          <w:szCs w:val="18"/>
        </w:rPr>
      </w:pPr>
      <w:r w:rsidRPr="00242E79">
        <w:rPr>
          <w:sz w:val="18"/>
          <w:szCs w:val="18"/>
        </w:rPr>
        <w:t>1.1.4. Пункт 3.13 раздела 3 изложить в следующей редакции:</w:t>
      </w:r>
    </w:p>
    <w:p w:rsidR="00242E79" w:rsidRPr="00242E79" w:rsidRDefault="00242E79" w:rsidP="00242E79">
      <w:pPr>
        <w:shd w:val="clear" w:color="auto" w:fill="FFFFFF"/>
        <w:jc w:val="both"/>
        <w:rPr>
          <w:sz w:val="18"/>
          <w:szCs w:val="18"/>
        </w:rPr>
      </w:pPr>
      <w:r w:rsidRPr="00242E79">
        <w:rPr>
          <w:sz w:val="18"/>
          <w:szCs w:val="18"/>
        </w:rPr>
        <w:t xml:space="preserve">«3.13. </w:t>
      </w:r>
      <w:proofErr w:type="gramStart"/>
      <w:r w:rsidRPr="00242E79">
        <w:rPr>
          <w:sz w:val="18"/>
          <w:szCs w:val="1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242E79">
          <w:rPr>
            <w:rStyle w:val="af1"/>
            <w:color w:val="auto"/>
            <w:sz w:val="18"/>
            <w:szCs w:val="18"/>
            <w:u w:val="none"/>
          </w:rPr>
          <w:t>частью 1.1 статьи 16 Федерального закона</w:t>
        </w:r>
      </w:hyperlink>
      <w:r w:rsidRPr="00242E79">
        <w:rPr>
          <w:sz w:val="18"/>
          <w:szCs w:val="18"/>
        </w:rPr>
        <w:t xml:space="preserve">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5" w:history="1">
        <w:r w:rsidRPr="00242E79">
          <w:rPr>
            <w:rStyle w:val="af1"/>
            <w:color w:val="auto"/>
            <w:sz w:val="18"/>
            <w:szCs w:val="18"/>
            <w:u w:val="none"/>
          </w:rPr>
          <w:t>частью 1.1 статьи 16 Федерального закона</w:t>
        </w:r>
      </w:hyperlink>
      <w:r w:rsidRPr="00242E79">
        <w:rPr>
          <w:sz w:val="18"/>
          <w:szCs w:val="18"/>
        </w:rPr>
        <w:t xml:space="preserve"> № 210-ФЗ, в</w:t>
      </w:r>
      <w:proofErr w:type="gramEnd"/>
      <w:r w:rsidRPr="00242E79">
        <w:rPr>
          <w:sz w:val="18"/>
          <w:szCs w:val="18"/>
        </w:rPr>
        <w:t xml:space="preserve"> </w:t>
      </w:r>
      <w:proofErr w:type="gramStart"/>
      <w:r w:rsidRPr="00242E79">
        <w:rPr>
          <w:sz w:val="18"/>
          <w:szCs w:val="18"/>
        </w:rPr>
        <w:t>приеме</w:t>
      </w:r>
      <w:proofErr w:type="gramEnd"/>
      <w:r w:rsidRPr="00242E79">
        <w:rPr>
          <w:sz w:val="18"/>
          <w:szCs w:val="1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2E79" w:rsidRPr="00242E79" w:rsidRDefault="00242E79" w:rsidP="00242E79">
      <w:pPr>
        <w:shd w:val="clear" w:color="auto" w:fill="FFFFFF"/>
        <w:jc w:val="both"/>
        <w:rPr>
          <w:sz w:val="18"/>
          <w:szCs w:val="18"/>
        </w:rPr>
      </w:pPr>
      <w:r w:rsidRPr="00242E79">
        <w:rPr>
          <w:sz w:val="18"/>
          <w:szCs w:val="18"/>
        </w:rPr>
        <w:t>1.1.5. Пункт 3.18 раздела 3 изложить в следующей редакции:</w:t>
      </w:r>
    </w:p>
    <w:p w:rsidR="00242E79" w:rsidRPr="00242E79" w:rsidRDefault="00242E79" w:rsidP="00242E79">
      <w:pPr>
        <w:shd w:val="clear" w:color="auto" w:fill="FFFFFF"/>
        <w:jc w:val="both"/>
        <w:rPr>
          <w:sz w:val="18"/>
          <w:szCs w:val="18"/>
        </w:rPr>
      </w:pPr>
      <w:r w:rsidRPr="00242E79">
        <w:rPr>
          <w:sz w:val="18"/>
          <w:szCs w:val="18"/>
        </w:rPr>
        <w:t xml:space="preserve">«3.18.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history="1">
        <w:r w:rsidRPr="00242E79">
          <w:rPr>
            <w:rStyle w:val="af1"/>
            <w:color w:val="auto"/>
            <w:sz w:val="18"/>
            <w:szCs w:val="18"/>
            <w:u w:val="none"/>
          </w:rPr>
          <w:t>частью 1 статьи</w:t>
        </w:r>
      </w:hyperlink>
      <w:r w:rsidRPr="00242E79">
        <w:rPr>
          <w:sz w:val="18"/>
          <w:szCs w:val="18"/>
        </w:rPr>
        <w:t xml:space="preserve"> 11.2</w:t>
      </w:r>
      <w:hyperlink r:id="rId27" w:history="1">
        <w:r w:rsidRPr="00242E79">
          <w:rPr>
            <w:rStyle w:val="af1"/>
            <w:color w:val="auto"/>
            <w:sz w:val="18"/>
            <w:szCs w:val="18"/>
            <w:u w:val="none"/>
          </w:rPr>
          <w:t xml:space="preserve"> Федерального закона</w:t>
        </w:r>
      </w:hyperlink>
      <w:r w:rsidRPr="00242E79">
        <w:rPr>
          <w:sz w:val="18"/>
          <w:szCs w:val="18"/>
        </w:rPr>
        <w:t xml:space="preserve"> № 210-ФЗ</w:t>
      </w:r>
      <w:proofErr w:type="gramStart"/>
      <w:r w:rsidRPr="00242E79">
        <w:rPr>
          <w:sz w:val="18"/>
          <w:szCs w:val="18"/>
        </w:rPr>
        <w:t xml:space="preserve"> ,</w:t>
      </w:r>
      <w:proofErr w:type="gramEnd"/>
      <w:r w:rsidRPr="00242E79">
        <w:rPr>
          <w:sz w:val="18"/>
          <w:szCs w:val="18"/>
        </w:rPr>
        <w:t xml:space="preserve"> незамедлительно направляют имеющиеся материалы в органы прокуратуры.»;</w:t>
      </w:r>
    </w:p>
    <w:p w:rsidR="00242E79" w:rsidRPr="00242E79" w:rsidRDefault="00242E79" w:rsidP="00242E79">
      <w:pPr>
        <w:shd w:val="clear" w:color="auto" w:fill="FFFFFF"/>
        <w:jc w:val="both"/>
        <w:rPr>
          <w:sz w:val="18"/>
          <w:szCs w:val="18"/>
        </w:rPr>
      </w:pPr>
      <w:r w:rsidRPr="00242E79">
        <w:rPr>
          <w:sz w:val="18"/>
          <w:szCs w:val="18"/>
        </w:rPr>
        <w:t>1.1.6. Пункт 3.1 раздела 3 изложить в следующей редакции:</w:t>
      </w:r>
    </w:p>
    <w:p w:rsidR="00242E79" w:rsidRPr="00242E79" w:rsidRDefault="00242E79" w:rsidP="00242E79">
      <w:pPr>
        <w:shd w:val="clear" w:color="auto" w:fill="FFFFFF"/>
        <w:jc w:val="both"/>
        <w:rPr>
          <w:sz w:val="18"/>
          <w:szCs w:val="18"/>
        </w:rPr>
      </w:pPr>
      <w:r w:rsidRPr="00242E79">
        <w:rPr>
          <w:sz w:val="18"/>
          <w:szCs w:val="18"/>
        </w:rPr>
        <w:t xml:space="preserve">«3.1. Заявитель может обратиться с </w:t>
      </w:r>
      <w:proofErr w:type="gramStart"/>
      <w:r w:rsidRPr="00242E79">
        <w:rPr>
          <w:sz w:val="18"/>
          <w:szCs w:val="18"/>
        </w:rPr>
        <w:t>жалобой</w:t>
      </w:r>
      <w:proofErr w:type="gramEnd"/>
      <w:r w:rsidRPr="00242E79">
        <w:rPr>
          <w:sz w:val="18"/>
          <w:szCs w:val="18"/>
        </w:rPr>
        <w:t xml:space="preserve"> в том числе в следующих случаях:</w:t>
      </w:r>
    </w:p>
    <w:p w:rsidR="00242E79" w:rsidRPr="00242E79" w:rsidRDefault="00242E79" w:rsidP="00242E79">
      <w:pPr>
        <w:shd w:val="clear" w:color="auto" w:fill="FFFFFF"/>
        <w:jc w:val="both"/>
        <w:rPr>
          <w:sz w:val="18"/>
          <w:szCs w:val="18"/>
        </w:rPr>
      </w:pPr>
      <w:bookmarkStart w:id="24" w:name="P01C5"/>
      <w:bookmarkEnd w:id="24"/>
      <w:r w:rsidRPr="00242E79">
        <w:rPr>
          <w:sz w:val="18"/>
          <w:szCs w:val="18"/>
        </w:rPr>
        <w:t xml:space="preserve">1) нарушение срока регистрации запроса о предоставлении муниципальной услуги, запроса, указанного в </w:t>
      </w:r>
      <w:hyperlink r:id="rId28" w:history="1">
        <w:r w:rsidRPr="00242E79">
          <w:rPr>
            <w:rStyle w:val="af1"/>
            <w:color w:val="auto"/>
            <w:sz w:val="18"/>
            <w:szCs w:val="18"/>
            <w:u w:val="none"/>
          </w:rPr>
          <w:t>статье 15.1 Федерального закона</w:t>
        </w:r>
      </w:hyperlink>
      <w:r w:rsidRPr="00242E79">
        <w:rPr>
          <w:sz w:val="18"/>
          <w:szCs w:val="18"/>
        </w:rPr>
        <w:t xml:space="preserve"> от 27.07.2010  № 210-ФЗ; </w:t>
      </w:r>
    </w:p>
    <w:p w:rsidR="00242E79" w:rsidRPr="00242E79" w:rsidRDefault="00242E79" w:rsidP="00242E79">
      <w:pPr>
        <w:shd w:val="clear" w:color="auto" w:fill="FFFFFF"/>
        <w:jc w:val="both"/>
        <w:rPr>
          <w:sz w:val="18"/>
          <w:szCs w:val="18"/>
        </w:rPr>
      </w:pPr>
      <w:r w:rsidRPr="00242E79">
        <w:rPr>
          <w:sz w:val="18"/>
          <w:szCs w:val="18"/>
        </w:rPr>
        <w:t xml:space="preserve">2) нарушение срока предоставления муниципальной услуги. </w:t>
      </w:r>
      <w:proofErr w:type="gramStart"/>
      <w:r w:rsidRPr="00242E79">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242E79">
          <w:rPr>
            <w:rStyle w:val="af1"/>
            <w:color w:val="auto"/>
            <w:sz w:val="18"/>
            <w:szCs w:val="18"/>
            <w:u w:val="none"/>
          </w:rPr>
          <w:t>частью 1.3 статьи 16 Федерального закона</w:t>
        </w:r>
      </w:hyperlink>
      <w:r w:rsidRPr="00242E79">
        <w:rPr>
          <w:sz w:val="18"/>
          <w:szCs w:val="18"/>
        </w:rPr>
        <w:t xml:space="preserve"> от 27.07.2010  № 210-ФЗ; </w:t>
      </w:r>
      <w:proofErr w:type="gramEnd"/>
    </w:p>
    <w:p w:rsidR="00242E79" w:rsidRPr="00242E79" w:rsidRDefault="00242E79" w:rsidP="00242E79">
      <w:pPr>
        <w:shd w:val="clear" w:color="auto" w:fill="FFFFFF"/>
        <w:jc w:val="both"/>
        <w:rPr>
          <w:sz w:val="18"/>
          <w:szCs w:val="18"/>
        </w:rPr>
      </w:pPr>
      <w:r w:rsidRPr="00242E79">
        <w:rPr>
          <w:sz w:val="18"/>
          <w:szCs w:val="1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Агириш для предоставления муниципальной услуги; </w:t>
      </w:r>
    </w:p>
    <w:p w:rsidR="00242E79" w:rsidRPr="00242E79" w:rsidRDefault="00242E79" w:rsidP="00242E79">
      <w:pPr>
        <w:shd w:val="clear" w:color="auto" w:fill="FFFFFF"/>
        <w:jc w:val="both"/>
        <w:rPr>
          <w:sz w:val="18"/>
          <w:szCs w:val="18"/>
        </w:rPr>
      </w:pPr>
      <w:r w:rsidRPr="00242E79">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городского поселения Агириш для предоставления муниципальной услуги, у заявителя;</w:t>
      </w:r>
    </w:p>
    <w:p w:rsidR="00242E79" w:rsidRPr="00242E79" w:rsidRDefault="00242E79" w:rsidP="00242E79">
      <w:pPr>
        <w:shd w:val="clear" w:color="auto" w:fill="FFFFFF"/>
        <w:jc w:val="both"/>
        <w:rPr>
          <w:sz w:val="18"/>
          <w:szCs w:val="18"/>
        </w:rPr>
      </w:pPr>
      <w:bookmarkStart w:id="25" w:name="P01CD"/>
      <w:bookmarkEnd w:id="25"/>
      <w:proofErr w:type="gramStart"/>
      <w:r w:rsidRPr="00242E79">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Агириш.</w:t>
      </w:r>
      <w:proofErr w:type="gramEnd"/>
      <w:r w:rsidRPr="00242E79">
        <w:rPr>
          <w:sz w:val="18"/>
          <w:szCs w:val="18"/>
        </w:rPr>
        <w:t xml:space="preserve"> </w:t>
      </w:r>
      <w:proofErr w:type="gramStart"/>
      <w:r w:rsidRPr="00242E79">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242E79">
        <w:rPr>
          <w:sz w:val="18"/>
          <w:szCs w:val="18"/>
        </w:rP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242E79">
          <w:rPr>
            <w:rStyle w:val="af1"/>
            <w:color w:val="auto"/>
            <w:sz w:val="18"/>
            <w:szCs w:val="18"/>
            <w:u w:val="none"/>
          </w:rPr>
          <w:t>частью 13 статьи 16 Федерального закона</w:t>
        </w:r>
      </w:hyperlink>
      <w:r w:rsidRPr="00242E79">
        <w:rPr>
          <w:sz w:val="18"/>
          <w:szCs w:val="18"/>
        </w:rPr>
        <w:t xml:space="preserve"> от 27.07.2010  № 210-ФЗ; </w:t>
      </w:r>
      <w:proofErr w:type="gramEnd"/>
    </w:p>
    <w:p w:rsidR="00242E79" w:rsidRPr="00242E79" w:rsidRDefault="00242E79" w:rsidP="00242E79">
      <w:pPr>
        <w:shd w:val="clear" w:color="auto" w:fill="FFFFFF"/>
        <w:jc w:val="both"/>
        <w:rPr>
          <w:sz w:val="18"/>
          <w:szCs w:val="18"/>
        </w:rPr>
      </w:pPr>
      <w:bookmarkStart w:id="26" w:name="P01CF"/>
      <w:bookmarkEnd w:id="26"/>
      <w:r w:rsidRPr="00242E79">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Агириш;</w:t>
      </w:r>
      <w:r w:rsidRPr="00242E79">
        <w:rPr>
          <w:sz w:val="18"/>
          <w:szCs w:val="18"/>
        </w:rPr>
        <w:br/>
      </w:r>
      <w:bookmarkStart w:id="27" w:name="P01D1"/>
      <w:bookmarkEnd w:id="27"/>
      <w:proofErr w:type="gramStart"/>
      <w:r w:rsidRPr="00242E79">
        <w:rPr>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242E79">
          <w:rPr>
            <w:rStyle w:val="af1"/>
            <w:color w:val="auto"/>
            <w:sz w:val="18"/>
            <w:szCs w:val="18"/>
            <w:u w:val="none"/>
          </w:rPr>
          <w:t>частью 1.1 статьи 16 Федерального закона</w:t>
        </w:r>
      </w:hyperlink>
      <w:r w:rsidRPr="00242E79">
        <w:rPr>
          <w:sz w:val="18"/>
          <w:szCs w:val="18"/>
        </w:rPr>
        <w:t xml:space="preserve">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2E79">
        <w:rPr>
          <w:sz w:val="18"/>
          <w:szCs w:val="18"/>
        </w:rPr>
        <w:t xml:space="preserve"> </w:t>
      </w:r>
      <w:proofErr w:type="gramStart"/>
      <w:r w:rsidRPr="00242E79">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242E79">
          <w:rPr>
            <w:rStyle w:val="af1"/>
            <w:color w:val="auto"/>
            <w:sz w:val="18"/>
            <w:szCs w:val="18"/>
            <w:u w:val="none"/>
          </w:rPr>
          <w:t>частью 1.3 статьи 16 Федерального закона</w:t>
        </w:r>
      </w:hyperlink>
      <w:r w:rsidRPr="00242E79">
        <w:rPr>
          <w:sz w:val="18"/>
          <w:szCs w:val="18"/>
        </w:rPr>
        <w:t xml:space="preserve"> от 27.07.2010  № 210-ФЗ; </w:t>
      </w:r>
      <w:proofErr w:type="gramEnd"/>
    </w:p>
    <w:p w:rsidR="00242E79" w:rsidRPr="00242E79" w:rsidRDefault="00242E79" w:rsidP="00242E79">
      <w:pPr>
        <w:shd w:val="clear" w:color="auto" w:fill="FFFFFF"/>
        <w:jc w:val="both"/>
        <w:rPr>
          <w:sz w:val="18"/>
          <w:szCs w:val="18"/>
        </w:rPr>
      </w:pPr>
      <w:r w:rsidRPr="00242E79">
        <w:rPr>
          <w:sz w:val="18"/>
          <w:szCs w:val="18"/>
        </w:rPr>
        <w:t xml:space="preserve">8) нарушение срока или порядка выдачи документов по результатам предоставления муниципальной услуги; </w:t>
      </w:r>
    </w:p>
    <w:p w:rsidR="00242E79" w:rsidRPr="00242E79" w:rsidRDefault="00242E79" w:rsidP="00242E79">
      <w:pPr>
        <w:shd w:val="clear" w:color="auto" w:fill="FFFFFF"/>
        <w:jc w:val="both"/>
        <w:rPr>
          <w:sz w:val="18"/>
          <w:szCs w:val="18"/>
        </w:rPr>
      </w:pPr>
      <w:proofErr w:type="gramStart"/>
      <w:r w:rsidRPr="00242E79">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Агириш.</w:t>
      </w:r>
      <w:proofErr w:type="gramEnd"/>
      <w:r w:rsidRPr="00242E79">
        <w:rPr>
          <w:sz w:val="18"/>
          <w:szCs w:val="18"/>
        </w:rPr>
        <w:t xml:space="preserve"> </w:t>
      </w:r>
      <w:proofErr w:type="gramStart"/>
      <w:r w:rsidRPr="00242E79">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242E79">
          <w:rPr>
            <w:rStyle w:val="af1"/>
            <w:color w:val="auto"/>
            <w:sz w:val="18"/>
            <w:szCs w:val="18"/>
            <w:u w:val="none"/>
          </w:rPr>
          <w:t>частью 1.3 статьи 16 Федерального закона</w:t>
        </w:r>
      </w:hyperlink>
      <w:r w:rsidRPr="00242E79">
        <w:rPr>
          <w:sz w:val="18"/>
          <w:szCs w:val="18"/>
        </w:rPr>
        <w:t xml:space="preserve"> от 27.07.2010  № 210-ФЗ; </w:t>
      </w:r>
      <w:proofErr w:type="gramEnd"/>
    </w:p>
    <w:p w:rsidR="00242E79" w:rsidRPr="00242E79" w:rsidRDefault="00242E79" w:rsidP="00242E79">
      <w:pPr>
        <w:shd w:val="clear" w:color="auto" w:fill="FFFFFF"/>
        <w:jc w:val="both"/>
        <w:rPr>
          <w:sz w:val="18"/>
          <w:szCs w:val="18"/>
        </w:rPr>
      </w:pPr>
      <w:r w:rsidRPr="00242E79">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242E79">
          <w:rPr>
            <w:rStyle w:val="af1"/>
            <w:color w:val="auto"/>
            <w:sz w:val="18"/>
            <w:szCs w:val="18"/>
            <w:u w:val="none"/>
          </w:rPr>
          <w:t>пунктом 4 части 1 статьи 7 Федерального закона</w:t>
        </w:r>
      </w:hyperlink>
      <w:r w:rsidRPr="00242E79">
        <w:rPr>
          <w:sz w:val="18"/>
          <w:szCs w:val="18"/>
        </w:rPr>
        <w:t xml:space="preserve"> от 27.07.2010  № 210-ФЗ. </w:t>
      </w:r>
      <w:proofErr w:type="gramStart"/>
      <w:r w:rsidRPr="00242E79">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242E79">
          <w:rPr>
            <w:rStyle w:val="af1"/>
            <w:color w:val="auto"/>
            <w:sz w:val="18"/>
            <w:szCs w:val="18"/>
            <w:u w:val="none"/>
          </w:rPr>
          <w:t>частью 1.3 статьи 16 Федерального закона</w:t>
        </w:r>
      </w:hyperlink>
      <w:r w:rsidRPr="00242E79">
        <w:rPr>
          <w:sz w:val="18"/>
          <w:szCs w:val="18"/>
        </w:rPr>
        <w:t xml:space="preserve"> от 27.07.2010  № 210-ФЗ.»;</w:t>
      </w:r>
      <w:proofErr w:type="gramEnd"/>
    </w:p>
    <w:p w:rsidR="00242E79" w:rsidRPr="00242E79" w:rsidRDefault="00242E79" w:rsidP="00242E79">
      <w:pPr>
        <w:shd w:val="clear" w:color="auto" w:fill="FFFFFF"/>
        <w:jc w:val="both"/>
        <w:rPr>
          <w:sz w:val="18"/>
          <w:szCs w:val="18"/>
        </w:rPr>
      </w:pPr>
      <w:r w:rsidRPr="00242E79">
        <w:rPr>
          <w:sz w:val="18"/>
          <w:szCs w:val="18"/>
        </w:rPr>
        <w:t>1.1.7. Пункт 2.1 раздела 2 изложить в следующей редакции:</w:t>
      </w:r>
    </w:p>
    <w:p w:rsidR="00242E79" w:rsidRPr="00242E79" w:rsidRDefault="00242E79" w:rsidP="00242E79">
      <w:pPr>
        <w:shd w:val="clear" w:color="auto" w:fill="FFFFFF"/>
        <w:jc w:val="both"/>
        <w:rPr>
          <w:sz w:val="18"/>
          <w:szCs w:val="18"/>
        </w:rPr>
      </w:pPr>
      <w:r w:rsidRPr="00242E79">
        <w:rPr>
          <w:sz w:val="18"/>
          <w:szCs w:val="18"/>
        </w:rPr>
        <w:t>«2.1. Жалоба должна содержать:</w:t>
      </w:r>
    </w:p>
    <w:p w:rsidR="00242E79" w:rsidRPr="00242E79" w:rsidRDefault="00242E79" w:rsidP="00242E79">
      <w:pPr>
        <w:shd w:val="clear" w:color="auto" w:fill="FFFFFF"/>
        <w:jc w:val="both"/>
        <w:rPr>
          <w:sz w:val="18"/>
          <w:szCs w:val="18"/>
        </w:rPr>
      </w:pPr>
      <w:bookmarkStart w:id="28" w:name="P01ED"/>
      <w:bookmarkEnd w:id="28"/>
      <w:proofErr w:type="gramStart"/>
      <w:r w:rsidRPr="00242E79">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242E79">
          <w:rPr>
            <w:rStyle w:val="af1"/>
            <w:color w:val="auto"/>
            <w:sz w:val="18"/>
            <w:szCs w:val="18"/>
            <w:u w:val="none"/>
          </w:rPr>
          <w:t>частью 1.1 статьи 16 Федерального закона</w:t>
        </w:r>
      </w:hyperlink>
      <w:r w:rsidRPr="00242E79">
        <w:rPr>
          <w:sz w:val="18"/>
          <w:szCs w:val="18"/>
        </w:rPr>
        <w:t xml:space="preserve"> от 27.07.2010  № 210-ФЗ, их руководителей и (или) работников, решения и действия (бездействие) которых обжалуются; </w:t>
      </w:r>
      <w:proofErr w:type="gramEnd"/>
    </w:p>
    <w:p w:rsidR="00242E79" w:rsidRPr="00242E79" w:rsidRDefault="00242E79" w:rsidP="00242E79">
      <w:pPr>
        <w:shd w:val="clear" w:color="auto" w:fill="FFFFFF"/>
        <w:jc w:val="both"/>
        <w:rPr>
          <w:sz w:val="18"/>
          <w:szCs w:val="18"/>
        </w:rPr>
      </w:pPr>
      <w:proofErr w:type="gramStart"/>
      <w:r w:rsidRPr="00242E79">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E79" w:rsidRPr="00242E79" w:rsidRDefault="00242E79" w:rsidP="00242E79">
      <w:pPr>
        <w:shd w:val="clear" w:color="auto" w:fill="FFFFFF"/>
        <w:jc w:val="both"/>
        <w:rPr>
          <w:sz w:val="18"/>
          <w:szCs w:val="18"/>
        </w:rPr>
      </w:pPr>
      <w:bookmarkStart w:id="29" w:name="P01F1"/>
      <w:bookmarkEnd w:id="29"/>
      <w:r w:rsidRPr="00242E79">
        <w:rPr>
          <w:sz w:val="18"/>
          <w:szCs w:val="1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242E79">
          <w:rPr>
            <w:rStyle w:val="af1"/>
            <w:color w:val="auto"/>
            <w:sz w:val="18"/>
            <w:szCs w:val="18"/>
            <w:u w:val="none"/>
          </w:rPr>
          <w:t>частью 1.1 статьи 16 Федерального закона</w:t>
        </w:r>
      </w:hyperlink>
      <w:r w:rsidRPr="00242E79">
        <w:rPr>
          <w:sz w:val="18"/>
          <w:szCs w:val="18"/>
        </w:rPr>
        <w:t xml:space="preserve"> от 27.07.2010  № 210-ФЗ, их работников; </w:t>
      </w:r>
    </w:p>
    <w:p w:rsidR="00242E79" w:rsidRPr="00242E79" w:rsidRDefault="00242E79" w:rsidP="00242E79">
      <w:pPr>
        <w:shd w:val="clear" w:color="auto" w:fill="FFFFFF"/>
        <w:jc w:val="both"/>
        <w:rPr>
          <w:sz w:val="18"/>
          <w:szCs w:val="18"/>
        </w:rPr>
      </w:pPr>
      <w:proofErr w:type="gramStart"/>
      <w:r w:rsidRPr="00242E79">
        <w:rPr>
          <w:sz w:val="18"/>
          <w:szCs w:val="1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242E79">
          <w:rPr>
            <w:rStyle w:val="af1"/>
            <w:color w:val="auto"/>
            <w:sz w:val="18"/>
            <w:szCs w:val="18"/>
            <w:u w:val="none"/>
          </w:rPr>
          <w:t>частью 1.1 статьи 16 Федерального закона</w:t>
        </w:r>
      </w:hyperlink>
      <w:r w:rsidRPr="00242E79">
        <w:rPr>
          <w:sz w:val="18"/>
          <w:szCs w:val="18"/>
        </w:rPr>
        <w:t xml:space="preserve"> от 27.07.2010  № 210-ФЗ, их работников.</w:t>
      </w:r>
      <w:proofErr w:type="gramEnd"/>
      <w:r w:rsidRPr="00242E79">
        <w:rPr>
          <w:sz w:val="18"/>
          <w:szCs w:val="18"/>
        </w:rPr>
        <w:t xml:space="preserve"> Заявителем могут быть представлены документы (при наличии), подтверждающие доводы заявителя, либо их копии</w:t>
      </w:r>
      <w:proofErr w:type="gramStart"/>
      <w:r w:rsidRPr="00242E79">
        <w:rPr>
          <w:sz w:val="18"/>
          <w:szCs w:val="18"/>
        </w:rPr>
        <w:t>.».</w:t>
      </w:r>
      <w:proofErr w:type="gramEnd"/>
    </w:p>
    <w:p w:rsidR="00242E79" w:rsidRPr="00242E79" w:rsidRDefault="00242E79" w:rsidP="00242E79">
      <w:pPr>
        <w:shd w:val="clear" w:color="auto" w:fill="FFFFFF"/>
        <w:jc w:val="both"/>
        <w:rPr>
          <w:sz w:val="18"/>
          <w:szCs w:val="18"/>
        </w:rPr>
      </w:pPr>
      <w:r w:rsidRPr="00242E79">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42E79" w:rsidRPr="00242E79" w:rsidRDefault="00242E79" w:rsidP="00242E79">
      <w:pPr>
        <w:shd w:val="clear" w:color="auto" w:fill="FFFFFF"/>
        <w:jc w:val="both"/>
        <w:rPr>
          <w:sz w:val="18"/>
          <w:szCs w:val="18"/>
        </w:rPr>
      </w:pPr>
      <w:r w:rsidRPr="00242E79">
        <w:rPr>
          <w:sz w:val="18"/>
          <w:szCs w:val="18"/>
        </w:rPr>
        <w:t>3. Настоящее постановление вступает в силу с момента официального опубликования.</w:t>
      </w:r>
    </w:p>
    <w:p w:rsidR="00242E79" w:rsidRPr="00242E79" w:rsidRDefault="00242E79" w:rsidP="00242E79">
      <w:pPr>
        <w:shd w:val="clear" w:color="auto" w:fill="FFFFFF"/>
        <w:jc w:val="both"/>
        <w:rPr>
          <w:sz w:val="18"/>
          <w:szCs w:val="18"/>
        </w:rPr>
      </w:pPr>
      <w:r w:rsidRPr="00242E79">
        <w:rPr>
          <w:sz w:val="18"/>
          <w:szCs w:val="18"/>
        </w:rPr>
        <w:t>4. Контроль исполнения настоящего постановления возлагаю на заместителя главы городского поселения Агириш.</w:t>
      </w:r>
    </w:p>
    <w:p w:rsidR="00242E79" w:rsidRPr="00242E79" w:rsidRDefault="00242E79" w:rsidP="00242E79">
      <w:pPr>
        <w:shd w:val="clear" w:color="auto" w:fill="FFFFFF"/>
        <w:jc w:val="both"/>
        <w:rPr>
          <w:sz w:val="18"/>
          <w:szCs w:val="18"/>
        </w:rPr>
      </w:pPr>
    </w:p>
    <w:p w:rsidR="00242E79" w:rsidRPr="00242E79" w:rsidRDefault="00242E79" w:rsidP="00242E79">
      <w:pPr>
        <w:shd w:val="clear" w:color="auto" w:fill="FFFFFF"/>
        <w:jc w:val="both"/>
        <w:rPr>
          <w:sz w:val="18"/>
          <w:szCs w:val="18"/>
        </w:rPr>
      </w:pPr>
    </w:p>
    <w:p w:rsidR="00242E79" w:rsidRPr="00242E79" w:rsidRDefault="00242E79" w:rsidP="00242E79">
      <w:pPr>
        <w:shd w:val="clear" w:color="auto" w:fill="FFFFFF"/>
        <w:rPr>
          <w:color w:val="000000"/>
          <w:sz w:val="18"/>
          <w:szCs w:val="18"/>
        </w:rPr>
      </w:pPr>
      <w:bookmarkStart w:id="30" w:name="_GoBack"/>
      <w:bookmarkEnd w:id="30"/>
    </w:p>
    <w:p w:rsidR="00242E79" w:rsidRPr="00242E79" w:rsidRDefault="00242E79" w:rsidP="00242E79">
      <w:pPr>
        <w:shd w:val="clear" w:color="auto" w:fill="FFFFFF"/>
        <w:rPr>
          <w:color w:val="000000"/>
          <w:sz w:val="18"/>
          <w:szCs w:val="18"/>
        </w:rPr>
      </w:pPr>
      <w:r w:rsidRPr="00242E79">
        <w:rPr>
          <w:color w:val="000000"/>
          <w:sz w:val="18"/>
          <w:szCs w:val="18"/>
        </w:rPr>
        <w:t xml:space="preserve">Глава городского поселения Агириш                                                                </w:t>
      </w:r>
      <w:proofErr w:type="spellStart"/>
      <w:r w:rsidRPr="00242E79">
        <w:rPr>
          <w:color w:val="000000"/>
          <w:sz w:val="18"/>
          <w:szCs w:val="18"/>
        </w:rPr>
        <w:t>Г.А.Крицына</w:t>
      </w:r>
      <w:proofErr w:type="spellEnd"/>
    </w:p>
    <w:p w:rsidR="00242E79" w:rsidRPr="00242E79" w:rsidRDefault="00242E79" w:rsidP="00242E79">
      <w:pPr>
        <w:shd w:val="clear" w:color="auto" w:fill="FFFFFF"/>
        <w:rPr>
          <w:color w:val="000000"/>
          <w:sz w:val="18"/>
          <w:szCs w:val="18"/>
        </w:rPr>
      </w:pPr>
      <w:bookmarkStart w:id="31" w:name="P02E8"/>
      <w:bookmarkEnd w:id="31"/>
    </w:p>
    <w:p w:rsidR="008D149F" w:rsidRPr="00024555" w:rsidRDefault="008D149F" w:rsidP="00024555">
      <w:pPr>
        <w:shd w:val="clear" w:color="auto" w:fill="FFFFFF"/>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lastRenderedPageBreak/>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39"/>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40" w:rsidRDefault="00CC3540">
      <w:r>
        <w:separator/>
      </w:r>
    </w:p>
  </w:endnote>
  <w:endnote w:type="continuationSeparator" w:id="0">
    <w:p w:rsidR="00CC3540" w:rsidRDefault="00CC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242E79">
          <w:rPr>
            <w:noProof/>
          </w:rPr>
          <w:t>3</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40" w:rsidRDefault="00CC3540">
      <w:r>
        <w:separator/>
      </w:r>
    </w:p>
  </w:footnote>
  <w:footnote w:type="continuationSeparator" w:id="0">
    <w:p w:rsidR="00CC3540" w:rsidRDefault="00CC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CC3540"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242E79">
      <w:t xml:space="preserve">                       №  85(727</w:t>
    </w:r>
    <w:r w:rsidR="00D70122">
      <w:t>)</w:t>
    </w:r>
    <w:r w:rsidR="00242E79">
      <w:t xml:space="preserve">   19 дека</w:t>
    </w:r>
    <w:r w:rsidR="00927A2A">
      <w:t>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2">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1">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2">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3">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0">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19"/>
  </w:num>
  <w:num w:numId="3">
    <w:abstractNumId w:val="61"/>
  </w:num>
  <w:num w:numId="4">
    <w:abstractNumId w:val="66"/>
  </w:num>
  <w:num w:numId="5">
    <w:abstractNumId w:val="29"/>
  </w:num>
  <w:num w:numId="6">
    <w:abstractNumId w:val="69"/>
  </w:num>
  <w:num w:numId="7">
    <w:abstractNumId w:val="42"/>
  </w:num>
  <w:num w:numId="8">
    <w:abstractNumId w:val="21"/>
  </w:num>
  <w:num w:numId="9">
    <w:abstractNumId w:val="60"/>
  </w:num>
  <w:num w:numId="10">
    <w:abstractNumId w:val="56"/>
  </w:num>
  <w:num w:numId="11">
    <w:abstractNumId w:val="57"/>
  </w:num>
  <w:num w:numId="12">
    <w:abstractNumId w:val="51"/>
  </w:num>
  <w:num w:numId="13">
    <w:abstractNumId w:val="7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33"/>
  </w:num>
  <w:num w:numId="18">
    <w:abstractNumId w:val="68"/>
  </w:num>
  <w:num w:numId="19">
    <w:abstractNumId w:val="50"/>
  </w:num>
  <w:num w:numId="20">
    <w:abstractNumId w:val="38"/>
  </w:num>
  <w:num w:numId="21">
    <w:abstractNumId w:val="58"/>
  </w:num>
  <w:num w:numId="22">
    <w:abstractNumId w:val="40"/>
  </w:num>
  <w:num w:numId="23">
    <w:abstractNumId w:val="32"/>
  </w:num>
  <w:num w:numId="24">
    <w:abstractNumId w:val="43"/>
  </w:num>
  <w:num w:numId="25">
    <w:abstractNumId w:val="63"/>
  </w:num>
  <w:num w:numId="26">
    <w:abstractNumId w:val="54"/>
  </w:num>
  <w:num w:numId="27">
    <w:abstractNumId w:val="39"/>
  </w:num>
  <w:num w:numId="28">
    <w:abstractNumId w:val="22"/>
  </w:num>
  <w:num w:numId="29">
    <w:abstractNumId w:val="45"/>
  </w:num>
  <w:num w:numId="30">
    <w:abstractNumId w:val="67"/>
  </w:num>
  <w:num w:numId="31">
    <w:abstractNumId w:val="55"/>
  </w:num>
  <w:num w:numId="32">
    <w:abstractNumId w:val="59"/>
  </w:num>
  <w:num w:numId="33">
    <w:abstractNumId w:val="28"/>
  </w:num>
  <w:num w:numId="34">
    <w:abstractNumId w:val="18"/>
  </w:num>
  <w:num w:numId="35">
    <w:abstractNumId w:val="64"/>
  </w:num>
  <w:num w:numId="36">
    <w:abstractNumId w:val="24"/>
  </w:num>
  <w:num w:numId="37">
    <w:abstractNumId w:val="41"/>
  </w:num>
  <w:num w:numId="38">
    <w:abstractNumId w:val="46"/>
  </w:num>
  <w:num w:numId="39">
    <w:abstractNumId w:val="48"/>
  </w:num>
  <w:num w:numId="40">
    <w:abstractNumId w:val="37"/>
  </w:num>
  <w:num w:numId="41">
    <w:abstractNumId w:val="27"/>
  </w:num>
  <w:num w:numId="42">
    <w:abstractNumId w:val="53"/>
  </w:num>
  <w:num w:numId="43">
    <w:abstractNumId w:val="20"/>
  </w:num>
  <w:num w:numId="44">
    <w:abstractNumId w:val="17"/>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E79"/>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540"/>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2293838">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015598">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531845">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kodeks://link/d?nd=902032332&amp;prevdoc=902228011" TargetMode="External"/><Relationship Id="rId26" Type="http://schemas.openxmlformats.org/officeDocument/2006/relationships/hyperlink" Target="kodeks://link/d?nd=902228011&amp;prevdoc=902228011&amp;point=mark=000000000000000000000000000000000000000000000000008P80LP"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kodeks://link/d?nd=564566808&amp;point=mark=000000000000000000000000000000000000000000000000007D20K3" TargetMode="External"/><Relationship Id="rId34" Type="http://schemas.openxmlformats.org/officeDocument/2006/relationships/hyperlink" Target="kodeks://link/d?nd=902228011&amp;prevdoc=902228011&amp;point=mark=00000000000000000000000000000000000000000000000000A760N8" TargetMode="External"/><Relationship Id="rId7" Type="http://schemas.openxmlformats.org/officeDocument/2006/relationships/footnotes" Target="footnotes.xml"/><Relationship Id="rId12" Type="http://schemas.openxmlformats.org/officeDocument/2006/relationships/hyperlink" Target="kodeks://link/d?nd=902228011&amp;prevdoc=902228011&amp;point=mark=000000000000000000000000000000000000000000000000008OU0LN" TargetMode="External"/><Relationship Id="rId17" Type="http://schemas.openxmlformats.org/officeDocument/2006/relationships/hyperlink" Target="kodeks://link/d?nd=902228011&amp;prevdoc=902228011&amp;point=mark=00000000000000000000000000000000000000000000000000A7S0NE" TargetMode="External"/><Relationship Id="rId25" Type="http://schemas.openxmlformats.org/officeDocument/2006/relationships/hyperlink" Target="kodeks://link/d?nd=902228011&amp;prevdoc=902228011&amp;point=mark=000000000000000000000000000000000000000000000000008R80M9" TargetMode="External"/><Relationship Id="rId33" Type="http://schemas.openxmlformats.org/officeDocument/2006/relationships/hyperlink" Target="kodeks://link/d?nd=902228011&amp;prevdoc=902228011&amp;point=mark=000000000000000000000000000000000000000000000000008RC0MB" TargetMode="External"/><Relationship Id="rId38" Type="http://schemas.openxmlformats.org/officeDocument/2006/relationships/hyperlink" Target="kodeks://link/d?nd=902228011&amp;prevdoc=902228011&amp;point=mark=000000000000000000000000000000000000000000000000008R80M9" TargetMode="External"/><Relationship Id="rId2" Type="http://schemas.openxmlformats.org/officeDocument/2006/relationships/numbering" Target="numbering.xml"/><Relationship Id="rId16" Type="http://schemas.openxmlformats.org/officeDocument/2006/relationships/hyperlink" Target="kodeks://link/d?nd=902228011&amp;prevdoc=902228011&amp;point=mark=000000000000000000000000000000000000000000000000007DO0KA" TargetMode="External"/><Relationship Id="rId20" Type="http://schemas.openxmlformats.org/officeDocument/2006/relationships/hyperlink" Target="kodeks://link/d?nd=902228011&amp;prevdoc=902228011&amp;point=mark=00000000000000000000000000000000000000000000000000A7M0NE" TargetMode="External"/><Relationship Id="rId29" Type="http://schemas.openxmlformats.org/officeDocument/2006/relationships/hyperlink" Target="kodeks://link/d?nd=902228011&amp;prevdoc=902228011&amp;point=mark=000000000000000000000000000000000000000000000000008RC0M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228011&amp;prevdoc=902228011&amp;point=mark=000000000000000000000000000000000000000000000000006540IN" TargetMode="External"/><Relationship Id="rId24" Type="http://schemas.openxmlformats.org/officeDocument/2006/relationships/hyperlink" Target="kodeks://link/d?nd=902228011&amp;prevdoc=902228011&amp;point=mark=000000000000000000000000000000000000000000000000008R80M9" TargetMode="External"/><Relationship Id="rId32" Type="http://schemas.openxmlformats.org/officeDocument/2006/relationships/hyperlink" Target="kodeks://link/d?nd=902228011&amp;prevdoc=902228011&amp;point=mark=000000000000000000000000000000000000000000000000008RC0MB" TargetMode="External"/><Relationship Id="rId37" Type="http://schemas.openxmlformats.org/officeDocument/2006/relationships/hyperlink" Target="kodeks://link/d?nd=902228011&amp;prevdoc=902228011&amp;point=mark=000000000000000000000000000000000000000000000000008R80M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kodeks://link/d?nd=902228011&amp;prevdoc=902228011&amp;point=mark=000000000000000000000000000000000000000000000000008R80M9" TargetMode="External"/><Relationship Id="rId28" Type="http://schemas.openxmlformats.org/officeDocument/2006/relationships/hyperlink" Target="kodeks://link/d?nd=902228011&amp;prevdoc=902228011&amp;point=mark=00000000000000000000000000000000000000000000000000A720N9" TargetMode="External"/><Relationship Id="rId36" Type="http://schemas.openxmlformats.org/officeDocument/2006/relationships/hyperlink" Target="kodeks://link/d?nd=902228011&amp;prevdoc=902228011&amp;point=mark=000000000000000000000000000000000000000000000000008R80M9" TargetMode="External"/><Relationship Id="rId10" Type="http://schemas.openxmlformats.org/officeDocument/2006/relationships/image" Target="media/image2.jpeg"/><Relationship Id="rId19" Type="http://schemas.openxmlformats.org/officeDocument/2006/relationships/hyperlink" Target="kodeks://link/d?nd=902228011&amp;prevdoc=902228011&amp;point=mark=00000000000000000000000000000000000000000000000000A7K0ND" TargetMode="External"/><Relationship Id="rId31" Type="http://schemas.openxmlformats.org/officeDocument/2006/relationships/hyperlink" Target="kodeks://link/d?nd=902228011&amp;prevdoc=902228011&amp;point=mark=000000000000000000000000000000000000000000000000008R80M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kodeks://link/d?nd=902228011&amp;prevdoc=902228011&amp;point=mark=000000000000000000000000000000000000000000000000008Q00LV" TargetMode="External"/><Relationship Id="rId27" Type="http://schemas.openxmlformats.org/officeDocument/2006/relationships/hyperlink" Target="kodeks://link/d?nd=902228011&amp;prevdoc=902228011&amp;point=mark=000000000000000000000000000000000000000000000000008R80M9" TargetMode="External"/><Relationship Id="rId30" Type="http://schemas.openxmlformats.org/officeDocument/2006/relationships/hyperlink" Target="kodeks://link/d?nd=902228011&amp;prevdoc=902228011&amp;point=mark=000000000000000000000000000000000000000000000000008RC0MB" TargetMode="External"/><Relationship Id="rId35" Type="http://schemas.openxmlformats.org/officeDocument/2006/relationships/hyperlink" Target="kodeks://link/d?nd=902228011&amp;prevdoc=902228011&amp;point=mark=000000000000000000000000000000000000000000000000008RC0M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AB9E-536E-4DFE-863E-E908415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6</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47</cp:revision>
  <cp:lastPrinted>2015-07-31T09:23:00Z</cp:lastPrinted>
  <dcterms:created xsi:type="dcterms:W3CDTF">2022-03-30T11:52:00Z</dcterms:created>
  <dcterms:modified xsi:type="dcterms:W3CDTF">2022-12-20T06:15:00Z</dcterms:modified>
</cp:coreProperties>
</file>