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325D05" w:rsidRDefault="00325D05" w:rsidP="00221B21">
                            <w:pPr>
                              <w:pStyle w:val="msoaccenttext7"/>
                              <w:widowControl w:val="0"/>
                            </w:pPr>
                            <w:r>
                              <w:rPr>
                                <w:rFonts w:ascii="Arial" w:hAnsi="Arial" w:cs="Arial"/>
                                <w:i/>
                                <w:iCs/>
                                <w:sz w:val="16"/>
                                <w:szCs w:val="16"/>
                              </w:rPr>
                              <w:t>В</w:t>
                            </w:r>
                            <w:r w:rsidR="00E5598D">
                              <w:rPr>
                                <w:rFonts w:ascii="Arial" w:hAnsi="Arial" w:cs="Arial"/>
                                <w:i/>
                                <w:iCs/>
                                <w:sz w:val="16"/>
                                <w:szCs w:val="16"/>
                              </w:rPr>
                              <w:t>ыпуск № 97(829)       28</w:t>
                            </w:r>
                            <w:r>
                              <w:rPr>
                                <w:rFonts w:ascii="Arial" w:hAnsi="Arial" w:cs="Arial"/>
                                <w:i/>
                                <w:iCs/>
                                <w:sz w:val="16"/>
                                <w:szCs w:val="16"/>
                              </w:rPr>
                              <w:t xml:space="preserve"> декабря  2023 г.</w:t>
                            </w:r>
                          </w:p>
                          <w:p w:rsidR="00325D05" w:rsidRDefault="00325D05" w:rsidP="00221B21">
                            <w:pPr>
                              <w:widowControl w:val="0"/>
                            </w:pPr>
                          </w:p>
                          <w:p w:rsidR="00325D05" w:rsidRPr="00221B21" w:rsidRDefault="00325D05"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325D05" w:rsidRDefault="00325D05" w:rsidP="00221B21">
                      <w:pPr>
                        <w:pStyle w:val="msoaccenttext7"/>
                        <w:widowControl w:val="0"/>
                      </w:pPr>
                      <w:r>
                        <w:rPr>
                          <w:rFonts w:ascii="Arial" w:hAnsi="Arial" w:cs="Arial"/>
                          <w:i/>
                          <w:iCs/>
                          <w:sz w:val="16"/>
                          <w:szCs w:val="16"/>
                        </w:rPr>
                        <w:t>В</w:t>
                      </w:r>
                      <w:r w:rsidR="00E5598D">
                        <w:rPr>
                          <w:rFonts w:ascii="Arial" w:hAnsi="Arial" w:cs="Arial"/>
                          <w:i/>
                          <w:iCs/>
                          <w:sz w:val="16"/>
                          <w:szCs w:val="16"/>
                        </w:rPr>
                        <w:t>ыпуск № 97(829)       28</w:t>
                      </w:r>
                      <w:r>
                        <w:rPr>
                          <w:rFonts w:ascii="Arial" w:hAnsi="Arial" w:cs="Arial"/>
                          <w:i/>
                          <w:iCs/>
                          <w:sz w:val="16"/>
                          <w:szCs w:val="16"/>
                        </w:rPr>
                        <w:t xml:space="preserve"> декабря  2023 г.</w:t>
                      </w:r>
                    </w:p>
                    <w:p w:rsidR="00325D05" w:rsidRDefault="00325D05" w:rsidP="00221B21">
                      <w:pPr>
                        <w:widowControl w:val="0"/>
                      </w:pPr>
                    </w:p>
                    <w:p w:rsidR="00325D05" w:rsidRPr="00221B21" w:rsidRDefault="00325D05"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E7B0E" w:rsidRPr="001E7B0E" w:rsidRDefault="001E7B0E" w:rsidP="001E7B0E">
                            <w:pPr>
                              <w:jc w:val="center"/>
                              <w:rPr>
                                <w:b/>
                                <w:sz w:val="18"/>
                                <w:szCs w:val="18"/>
                              </w:rPr>
                            </w:pPr>
                            <w:r w:rsidRPr="001E7B0E">
                              <w:rPr>
                                <w:b/>
                                <w:sz w:val="18"/>
                                <w:szCs w:val="18"/>
                              </w:rPr>
                              <w:t>Соглашение</w:t>
                            </w:r>
                          </w:p>
                          <w:p w:rsidR="001E7B0E" w:rsidRPr="001E7B0E" w:rsidRDefault="001E7B0E" w:rsidP="001E7B0E">
                            <w:pPr>
                              <w:jc w:val="center"/>
                              <w:rPr>
                                <w:b/>
                                <w:sz w:val="18"/>
                                <w:szCs w:val="18"/>
                              </w:rPr>
                            </w:pPr>
                            <w:r w:rsidRPr="001E7B0E">
                              <w:rPr>
                                <w:b/>
                                <w:sz w:val="18"/>
                                <w:szCs w:val="18"/>
                              </w:rPr>
                              <w:t xml:space="preserve">о предоставлении иных межбюджетных трансфертов бюджету </w:t>
                            </w:r>
                          </w:p>
                          <w:p w:rsidR="001E7B0E" w:rsidRPr="001E7B0E" w:rsidRDefault="001E7B0E" w:rsidP="001E7B0E">
                            <w:pPr>
                              <w:jc w:val="center"/>
                              <w:rPr>
                                <w:b/>
                                <w:sz w:val="18"/>
                                <w:szCs w:val="18"/>
                              </w:rPr>
                            </w:pPr>
                            <w:r w:rsidRPr="001E7B0E">
                              <w:rPr>
                                <w:b/>
                                <w:sz w:val="18"/>
                                <w:szCs w:val="18"/>
                              </w:rPr>
                              <w:t>городского поселения Агириш</w:t>
                            </w:r>
                          </w:p>
                          <w:p w:rsidR="001E7B0E" w:rsidRPr="001E7B0E" w:rsidRDefault="001E7B0E" w:rsidP="001E7B0E">
                            <w:pPr>
                              <w:jc w:val="center"/>
                              <w:rPr>
                                <w:b/>
                                <w:sz w:val="18"/>
                                <w:szCs w:val="18"/>
                              </w:rPr>
                            </w:pPr>
                          </w:p>
                          <w:p w:rsidR="001E7B0E" w:rsidRPr="001E7B0E" w:rsidRDefault="001E7B0E" w:rsidP="001E7B0E">
                            <w:pPr>
                              <w:jc w:val="center"/>
                              <w:rPr>
                                <w:sz w:val="18"/>
                                <w:szCs w:val="18"/>
                              </w:rPr>
                            </w:pPr>
                            <w:r w:rsidRPr="001E7B0E">
                              <w:rPr>
                                <w:sz w:val="18"/>
                                <w:szCs w:val="18"/>
                              </w:rPr>
                              <w:t xml:space="preserve">г. </w:t>
                            </w:r>
                            <w:proofErr w:type="gramStart"/>
                            <w:r w:rsidRPr="001E7B0E">
                              <w:rPr>
                                <w:sz w:val="18"/>
                                <w:szCs w:val="18"/>
                              </w:rPr>
                              <w:t>Советский</w:t>
                            </w:r>
                            <w:proofErr w:type="gramEnd"/>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t xml:space="preserve">27 декабря  </w:t>
                            </w:r>
                            <w:proofErr w:type="spellStart"/>
                            <w:r w:rsidRPr="001E7B0E">
                              <w:rPr>
                                <w:sz w:val="18"/>
                                <w:szCs w:val="18"/>
                              </w:rPr>
                              <w:t>2023г</w:t>
                            </w:r>
                            <w:proofErr w:type="spellEnd"/>
                            <w:r w:rsidRPr="001E7B0E">
                              <w:rPr>
                                <w:sz w:val="18"/>
                                <w:szCs w:val="18"/>
                              </w:rPr>
                              <w:t>.</w:t>
                            </w:r>
                          </w:p>
                          <w:p w:rsidR="001E7B0E" w:rsidRPr="001E7B0E" w:rsidRDefault="001E7B0E" w:rsidP="001E7B0E">
                            <w:pPr>
                              <w:jc w:val="both"/>
                              <w:rPr>
                                <w:sz w:val="18"/>
                                <w:szCs w:val="18"/>
                              </w:rPr>
                            </w:pPr>
                          </w:p>
                          <w:p w:rsidR="001E7B0E" w:rsidRPr="001E7B0E" w:rsidRDefault="001E7B0E" w:rsidP="001E7B0E">
                            <w:pPr>
                              <w:ind w:firstLine="709"/>
                              <w:jc w:val="both"/>
                              <w:rPr>
                                <w:sz w:val="18"/>
                                <w:szCs w:val="18"/>
                              </w:rPr>
                            </w:pPr>
                            <w:proofErr w:type="gramStart"/>
                            <w:r w:rsidRPr="001E7B0E">
                              <w:rPr>
                                <w:sz w:val="18"/>
                                <w:szCs w:val="18"/>
                              </w:rPr>
                              <w:t xml:space="preserve">Администрация Советского района, именуемая далее - Администрация района, </w:t>
                            </w:r>
                            <w:r w:rsidRPr="001E7B0E">
                              <w:rPr>
                                <w:bCs/>
                                <w:sz w:val="18"/>
                                <w:szCs w:val="18"/>
                              </w:rPr>
                              <w:t xml:space="preserve">в </w:t>
                            </w:r>
                            <w:r w:rsidRPr="001E7B0E">
                              <w:rPr>
                                <w:sz w:val="18"/>
                                <w:szCs w:val="18"/>
                              </w:rPr>
                              <w:t>лице главы Советского района Буренкова Евгения Ивановича</w:t>
                            </w:r>
                            <w:r w:rsidRPr="001E7B0E">
                              <w:rPr>
                                <w:b/>
                                <w:bCs/>
                                <w:sz w:val="18"/>
                                <w:szCs w:val="18"/>
                              </w:rPr>
                              <w:t xml:space="preserve">, </w:t>
                            </w:r>
                            <w:r w:rsidRPr="001E7B0E">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1E7B0E">
                              <w:rPr>
                                <w:sz w:val="18"/>
                                <w:szCs w:val="18"/>
                              </w:rPr>
                              <w:t xml:space="preserve"> </w:t>
                            </w:r>
                            <w:proofErr w:type="gramStart"/>
                            <w:r w:rsidRPr="001E7B0E">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1E7B0E">
                              <w:rPr>
                                <w:bCs/>
                                <w:sz w:val="18"/>
                                <w:szCs w:val="18"/>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1E7B0E">
                              <w:rPr>
                                <w:bCs/>
                                <w:sz w:val="18"/>
                                <w:szCs w:val="18"/>
                              </w:rPr>
                              <w:t xml:space="preserve"> от 29.10.2018 № 2325, </w:t>
                            </w:r>
                            <w:r w:rsidRPr="001E7B0E">
                              <w:rPr>
                                <w:sz w:val="18"/>
                                <w:szCs w:val="18"/>
                              </w:rPr>
                              <w:t>постановлением администрации Советского района от 27.12.2023 № 2165 «О предоставлении иных межбюджетных трансфертов», заключили настоящее соглашение о нижеследующем:</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1E7B0E">
                              <w:rPr>
                                <w:rStyle w:val="11pt0pt"/>
                                <w:sz w:val="18"/>
                                <w:szCs w:val="18"/>
                              </w:rPr>
                              <w:t xml:space="preserve">на обеспечение социально-значимых расходов (расходы на заработную плату, начисления на выплаты по оплате труда),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w:t>
                            </w:r>
                            <w:r w:rsidRPr="001E7B0E">
                              <w:rPr>
                                <w:bCs/>
                                <w:sz w:val="18"/>
                                <w:szCs w:val="18"/>
                              </w:rPr>
                              <w:t>2325</w:t>
                            </w:r>
                            <w:r w:rsidRPr="001E7B0E">
                              <w:rPr>
                                <w:sz w:val="18"/>
                                <w:szCs w:val="18"/>
                              </w:rPr>
                              <w:t xml:space="preserve"> (далее иные межбюджетные трансферты).</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Иные межбюджетные трансферты предоставляются в размере 2 000 000 (два миллиона) рублей 00 копеек.</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rStyle w:val="11pt0pt"/>
                                <w:sz w:val="18"/>
                                <w:szCs w:val="18"/>
                              </w:rPr>
                            </w:pPr>
                            <w:r w:rsidRPr="001E7B0E">
                              <w:rPr>
                                <w:sz w:val="18"/>
                                <w:szCs w:val="18"/>
                              </w:rPr>
                              <w:t xml:space="preserve">Настоящее соглашение вступает в силу после его официального опубликования </w:t>
                            </w:r>
                            <w:r w:rsidRPr="001E7B0E">
                              <w:rPr>
                                <w:rStyle w:val="11pt0pt"/>
                                <w:sz w:val="18"/>
                                <w:szCs w:val="18"/>
                              </w:rPr>
                              <w:t>(обнародования) Сторонами и распространяется на</w:t>
                            </w:r>
                            <w:r>
                              <w:rPr>
                                <w:rStyle w:val="11pt0pt"/>
                              </w:rPr>
                              <w:t xml:space="preserve"> </w:t>
                            </w:r>
                            <w:r w:rsidRPr="001E7B0E">
                              <w:rPr>
                                <w:rStyle w:val="11pt0pt"/>
                                <w:sz w:val="18"/>
                                <w:szCs w:val="18"/>
                              </w:rPr>
                              <w:t>правоотношения, возникшие с 07.12.2023.</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1E7B0E" w:rsidRPr="001E7B0E" w:rsidRDefault="001E7B0E" w:rsidP="001E7B0E">
                            <w:pPr>
                              <w:ind w:firstLine="709"/>
                              <w:jc w:val="both"/>
                              <w:rPr>
                                <w:sz w:val="18"/>
                                <w:szCs w:val="18"/>
                              </w:rPr>
                            </w:pPr>
                          </w:p>
                          <w:p w:rsidR="001E7B0E" w:rsidRPr="001E7B0E" w:rsidRDefault="001E7B0E" w:rsidP="001E7B0E">
                            <w:pPr>
                              <w:jc w:val="both"/>
                              <w:rPr>
                                <w:b/>
                                <w:sz w:val="18"/>
                                <w:szCs w:val="18"/>
                              </w:rPr>
                            </w:pPr>
                          </w:p>
                          <w:p w:rsidR="001E7B0E" w:rsidRPr="001E7B0E" w:rsidRDefault="001E7B0E" w:rsidP="001E7B0E">
                            <w:pPr>
                              <w:jc w:val="both"/>
                              <w:rPr>
                                <w:b/>
                                <w:sz w:val="18"/>
                                <w:szCs w:val="18"/>
                              </w:rPr>
                            </w:pPr>
                            <w:r w:rsidRPr="001E7B0E">
                              <w:rPr>
                                <w:b/>
                                <w:sz w:val="18"/>
                                <w:szCs w:val="18"/>
                              </w:rPr>
                              <w:t>Подписи сторон:</w:t>
                            </w:r>
                          </w:p>
                          <w:p w:rsidR="001E7B0E" w:rsidRPr="001E7B0E" w:rsidRDefault="001E7B0E" w:rsidP="001E7B0E">
                            <w:pPr>
                              <w:jc w:val="both"/>
                              <w:rPr>
                                <w:b/>
                                <w:sz w:val="18"/>
                                <w:szCs w:val="18"/>
                              </w:rPr>
                            </w:pPr>
                          </w:p>
                          <w:tbl>
                            <w:tblPr>
                              <w:tblW w:w="0" w:type="auto"/>
                              <w:tblLook w:val="01E0" w:firstRow="1" w:lastRow="1" w:firstColumn="1" w:lastColumn="1" w:noHBand="0" w:noVBand="0"/>
                            </w:tblPr>
                            <w:tblGrid>
                              <w:gridCol w:w="4185"/>
                              <w:gridCol w:w="4181"/>
                            </w:tblGrid>
                            <w:tr w:rsidR="001E7B0E" w:rsidRPr="001E7B0E" w:rsidTr="00007DAF">
                              <w:tc>
                                <w:tcPr>
                                  <w:tcW w:w="4856" w:type="dxa"/>
                                </w:tcPr>
                                <w:p w:rsidR="001E7B0E" w:rsidRPr="001E7B0E" w:rsidRDefault="001E7B0E" w:rsidP="00007DAF">
                                  <w:pPr>
                                    <w:jc w:val="both"/>
                                    <w:rPr>
                                      <w:b/>
                                      <w:sz w:val="18"/>
                                      <w:szCs w:val="18"/>
                                    </w:rPr>
                                  </w:pPr>
                                  <w:r w:rsidRPr="001E7B0E">
                                    <w:rPr>
                                      <w:b/>
                                      <w:sz w:val="18"/>
                                      <w:szCs w:val="18"/>
                                    </w:rPr>
                                    <w:t xml:space="preserve">Глава Советского района </w:t>
                                  </w:r>
                                </w:p>
                                <w:p w:rsidR="001E7B0E" w:rsidRPr="001E7B0E" w:rsidRDefault="001E7B0E" w:rsidP="00007DAF">
                                  <w:pPr>
                                    <w:jc w:val="both"/>
                                    <w:rPr>
                                      <w:b/>
                                      <w:sz w:val="18"/>
                                      <w:szCs w:val="18"/>
                                    </w:rPr>
                                  </w:pPr>
                                  <w:r w:rsidRPr="001E7B0E">
                                    <w:rPr>
                                      <w:b/>
                                      <w:sz w:val="18"/>
                                      <w:szCs w:val="18"/>
                                    </w:rPr>
                                    <w:t>Е.И. Буренков</w:t>
                                  </w:r>
                                </w:p>
                              </w:tc>
                              <w:tc>
                                <w:tcPr>
                                  <w:tcW w:w="4857" w:type="dxa"/>
                                </w:tcPr>
                                <w:p w:rsidR="001E7B0E" w:rsidRPr="001E7B0E" w:rsidRDefault="001E7B0E" w:rsidP="00007DAF">
                                  <w:pPr>
                                    <w:rPr>
                                      <w:b/>
                                      <w:sz w:val="18"/>
                                      <w:szCs w:val="18"/>
                                    </w:rPr>
                                  </w:pPr>
                                  <w:r w:rsidRPr="001E7B0E">
                                    <w:rPr>
                                      <w:b/>
                                      <w:sz w:val="18"/>
                                      <w:szCs w:val="18"/>
                                    </w:rPr>
                                    <w:t xml:space="preserve">Глава городского поселения  Агириш </w:t>
                                  </w:r>
                                </w:p>
                                <w:p w:rsidR="001E7B0E" w:rsidRPr="001E7B0E" w:rsidRDefault="001E7B0E" w:rsidP="00007DAF">
                                  <w:pPr>
                                    <w:rPr>
                                      <w:b/>
                                      <w:sz w:val="18"/>
                                      <w:szCs w:val="18"/>
                                    </w:rPr>
                                  </w:pPr>
                                  <w:r w:rsidRPr="001E7B0E">
                                    <w:rPr>
                                      <w:b/>
                                      <w:sz w:val="18"/>
                                      <w:szCs w:val="18"/>
                                    </w:rPr>
                                    <w:t>И.В. Ермолаева</w:t>
                                  </w:r>
                                </w:p>
                              </w:tc>
                            </w:tr>
                          </w:tbl>
                          <w:p w:rsidR="001E7B0E" w:rsidRPr="001E7B0E" w:rsidRDefault="001E7B0E" w:rsidP="001E7B0E">
                            <w:pPr>
                              <w:jc w:val="both"/>
                              <w:rPr>
                                <w:b/>
                                <w:sz w:val="18"/>
                                <w:szCs w:val="18"/>
                              </w:rPr>
                            </w:pPr>
                          </w:p>
                          <w:p w:rsidR="00325D05" w:rsidRPr="001E7B0E" w:rsidRDefault="00325D05" w:rsidP="006B78C9">
                            <w:pPr>
                              <w:widowControl w:val="0"/>
                              <w:autoSpaceDE w:val="0"/>
                              <w:autoSpaceDN w:val="0"/>
                              <w:adjustRightInd w:val="0"/>
                              <w:ind w:right="-665"/>
                              <w:jc w:val="both"/>
                              <w:rPr>
                                <w:bCs/>
                                <w:sz w:val="18"/>
                                <w:szCs w:val="18"/>
                              </w:rPr>
                            </w:pPr>
                          </w:p>
                          <w:p w:rsidR="00325D05" w:rsidRPr="00EC2501" w:rsidRDefault="00325D05" w:rsidP="006B78C9">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1E7B0E" w:rsidRPr="001E7B0E" w:rsidRDefault="001E7B0E" w:rsidP="001E7B0E">
                      <w:pPr>
                        <w:jc w:val="center"/>
                        <w:rPr>
                          <w:b/>
                          <w:sz w:val="18"/>
                          <w:szCs w:val="18"/>
                        </w:rPr>
                      </w:pPr>
                      <w:r w:rsidRPr="001E7B0E">
                        <w:rPr>
                          <w:b/>
                          <w:sz w:val="18"/>
                          <w:szCs w:val="18"/>
                        </w:rPr>
                        <w:t>Соглашение</w:t>
                      </w:r>
                    </w:p>
                    <w:p w:rsidR="001E7B0E" w:rsidRPr="001E7B0E" w:rsidRDefault="001E7B0E" w:rsidP="001E7B0E">
                      <w:pPr>
                        <w:jc w:val="center"/>
                        <w:rPr>
                          <w:b/>
                          <w:sz w:val="18"/>
                          <w:szCs w:val="18"/>
                        </w:rPr>
                      </w:pPr>
                      <w:r w:rsidRPr="001E7B0E">
                        <w:rPr>
                          <w:b/>
                          <w:sz w:val="18"/>
                          <w:szCs w:val="18"/>
                        </w:rPr>
                        <w:t xml:space="preserve">о предоставлении иных межбюджетных трансфертов бюджету </w:t>
                      </w:r>
                    </w:p>
                    <w:p w:rsidR="001E7B0E" w:rsidRPr="001E7B0E" w:rsidRDefault="001E7B0E" w:rsidP="001E7B0E">
                      <w:pPr>
                        <w:jc w:val="center"/>
                        <w:rPr>
                          <w:b/>
                          <w:sz w:val="18"/>
                          <w:szCs w:val="18"/>
                        </w:rPr>
                      </w:pPr>
                      <w:r w:rsidRPr="001E7B0E">
                        <w:rPr>
                          <w:b/>
                          <w:sz w:val="18"/>
                          <w:szCs w:val="18"/>
                        </w:rPr>
                        <w:t>городского поселения Агириш</w:t>
                      </w:r>
                    </w:p>
                    <w:p w:rsidR="001E7B0E" w:rsidRPr="001E7B0E" w:rsidRDefault="001E7B0E" w:rsidP="001E7B0E">
                      <w:pPr>
                        <w:jc w:val="center"/>
                        <w:rPr>
                          <w:b/>
                          <w:sz w:val="18"/>
                          <w:szCs w:val="18"/>
                        </w:rPr>
                      </w:pPr>
                    </w:p>
                    <w:p w:rsidR="001E7B0E" w:rsidRPr="001E7B0E" w:rsidRDefault="001E7B0E" w:rsidP="001E7B0E">
                      <w:pPr>
                        <w:jc w:val="center"/>
                        <w:rPr>
                          <w:sz w:val="18"/>
                          <w:szCs w:val="18"/>
                        </w:rPr>
                      </w:pPr>
                      <w:r w:rsidRPr="001E7B0E">
                        <w:rPr>
                          <w:sz w:val="18"/>
                          <w:szCs w:val="18"/>
                        </w:rPr>
                        <w:t xml:space="preserve">г. </w:t>
                      </w:r>
                      <w:proofErr w:type="gramStart"/>
                      <w:r w:rsidRPr="001E7B0E">
                        <w:rPr>
                          <w:sz w:val="18"/>
                          <w:szCs w:val="18"/>
                        </w:rPr>
                        <w:t>Советский</w:t>
                      </w:r>
                      <w:proofErr w:type="gramEnd"/>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r>
                      <w:r w:rsidRPr="001E7B0E">
                        <w:rPr>
                          <w:sz w:val="18"/>
                          <w:szCs w:val="18"/>
                        </w:rPr>
                        <w:tab/>
                        <w:t xml:space="preserve">27 декабря  </w:t>
                      </w:r>
                      <w:proofErr w:type="spellStart"/>
                      <w:r w:rsidRPr="001E7B0E">
                        <w:rPr>
                          <w:sz w:val="18"/>
                          <w:szCs w:val="18"/>
                        </w:rPr>
                        <w:t>2023г</w:t>
                      </w:r>
                      <w:proofErr w:type="spellEnd"/>
                      <w:r w:rsidRPr="001E7B0E">
                        <w:rPr>
                          <w:sz w:val="18"/>
                          <w:szCs w:val="18"/>
                        </w:rPr>
                        <w:t>.</w:t>
                      </w:r>
                    </w:p>
                    <w:p w:rsidR="001E7B0E" w:rsidRPr="001E7B0E" w:rsidRDefault="001E7B0E" w:rsidP="001E7B0E">
                      <w:pPr>
                        <w:jc w:val="both"/>
                        <w:rPr>
                          <w:sz w:val="18"/>
                          <w:szCs w:val="18"/>
                        </w:rPr>
                      </w:pPr>
                    </w:p>
                    <w:p w:rsidR="001E7B0E" w:rsidRPr="001E7B0E" w:rsidRDefault="001E7B0E" w:rsidP="001E7B0E">
                      <w:pPr>
                        <w:ind w:firstLine="709"/>
                        <w:jc w:val="both"/>
                        <w:rPr>
                          <w:sz w:val="18"/>
                          <w:szCs w:val="18"/>
                        </w:rPr>
                      </w:pPr>
                      <w:proofErr w:type="gramStart"/>
                      <w:r w:rsidRPr="001E7B0E">
                        <w:rPr>
                          <w:sz w:val="18"/>
                          <w:szCs w:val="18"/>
                        </w:rPr>
                        <w:t xml:space="preserve">Администрация Советского района, именуемая далее - Администрация района, </w:t>
                      </w:r>
                      <w:r w:rsidRPr="001E7B0E">
                        <w:rPr>
                          <w:bCs/>
                          <w:sz w:val="18"/>
                          <w:szCs w:val="18"/>
                        </w:rPr>
                        <w:t xml:space="preserve">в </w:t>
                      </w:r>
                      <w:r w:rsidRPr="001E7B0E">
                        <w:rPr>
                          <w:sz w:val="18"/>
                          <w:szCs w:val="18"/>
                        </w:rPr>
                        <w:t>лице главы Советского района Буренкова Евгения Ивановича</w:t>
                      </w:r>
                      <w:r w:rsidRPr="001E7B0E">
                        <w:rPr>
                          <w:b/>
                          <w:bCs/>
                          <w:sz w:val="18"/>
                          <w:szCs w:val="18"/>
                        </w:rPr>
                        <w:t xml:space="preserve">, </w:t>
                      </w:r>
                      <w:r w:rsidRPr="001E7B0E">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1E7B0E">
                        <w:rPr>
                          <w:sz w:val="18"/>
                          <w:szCs w:val="18"/>
                        </w:rPr>
                        <w:t xml:space="preserve"> </w:t>
                      </w:r>
                      <w:proofErr w:type="gramStart"/>
                      <w:r w:rsidRPr="001E7B0E">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1E7B0E">
                        <w:rPr>
                          <w:bCs/>
                          <w:sz w:val="18"/>
                          <w:szCs w:val="18"/>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1E7B0E">
                        <w:rPr>
                          <w:bCs/>
                          <w:sz w:val="18"/>
                          <w:szCs w:val="18"/>
                        </w:rPr>
                        <w:t xml:space="preserve"> от 29.10.2018 № 2325, </w:t>
                      </w:r>
                      <w:r w:rsidRPr="001E7B0E">
                        <w:rPr>
                          <w:sz w:val="18"/>
                          <w:szCs w:val="18"/>
                        </w:rPr>
                        <w:t>постановлением администрации Советского района от 27.12.2023 № 2165 «О предоставлении иных межбюджетных трансфертов», заключили настоящее соглашение о нижеследующем:</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1E7B0E">
                        <w:rPr>
                          <w:rStyle w:val="11pt0pt"/>
                          <w:sz w:val="18"/>
                          <w:szCs w:val="18"/>
                        </w:rPr>
                        <w:t xml:space="preserve">на обеспечение социально-значимых расходов (расходы на заработную плату, начисления на выплаты по оплате труда),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w:t>
                      </w:r>
                      <w:r w:rsidRPr="001E7B0E">
                        <w:rPr>
                          <w:bCs/>
                          <w:sz w:val="18"/>
                          <w:szCs w:val="18"/>
                        </w:rPr>
                        <w:t>2325</w:t>
                      </w:r>
                      <w:r w:rsidRPr="001E7B0E">
                        <w:rPr>
                          <w:sz w:val="18"/>
                          <w:szCs w:val="18"/>
                        </w:rPr>
                        <w:t xml:space="preserve"> (далее иные межбюджетные трансферты).</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Иные межбюджетные трансферты предоставляются в размере 2 000 000 (два миллиона) рублей 00 копеек.</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rStyle w:val="11pt0pt"/>
                          <w:sz w:val="18"/>
                          <w:szCs w:val="18"/>
                        </w:rPr>
                      </w:pPr>
                      <w:r w:rsidRPr="001E7B0E">
                        <w:rPr>
                          <w:sz w:val="18"/>
                          <w:szCs w:val="18"/>
                        </w:rPr>
                        <w:t xml:space="preserve">Настоящее соглашение вступает в силу после его официального опубликования </w:t>
                      </w:r>
                      <w:r w:rsidRPr="001E7B0E">
                        <w:rPr>
                          <w:rStyle w:val="11pt0pt"/>
                          <w:sz w:val="18"/>
                          <w:szCs w:val="18"/>
                        </w:rPr>
                        <w:t>(обнародования) Сторонами и распространяется на</w:t>
                      </w:r>
                      <w:r>
                        <w:rPr>
                          <w:rStyle w:val="11pt0pt"/>
                        </w:rPr>
                        <w:t xml:space="preserve"> </w:t>
                      </w:r>
                      <w:r w:rsidRPr="001E7B0E">
                        <w:rPr>
                          <w:rStyle w:val="11pt0pt"/>
                          <w:sz w:val="18"/>
                          <w:szCs w:val="18"/>
                        </w:rPr>
                        <w:t>правоотношения, возникшие с 07.12.2023.</w:t>
                      </w:r>
                    </w:p>
                    <w:p w:rsidR="001E7B0E" w:rsidRPr="001E7B0E" w:rsidRDefault="001E7B0E" w:rsidP="001E7B0E">
                      <w:pPr>
                        <w:widowControl w:val="0"/>
                        <w:numPr>
                          <w:ilvl w:val="0"/>
                          <w:numId w:val="61"/>
                        </w:numPr>
                        <w:tabs>
                          <w:tab w:val="left" w:pos="284"/>
                          <w:tab w:val="left" w:pos="1134"/>
                        </w:tabs>
                        <w:autoSpaceDE w:val="0"/>
                        <w:autoSpaceDN w:val="0"/>
                        <w:adjustRightInd w:val="0"/>
                        <w:ind w:left="0" w:firstLine="567"/>
                        <w:jc w:val="both"/>
                        <w:rPr>
                          <w:sz w:val="18"/>
                          <w:szCs w:val="18"/>
                        </w:rPr>
                      </w:pPr>
                      <w:r w:rsidRPr="001E7B0E">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1E7B0E" w:rsidRPr="001E7B0E" w:rsidRDefault="001E7B0E" w:rsidP="001E7B0E">
                      <w:pPr>
                        <w:ind w:firstLine="709"/>
                        <w:jc w:val="both"/>
                        <w:rPr>
                          <w:sz w:val="18"/>
                          <w:szCs w:val="18"/>
                        </w:rPr>
                      </w:pPr>
                    </w:p>
                    <w:p w:rsidR="001E7B0E" w:rsidRPr="001E7B0E" w:rsidRDefault="001E7B0E" w:rsidP="001E7B0E">
                      <w:pPr>
                        <w:jc w:val="both"/>
                        <w:rPr>
                          <w:b/>
                          <w:sz w:val="18"/>
                          <w:szCs w:val="18"/>
                        </w:rPr>
                      </w:pPr>
                    </w:p>
                    <w:p w:rsidR="001E7B0E" w:rsidRPr="001E7B0E" w:rsidRDefault="001E7B0E" w:rsidP="001E7B0E">
                      <w:pPr>
                        <w:jc w:val="both"/>
                        <w:rPr>
                          <w:b/>
                          <w:sz w:val="18"/>
                          <w:szCs w:val="18"/>
                        </w:rPr>
                      </w:pPr>
                      <w:r w:rsidRPr="001E7B0E">
                        <w:rPr>
                          <w:b/>
                          <w:sz w:val="18"/>
                          <w:szCs w:val="18"/>
                        </w:rPr>
                        <w:t>Подписи сторон:</w:t>
                      </w:r>
                    </w:p>
                    <w:p w:rsidR="001E7B0E" w:rsidRPr="001E7B0E" w:rsidRDefault="001E7B0E" w:rsidP="001E7B0E">
                      <w:pPr>
                        <w:jc w:val="both"/>
                        <w:rPr>
                          <w:b/>
                          <w:sz w:val="18"/>
                          <w:szCs w:val="18"/>
                        </w:rPr>
                      </w:pPr>
                    </w:p>
                    <w:tbl>
                      <w:tblPr>
                        <w:tblW w:w="0" w:type="auto"/>
                        <w:tblLook w:val="01E0" w:firstRow="1" w:lastRow="1" w:firstColumn="1" w:lastColumn="1" w:noHBand="0" w:noVBand="0"/>
                      </w:tblPr>
                      <w:tblGrid>
                        <w:gridCol w:w="4185"/>
                        <w:gridCol w:w="4181"/>
                      </w:tblGrid>
                      <w:tr w:rsidR="001E7B0E" w:rsidRPr="001E7B0E" w:rsidTr="00007DAF">
                        <w:tc>
                          <w:tcPr>
                            <w:tcW w:w="4856" w:type="dxa"/>
                          </w:tcPr>
                          <w:p w:rsidR="001E7B0E" w:rsidRPr="001E7B0E" w:rsidRDefault="001E7B0E" w:rsidP="00007DAF">
                            <w:pPr>
                              <w:jc w:val="both"/>
                              <w:rPr>
                                <w:b/>
                                <w:sz w:val="18"/>
                                <w:szCs w:val="18"/>
                              </w:rPr>
                            </w:pPr>
                            <w:r w:rsidRPr="001E7B0E">
                              <w:rPr>
                                <w:b/>
                                <w:sz w:val="18"/>
                                <w:szCs w:val="18"/>
                              </w:rPr>
                              <w:t xml:space="preserve">Глава Советского района </w:t>
                            </w:r>
                          </w:p>
                          <w:p w:rsidR="001E7B0E" w:rsidRPr="001E7B0E" w:rsidRDefault="001E7B0E" w:rsidP="00007DAF">
                            <w:pPr>
                              <w:jc w:val="both"/>
                              <w:rPr>
                                <w:b/>
                                <w:sz w:val="18"/>
                                <w:szCs w:val="18"/>
                              </w:rPr>
                            </w:pPr>
                            <w:r w:rsidRPr="001E7B0E">
                              <w:rPr>
                                <w:b/>
                                <w:sz w:val="18"/>
                                <w:szCs w:val="18"/>
                              </w:rPr>
                              <w:t>Е.И. Буренков</w:t>
                            </w:r>
                          </w:p>
                        </w:tc>
                        <w:tc>
                          <w:tcPr>
                            <w:tcW w:w="4857" w:type="dxa"/>
                          </w:tcPr>
                          <w:p w:rsidR="001E7B0E" w:rsidRPr="001E7B0E" w:rsidRDefault="001E7B0E" w:rsidP="00007DAF">
                            <w:pPr>
                              <w:rPr>
                                <w:b/>
                                <w:sz w:val="18"/>
                                <w:szCs w:val="18"/>
                              </w:rPr>
                            </w:pPr>
                            <w:r w:rsidRPr="001E7B0E">
                              <w:rPr>
                                <w:b/>
                                <w:sz w:val="18"/>
                                <w:szCs w:val="18"/>
                              </w:rPr>
                              <w:t xml:space="preserve">Глава городского поселения  Агириш </w:t>
                            </w:r>
                          </w:p>
                          <w:p w:rsidR="001E7B0E" w:rsidRPr="001E7B0E" w:rsidRDefault="001E7B0E" w:rsidP="00007DAF">
                            <w:pPr>
                              <w:rPr>
                                <w:b/>
                                <w:sz w:val="18"/>
                                <w:szCs w:val="18"/>
                              </w:rPr>
                            </w:pPr>
                            <w:r w:rsidRPr="001E7B0E">
                              <w:rPr>
                                <w:b/>
                                <w:sz w:val="18"/>
                                <w:szCs w:val="18"/>
                              </w:rPr>
                              <w:t>И.В. Ермолаева</w:t>
                            </w:r>
                          </w:p>
                        </w:tc>
                      </w:tr>
                    </w:tbl>
                    <w:p w:rsidR="001E7B0E" w:rsidRPr="001E7B0E" w:rsidRDefault="001E7B0E" w:rsidP="001E7B0E">
                      <w:pPr>
                        <w:jc w:val="both"/>
                        <w:rPr>
                          <w:b/>
                          <w:sz w:val="18"/>
                          <w:szCs w:val="18"/>
                        </w:rPr>
                      </w:pPr>
                    </w:p>
                    <w:p w:rsidR="00325D05" w:rsidRPr="001E7B0E" w:rsidRDefault="00325D05" w:rsidP="006B78C9">
                      <w:pPr>
                        <w:widowControl w:val="0"/>
                        <w:autoSpaceDE w:val="0"/>
                        <w:autoSpaceDN w:val="0"/>
                        <w:adjustRightInd w:val="0"/>
                        <w:ind w:right="-665"/>
                        <w:jc w:val="both"/>
                        <w:rPr>
                          <w:bCs/>
                          <w:sz w:val="18"/>
                          <w:szCs w:val="18"/>
                        </w:rPr>
                      </w:pPr>
                    </w:p>
                    <w:p w:rsidR="00325D05" w:rsidRPr="00EC2501" w:rsidRDefault="00325D05" w:rsidP="006B78C9">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B50AB0" w:rsidP="00B50AB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E3222" w:rsidRPr="00E64C41" w:rsidRDefault="002E3222" w:rsidP="002E3222">
      <w:pPr>
        <w:jc w:val="both"/>
        <w:rPr>
          <w:kern w:val="1"/>
        </w:rPr>
      </w:pPr>
      <w:bookmarkStart w:id="2" w:name="P004D"/>
      <w:bookmarkStart w:id="3" w:name="P02E8"/>
      <w:bookmarkEnd w:id="1"/>
      <w:bookmarkEnd w:id="2"/>
      <w:bookmarkEnd w:id="3"/>
    </w:p>
    <w:p w:rsidR="00CF5B67" w:rsidRPr="004D5F25" w:rsidRDefault="00CF5B67" w:rsidP="00CF5B67">
      <w:pPr>
        <w:tabs>
          <w:tab w:val="left" w:pos="1080"/>
          <w:tab w:val="left" w:pos="1620"/>
        </w:tabs>
        <w:spacing w:line="240" w:lineRule="atLeast"/>
        <w:jc w:val="center"/>
        <w:rPr>
          <w:b/>
          <w:sz w:val="18"/>
        </w:rPr>
      </w:pPr>
      <w:r w:rsidRPr="004D5F25">
        <w:rPr>
          <w:b/>
          <w:sz w:val="18"/>
        </w:rPr>
        <w:t>Городское поселение Агириш</w:t>
      </w:r>
    </w:p>
    <w:p w:rsidR="00CF5B67" w:rsidRPr="004D5F25" w:rsidRDefault="00CF5B67" w:rsidP="00CF5B67">
      <w:pPr>
        <w:tabs>
          <w:tab w:val="left" w:pos="1080"/>
          <w:tab w:val="left" w:pos="1620"/>
        </w:tabs>
        <w:spacing w:line="240" w:lineRule="atLeast"/>
        <w:jc w:val="center"/>
        <w:rPr>
          <w:b/>
          <w:sz w:val="18"/>
        </w:rPr>
      </w:pPr>
      <w:r w:rsidRPr="004D5F25">
        <w:rPr>
          <w:b/>
          <w:sz w:val="18"/>
        </w:rPr>
        <w:t>СОВЕТ ДЕПУТАТОВ</w:t>
      </w:r>
    </w:p>
    <w:p w:rsidR="00CF5B67" w:rsidRPr="004D5F25" w:rsidRDefault="00CF5B67" w:rsidP="00CF5B67">
      <w:pPr>
        <w:tabs>
          <w:tab w:val="left" w:pos="1080"/>
          <w:tab w:val="left" w:pos="1620"/>
        </w:tabs>
        <w:spacing w:line="240" w:lineRule="atLeast"/>
        <w:jc w:val="center"/>
        <w:rPr>
          <w:b/>
          <w:sz w:val="18"/>
        </w:rPr>
      </w:pPr>
      <w:r w:rsidRPr="004D5F25">
        <w:rPr>
          <w:b/>
          <w:sz w:val="18"/>
        </w:rPr>
        <w:t>РЕШЕНИЕ</w:t>
      </w:r>
    </w:p>
    <w:p w:rsidR="00CF5B67" w:rsidRPr="00CF5B67" w:rsidRDefault="00CF5B67" w:rsidP="00CF5B67">
      <w:pPr>
        <w:widowControl w:val="0"/>
        <w:autoSpaceDE w:val="0"/>
        <w:ind w:left="-709" w:right="-665"/>
        <w:jc w:val="both"/>
        <w:rPr>
          <w:rFonts w:ascii="Times New Roman CYR" w:hAnsi="Times New Roman CYR" w:cs="Times New Roman CYR"/>
          <w:bCs/>
          <w:sz w:val="18"/>
          <w:szCs w:val="18"/>
        </w:rPr>
      </w:pPr>
      <w:r w:rsidRPr="00CF5B67">
        <w:rPr>
          <w:rFonts w:ascii="Times New Roman CYR" w:hAnsi="Times New Roman CYR" w:cs="Times New Roman CYR"/>
          <w:bCs/>
        </w:rPr>
        <w:t xml:space="preserve">            </w:t>
      </w:r>
      <w:r w:rsidRPr="00CF5B67">
        <w:rPr>
          <w:rFonts w:ascii="Times New Roman CYR" w:hAnsi="Times New Roman CYR" w:cs="Times New Roman CYR"/>
          <w:bCs/>
          <w:sz w:val="18"/>
          <w:szCs w:val="18"/>
        </w:rPr>
        <w:t xml:space="preserve">«28» декабря 2023  года                                                                                                         № 34            </w:t>
      </w:r>
    </w:p>
    <w:p w:rsidR="00CF5B67" w:rsidRPr="00CF5B67" w:rsidRDefault="00CF5B67" w:rsidP="00CF5B67">
      <w:pPr>
        <w:widowControl w:val="0"/>
        <w:tabs>
          <w:tab w:val="left" w:pos="1125"/>
        </w:tabs>
        <w:autoSpaceDE w:val="0"/>
        <w:ind w:left="-709" w:right="-665"/>
        <w:jc w:val="both"/>
        <w:rPr>
          <w:rFonts w:ascii="Times New Roman CYR" w:hAnsi="Times New Roman CYR" w:cs="Times New Roman CYR"/>
          <w:b/>
          <w:bCs/>
          <w:sz w:val="18"/>
          <w:szCs w:val="18"/>
        </w:rPr>
      </w:pPr>
      <w:r w:rsidRPr="00CF5B67">
        <w:rPr>
          <w:rFonts w:ascii="Times New Roman CYR" w:hAnsi="Times New Roman CYR" w:cs="Times New Roman CYR"/>
          <w:b/>
          <w:bCs/>
          <w:sz w:val="18"/>
          <w:szCs w:val="18"/>
        </w:rPr>
        <w:tab/>
      </w:r>
    </w:p>
    <w:p w:rsidR="00CF5B67" w:rsidRPr="00CF5B67" w:rsidRDefault="00CF5B67" w:rsidP="00CF5B67">
      <w:pPr>
        <w:widowControl w:val="0"/>
        <w:autoSpaceDE w:val="0"/>
        <w:ind w:right="5045"/>
        <w:rPr>
          <w:rFonts w:ascii="Times New Roman CYR" w:hAnsi="Times New Roman CYR" w:cs="Times New Roman CYR"/>
          <w:bCs/>
          <w:sz w:val="18"/>
          <w:szCs w:val="18"/>
        </w:rPr>
      </w:pPr>
      <w:r w:rsidRPr="00CF5B67">
        <w:rPr>
          <w:rFonts w:ascii="Times New Roman CYR" w:hAnsi="Times New Roman CYR" w:cs="Times New Roman CYR"/>
          <w:bCs/>
          <w:sz w:val="18"/>
          <w:szCs w:val="18"/>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CF5B67">
        <w:rPr>
          <w:rFonts w:ascii="Times New Roman CYR" w:hAnsi="Times New Roman CYR" w:cs="Times New Roman CYR"/>
          <w:kern w:val="1"/>
          <w:sz w:val="18"/>
          <w:szCs w:val="18"/>
        </w:rPr>
        <w:t>»</w:t>
      </w:r>
    </w:p>
    <w:p w:rsidR="00CF5B67" w:rsidRPr="00CF5B67" w:rsidRDefault="00CF5B67" w:rsidP="00CF5B67">
      <w:pPr>
        <w:widowControl w:val="0"/>
        <w:autoSpaceDE w:val="0"/>
        <w:jc w:val="both"/>
        <w:rPr>
          <w:rFonts w:ascii="Times New Roman CYR" w:hAnsi="Times New Roman CYR" w:cs="Times New Roman CYR"/>
          <w:kern w:val="1"/>
          <w:sz w:val="18"/>
          <w:szCs w:val="18"/>
        </w:rPr>
      </w:pPr>
    </w:p>
    <w:p w:rsidR="00CF5B67" w:rsidRPr="00CF5B67" w:rsidRDefault="00CF5B67" w:rsidP="00CF5B67">
      <w:pPr>
        <w:widowControl w:val="0"/>
        <w:autoSpaceDE w:val="0"/>
        <w:spacing w:line="276" w:lineRule="auto"/>
        <w:ind w:firstLine="709"/>
        <w:jc w:val="both"/>
        <w:rPr>
          <w:sz w:val="18"/>
          <w:szCs w:val="18"/>
        </w:rPr>
      </w:pPr>
      <w:r w:rsidRPr="00CF5B67">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CF5B67">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CF5B67" w:rsidRPr="00CF5B67" w:rsidRDefault="00CF5B67" w:rsidP="00CF5B67">
      <w:pPr>
        <w:widowControl w:val="0"/>
        <w:autoSpaceDE w:val="0"/>
        <w:spacing w:line="276" w:lineRule="auto"/>
        <w:jc w:val="both"/>
        <w:rPr>
          <w:sz w:val="18"/>
          <w:szCs w:val="18"/>
        </w:rPr>
      </w:pPr>
    </w:p>
    <w:p w:rsidR="00CF5B67" w:rsidRPr="00CF5B67" w:rsidRDefault="00CF5B67" w:rsidP="00CF5B67">
      <w:pPr>
        <w:widowControl w:val="0"/>
        <w:autoSpaceDE w:val="0"/>
        <w:spacing w:line="276" w:lineRule="auto"/>
        <w:ind w:firstLine="708"/>
        <w:jc w:val="center"/>
        <w:rPr>
          <w:sz w:val="18"/>
          <w:szCs w:val="18"/>
        </w:rPr>
      </w:pPr>
      <w:r w:rsidRPr="00CF5B67">
        <w:rPr>
          <w:sz w:val="18"/>
          <w:szCs w:val="18"/>
        </w:rPr>
        <w:t>Совет депутатов городского поселения Агириш решил:</w:t>
      </w:r>
    </w:p>
    <w:p w:rsidR="00CF5B67" w:rsidRPr="00CF5B67" w:rsidRDefault="00CF5B67" w:rsidP="00CF5B67">
      <w:pPr>
        <w:widowControl w:val="0"/>
        <w:autoSpaceDE w:val="0"/>
        <w:spacing w:line="276" w:lineRule="auto"/>
        <w:ind w:firstLine="708"/>
        <w:jc w:val="both"/>
        <w:rPr>
          <w:sz w:val="18"/>
          <w:szCs w:val="18"/>
        </w:rPr>
      </w:pP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 xml:space="preserve">1. Внести в решение </w:t>
      </w:r>
      <w:r w:rsidRPr="00CF5B67">
        <w:rPr>
          <w:rFonts w:ascii="Times New Roman CYR" w:hAnsi="Times New Roman CYR" w:cs="Times New Roman CYR"/>
          <w:bCs/>
          <w:sz w:val="18"/>
          <w:szCs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CF5B67">
        <w:rPr>
          <w:rFonts w:ascii="Times New Roman CYR" w:hAnsi="Times New Roman CYR" w:cs="Times New Roman CYR"/>
          <w:kern w:val="1"/>
          <w:sz w:val="18"/>
          <w:szCs w:val="18"/>
        </w:rPr>
        <w:t>»</w:t>
      </w:r>
      <w:r w:rsidRPr="00CF5B67">
        <w:rPr>
          <w:sz w:val="18"/>
          <w:szCs w:val="18"/>
        </w:rPr>
        <w:t xml:space="preserve"> следующие изменения и дополнения:</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1.1. в статье 1:</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1.1.1. в пункте 1:</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1) в подпункте 1 слова «47 680 925 рублей 06 копеек» заменить словами « 48 364 034 рубля 87 копеек»;</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2) в подпункте 2 слова «50 316 781 рубль 71 копейка» заменить словами 50 999 891 рубль 52 копейки».</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1.2. в статье 4:</w:t>
      </w:r>
    </w:p>
    <w:p w:rsidR="00CF5B67" w:rsidRPr="00CF5B67" w:rsidRDefault="00CF5B67" w:rsidP="00CF5B67">
      <w:pPr>
        <w:spacing w:line="276" w:lineRule="auto"/>
        <w:ind w:firstLine="709"/>
        <w:jc w:val="both"/>
        <w:rPr>
          <w:sz w:val="18"/>
          <w:szCs w:val="18"/>
        </w:rPr>
      </w:pPr>
      <w:r w:rsidRPr="00CF5B67">
        <w:rPr>
          <w:sz w:val="18"/>
          <w:szCs w:val="18"/>
        </w:rPr>
        <w:t>1.2.1. в пункте 2:</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1) в подпункте 1 слова «31 737 350 рублей 26 копеек» заменить словами «33 737 350 рублей 26 копеек»;</w:t>
      </w:r>
    </w:p>
    <w:p w:rsidR="00CF5B67" w:rsidRPr="00CF5B67" w:rsidRDefault="00CF5B67" w:rsidP="00CF5B67">
      <w:pPr>
        <w:widowControl w:val="0"/>
        <w:autoSpaceDE w:val="0"/>
        <w:spacing w:line="276" w:lineRule="auto"/>
        <w:ind w:right="85" w:firstLine="709"/>
        <w:jc w:val="both"/>
        <w:rPr>
          <w:sz w:val="18"/>
          <w:szCs w:val="18"/>
        </w:rPr>
      </w:pPr>
      <w:r w:rsidRPr="00CF5B67">
        <w:rPr>
          <w:sz w:val="18"/>
          <w:szCs w:val="18"/>
        </w:rPr>
        <w:t>2) в подпункте 5 слова «20 387 558 рублей 29 копеек» заменить словами 22 387 558 рублей 29 копеек».</w:t>
      </w:r>
    </w:p>
    <w:p w:rsidR="00CF5B67" w:rsidRPr="00CF5B67" w:rsidRDefault="00CF5B67" w:rsidP="00CF5B67">
      <w:pPr>
        <w:pStyle w:val="afffffb"/>
        <w:spacing w:line="276" w:lineRule="auto"/>
        <w:rPr>
          <w:sz w:val="18"/>
          <w:szCs w:val="18"/>
        </w:rPr>
      </w:pPr>
      <w:r w:rsidRPr="00CF5B67">
        <w:rPr>
          <w:color w:val="000000"/>
          <w:sz w:val="18"/>
          <w:szCs w:val="18"/>
        </w:rPr>
        <w:t>1.3. приложение</w:t>
      </w:r>
      <w:r w:rsidRPr="00CF5B67">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CF5B67" w:rsidRPr="00CF5B67" w:rsidRDefault="00CF5B67" w:rsidP="00CF5B67">
      <w:pPr>
        <w:pStyle w:val="afffffb"/>
        <w:spacing w:line="276" w:lineRule="auto"/>
        <w:rPr>
          <w:sz w:val="18"/>
          <w:szCs w:val="18"/>
        </w:rPr>
      </w:pPr>
      <w:r w:rsidRPr="00CF5B67">
        <w:rPr>
          <w:sz w:val="18"/>
          <w:szCs w:val="18"/>
        </w:rPr>
        <w:t xml:space="preserve">1.4.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F5B67">
        <w:rPr>
          <w:sz w:val="18"/>
          <w:szCs w:val="18"/>
        </w:rPr>
        <w:t>видов расходов классификации расходов бюджета</w:t>
      </w:r>
      <w:proofErr w:type="gramEnd"/>
      <w:r w:rsidRPr="00CF5B67">
        <w:rPr>
          <w:sz w:val="18"/>
          <w:szCs w:val="18"/>
        </w:rPr>
        <w:t xml:space="preserve"> городского поселения Агириш на 2023 год» изложить в новой редакции согласно приложению 2 к настоящему решению;</w:t>
      </w:r>
    </w:p>
    <w:p w:rsidR="00CF5B67" w:rsidRPr="00CF5B67" w:rsidRDefault="00CF5B67" w:rsidP="00CF5B67">
      <w:pPr>
        <w:pStyle w:val="afffffb"/>
        <w:spacing w:line="276" w:lineRule="auto"/>
        <w:rPr>
          <w:sz w:val="18"/>
          <w:szCs w:val="18"/>
        </w:rPr>
      </w:pPr>
      <w:r w:rsidRPr="00CF5B67">
        <w:rPr>
          <w:sz w:val="18"/>
          <w:szCs w:val="18"/>
        </w:rPr>
        <w:t xml:space="preserve">1.5.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F5B67">
        <w:rPr>
          <w:sz w:val="18"/>
          <w:szCs w:val="18"/>
        </w:rPr>
        <w:t>видов расходов классификации расходов бюджета</w:t>
      </w:r>
      <w:proofErr w:type="gramEnd"/>
      <w:r w:rsidRPr="00CF5B67">
        <w:rPr>
          <w:sz w:val="18"/>
          <w:szCs w:val="18"/>
        </w:rPr>
        <w:t xml:space="preserve"> городского поселения Агириш на 2023 год» изложить в новой редакции согласно приложению 3 к настоящему решению;</w:t>
      </w:r>
    </w:p>
    <w:p w:rsidR="00CF5B67" w:rsidRPr="00CF5B67" w:rsidRDefault="00CF5B67" w:rsidP="00CF5B67">
      <w:pPr>
        <w:spacing w:line="276" w:lineRule="auto"/>
        <w:ind w:firstLine="709"/>
        <w:jc w:val="both"/>
        <w:rPr>
          <w:sz w:val="18"/>
          <w:szCs w:val="18"/>
        </w:rPr>
      </w:pPr>
      <w:r w:rsidRPr="00CF5B67">
        <w:rPr>
          <w:sz w:val="18"/>
          <w:szCs w:val="18"/>
        </w:rPr>
        <w:t>1.6.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CF5B67" w:rsidRPr="00CF5B67" w:rsidRDefault="00CF5B67" w:rsidP="00CF5B67">
      <w:pPr>
        <w:spacing w:line="276" w:lineRule="auto"/>
        <w:ind w:firstLine="709"/>
        <w:jc w:val="both"/>
        <w:rPr>
          <w:sz w:val="18"/>
          <w:szCs w:val="18"/>
        </w:rPr>
      </w:pPr>
      <w:r w:rsidRPr="00CF5B67">
        <w:rPr>
          <w:sz w:val="18"/>
          <w:szCs w:val="18"/>
        </w:rPr>
        <w:t>1.7. приложение 8 «Ведомственная структура бюджета городского поселения Агириш на 2023 год» изложить в новой редакции согласно приложению 5 к настоящему решению;</w:t>
      </w:r>
    </w:p>
    <w:p w:rsidR="00CF5B67" w:rsidRPr="00CF5B67" w:rsidRDefault="00CF5B67" w:rsidP="00CF5B67">
      <w:pPr>
        <w:spacing w:line="276" w:lineRule="auto"/>
        <w:ind w:firstLine="709"/>
        <w:jc w:val="both"/>
        <w:rPr>
          <w:sz w:val="18"/>
          <w:szCs w:val="18"/>
        </w:rPr>
      </w:pPr>
      <w:r w:rsidRPr="00CF5B67">
        <w:rPr>
          <w:bCs/>
          <w:sz w:val="18"/>
          <w:szCs w:val="18"/>
        </w:rPr>
        <w:t>1.8. приложение 13 «Распределение бюджетных ассигнований муниципального дорожного фонда городского поселения Агириш на 2023 год» изложить в новой редакции согласно приложению 6 к настоящему решению</w:t>
      </w:r>
    </w:p>
    <w:p w:rsidR="00CF5B67" w:rsidRPr="00CF5B67" w:rsidRDefault="00CF5B67" w:rsidP="00CF5B67">
      <w:pPr>
        <w:jc w:val="both"/>
        <w:rPr>
          <w:bCs/>
          <w:sz w:val="18"/>
          <w:szCs w:val="18"/>
        </w:rPr>
      </w:pPr>
      <w:r w:rsidRPr="00CF5B67">
        <w:rPr>
          <w:bCs/>
          <w:sz w:val="18"/>
          <w:szCs w:val="18"/>
        </w:rPr>
        <w:tab/>
        <w:t>1.9. приложение 21 «Источники внутреннего финансирования дефицита бюджета городского поселения Агириш на 2023 год» изложить в новой редакции согласно приложению 7 к настоящему решению.</w:t>
      </w:r>
    </w:p>
    <w:p w:rsidR="00CF5B67" w:rsidRPr="00CF5B67" w:rsidRDefault="00CF5B67" w:rsidP="00CF5B67">
      <w:pPr>
        <w:jc w:val="both"/>
        <w:rPr>
          <w:rFonts w:ascii="Times New Roman CYR" w:hAnsi="Times New Roman CYR" w:cs="Times New Roman CYR"/>
          <w:kern w:val="1"/>
          <w:sz w:val="18"/>
          <w:szCs w:val="18"/>
        </w:rPr>
      </w:pPr>
      <w:r w:rsidRPr="00CF5B67">
        <w:rPr>
          <w:sz w:val="18"/>
          <w:szCs w:val="18"/>
        </w:rPr>
        <w:tab/>
      </w:r>
      <w:r w:rsidRPr="00CF5B67">
        <w:rPr>
          <w:kern w:val="1"/>
          <w:sz w:val="18"/>
          <w:szCs w:val="18"/>
        </w:rPr>
        <w:t xml:space="preserve">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w:t>
      </w:r>
      <w:r w:rsidRPr="00CF5B67">
        <w:rPr>
          <w:rFonts w:ascii="Times New Roman CYR" w:hAnsi="Times New Roman CYR" w:cs="Times New Roman CYR"/>
          <w:kern w:val="1"/>
          <w:sz w:val="18"/>
          <w:szCs w:val="18"/>
        </w:rPr>
        <w:t>Агириш.</w:t>
      </w:r>
    </w:p>
    <w:p w:rsidR="00CF5B67" w:rsidRPr="00CF5B67" w:rsidRDefault="00CF5B67" w:rsidP="00CF5B67">
      <w:pPr>
        <w:ind w:firstLine="567"/>
        <w:jc w:val="both"/>
        <w:rPr>
          <w:sz w:val="18"/>
          <w:szCs w:val="18"/>
        </w:rPr>
      </w:pPr>
      <w:r w:rsidRPr="00CF5B67">
        <w:rPr>
          <w:rFonts w:ascii="Times New Roman CYR" w:hAnsi="Times New Roman CYR" w:cs="Times New Roman CYR"/>
          <w:kern w:val="1"/>
          <w:sz w:val="18"/>
          <w:szCs w:val="18"/>
        </w:rPr>
        <w:t xml:space="preserve">  3</w:t>
      </w:r>
      <w:r w:rsidRPr="00CF5B67">
        <w:rPr>
          <w:kern w:val="1"/>
          <w:sz w:val="18"/>
          <w:szCs w:val="18"/>
        </w:rPr>
        <w:t>. </w:t>
      </w:r>
      <w:r w:rsidRPr="00CF5B67">
        <w:rPr>
          <w:sz w:val="18"/>
          <w:szCs w:val="18"/>
        </w:rPr>
        <w:t>Настоящее решение вступает в силу после его официального опубликования и распространяется на правоотношения, возникшие с 01.01.2023.</w:t>
      </w:r>
    </w:p>
    <w:p w:rsidR="00CF5B67" w:rsidRPr="00CF5B67" w:rsidRDefault="00CF5B67" w:rsidP="00CF5B67">
      <w:pPr>
        <w:rPr>
          <w:sz w:val="18"/>
          <w:szCs w:val="18"/>
        </w:rPr>
      </w:pPr>
    </w:p>
    <w:p w:rsidR="00CF5B67" w:rsidRPr="00CF5B67" w:rsidRDefault="00CF5B67" w:rsidP="00CF5B67">
      <w:pPr>
        <w:widowControl w:val="0"/>
        <w:autoSpaceDE w:val="0"/>
        <w:spacing w:line="276" w:lineRule="auto"/>
        <w:ind w:right="-58" w:firstLine="709"/>
        <w:jc w:val="both"/>
        <w:rPr>
          <w:rFonts w:ascii="Times New Roman CYR" w:hAnsi="Times New Roman CYR" w:cs="Times New Roman CYR"/>
          <w:kern w:val="1"/>
          <w:sz w:val="18"/>
          <w:szCs w:val="18"/>
        </w:rPr>
      </w:pPr>
    </w:p>
    <w:p w:rsidR="00CF5B67" w:rsidRPr="00CF5B67" w:rsidRDefault="00CF5B67" w:rsidP="00CF5B67">
      <w:pPr>
        <w:widowControl w:val="0"/>
        <w:autoSpaceDE w:val="0"/>
        <w:jc w:val="both"/>
        <w:rPr>
          <w:rFonts w:ascii="Times New Roman CYR" w:hAnsi="Times New Roman CYR" w:cs="Times New Roman CYR"/>
          <w:kern w:val="1"/>
          <w:sz w:val="18"/>
          <w:szCs w:val="18"/>
        </w:rPr>
      </w:pPr>
    </w:p>
    <w:p w:rsidR="00CF5B67" w:rsidRPr="00CF5B67" w:rsidRDefault="00CF5B67" w:rsidP="00CF5B67">
      <w:pPr>
        <w:widowControl w:val="0"/>
        <w:autoSpaceDE w:val="0"/>
        <w:jc w:val="both"/>
        <w:rPr>
          <w:rFonts w:ascii="Times New Roman CYR" w:hAnsi="Times New Roman CYR" w:cs="Times New Roman CYR"/>
          <w:kern w:val="1"/>
          <w:sz w:val="18"/>
          <w:szCs w:val="18"/>
        </w:rPr>
      </w:pPr>
    </w:p>
    <w:p w:rsidR="00CF5B67" w:rsidRPr="00CF5B67" w:rsidRDefault="00CF5B67" w:rsidP="00CF5B67">
      <w:pPr>
        <w:widowControl w:val="0"/>
        <w:autoSpaceDE w:val="0"/>
        <w:rPr>
          <w:rFonts w:ascii="Times New Roman CYR" w:hAnsi="Times New Roman CYR" w:cs="Times New Roman CYR"/>
          <w:kern w:val="1"/>
          <w:sz w:val="18"/>
          <w:szCs w:val="18"/>
        </w:rPr>
      </w:pPr>
      <w:r w:rsidRPr="00CF5B67">
        <w:rPr>
          <w:rFonts w:ascii="Times New Roman CYR" w:hAnsi="Times New Roman CYR" w:cs="Times New Roman CYR"/>
          <w:kern w:val="1"/>
          <w:sz w:val="18"/>
          <w:szCs w:val="18"/>
        </w:rPr>
        <w:t>Председатель Совета депутатов                                         Глава городского поселения</w:t>
      </w:r>
    </w:p>
    <w:p w:rsidR="00CF5B67" w:rsidRPr="00CF5B67" w:rsidRDefault="00CF5B67" w:rsidP="00CF5B67">
      <w:pPr>
        <w:widowControl w:val="0"/>
        <w:autoSpaceDE w:val="0"/>
        <w:rPr>
          <w:rFonts w:ascii="Times New Roman CYR" w:hAnsi="Times New Roman CYR" w:cs="Times New Roman CYR"/>
          <w:kern w:val="1"/>
          <w:sz w:val="18"/>
          <w:szCs w:val="18"/>
        </w:rPr>
      </w:pPr>
      <w:r w:rsidRPr="00CF5B67">
        <w:rPr>
          <w:rFonts w:ascii="Times New Roman CYR" w:hAnsi="Times New Roman CYR" w:cs="Times New Roman CYR"/>
          <w:kern w:val="1"/>
          <w:sz w:val="18"/>
          <w:szCs w:val="18"/>
        </w:rPr>
        <w:t xml:space="preserve">городского </w:t>
      </w:r>
      <w:proofErr w:type="gramStart"/>
      <w:r w:rsidRPr="00CF5B67">
        <w:rPr>
          <w:rFonts w:ascii="Times New Roman CYR" w:hAnsi="Times New Roman CYR" w:cs="Times New Roman CYR"/>
          <w:kern w:val="1"/>
          <w:sz w:val="18"/>
          <w:szCs w:val="18"/>
        </w:rPr>
        <w:t>поселении</w:t>
      </w:r>
      <w:proofErr w:type="gramEnd"/>
      <w:r w:rsidRPr="00CF5B67">
        <w:rPr>
          <w:rFonts w:ascii="Times New Roman CYR" w:hAnsi="Times New Roman CYR" w:cs="Times New Roman CYR"/>
          <w:kern w:val="1"/>
          <w:sz w:val="18"/>
          <w:szCs w:val="18"/>
        </w:rPr>
        <w:t xml:space="preserve"> Агириш                                           </w:t>
      </w:r>
      <w:proofErr w:type="spellStart"/>
      <w:r w:rsidRPr="00CF5B67">
        <w:rPr>
          <w:rFonts w:ascii="Times New Roman CYR" w:hAnsi="Times New Roman CYR" w:cs="Times New Roman CYR"/>
          <w:kern w:val="1"/>
          <w:sz w:val="18"/>
          <w:szCs w:val="18"/>
        </w:rPr>
        <w:t>Агириш</w:t>
      </w:r>
      <w:proofErr w:type="spellEnd"/>
    </w:p>
    <w:p w:rsidR="00CF5B67" w:rsidRPr="00CF5B67" w:rsidRDefault="00CF5B67" w:rsidP="00CF5B67">
      <w:pPr>
        <w:widowControl w:val="0"/>
        <w:autoSpaceDE w:val="0"/>
        <w:rPr>
          <w:rFonts w:ascii="Times New Roman CYR" w:hAnsi="Times New Roman CYR" w:cs="Times New Roman CYR"/>
          <w:kern w:val="1"/>
          <w:sz w:val="18"/>
          <w:szCs w:val="18"/>
        </w:rPr>
      </w:pPr>
    </w:p>
    <w:p w:rsidR="00CF5B67" w:rsidRPr="00CF5B67" w:rsidRDefault="00CF5B67" w:rsidP="00CF5B67">
      <w:pPr>
        <w:widowControl w:val="0"/>
        <w:autoSpaceDE w:val="0"/>
        <w:rPr>
          <w:rFonts w:ascii="Times New Roman CYR" w:hAnsi="Times New Roman CYR" w:cs="Times New Roman CYR"/>
          <w:kern w:val="1"/>
          <w:sz w:val="18"/>
          <w:szCs w:val="18"/>
        </w:rPr>
      </w:pPr>
      <w:r w:rsidRPr="00CF5B67">
        <w:rPr>
          <w:rFonts w:ascii="Times New Roman CYR" w:hAnsi="Times New Roman CYR" w:cs="Times New Roman CYR"/>
          <w:kern w:val="1"/>
          <w:sz w:val="18"/>
          <w:szCs w:val="18"/>
        </w:rPr>
        <w:t>________________</w:t>
      </w:r>
      <w:proofErr w:type="spellStart"/>
      <w:r w:rsidRPr="00CF5B67">
        <w:rPr>
          <w:rFonts w:ascii="Times New Roman CYR" w:hAnsi="Times New Roman CYR" w:cs="Times New Roman CYR"/>
          <w:kern w:val="1"/>
          <w:sz w:val="18"/>
          <w:szCs w:val="18"/>
        </w:rPr>
        <w:t>С.А.Ивашков</w:t>
      </w:r>
      <w:proofErr w:type="spellEnd"/>
      <w:r w:rsidRPr="00CF5B67">
        <w:rPr>
          <w:rFonts w:ascii="Times New Roman CYR" w:hAnsi="Times New Roman CYR" w:cs="Times New Roman CYR"/>
          <w:kern w:val="1"/>
          <w:sz w:val="18"/>
          <w:szCs w:val="18"/>
        </w:rPr>
        <w:t xml:space="preserve">                                      ___________________</w:t>
      </w:r>
      <w:proofErr w:type="spellStart"/>
      <w:r w:rsidRPr="00CF5B67">
        <w:rPr>
          <w:rFonts w:ascii="Times New Roman CYR" w:hAnsi="Times New Roman CYR" w:cs="Times New Roman CYR"/>
          <w:kern w:val="1"/>
          <w:sz w:val="18"/>
          <w:szCs w:val="18"/>
        </w:rPr>
        <w:t>И.В.Ермолаева</w:t>
      </w:r>
      <w:proofErr w:type="spellEnd"/>
      <w:r w:rsidRPr="00CF5B67">
        <w:rPr>
          <w:rFonts w:ascii="Times New Roman CYR" w:hAnsi="Times New Roman CYR" w:cs="Times New Roman CYR"/>
          <w:kern w:val="1"/>
          <w:sz w:val="18"/>
          <w:szCs w:val="18"/>
        </w:rPr>
        <w:t xml:space="preserve"> </w:t>
      </w:r>
    </w:p>
    <w:p w:rsidR="00CF5B67" w:rsidRPr="00CF5B67" w:rsidRDefault="00CF5B67" w:rsidP="00CF5B67">
      <w:pPr>
        <w:widowControl w:val="0"/>
        <w:autoSpaceDE w:val="0"/>
        <w:rPr>
          <w:rFonts w:ascii="Times New Roman CYR" w:hAnsi="Times New Roman CYR" w:cs="Times New Roman CYR"/>
          <w:kern w:val="1"/>
          <w:sz w:val="18"/>
          <w:szCs w:val="18"/>
        </w:rPr>
      </w:pPr>
      <w:r w:rsidRPr="00CF5B67">
        <w:rPr>
          <w:rFonts w:ascii="Times New Roman CYR" w:hAnsi="Times New Roman CYR" w:cs="Times New Roman CYR"/>
          <w:kern w:val="1"/>
          <w:sz w:val="18"/>
          <w:szCs w:val="18"/>
        </w:rPr>
        <w:t xml:space="preserve">  </w:t>
      </w:r>
    </w:p>
    <w:p w:rsidR="00CF5B67" w:rsidRPr="00CF5B67" w:rsidRDefault="00CF5B67" w:rsidP="00CF5B67">
      <w:pPr>
        <w:widowControl w:val="0"/>
        <w:autoSpaceDE w:val="0"/>
        <w:rPr>
          <w:rFonts w:ascii="Times New Roman CYR" w:hAnsi="Times New Roman CYR" w:cs="Times New Roman CYR"/>
          <w:kern w:val="1"/>
          <w:sz w:val="18"/>
          <w:szCs w:val="18"/>
        </w:rPr>
      </w:pPr>
      <w:r w:rsidRPr="00CF5B67">
        <w:rPr>
          <w:rFonts w:ascii="Times New Roman CYR" w:hAnsi="Times New Roman CYR" w:cs="Times New Roman CYR"/>
          <w:kern w:val="1"/>
          <w:sz w:val="18"/>
          <w:szCs w:val="18"/>
        </w:rPr>
        <w:t xml:space="preserve">  </w:t>
      </w:r>
    </w:p>
    <w:tbl>
      <w:tblPr>
        <w:tblW w:w="9719" w:type="dxa"/>
        <w:tblInd w:w="93" w:type="dxa"/>
        <w:tblLook w:val="04A0" w:firstRow="1" w:lastRow="0" w:firstColumn="1" w:lastColumn="0" w:noHBand="0" w:noVBand="1"/>
      </w:tblPr>
      <w:tblGrid>
        <w:gridCol w:w="2086"/>
        <w:gridCol w:w="5526"/>
        <w:gridCol w:w="2107"/>
      </w:tblGrid>
      <w:tr w:rsidR="00CF5B67" w:rsidRPr="00CF5B67" w:rsidTr="00CF5B67">
        <w:trPr>
          <w:trHeight w:val="300"/>
        </w:trPr>
        <w:tc>
          <w:tcPr>
            <w:tcW w:w="208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633" w:type="dxa"/>
            <w:gridSpan w:val="2"/>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                                                                                     Приложение № 1</w:t>
            </w:r>
          </w:p>
        </w:tc>
      </w:tr>
      <w:tr w:rsidR="00CF5B67" w:rsidRPr="00CF5B67" w:rsidTr="00CF5B67">
        <w:trPr>
          <w:trHeight w:val="300"/>
        </w:trPr>
        <w:tc>
          <w:tcPr>
            <w:tcW w:w="208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633" w:type="dxa"/>
            <w:gridSpan w:val="2"/>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                                                                                                         к решению Совета депутатов</w:t>
            </w:r>
          </w:p>
        </w:tc>
      </w:tr>
      <w:tr w:rsidR="00CF5B67" w:rsidRPr="00CF5B67" w:rsidTr="00CF5B67">
        <w:trPr>
          <w:trHeight w:val="300"/>
        </w:trPr>
        <w:tc>
          <w:tcPr>
            <w:tcW w:w="208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633" w:type="dxa"/>
            <w:gridSpan w:val="2"/>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                                                                                                            городского поселения Агириш </w:t>
            </w:r>
          </w:p>
        </w:tc>
      </w:tr>
      <w:tr w:rsidR="00CF5B67" w:rsidRPr="00CF5B67" w:rsidTr="00CF5B67">
        <w:trPr>
          <w:trHeight w:val="300"/>
        </w:trPr>
        <w:tc>
          <w:tcPr>
            <w:tcW w:w="208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633" w:type="dxa"/>
            <w:gridSpan w:val="2"/>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от "28" декабря 2023  № 34</w:t>
            </w:r>
          </w:p>
        </w:tc>
      </w:tr>
      <w:tr w:rsidR="00CF5B67" w:rsidRPr="00CF5B67" w:rsidTr="00CF5B67">
        <w:trPr>
          <w:trHeight w:val="60"/>
        </w:trPr>
        <w:tc>
          <w:tcPr>
            <w:tcW w:w="208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526" w:type="dxa"/>
            <w:tcBorders>
              <w:top w:val="nil"/>
              <w:left w:val="nil"/>
              <w:bottom w:val="nil"/>
              <w:right w:val="nil"/>
            </w:tcBorders>
            <w:shd w:val="clear" w:color="auto" w:fill="auto"/>
            <w:noWrap/>
            <w:vAlign w:val="bottom"/>
            <w:hideMark/>
          </w:tcPr>
          <w:p w:rsidR="00CF5B67" w:rsidRPr="00CF5B67" w:rsidRDefault="00CF5B67" w:rsidP="00CF5B67">
            <w:pPr>
              <w:jc w:val="center"/>
              <w:rPr>
                <w:sz w:val="18"/>
                <w:szCs w:val="18"/>
              </w:rPr>
            </w:pPr>
          </w:p>
        </w:tc>
        <w:tc>
          <w:tcPr>
            <w:tcW w:w="2107" w:type="dxa"/>
            <w:tcBorders>
              <w:top w:val="nil"/>
              <w:left w:val="nil"/>
              <w:bottom w:val="nil"/>
              <w:right w:val="nil"/>
            </w:tcBorders>
            <w:shd w:val="clear" w:color="auto" w:fill="auto"/>
            <w:noWrap/>
            <w:vAlign w:val="bottom"/>
            <w:hideMark/>
          </w:tcPr>
          <w:p w:rsidR="00CF5B67" w:rsidRPr="00CF5B67" w:rsidRDefault="00CF5B67" w:rsidP="00CF5B67">
            <w:pPr>
              <w:jc w:val="center"/>
              <w:rPr>
                <w:sz w:val="18"/>
                <w:szCs w:val="18"/>
              </w:rPr>
            </w:pPr>
          </w:p>
        </w:tc>
      </w:tr>
      <w:tr w:rsidR="00CF5B67" w:rsidRPr="00CF5B67" w:rsidTr="00CF5B67">
        <w:trPr>
          <w:trHeight w:val="285"/>
        </w:trPr>
        <w:tc>
          <w:tcPr>
            <w:tcW w:w="9719" w:type="dxa"/>
            <w:gridSpan w:val="3"/>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Доходы    бюджета  городского  поселения  Агириш  на 2023 год</w:t>
            </w:r>
          </w:p>
        </w:tc>
      </w:tr>
      <w:tr w:rsidR="00CF5B67" w:rsidRPr="00CF5B67" w:rsidTr="00CF5B67">
        <w:trPr>
          <w:trHeight w:val="300"/>
        </w:trPr>
        <w:tc>
          <w:tcPr>
            <w:tcW w:w="208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526"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2107"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(рублей)</w:t>
            </w:r>
          </w:p>
        </w:tc>
      </w:tr>
      <w:tr w:rsidR="00CF5B67" w:rsidRPr="00CF5B67" w:rsidTr="00CF5B67">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B67" w:rsidRPr="00CF5B67" w:rsidRDefault="00CF5B67" w:rsidP="00CF5B67">
            <w:pPr>
              <w:jc w:val="center"/>
              <w:rPr>
                <w:sz w:val="18"/>
                <w:szCs w:val="18"/>
              </w:rPr>
            </w:pPr>
            <w:r w:rsidRPr="00CF5B67">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rsidP="00CF5B67">
            <w:pPr>
              <w:jc w:val="center"/>
              <w:rPr>
                <w:sz w:val="18"/>
                <w:szCs w:val="18"/>
              </w:rPr>
            </w:pPr>
            <w:r w:rsidRPr="00CF5B67">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B67" w:rsidRPr="00CF5B67" w:rsidRDefault="00CF5B67" w:rsidP="00CF5B67">
            <w:pPr>
              <w:jc w:val="center"/>
              <w:rPr>
                <w:sz w:val="18"/>
                <w:szCs w:val="18"/>
              </w:rPr>
            </w:pPr>
            <w:r w:rsidRPr="00CF5B67">
              <w:rPr>
                <w:sz w:val="18"/>
                <w:szCs w:val="18"/>
              </w:rPr>
              <w:t>Сумма на год</w:t>
            </w:r>
          </w:p>
        </w:tc>
      </w:tr>
      <w:tr w:rsidR="00CF5B67" w:rsidRPr="00CF5B67" w:rsidTr="00CF5B67">
        <w:trPr>
          <w:trHeight w:val="88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CF5B67" w:rsidRPr="00CF5B67" w:rsidRDefault="00CF5B67" w:rsidP="00CF5B67">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CF5B67" w:rsidRPr="00CF5B67" w:rsidRDefault="00CF5B67" w:rsidP="00CF5B67">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CF5B67" w:rsidRPr="00CF5B67" w:rsidRDefault="00CF5B67" w:rsidP="00CF5B67">
            <w:pPr>
              <w:rPr>
                <w:sz w:val="18"/>
                <w:szCs w:val="18"/>
              </w:rPr>
            </w:pPr>
          </w:p>
        </w:tc>
      </w:tr>
      <w:tr w:rsidR="00CF5B67" w:rsidRPr="00CF5B67" w:rsidTr="00CF5B67">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CF5B67" w:rsidRPr="00CF5B67" w:rsidRDefault="00CF5B67" w:rsidP="00CF5B67">
            <w:pPr>
              <w:jc w:val="center"/>
              <w:rPr>
                <w:sz w:val="18"/>
                <w:szCs w:val="18"/>
              </w:rPr>
            </w:pPr>
            <w:r w:rsidRPr="00CF5B67">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CF5B67" w:rsidRPr="00CF5B67" w:rsidRDefault="00CF5B67" w:rsidP="00CF5B67">
            <w:pPr>
              <w:jc w:val="center"/>
              <w:rPr>
                <w:sz w:val="18"/>
                <w:szCs w:val="18"/>
              </w:rPr>
            </w:pPr>
            <w:r w:rsidRPr="00CF5B67">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CF5B67" w:rsidRPr="00CF5B67" w:rsidRDefault="00CF5B67" w:rsidP="00CF5B67">
            <w:pPr>
              <w:jc w:val="center"/>
              <w:rPr>
                <w:sz w:val="18"/>
                <w:szCs w:val="18"/>
              </w:rPr>
            </w:pPr>
            <w:r w:rsidRPr="00CF5B67">
              <w:rPr>
                <w:sz w:val="18"/>
                <w:szCs w:val="18"/>
              </w:rPr>
              <w:t>4</w:t>
            </w:r>
          </w:p>
        </w:tc>
      </w:tr>
      <w:tr w:rsidR="00CF5B67" w:rsidRPr="00CF5B67" w:rsidTr="00CF5B67">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CF5B67" w:rsidRPr="00CF5B67" w:rsidRDefault="00CF5B67" w:rsidP="00CF5B67">
            <w:pPr>
              <w:rPr>
                <w:b/>
                <w:bCs/>
                <w:sz w:val="18"/>
                <w:szCs w:val="18"/>
              </w:rPr>
            </w:pPr>
            <w:r w:rsidRPr="00CF5B67">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14 626 684,61</w:t>
            </w:r>
          </w:p>
        </w:tc>
      </w:tr>
      <w:tr w:rsidR="00CF5B67" w:rsidRPr="00CF5B67" w:rsidTr="00CF5B67">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CF5B67" w:rsidRPr="00CF5B67" w:rsidRDefault="00CF5B67" w:rsidP="00CF5B67">
            <w:pPr>
              <w:rPr>
                <w:b/>
                <w:bCs/>
                <w:sz w:val="18"/>
                <w:szCs w:val="18"/>
              </w:rPr>
            </w:pPr>
            <w:r w:rsidRPr="00CF5B67">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5 895 000,00</w:t>
            </w:r>
          </w:p>
        </w:tc>
      </w:tr>
      <w:tr w:rsidR="00CF5B67" w:rsidRPr="00CF5B67" w:rsidTr="00CF5B67">
        <w:trPr>
          <w:trHeight w:val="300"/>
        </w:trPr>
        <w:tc>
          <w:tcPr>
            <w:tcW w:w="2086" w:type="dxa"/>
            <w:tcBorders>
              <w:top w:val="nil"/>
              <w:left w:val="single" w:sz="4" w:space="0" w:color="000000"/>
              <w:bottom w:val="nil"/>
              <w:right w:val="single" w:sz="4" w:space="0" w:color="000000"/>
            </w:tcBorders>
            <w:shd w:val="clear" w:color="auto" w:fill="auto"/>
            <w:noWrap/>
            <w:vAlign w:val="center"/>
            <w:hideMark/>
          </w:tcPr>
          <w:p w:rsidR="00CF5B67" w:rsidRPr="00CF5B67" w:rsidRDefault="00CF5B67" w:rsidP="00CF5B67">
            <w:pPr>
              <w:jc w:val="center"/>
              <w:rPr>
                <w:sz w:val="18"/>
                <w:szCs w:val="18"/>
              </w:rPr>
            </w:pPr>
            <w:r w:rsidRPr="00CF5B67">
              <w:rPr>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CF5B67" w:rsidRPr="00CF5B67" w:rsidRDefault="00CF5B67" w:rsidP="00CF5B67">
            <w:pPr>
              <w:rPr>
                <w:sz w:val="18"/>
                <w:szCs w:val="18"/>
              </w:rPr>
            </w:pPr>
            <w:r w:rsidRPr="00CF5B67">
              <w:rPr>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5 895 000,00</w:t>
            </w:r>
          </w:p>
        </w:tc>
      </w:tr>
      <w:tr w:rsidR="00CF5B67" w:rsidRPr="00CF5B67" w:rsidTr="00CF5B67">
        <w:trPr>
          <w:trHeight w:val="855"/>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103 00000 00 0000 000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НАЛОГИ НА ТОВАРЫ (РАБОТЫ, УСЛУГИ), РЕАЛИЗУЕМЫЕ НА ТЕРРИТОРИИ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2 828 000,00</w:t>
            </w:r>
          </w:p>
        </w:tc>
      </w:tr>
      <w:tr w:rsidR="00CF5B67" w:rsidRPr="00CF5B67" w:rsidTr="00CF5B67">
        <w:trPr>
          <w:trHeight w:val="765"/>
        </w:trPr>
        <w:tc>
          <w:tcPr>
            <w:tcW w:w="2086" w:type="dxa"/>
            <w:tcBorders>
              <w:top w:val="nil"/>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103 02000 01 0000 110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2 828 000,00</w:t>
            </w:r>
          </w:p>
        </w:tc>
      </w:tr>
      <w:tr w:rsidR="00CF5B67" w:rsidRPr="00CF5B67" w:rsidTr="00CF5B67">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1 651 000,00</w:t>
            </w:r>
          </w:p>
        </w:tc>
      </w:tr>
      <w:tr w:rsidR="00CF5B67" w:rsidRPr="00CF5B67" w:rsidTr="00CF5B67">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1 020 000,00</w:t>
            </w:r>
          </w:p>
        </w:tc>
      </w:tr>
      <w:tr w:rsidR="00CF5B67" w:rsidRPr="00CF5B67" w:rsidTr="00CF5B67">
        <w:trPr>
          <w:trHeight w:val="945"/>
        </w:trPr>
        <w:tc>
          <w:tcPr>
            <w:tcW w:w="2086" w:type="dxa"/>
            <w:tcBorders>
              <w:top w:val="nil"/>
              <w:left w:val="single" w:sz="4" w:space="0" w:color="auto"/>
              <w:bottom w:val="single" w:sz="4" w:space="0" w:color="auto"/>
              <w:right w:val="nil"/>
            </w:tcBorders>
            <w:shd w:val="clear" w:color="auto" w:fill="auto"/>
            <w:vAlign w:val="center"/>
            <w:hideMark/>
          </w:tcPr>
          <w:p w:rsidR="00CF5B67" w:rsidRPr="00CF5B67" w:rsidRDefault="00CF5B67" w:rsidP="00CF5B67">
            <w:pPr>
              <w:jc w:val="center"/>
              <w:rPr>
                <w:sz w:val="18"/>
                <w:szCs w:val="18"/>
              </w:rPr>
            </w:pPr>
            <w:r w:rsidRPr="00CF5B67">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r w:rsidRPr="00CF5B67">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1 020 000,00</w:t>
            </w:r>
          </w:p>
        </w:tc>
      </w:tr>
      <w:tr w:rsidR="00CF5B67" w:rsidRPr="00CF5B67" w:rsidTr="00CF5B67">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121 000,00</w:t>
            </w:r>
          </w:p>
        </w:tc>
      </w:tr>
      <w:tr w:rsidR="00CF5B67" w:rsidRPr="00CF5B67" w:rsidTr="00CF5B67">
        <w:trPr>
          <w:trHeight w:val="300"/>
        </w:trPr>
        <w:tc>
          <w:tcPr>
            <w:tcW w:w="2086" w:type="dxa"/>
            <w:tcBorders>
              <w:top w:val="nil"/>
              <w:left w:val="single" w:sz="4" w:space="0" w:color="auto"/>
              <w:bottom w:val="single" w:sz="4" w:space="0" w:color="auto"/>
              <w:right w:val="nil"/>
            </w:tcBorders>
            <w:shd w:val="clear" w:color="auto" w:fill="auto"/>
            <w:vAlign w:val="center"/>
            <w:hideMark/>
          </w:tcPr>
          <w:p w:rsidR="00CF5B67" w:rsidRPr="00CF5B67" w:rsidRDefault="00CF5B67" w:rsidP="00CF5B67">
            <w:pPr>
              <w:jc w:val="center"/>
              <w:rPr>
                <w:sz w:val="18"/>
                <w:szCs w:val="18"/>
              </w:rPr>
            </w:pPr>
            <w:r w:rsidRPr="00CF5B67">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333333"/>
                <w:sz w:val="18"/>
                <w:szCs w:val="18"/>
              </w:rPr>
            </w:pPr>
            <w:r w:rsidRPr="00CF5B67">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15 000,00</w:t>
            </w:r>
          </w:p>
        </w:tc>
      </w:tr>
      <w:tr w:rsidR="00CF5B67" w:rsidRPr="00CF5B67" w:rsidTr="00CF5B67">
        <w:trPr>
          <w:trHeight w:val="300"/>
        </w:trPr>
        <w:tc>
          <w:tcPr>
            <w:tcW w:w="2086" w:type="dxa"/>
            <w:tcBorders>
              <w:top w:val="nil"/>
              <w:left w:val="single" w:sz="4" w:space="0" w:color="auto"/>
              <w:bottom w:val="single" w:sz="4" w:space="0" w:color="auto"/>
              <w:right w:val="nil"/>
            </w:tcBorders>
            <w:shd w:val="clear" w:color="auto" w:fill="auto"/>
            <w:vAlign w:val="center"/>
            <w:hideMark/>
          </w:tcPr>
          <w:p w:rsidR="00CF5B67" w:rsidRPr="00CF5B67" w:rsidRDefault="00CF5B67" w:rsidP="00CF5B67">
            <w:pPr>
              <w:jc w:val="center"/>
              <w:rPr>
                <w:sz w:val="18"/>
                <w:szCs w:val="18"/>
              </w:rPr>
            </w:pPr>
            <w:r w:rsidRPr="00CF5B67">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333333"/>
                <w:sz w:val="18"/>
                <w:szCs w:val="18"/>
              </w:rPr>
            </w:pPr>
            <w:r w:rsidRPr="00CF5B67">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106 000,00</w:t>
            </w:r>
          </w:p>
        </w:tc>
      </w:tr>
      <w:tr w:rsidR="00CF5B67" w:rsidRPr="00CF5B67" w:rsidTr="00CF5B67">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510 000,00</w:t>
            </w:r>
          </w:p>
        </w:tc>
      </w:tr>
      <w:tr w:rsidR="00CF5B67" w:rsidRPr="00CF5B67" w:rsidTr="00CF5B67">
        <w:trPr>
          <w:trHeight w:val="900"/>
        </w:trPr>
        <w:tc>
          <w:tcPr>
            <w:tcW w:w="2086" w:type="dxa"/>
            <w:tcBorders>
              <w:top w:val="nil"/>
              <w:left w:val="single" w:sz="4" w:space="0" w:color="auto"/>
              <w:bottom w:val="single" w:sz="4" w:space="0" w:color="auto"/>
              <w:right w:val="nil"/>
            </w:tcBorders>
            <w:shd w:val="clear" w:color="auto" w:fill="auto"/>
            <w:vAlign w:val="center"/>
            <w:hideMark/>
          </w:tcPr>
          <w:p w:rsidR="00CF5B67" w:rsidRPr="00CF5B67" w:rsidRDefault="00CF5B67" w:rsidP="00CF5B67">
            <w:pPr>
              <w:jc w:val="center"/>
              <w:rPr>
                <w:sz w:val="18"/>
                <w:szCs w:val="18"/>
              </w:rPr>
            </w:pPr>
            <w:r w:rsidRPr="00CF5B67">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r w:rsidRPr="00CF5B67">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152 000,00</w:t>
            </w:r>
          </w:p>
        </w:tc>
      </w:tr>
      <w:tr w:rsidR="00CF5B67" w:rsidRPr="00CF5B67" w:rsidTr="00CF5B67">
        <w:trPr>
          <w:trHeight w:val="855"/>
        </w:trPr>
        <w:tc>
          <w:tcPr>
            <w:tcW w:w="2086" w:type="dxa"/>
            <w:tcBorders>
              <w:top w:val="nil"/>
              <w:left w:val="single" w:sz="4" w:space="0" w:color="auto"/>
              <w:bottom w:val="single" w:sz="4" w:space="0" w:color="auto"/>
              <w:right w:val="nil"/>
            </w:tcBorders>
            <w:shd w:val="clear" w:color="auto" w:fill="auto"/>
            <w:vAlign w:val="center"/>
            <w:hideMark/>
          </w:tcPr>
          <w:p w:rsidR="00CF5B67" w:rsidRPr="00CF5B67" w:rsidRDefault="00CF5B67" w:rsidP="00CF5B67">
            <w:pPr>
              <w:jc w:val="center"/>
              <w:rPr>
                <w:sz w:val="18"/>
                <w:szCs w:val="18"/>
              </w:rPr>
            </w:pPr>
            <w:r w:rsidRPr="00CF5B67">
              <w:rPr>
                <w:sz w:val="18"/>
                <w:szCs w:val="18"/>
              </w:rPr>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r w:rsidRPr="00CF5B67">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358 000,00</w:t>
            </w:r>
          </w:p>
        </w:tc>
      </w:tr>
      <w:tr w:rsidR="00CF5B67" w:rsidRPr="00CF5B67" w:rsidTr="00CF5B67">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1 08 00000 00 0000 000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ГОСУДАРСТВЕННАЯ ПОШЛИНА</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11 500,00</w:t>
            </w:r>
          </w:p>
        </w:tc>
      </w:tr>
      <w:tr w:rsidR="00CF5B67" w:rsidRPr="00CF5B67" w:rsidTr="00CF5B67">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r w:rsidRPr="00CF5B67">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11 500,00</w:t>
            </w:r>
          </w:p>
        </w:tc>
      </w:tr>
      <w:tr w:rsidR="00CF5B67" w:rsidRPr="00CF5B67" w:rsidTr="00CF5B67">
        <w:trPr>
          <w:trHeight w:val="1140"/>
        </w:trPr>
        <w:tc>
          <w:tcPr>
            <w:tcW w:w="2086" w:type="dxa"/>
            <w:tcBorders>
              <w:top w:val="nil"/>
              <w:left w:val="single" w:sz="4" w:space="0" w:color="000000"/>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1 11 00000 00 0000 000</w:t>
            </w:r>
          </w:p>
        </w:tc>
        <w:tc>
          <w:tcPr>
            <w:tcW w:w="5526" w:type="dxa"/>
            <w:tcBorders>
              <w:top w:val="nil"/>
              <w:left w:val="single" w:sz="4" w:space="0" w:color="auto"/>
              <w:bottom w:val="nil"/>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nil"/>
              <w:left w:val="nil"/>
              <w:bottom w:val="nil"/>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4 027 000,00</w:t>
            </w:r>
          </w:p>
        </w:tc>
      </w:tr>
      <w:tr w:rsidR="00CF5B67" w:rsidRPr="00CF5B67" w:rsidTr="00CF5B67">
        <w:trPr>
          <w:trHeight w:val="180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center"/>
              <w:rPr>
                <w:sz w:val="18"/>
                <w:szCs w:val="18"/>
              </w:rPr>
            </w:pPr>
            <w:r w:rsidRPr="00CF5B67">
              <w:rPr>
                <w:sz w:val="18"/>
                <w:szCs w:val="18"/>
              </w:rPr>
              <w:lastRenderedPageBreak/>
              <w:t>1 11 05013 13 0000 120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proofErr w:type="gramStart"/>
            <w:r w:rsidRPr="00CF5B67">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2 652 000,00</w:t>
            </w:r>
          </w:p>
        </w:tc>
      </w:tr>
      <w:tr w:rsidR="00CF5B67" w:rsidRPr="00CF5B67" w:rsidTr="00CF5B67">
        <w:trPr>
          <w:trHeight w:val="18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center"/>
              <w:rPr>
                <w:sz w:val="18"/>
                <w:szCs w:val="18"/>
              </w:rPr>
            </w:pPr>
            <w:r w:rsidRPr="00CF5B67">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r w:rsidRPr="00CF5B67">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1 375 000,00</w:t>
            </w:r>
          </w:p>
        </w:tc>
      </w:tr>
      <w:tr w:rsidR="00CF5B67" w:rsidRPr="00CF5B67" w:rsidTr="00CF5B67">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1 14 00000 00 0000 000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ДОХОДЫ ОТ ПРОДАЖИ МАТЕРИАЛЬНЫХ И НЕМАТЕРИАЛЬНЫХ АКТИВОВ</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30 446,91</w:t>
            </w:r>
          </w:p>
        </w:tc>
      </w:tr>
      <w:tr w:rsidR="00CF5B67" w:rsidRPr="00CF5B67" w:rsidTr="00CF5B67">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1 14 06013 13 0000 430</w:t>
            </w:r>
          </w:p>
        </w:tc>
        <w:tc>
          <w:tcPr>
            <w:tcW w:w="5526"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rPr>
                <w:color w:val="333333"/>
                <w:sz w:val="18"/>
                <w:szCs w:val="18"/>
              </w:rPr>
            </w:pPr>
            <w:r w:rsidRPr="00CF5B67">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30 446,91</w:t>
            </w:r>
          </w:p>
        </w:tc>
      </w:tr>
      <w:tr w:rsidR="00CF5B67" w:rsidRPr="00CF5B67" w:rsidTr="00CF5B67">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1 16 00000 00 0000 000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10 500,00</w:t>
            </w:r>
          </w:p>
        </w:tc>
      </w:tr>
      <w:tr w:rsidR="00CF5B67" w:rsidRPr="00CF5B67" w:rsidTr="00CF5B67">
        <w:trPr>
          <w:trHeight w:val="15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 xml:space="preserve"> 1 16 02010 02 0000 140</w:t>
            </w:r>
          </w:p>
        </w:tc>
        <w:tc>
          <w:tcPr>
            <w:tcW w:w="5526" w:type="dxa"/>
            <w:tcBorders>
              <w:top w:val="nil"/>
              <w:left w:val="nil"/>
              <w:bottom w:val="single" w:sz="4" w:space="0" w:color="auto"/>
              <w:right w:val="single" w:sz="4" w:space="0" w:color="auto"/>
            </w:tcBorders>
            <w:shd w:val="clear" w:color="000000" w:fill="FFFFFF"/>
            <w:vAlign w:val="center"/>
            <w:hideMark/>
          </w:tcPr>
          <w:p w:rsidR="00CF5B67" w:rsidRPr="00CF5B67" w:rsidRDefault="00CF5B67" w:rsidP="00CF5B67">
            <w:pPr>
              <w:rPr>
                <w:color w:val="000000"/>
                <w:sz w:val="18"/>
                <w:szCs w:val="18"/>
              </w:rPr>
            </w:pPr>
            <w:hyperlink r:id="rId14" w:anchor="block_90" w:history="1">
              <w:r w:rsidRPr="00CF5B67">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107" w:type="dxa"/>
            <w:tcBorders>
              <w:top w:val="nil"/>
              <w:left w:val="nil"/>
              <w:bottom w:val="single" w:sz="4" w:space="0" w:color="auto"/>
              <w:right w:val="single" w:sz="4" w:space="0" w:color="auto"/>
            </w:tcBorders>
            <w:shd w:val="clear" w:color="000000" w:fill="FFFFFF"/>
            <w:vAlign w:val="center"/>
            <w:hideMark/>
          </w:tcPr>
          <w:p w:rsidR="00CF5B67" w:rsidRPr="00CF5B67" w:rsidRDefault="00CF5B67" w:rsidP="00CF5B67">
            <w:pPr>
              <w:jc w:val="center"/>
              <w:rPr>
                <w:color w:val="000000"/>
                <w:sz w:val="18"/>
                <w:szCs w:val="18"/>
              </w:rPr>
            </w:pPr>
            <w:r w:rsidRPr="00CF5B67">
              <w:rPr>
                <w:color w:val="000000"/>
                <w:sz w:val="18"/>
                <w:szCs w:val="18"/>
              </w:rPr>
              <w:t>10 500,00</w:t>
            </w:r>
          </w:p>
        </w:tc>
      </w:tr>
      <w:tr w:rsidR="00CF5B67" w:rsidRPr="00CF5B67" w:rsidTr="00CF5B67">
        <w:trPr>
          <w:trHeight w:val="57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center"/>
              <w:rPr>
                <w:b/>
                <w:bCs/>
                <w:sz w:val="18"/>
                <w:szCs w:val="18"/>
              </w:rPr>
            </w:pPr>
            <w:r w:rsidRPr="00CF5B67">
              <w:rPr>
                <w:b/>
                <w:bCs/>
                <w:sz w:val="18"/>
                <w:szCs w:val="18"/>
              </w:rPr>
              <w:t>1 17 00000 00 0000 000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Прочие неналоговые доходы </w:t>
            </w:r>
          </w:p>
        </w:tc>
        <w:tc>
          <w:tcPr>
            <w:tcW w:w="2107" w:type="dxa"/>
            <w:tcBorders>
              <w:top w:val="nil"/>
              <w:left w:val="nil"/>
              <w:bottom w:val="single" w:sz="4" w:space="0" w:color="auto"/>
              <w:right w:val="single" w:sz="4" w:space="0" w:color="auto"/>
            </w:tcBorders>
            <w:shd w:val="clear" w:color="000000" w:fill="FFFFFF"/>
            <w:vAlign w:val="center"/>
            <w:hideMark/>
          </w:tcPr>
          <w:p w:rsidR="00CF5B67" w:rsidRPr="00CF5B67" w:rsidRDefault="00CF5B67" w:rsidP="00CF5B67">
            <w:pPr>
              <w:jc w:val="center"/>
              <w:rPr>
                <w:b/>
                <w:bCs/>
                <w:color w:val="000000"/>
                <w:sz w:val="18"/>
                <w:szCs w:val="18"/>
              </w:rPr>
            </w:pPr>
            <w:r w:rsidRPr="00CF5B67">
              <w:rPr>
                <w:b/>
                <w:bCs/>
                <w:color w:val="000000"/>
                <w:sz w:val="18"/>
                <w:szCs w:val="18"/>
              </w:rPr>
              <w:t>173 237,70</w:t>
            </w:r>
          </w:p>
        </w:tc>
      </w:tr>
      <w:tr w:rsidR="00CF5B67" w:rsidRPr="00CF5B67" w:rsidTr="00CF5B67">
        <w:trPr>
          <w:trHeight w:val="9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center"/>
              <w:rPr>
                <w:sz w:val="18"/>
                <w:szCs w:val="18"/>
              </w:rPr>
            </w:pPr>
            <w:r w:rsidRPr="00CF5B67">
              <w:rPr>
                <w:sz w:val="18"/>
                <w:szCs w:val="18"/>
              </w:rPr>
              <w:t>1 17 15030 13 2756 150</w:t>
            </w:r>
          </w:p>
        </w:tc>
        <w:tc>
          <w:tcPr>
            <w:tcW w:w="5526"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r w:rsidRPr="00CF5B67">
              <w:rPr>
                <w:sz w:val="18"/>
                <w:szCs w:val="18"/>
              </w:rPr>
              <w:t>Инициативные платежи, зачисляемые в бюджеты городских поселений (</w:t>
            </w:r>
            <w:proofErr w:type="gramStart"/>
            <w:r w:rsidRPr="00CF5B67">
              <w:rPr>
                <w:sz w:val="18"/>
                <w:szCs w:val="18"/>
              </w:rPr>
              <w:t>Инициативный</w:t>
            </w:r>
            <w:proofErr w:type="gramEnd"/>
            <w:r w:rsidRPr="00CF5B67">
              <w:rPr>
                <w:sz w:val="18"/>
                <w:szCs w:val="18"/>
              </w:rPr>
              <w:t xml:space="preserve"> проект "Студия анимации "Чудотворы")</w:t>
            </w:r>
          </w:p>
        </w:tc>
        <w:tc>
          <w:tcPr>
            <w:tcW w:w="2107" w:type="dxa"/>
            <w:tcBorders>
              <w:top w:val="nil"/>
              <w:left w:val="nil"/>
              <w:bottom w:val="single" w:sz="4" w:space="0" w:color="auto"/>
              <w:right w:val="single" w:sz="4" w:space="0" w:color="auto"/>
            </w:tcBorders>
            <w:shd w:val="clear" w:color="000000" w:fill="FFFFFF"/>
            <w:vAlign w:val="center"/>
            <w:hideMark/>
          </w:tcPr>
          <w:p w:rsidR="00CF5B67" w:rsidRPr="00CF5B67" w:rsidRDefault="00CF5B67" w:rsidP="00CF5B67">
            <w:pPr>
              <w:jc w:val="center"/>
              <w:rPr>
                <w:color w:val="000000"/>
                <w:sz w:val="18"/>
                <w:szCs w:val="18"/>
              </w:rPr>
            </w:pPr>
            <w:r w:rsidRPr="00CF5B67">
              <w:rPr>
                <w:color w:val="000000"/>
                <w:sz w:val="18"/>
                <w:szCs w:val="18"/>
              </w:rPr>
              <w:t>173 237,70</w:t>
            </w:r>
          </w:p>
        </w:tc>
      </w:tr>
      <w:tr w:rsidR="00CF5B67" w:rsidRPr="00CF5B67" w:rsidTr="00CF5B67">
        <w:trPr>
          <w:trHeight w:val="28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2 00 00000 00 0000 000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БЕЗВОЗМЕЗДНЫЕ ПОСТУПЛЕНИЯ </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33 737 350,26</w:t>
            </w:r>
          </w:p>
        </w:tc>
      </w:tr>
      <w:tr w:rsidR="00CF5B67" w:rsidRPr="00CF5B67" w:rsidTr="00CF5B67">
        <w:trPr>
          <w:trHeight w:val="85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2 02 00000 00 0000 000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БЕЗВОЗМЕЗДНЫЕ ПОСТУПЛЕНИЯ ОТ ДРУГИХ БЮДЖЕТОВ БЮДЖЕТНОЙ СИСТЕМЫ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33 737 350,26</w:t>
            </w:r>
          </w:p>
        </w:tc>
      </w:tr>
      <w:tr w:rsidR="00CF5B67" w:rsidRPr="00CF5B67" w:rsidTr="00CF5B67">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2 02 10000 00 0000 150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Дотации бюджетам субъектов Российской Федерации и муниципальных образований</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10 671 242,00</w:t>
            </w:r>
          </w:p>
        </w:tc>
      </w:tr>
      <w:tr w:rsidR="00CF5B67" w:rsidRPr="00CF5B67" w:rsidTr="00CF5B67">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10 671 242,00</w:t>
            </w:r>
          </w:p>
        </w:tc>
      </w:tr>
      <w:tr w:rsidR="00CF5B67" w:rsidRPr="00CF5B67" w:rsidTr="00CF5B67">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jc w:val="center"/>
              <w:rPr>
                <w:b/>
                <w:bCs/>
                <w:sz w:val="18"/>
                <w:szCs w:val="18"/>
              </w:rPr>
            </w:pPr>
            <w:r w:rsidRPr="00CF5B67">
              <w:rPr>
                <w:b/>
                <w:bCs/>
                <w:sz w:val="18"/>
                <w:szCs w:val="18"/>
              </w:rPr>
              <w:t>678 549,97</w:t>
            </w:r>
          </w:p>
        </w:tc>
      </w:tr>
      <w:tr w:rsidR="00CF5B67" w:rsidRPr="00CF5B67" w:rsidTr="00CF5B67">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2 02 30024 13 0000 150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lastRenderedPageBreak/>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594 700,00</w:t>
            </w:r>
          </w:p>
        </w:tc>
      </w:tr>
      <w:tr w:rsidR="00CF5B67" w:rsidRPr="00CF5B67" w:rsidTr="00CF5B67">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CF5B67" w:rsidRPr="00CF5B67" w:rsidRDefault="00CF5B67" w:rsidP="00CF5B67">
            <w:pPr>
              <w:jc w:val="center"/>
              <w:rPr>
                <w:sz w:val="18"/>
                <w:szCs w:val="18"/>
              </w:rPr>
            </w:pPr>
            <w:r w:rsidRPr="00CF5B67">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16 258,93</w:t>
            </w:r>
          </w:p>
        </w:tc>
      </w:tr>
      <w:tr w:rsidR="00CF5B67" w:rsidRPr="00CF5B67" w:rsidTr="00CF5B67">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CF5B67" w:rsidRPr="00CF5B67" w:rsidRDefault="00CF5B67" w:rsidP="00CF5B67">
            <w:pPr>
              <w:rPr>
                <w:b/>
                <w:bCs/>
                <w:sz w:val="18"/>
                <w:szCs w:val="18"/>
              </w:rPr>
            </w:pPr>
            <w:r w:rsidRPr="00CF5B67">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22 387 558,29</w:t>
            </w:r>
          </w:p>
        </w:tc>
      </w:tr>
      <w:tr w:rsidR="00CF5B67" w:rsidRPr="00CF5B67" w:rsidTr="00CF5B67">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CF5B67" w:rsidRPr="00CF5B67" w:rsidRDefault="00CF5B67" w:rsidP="00CF5B67">
            <w:pPr>
              <w:jc w:val="center"/>
              <w:rPr>
                <w:sz w:val="18"/>
                <w:szCs w:val="18"/>
              </w:rPr>
            </w:pPr>
            <w:r w:rsidRPr="00CF5B67">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CF5B67" w:rsidRPr="00CF5B67" w:rsidRDefault="00CF5B67" w:rsidP="00CF5B67">
            <w:pPr>
              <w:rPr>
                <w:sz w:val="18"/>
                <w:szCs w:val="18"/>
              </w:rPr>
            </w:pPr>
            <w:r w:rsidRPr="00CF5B67">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22 387 558,29</w:t>
            </w:r>
          </w:p>
        </w:tc>
      </w:tr>
      <w:tr w:rsidR="00CF5B67" w:rsidRPr="00CF5B67" w:rsidTr="00CF5B67">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CF5B67" w:rsidRPr="00CF5B67" w:rsidRDefault="00CF5B67" w:rsidP="00CF5B67">
            <w:pPr>
              <w:rPr>
                <w:sz w:val="18"/>
                <w:szCs w:val="18"/>
              </w:rPr>
            </w:pPr>
            <w:r w:rsidRPr="00CF5B67">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48 364 034,87</w:t>
            </w:r>
          </w:p>
        </w:tc>
      </w:tr>
    </w:tbl>
    <w:p w:rsidR="00CF5B67" w:rsidRPr="00CF5B67" w:rsidRDefault="00CF5B67" w:rsidP="00CF5B67">
      <w:pPr>
        <w:widowControl w:val="0"/>
        <w:autoSpaceDE w:val="0"/>
        <w:rPr>
          <w:rFonts w:ascii="Times New Roman CYR" w:hAnsi="Times New Roman CYR" w:cs="Times New Roman CYR"/>
          <w:kern w:val="1"/>
          <w:sz w:val="18"/>
          <w:szCs w:val="18"/>
        </w:rPr>
      </w:pPr>
    </w:p>
    <w:p w:rsidR="00CF5B67" w:rsidRPr="00CF5B67" w:rsidRDefault="00CF5B67" w:rsidP="00CF5B67">
      <w:pPr>
        <w:widowControl w:val="0"/>
        <w:autoSpaceDE w:val="0"/>
        <w:rPr>
          <w:rFonts w:ascii="Times New Roman CYR" w:hAnsi="Times New Roman CYR" w:cs="Times New Roman CYR"/>
          <w:kern w:val="1"/>
          <w:sz w:val="18"/>
          <w:szCs w:val="18"/>
        </w:rPr>
      </w:pPr>
    </w:p>
    <w:p w:rsidR="00CF5B67" w:rsidRPr="00CF5B67" w:rsidRDefault="00CF5B67" w:rsidP="00CF5B67">
      <w:pPr>
        <w:widowControl w:val="0"/>
        <w:autoSpaceDE w:val="0"/>
        <w:rPr>
          <w:rFonts w:ascii="Times New Roman CYR" w:hAnsi="Times New Roman CYR" w:cs="Times New Roman CYR"/>
          <w:kern w:val="1"/>
          <w:sz w:val="18"/>
          <w:szCs w:val="18"/>
        </w:rPr>
      </w:pPr>
    </w:p>
    <w:p w:rsidR="00CF5B67" w:rsidRDefault="00CF5B67" w:rsidP="00CF5B67">
      <w:pPr>
        <w:widowControl w:val="0"/>
        <w:autoSpaceDE w:val="0"/>
        <w:rPr>
          <w:rFonts w:ascii="Times New Roman CYR" w:hAnsi="Times New Roman CYR" w:cs="Times New Roman CYR"/>
          <w:kern w:val="1"/>
        </w:rPr>
      </w:pPr>
    </w:p>
    <w:p w:rsidR="00CF5B67" w:rsidRDefault="00CF5B67" w:rsidP="00CF5B67">
      <w:pPr>
        <w:widowControl w:val="0"/>
        <w:autoSpaceDE w:val="0"/>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p w:rsidR="00CF5B67" w:rsidRDefault="00CF5B67" w:rsidP="00CF5B67">
      <w:pPr>
        <w:rPr>
          <w:rFonts w:ascii="Times New Roman CYR" w:hAnsi="Times New Roman CYR" w:cs="Times New Roman CYR"/>
          <w:kern w:val="1"/>
        </w:rPr>
      </w:pPr>
    </w:p>
    <w:tbl>
      <w:tblPr>
        <w:tblW w:w="10541" w:type="dxa"/>
        <w:tblInd w:w="-601" w:type="dxa"/>
        <w:tblLook w:val="04A0" w:firstRow="1" w:lastRow="0" w:firstColumn="1" w:lastColumn="0" w:noHBand="0" w:noVBand="1"/>
      </w:tblPr>
      <w:tblGrid>
        <w:gridCol w:w="2836"/>
        <w:gridCol w:w="567"/>
        <w:gridCol w:w="992"/>
        <w:gridCol w:w="283"/>
        <w:gridCol w:w="993"/>
        <w:gridCol w:w="1403"/>
        <w:gridCol w:w="416"/>
        <w:gridCol w:w="461"/>
        <w:gridCol w:w="761"/>
        <w:gridCol w:w="516"/>
        <w:gridCol w:w="1313"/>
      </w:tblGrid>
      <w:tr w:rsidR="00CF5B67" w:rsidRPr="00CF5B67" w:rsidTr="00CF5B67">
        <w:trPr>
          <w:trHeight w:val="255"/>
        </w:trPr>
        <w:tc>
          <w:tcPr>
            <w:tcW w:w="283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bookmarkStart w:id="4" w:name="RANGE!B1:G321"/>
            <w:bookmarkEnd w:id="4"/>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992"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99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4870" w:type="dxa"/>
            <w:gridSpan w:val="6"/>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Приложение  № 2</w:t>
            </w:r>
          </w:p>
        </w:tc>
      </w:tr>
      <w:tr w:rsidR="00CF5B67" w:rsidRPr="00CF5B67" w:rsidTr="00CF5B67">
        <w:trPr>
          <w:trHeight w:val="255"/>
        </w:trPr>
        <w:tc>
          <w:tcPr>
            <w:tcW w:w="283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992"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99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4870" w:type="dxa"/>
            <w:gridSpan w:val="6"/>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к Решению Совета депутатов </w:t>
            </w:r>
          </w:p>
        </w:tc>
      </w:tr>
      <w:tr w:rsidR="00CF5B67" w:rsidRPr="00CF5B67" w:rsidTr="00CF5B67">
        <w:trPr>
          <w:trHeight w:val="255"/>
        </w:trPr>
        <w:tc>
          <w:tcPr>
            <w:tcW w:w="283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992"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p>
        </w:tc>
        <w:tc>
          <w:tcPr>
            <w:tcW w:w="99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4870" w:type="dxa"/>
            <w:gridSpan w:val="6"/>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городского поселения Агириш </w:t>
            </w:r>
          </w:p>
        </w:tc>
      </w:tr>
      <w:tr w:rsidR="00CF5B67" w:rsidRPr="00CF5B67" w:rsidTr="00CF5B67">
        <w:trPr>
          <w:trHeight w:val="255"/>
        </w:trPr>
        <w:tc>
          <w:tcPr>
            <w:tcW w:w="283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992"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6146" w:type="dxa"/>
            <w:gridSpan w:val="8"/>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от  "28" декабря 2023 № 34</w:t>
            </w:r>
          </w:p>
        </w:tc>
      </w:tr>
      <w:tr w:rsidR="00CF5B67" w:rsidRPr="00CF5B67" w:rsidTr="00CF5B67">
        <w:trPr>
          <w:trHeight w:val="1602"/>
        </w:trPr>
        <w:tc>
          <w:tcPr>
            <w:tcW w:w="10541" w:type="dxa"/>
            <w:gridSpan w:val="11"/>
            <w:tcBorders>
              <w:top w:val="nil"/>
              <w:left w:val="nil"/>
              <w:bottom w:val="nil"/>
              <w:right w:val="nil"/>
            </w:tcBorders>
            <w:shd w:val="clear" w:color="auto" w:fill="auto"/>
            <w:vAlign w:val="center"/>
            <w:hideMark/>
          </w:tcPr>
          <w:p w:rsidR="00CF5B67" w:rsidRPr="00CF5B67" w:rsidRDefault="00CF5B67" w:rsidP="00CF5B67">
            <w:pPr>
              <w:jc w:val="center"/>
              <w:rPr>
                <w:b/>
                <w:bCs/>
                <w:sz w:val="18"/>
                <w:szCs w:val="18"/>
              </w:rPr>
            </w:pPr>
            <w:r w:rsidRPr="00CF5B67">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F5B67">
              <w:rPr>
                <w:b/>
                <w:bCs/>
                <w:sz w:val="18"/>
                <w:szCs w:val="18"/>
              </w:rPr>
              <w:t>видов расходов классификации расходов бюджета</w:t>
            </w:r>
            <w:proofErr w:type="gramEnd"/>
            <w:r w:rsidRPr="00CF5B67">
              <w:rPr>
                <w:b/>
                <w:bCs/>
                <w:sz w:val="18"/>
                <w:szCs w:val="18"/>
              </w:rPr>
              <w:t xml:space="preserve"> городского поселения Агириш                                      на 2023 год</w:t>
            </w:r>
          </w:p>
        </w:tc>
      </w:tr>
      <w:tr w:rsidR="00CF5B67" w:rsidRPr="00CF5B67" w:rsidTr="00CF5B67">
        <w:trPr>
          <w:trHeight w:val="165"/>
        </w:trPr>
        <w:tc>
          <w:tcPr>
            <w:tcW w:w="10541" w:type="dxa"/>
            <w:gridSpan w:val="11"/>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r>
      <w:tr w:rsidR="00CF5B67" w:rsidRPr="00CF5B67" w:rsidTr="00CF5B67">
        <w:trPr>
          <w:trHeight w:val="270"/>
        </w:trPr>
        <w:tc>
          <w:tcPr>
            <w:tcW w:w="7074" w:type="dxa"/>
            <w:gridSpan w:val="6"/>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416"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461"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761"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516"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1313"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(рублей)</w:t>
            </w:r>
          </w:p>
        </w:tc>
      </w:tr>
      <w:tr w:rsidR="00CF5B67" w:rsidRPr="00CF5B67" w:rsidTr="00CF5B67">
        <w:trPr>
          <w:trHeight w:val="799"/>
        </w:trPr>
        <w:tc>
          <w:tcPr>
            <w:tcW w:w="70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Наименование показателя</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Рз</w:t>
            </w:r>
            <w:proofErr w:type="spellEnd"/>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proofErr w:type="gramStart"/>
            <w:r w:rsidRPr="00CF5B67">
              <w:rPr>
                <w:sz w:val="18"/>
                <w:szCs w:val="18"/>
              </w:rPr>
              <w:t>Пр</w:t>
            </w:r>
            <w:proofErr w:type="spellEnd"/>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ВР</w:t>
            </w:r>
            <w:proofErr w:type="spellEnd"/>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CF5B67" w:rsidRPr="00CF5B67" w:rsidRDefault="00CF5B67" w:rsidP="00CF5B67">
            <w:pPr>
              <w:jc w:val="center"/>
              <w:rPr>
                <w:sz w:val="18"/>
                <w:szCs w:val="18"/>
              </w:rPr>
            </w:pPr>
            <w:r w:rsidRPr="00CF5B67">
              <w:rPr>
                <w:sz w:val="18"/>
                <w:szCs w:val="18"/>
              </w:rPr>
              <w:t>Сумма на год</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17 205 837,61</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2 540 402,77</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2 540 402,77</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2 540 402,77</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Глава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2 490 402,77</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2 461 349,45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2 461 349,45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21 145,00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21 145,00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7 908,32</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850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7 908,32</w:t>
            </w:r>
          </w:p>
        </w:tc>
      </w:tr>
      <w:tr w:rsidR="00CF5B67" w:rsidRPr="00CF5B67" w:rsidTr="00CF5B67">
        <w:trPr>
          <w:trHeight w:val="34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12 453 156,36</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12 453 156,36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12 453 156,36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11 305 190,56</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11 161 243,03</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11 161 243,03</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109 466,14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109 466,14</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34 481,39</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34 481,39</w:t>
            </w:r>
          </w:p>
        </w:tc>
      </w:tr>
      <w:tr w:rsidR="00CF5B67" w:rsidRPr="00CF5B67" w:rsidTr="00CF5B67">
        <w:trPr>
          <w:trHeight w:val="30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000000" w:fill="FFFFFF"/>
            <w:vAlign w:val="bottom"/>
            <w:hideMark/>
          </w:tcPr>
          <w:p w:rsidR="00CF5B67" w:rsidRPr="00CF5B67" w:rsidRDefault="00CF5B67" w:rsidP="00CF5B67">
            <w:pPr>
              <w:rPr>
                <w:b/>
                <w:bCs/>
                <w:sz w:val="18"/>
                <w:szCs w:val="18"/>
              </w:rPr>
            </w:pPr>
            <w:r w:rsidRPr="00CF5B67">
              <w:rPr>
                <w:b/>
                <w:bCs/>
                <w:sz w:val="18"/>
                <w:szCs w:val="18"/>
              </w:rPr>
              <w:t>Обеспечение проведения выборов и референдумов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color w:val="000000"/>
                <w:sz w:val="18"/>
                <w:szCs w:val="18"/>
              </w:rPr>
            </w:pPr>
            <w:r w:rsidRPr="00CF5B67">
              <w:rPr>
                <w:b/>
                <w:b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color w:val="000000"/>
                <w:sz w:val="18"/>
                <w:szCs w:val="18"/>
              </w:rPr>
            </w:pPr>
            <w:r w:rsidRPr="00CF5B67">
              <w:rPr>
                <w:b/>
                <w:bCs/>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color w:val="000000"/>
                <w:sz w:val="18"/>
                <w:szCs w:val="18"/>
              </w:rPr>
            </w:pPr>
            <w:r w:rsidRPr="00CF5B67">
              <w:rPr>
                <w:b/>
                <w:bCs/>
                <w:color w:val="000000"/>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895 900,00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895 900,00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000000" w:fill="FFFFFF"/>
            <w:hideMark/>
          </w:tcPr>
          <w:p w:rsidR="00CF5B67" w:rsidRPr="00CF5B67" w:rsidRDefault="00CF5B67" w:rsidP="00CF5B67">
            <w:pPr>
              <w:jc w:val="both"/>
              <w:rPr>
                <w:sz w:val="18"/>
                <w:szCs w:val="18"/>
              </w:rPr>
            </w:pPr>
            <w:r w:rsidRPr="00CF5B67">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000000" w:fill="FFFFFF"/>
            <w:vAlign w:val="center"/>
            <w:hideMark/>
          </w:tcPr>
          <w:p w:rsidR="00CF5B67" w:rsidRPr="00CF5B67" w:rsidRDefault="00CF5B67" w:rsidP="00CF5B67">
            <w:pPr>
              <w:rPr>
                <w:sz w:val="18"/>
                <w:szCs w:val="18"/>
              </w:rPr>
            </w:pPr>
            <w:r w:rsidRPr="00CF5B67">
              <w:rPr>
                <w:sz w:val="18"/>
                <w:szCs w:val="18"/>
              </w:rPr>
              <w:t>Специальные расходы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880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Резервные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30 000,00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Подпрограмма "Управление муниципальными финансами в городском поселении Агириш"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Основное мероприятие "Управление муниципальными финансами"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Иные бюджетные ассигнования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Резервные средства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870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Другие 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1 286 378,48</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60 000,00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49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842 963,95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Основное мероприятие "Управление </w:t>
            </w:r>
            <w:proofErr w:type="gramStart"/>
            <w:r w:rsidRPr="00CF5B67">
              <w:rPr>
                <w:sz w:val="18"/>
                <w:szCs w:val="18"/>
              </w:rPr>
              <w:t>муниципальными</w:t>
            </w:r>
            <w:proofErr w:type="gramEnd"/>
            <w:r w:rsidRPr="00CF5B67">
              <w:rPr>
                <w:sz w:val="18"/>
                <w:szCs w:val="18"/>
              </w:rPr>
              <w:t xml:space="preserve"> имуществом"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842 963,95</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842 963,95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812 963,95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812 963,95</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15 640,00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Основное мероприятие "Обеспечение противопожарной защиты объектов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15 640,00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367 774,53</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Непрограммное направление деятельности "Исполнение отдельных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830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147 718,66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220 055,87</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Национальная оборона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614 165,76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Мобилизационная и вневойсковая подготовка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614 165,76</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19 465,76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 Развитие молодежной и семейной политики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594 700,00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Основное мероприятие "Осуществление первичного воинского учета на </w:t>
            </w:r>
            <w:proofErr w:type="gramStart"/>
            <w:r w:rsidRPr="00CF5B67">
              <w:rPr>
                <w:sz w:val="18"/>
                <w:szCs w:val="18"/>
              </w:rPr>
              <w:t>территориях</w:t>
            </w:r>
            <w:proofErr w:type="gramEnd"/>
            <w:r w:rsidRPr="00CF5B67">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594 700,00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Осуществление первичного воинского учета на </w:t>
            </w:r>
            <w:proofErr w:type="gramStart"/>
            <w:r w:rsidRPr="00CF5B67">
              <w:rPr>
                <w:sz w:val="18"/>
                <w:szCs w:val="18"/>
              </w:rPr>
              <w:t>территориях</w:t>
            </w:r>
            <w:proofErr w:type="gramEnd"/>
            <w:r w:rsidRPr="00CF5B67">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594 700,00</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539 308,55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539 308,55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55 391,45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55 391,45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192 118,93</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Органы юстиции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16 258,93</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 Развитие молодежной и семейной политики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16 258,93</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16 258,93</w:t>
            </w:r>
          </w:p>
        </w:tc>
      </w:tr>
      <w:tr w:rsidR="00CF5B67" w:rsidRPr="00CF5B67" w:rsidTr="00CF5B67">
        <w:trPr>
          <w:trHeight w:val="795"/>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jc w:val="both"/>
              <w:rPr>
                <w:sz w:val="18"/>
                <w:szCs w:val="18"/>
              </w:rPr>
            </w:pPr>
            <w:r w:rsidRPr="00CF5B67">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r>
      <w:tr w:rsidR="00CF5B67" w:rsidRPr="00CF5B67" w:rsidTr="00CF5B67">
        <w:trPr>
          <w:trHeight w:val="1050"/>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jc w:val="both"/>
              <w:rPr>
                <w:sz w:val="18"/>
                <w:szCs w:val="18"/>
              </w:rPr>
            </w:pPr>
            <w:r w:rsidRPr="00CF5B67">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60 000,00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Основное мероприятие "Обеспечение   источниками наружного противопожарного водоснабжения"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115 860,00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1 000,00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«Профилактика правонарушений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114 860,00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"Создание условий для деятельности народных дружин"</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114 460,00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Создание условий для деятельности народных дружин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Создание условий для деятельности народных дружин за счет средств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97 467,14</w:t>
            </w:r>
          </w:p>
        </w:tc>
      </w:tr>
      <w:tr w:rsidR="00CF5B67" w:rsidRPr="00CF5B67" w:rsidTr="00CF5B67">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74 607,14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120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74 607,14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22 860,00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22 860,00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"Создание условий для деятельности народных дружин"</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400,00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6 713 937,00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Общеэкономические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474 968,51</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474 968,51</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 по содействию трудоустройству граждан</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r>
      <w:tr w:rsidR="00CF5B67" w:rsidRPr="00CF5B67" w:rsidTr="00CF5B67">
        <w:trPr>
          <w:trHeight w:val="61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Сельское хозяйство и рыболовство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67 591,04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67 591,04</w:t>
            </w:r>
          </w:p>
        </w:tc>
      </w:tr>
      <w:tr w:rsidR="00CF5B67" w:rsidRPr="00CF5B67" w:rsidTr="00CF5B67">
        <w:trPr>
          <w:trHeight w:val="39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"Благоустройство территории"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108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244</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3 891 192,09</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3 891 192,09</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"Ремонт автомобильных дорог общего пользования местного значения""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Связь и информатика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265 667,40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«Информатизация и повышение информационной открытости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265 667,40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"Информатизация и повышение информационной открытости"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2 014 517,96</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18 890,00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1 995 627,96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1 995 627,96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1 524 000,00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1 524 000,00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1 524 000,00</w:t>
            </w:r>
          </w:p>
        </w:tc>
      </w:tr>
      <w:tr w:rsidR="00CF5B67" w:rsidRPr="00CF5B67" w:rsidTr="00CF5B67">
        <w:trPr>
          <w:trHeight w:val="30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Жилищно-коммунальное хозяйство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3 261 787,33</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Жилищное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313 883,50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313 883,50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312 883,50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Основное мероприятие "Управление </w:t>
            </w:r>
            <w:proofErr w:type="gramStart"/>
            <w:r w:rsidRPr="00CF5B67">
              <w:rPr>
                <w:sz w:val="18"/>
                <w:szCs w:val="18"/>
              </w:rPr>
              <w:t>муниципальными</w:t>
            </w:r>
            <w:proofErr w:type="gramEnd"/>
            <w:r w:rsidRPr="00CF5B67">
              <w:rPr>
                <w:sz w:val="18"/>
                <w:szCs w:val="18"/>
              </w:rPr>
              <w:t xml:space="preserve"> имуществом"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b/>
                <w:bCs/>
                <w:sz w:val="18"/>
                <w:szCs w:val="18"/>
              </w:rPr>
            </w:pPr>
            <w:r w:rsidRPr="00CF5B67">
              <w:rPr>
                <w:b/>
                <w:bCs/>
                <w:sz w:val="18"/>
                <w:szCs w:val="18"/>
              </w:rPr>
              <w:t>Благоустройство</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2 947 903,83</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14 870,10</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sz w:val="18"/>
                <w:szCs w:val="18"/>
              </w:rPr>
            </w:pPr>
            <w:r w:rsidRPr="00CF5B67">
              <w:rPr>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r>
      <w:tr w:rsidR="00CF5B67" w:rsidRPr="00CF5B67" w:rsidTr="00CF5B67">
        <w:trPr>
          <w:trHeight w:val="54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«Формирование комфортной городской среды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1 504 482,63</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136 771,15</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500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136 771,15</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136 771,15</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r w:rsidRPr="00CF5B67">
              <w:rPr>
                <w:sz w:val="18"/>
                <w:szCs w:val="18"/>
              </w:rPr>
              <w:t>Реализация программ формирования современной городской среды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583 033,81</w:t>
            </w:r>
          </w:p>
        </w:tc>
      </w:tr>
      <w:tr w:rsidR="00CF5B67" w:rsidRPr="00CF5B67" w:rsidTr="00CF5B67">
        <w:trPr>
          <w:trHeight w:val="36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"Благоустройство территории"</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845 517,29</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"Содержание объектов уличного освещения"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Культура, кинематография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15 982 582,88</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15 982 582,88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15 982 582,88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15 982 582,88</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11 332 080,90</w:t>
            </w:r>
          </w:p>
        </w:tc>
      </w:tr>
      <w:tr w:rsidR="00CF5B67" w:rsidRPr="00CF5B67" w:rsidTr="00CF5B67">
        <w:trPr>
          <w:trHeight w:val="5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11 332 080,90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11 332 080,90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бюджетов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3 373 042,98</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1 495 042,98</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1 495 042,98</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1 495 042,98</w:t>
            </w:r>
          </w:p>
        </w:tc>
      </w:tr>
      <w:tr w:rsidR="00CF5B67" w:rsidRPr="00CF5B67" w:rsidTr="00CF5B67">
        <w:trPr>
          <w:trHeight w:val="1020"/>
        </w:trPr>
        <w:tc>
          <w:tcPr>
            <w:tcW w:w="7074" w:type="dxa"/>
            <w:gridSpan w:val="6"/>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both"/>
              <w:rPr>
                <w:color w:val="000000"/>
                <w:sz w:val="18"/>
                <w:szCs w:val="18"/>
              </w:rPr>
            </w:pPr>
            <w:r w:rsidRPr="00CF5B67">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r>
      <w:tr w:rsidR="00CF5B67" w:rsidRPr="00CF5B67" w:rsidTr="00CF5B67">
        <w:trPr>
          <w:trHeight w:val="61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r>
      <w:tr w:rsidR="00CF5B67" w:rsidRPr="00CF5B67" w:rsidTr="00CF5B67">
        <w:trPr>
          <w:trHeight w:val="270"/>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proofErr w:type="gramStart"/>
            <w:r w:rsidRPr="00CF5B67">
              <w:rPr>
                <w:sz w:val="18"/>
                <w:szCs w:val="18"/>
              </w:rPr>
              <w:t>Инициативный</w:t>
            </w:r>
            <w:proofErr w:type="gramEnd"/>
            <w:r w:rsidRPr="00CF5B67">
              <w:rPr>
                <w:sz w:val="18"/>
                <w:szCs w:val="18"/>
              </w:rPr>
              <w:t xml:space="preserve"> проект "Студия анимации "Чудотворцы"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наказов избирателей депутатам Думы Ханты-Мансийского автономного округа-Югры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495"/>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proofErr w:type="gramStart"/>
            <w:r w:rsidRPr="00CF5B67">
              <w:rPr>
                <w:sz w:val="18"/>
                <w:szCs w:val="18"/>
              </w:rPr>
              <w:t>Инициативный проект "Студия анимации "Чудотворы" за счет средств местного бюджета</w:t>
            </w:r>
            <w:proofErr w:type="gramEnd"/>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r>
      <w:tr w:rsidR="00CF5B67" w:rsidRPr="00CF5B67" w:rsidTr="00CF5B67">
        <w:trPr>
          <w:trHeight w:val="66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Социальная политика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163 333,00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Пенсионное обеспечение</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163 333,00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163 333,00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"Реализация социальных гарантий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Пенсия за выслугу лет</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6 866 063,26</w:t>
            </w:r>
          </w:p>
        </w:tc>
      </w:tr>
      <w:tr w:rsidR="00CF5B67" w:rsidRPr="00CF5B67" w:rsidTr="00CF5B67">
        <w:trPr>
          <w:trHeight w:val="30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Физическая 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6 866 063,26</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lastRenderedPageBreak/>
              <w:t>Муниципальная программа «Развитие физической культуры и спорта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6 866 063,26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"Организация проведения физкультурных и спортивных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6 866 063,26</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r>
      <w:tr w:rsidR="00CF5B67" w:rsidRPr="00CF5B67" w:rsidTr="00CF5B67">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r>
      <w:tr w:rsidR="00CF5B67" w:rsidRPr="00CF5B67" w:rsidTr="00CF5B67">
        <w:trPr>
          <w:trHeight w:val="39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61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наказов избирателей депутатам Думы Ханты-Мансийского автономного округа-Югры</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r>
      <w:tr w:rsidR="00CF5B67" w:rsidRPr="00CF5B67" w:rsidTr="00CF5B67">
        <w:trPr>
          <w:trHeight w:val="64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r>
      <w:tr w:rsidR="00CF5B67" w:rsidRPr="00CF5B67" w:rsidTr="00CF5B67">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r>
      <w:tr w:rsidR="00CF5B67" w:rsidRPr="00CF5B67" w:rsidTr="00CF5B67">
        <w:trPr>
          <w:trHeight w:val="510"/>
        </w:trPr>
        <w:tc>
          <w:tcPr>
            <w:tcW w:w="7074" w:type="dxa"/>
            <w:gridSpan w:val="6"/>
            <w:tcBorders>
              <w:top w:val="nil"/>
              <w:left w:val="single" w:sz="4" w:space="0" w:color="auto"/>
              <w:bottom w:val="nil"/>
              <w:right w:val="nil"/>
            </w:tcBorders>
            <w:shd w:val="clear" w:color="auto" w:fill="auto"/>
            <w:vAlign w:val="center"/>
            <w:hideMark/>
          </w:tcPr>
          <w:p w:rsidR="00CF5B67" w:rsidRPr="00CF5B67" w:rsidRDefault="00CF5B67" w:rsidP="00CF5B67">
            <w:pPr>
              <w:rPr>
                <w:b/>
                <w:bCs/>
                <w:sz w:val="18"/>
                <w:szCs w:val="18"/>
              </w:rPr>
            </w:pPr>
            <w:r w:rsidRPr="00CF5B67">
              <w:rPr>
                <w:b/>
                <w:bCs/>
                <w:sz w:val="18"/>
                <w:szCs w:val="18"/>
              </w:rPr>
              <w:t>Обслуживание государственного (муниципального) долга</w:t>
            </w:r>
          </w:p>
        </w:tc>
        <w:tc>
          <w:tcPr>
            <w:tcW w:w="416"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13</w:t>
            </w:r>
          </w:p>
        </w:tc>
        <w:tc>
          <w:tcPr>
            <w:tcW w:w="461"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1313" w:type="dxa"/>
            <w:tcBorders>
              <w:top w:val="nil"/>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65,75</w:t>
            </w:r>
          </w:p>
        </w:tc>
      </w:tr>
      <w:tr w:rsidR="00CF5B67" w:rsidRPr="00CF5B67" w:rsidTr="00CF5B67">
        <w:trPr>
          <w:trHeight w:val="510"/>
        </w:trPr>
        <w:tc>
          <w:tcPr>
            <w:tcW w:w="7074" w:type="dxa"/>
            <w:gridSpan w:val="6"/>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государственного (муниципального) внутреннего долга</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5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13"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765"/>
        </w:trPr>
        <w:tc>
          <w:tcPr>
            <w:tcW w:w="7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4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13"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405"/>
        </w:trPr>
        <w:tc>
          <w:tcPr>
            <w:tcW w:w="7074" w:type="dxa"/>
            <w:gridSpan w:val="6"/>
            <w:tcBorders>
              <w:top w:val="nil"/>
              <w:left w:val="single" w:sz="4" w:space="0" w:color="auto"/>
              <w:bottom w:val="nil"/>
              <w:right w:val="nil"/>
            </w:tcBorders>
            <w:shd w:val="clear" w:color="auto" w:fill="auto"/>
            <w:vAlign w:val="center"/>
            <w:hideMark/>
          </w:tcPr>
          <w:p w:rsidR="00CF5B67" w:rsidRPr="00CF5B67" w:rsidRDefault="00CF5B67" w:rsidP="00CF5B67">
            <w:pPr>
              <w:rPr>
                <w:i/>
                <w:iCs/>
                <w:sz w:val="18"/>
                <w:szCs w:val="18"/>
              </w:rPr>
            </w:pPr>
            <w:r w:rsidRPr="00CF5B67">
              <w:rPr>
                <w:i/>
                <w:iCs/>
                <w:sz w:val="18"/>
                <w:szCs w:val="18"/>
              </w:rPr>
              <w:t>Подпрограмма "Управление муниципальным долгом"</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i/>
                <w:iCs/>
                <w:sz w:val="18"/>
                <w:szCs w:val="18"/>
              </w:rPr>
            </w:pPr>
            <w:r w:rsidRPr="00CF5B67">
              <w:rPr>
                <w:i/>
                <w:iCs/>
                <w:sz w:val="18"/>
                <w:szCs w:val="18"/>
              </w:rPr>
              <w:t>02 3 00 00000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13"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525"/>
        </w:trPr>
        <w:tc>
          <w:tcPr>
            <w:tcW w:w="7074" w:type="dxa"/>
            <w:gridSpan w:val="6"/>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"Управление муниципальным долгом городского поселения Агириш"</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13"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255"/>
        </w:trPr>
        <w:tc>
          <w:tcPr>
            <w:tcW w:w="7074" w:type="dxa"/>
            <w:gridSpan w:val="6"/>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13"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255"/>
        </w:trPr>
        <w:tc>
          <w:tcPr>
            <w:tcW w:w="7074" w:type="dxa"/>
            <w:gridSpan w:val="6"/>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государственного (муниципального) долга</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700</w:t>
            </w:r>
          </w:p>
        </w:tc>
        <w:tc>
          <w:tcPr>
            <w:tcW w:w="1313"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255"/>
        </w:trPr>
        <w:tc>
          <w:tcPr>
            <w:tcW w:w="7074" w:type="dxa"/>
            <w:gridSpan w:val="6"/>
            <w:tcBorders>
              <w:top w:val="single" w:sz="4" w:space="0" w:color="auto"/>
              <w:left w:val="single" w:sz="4" w:space="0" w:color="auto"/>
              <w:bottom w:val="single" w:sz="4" w:space="0" w:color="auto"/>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муниципального долга</w:t>
            </w:r>
          </w:p>
        </w:tc>
        <w:tc>
          <w:tcPr>
            <w:tcW w:w="416" w:type="dxa"/>
            <w:tcBorders>
              <w:top w:val="single" w:sz="4" w:space="0" w:color="auto"/>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730</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330"/>
        </w:trPr>
        <w:tc>
          <w:tcPr>
            <w:tcW w:w="7074" w:type="dxa"/>
            <w:gridSpan w:val="6"/>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Всего</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131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right"/>
              <w:rPr>
                <w:b/>
                <w:bCs/>
                <w:sz w:val="18"/>
                <w:szCs w:val="18"/>
              </w:rPr>
            </w:pPr>
            <w:r w:rsidRPr="00CF5B67">
              <w:rPr>
                <w:b/>
                <w:bCs/>
                <w:sz w:val="18"/>
                <w:szCs w:val="18"/>
              </w:rPr>
              <w:t>50 999 891,52</w:t>
            </w:r>
          </w:p>
        </w:tc>
      </w:tr>
    </w:tbl>
    <w:p w:rsidR="00CF5B67" w:rsidRDefault="00CF5B67" w:rsidP="00CF5B67">
      <w:pPr>
        <w:rPr>
          <w:rFonts w:ascii="Times New Roman CYR" w:hAnsi="Times New Roman CYR" w:cs="Times New Roman CYR"/>
          <w:kern w:val="1"/>
        </w:rPr>
      </w:pPr>
    </w:p>
    <w:p w:rsidR="002E3222" w:rsidRDefault="002E3222"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tbl>
      <w:tblPr>
        <w:tblW w:w="9987" w:type="dxa"/>
        <w:tblInd w:w="93" w:type="dxa"/>
        <w:tblLook w:val="04A0" w:firstRow="1" w:lastRow="0" w:firstColumn="1" w:lastColumn="0" w:noHBand="0" w:noVBand="1"/>
      </w:tblPr>
      <w:tblGrid>
        <w:gridCol w:w="4126"/>
        <w:gridCol w:w="425"/>
        <w:gridCol w:w="284"/>
        <w:gridCol w:w="2509"/>
        <w:gridCol w:w="765"/>
        <w:gridCol w:w="516"/>
        <w:gridCol w:w="1362"/>
      </w:tblGrid>
      <w:tr w:rsidR="00CF5B67" w:rsidRPr="00CF5B67" w:rsidTr="00CF5B67">
        <w:trPr>
          <w:trHeight w:val="255"/>
        </w:trPr>
        <w:tc>
          <w:tcPr>
            <w:tcW w:w="412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425"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4"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152" w:type="dxa"/>
            <w:gridSpan w:val="4"/>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Приложение  № 3</w:t>
            </w:r>
          </w:p>
        </w:tc>
      </w:tr>
      <w:tr w:rsidR="00CF5B67" w:rsidRPr="00CF5B67" w:rsidTr="00CF5B67">
        <w:trPr>
          <w:trHeight w:val="255"/>
        </w:trPr>
        <w:tc>
          <w:tcPr>
            <w:tcW w:w="412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425"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4"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152" w:type="dxa"/>
            <w:gridSpan w:val="4"/>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к Решению Совета депутатов </w:t>
            </w:r>
          </w:p>
        </w:tc>
      </w:tr>
      <w:tr w:rsidR="00CF5B67" w:rsidRPr="00CF5B67" w:rsidTr="00CF5B67">
        <w:trPr>
          <w:trHeight w:val="255"/>
        </w:trPr>
        <w:tc>
          <w:tcPr>
            <w:tcW w:w="412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425"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p>
        </w:tc>
        <w:tc>
          <w:tcPr>
            <w:tcW w:w="284"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152" w:type="dxa"/>
            <w:gridSpan w:val="4"/>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городского поселения Агириш </w:t>
            </w:r>
          </w:p>
        </w:tc>
      </w:tr>
      <w:tr w:rsidR="00CF5B67" w:rsidRPr="00CF5B67" w:rsidTr="00CF5B67">
        <w:trPr>
          <w:trHeight w:val="255"/>
        </w:trPr>
        <w:tc>
          <w:tcPr>
            <w:tcW w:w="4126"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861" w:type="dxa"/>
            <w:gridSpan w:val="6"/>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от  "28" декабря 2023 № 34</w:t>
            </w:r>
          </w:p>
        </w:tc>
      </w:tr>
      <w:tr w:rsidR="00CF5B67" w:rsidRPr="00CF5B67" w:rsidTr="00CF5B67">
        <w:trPr>
          <w:trHeight w:val="1602"/>
        </w:trPr>
        <w:tc>
          <w:tcPr>
            <w:tcW w:w="9987" w:type="dxa"/>
            <w:gridSpan w:val="7"/>
            <w:tcBorders>
              <w:top w:val="nil"/>
              <w:left w:val="nil"/>
              <w:bottom w:val="nil"/>
              <w:right w:val="nil"/>
            </w:tcBorders>
            <w:shd w:val="clear" w:color="auto" w:fill="auto"/>
            <w:vAlign w:val="center"/>
            <w:hideMark/>
          </w:tcPr>
          <w:p w:rsidR="00CF5B67" w:rsidRPr="00CF5B67" w:rsidRDefault="00CF5B67" w:rsidP="00CF5B67">
            <w:pPr>
              <w:jc w:val="center"/>
              <w:rPr>
                <w:b/>
                <w:bCs/>
                <w:sz w:val="18"/>
                <w:szCs w:val="18"/>
              </w:rPr>
            </w:pPr>
            <w:r w:rsidRPr="00CF5B67">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CF5B67">
              <w:rPr>
                <w:b/>
                <w:bCs/>
                <w:sz w:val="18"/>
                <w:szCs w:val="18"/>
              </w:rPr>
              <w:t>видов расходов классификации расходов бюджета</w:t>
            </w:r>
            <w:proofErr w:type="gramEnd"/>
            <w:r w:rsidRPr="00CF5B67">
              <w:rPr>
                <w:b/>
                <w:bCs/>
                <w:sz w:val="18"/>
                <w:szCs w:val="18"/>
              </w:rPr>
              <w:t xml:space="preserve"> городского поселения Агириш на 2023 год</w:t>
            </w:r>
          </w:p>
        </w:tc>
      </w:tr>
      <w:tr w:rsidR="00CF5B67" w:rsidRPr="00CF5B67" w:rsidTr="00CF5B67">
        <w:trPr>
          <w:trHeight w:val="165"/>
        </w:trPr>
        <w:tc>
          <w:tcPr>
            <w:tcW w:w="9987" w:type="dxa"/>
            <w:gridSpan w:val="7"/>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r>
      <w:tr w:rsidR="00CF5B67" w:rsidRPr="00CF5B67" w:rsidTr="00CF5B67">
        <w:trPr>
          <w:trHeight w:val="225"/>
        </w:trPr>
        <w:tc>
          <w:tcPr>
            <w:tcW w:w="7344" w:type="dxa"/>
            <w:gridSpan w:val="4"/>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765"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516"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1362"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(рублей)</w:t>
            </w:r>
          </w:p>
        </w:tc>
      </w:tr>
      <w:tr w:rsidR="00CF5B67" w:rsidRPr="00CF5B67" w:rsidTr="00CF5B67">
        <w:trPr>
          <w:trHeight w:val="799"/>
        </w:trPr>
        <w:tc>
          <w:tcPr>
            <w:tcW w:w="73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Наименование показателя</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ВР</w:t>
            </w:r>
            <w:proofErr w:type="spellEnd"/>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CF5B67" w:rsidRPr="00CF5B67" w:rsidRDefault="00CF5B67" w:rsidP="00CF5B67">
            <w:pPr>
              <w:jc w:val="center"/>
              <w:rPr>
                <w:sz w:val="18"/>
                <w:szCs w:val="18"/>
              </w:rPr>
            </w:pPr>
            <w:r w:rsidRPr="00CF5B67">
              <w:rPr>
                <w:sz w:val="18"/>
                <w:szCs w:val="18"/>
              </w:rPr>
              <w:t>Сумма на год</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16 072 257,89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"Обеспечение функций органов местного самоуправления"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16 072 257,89</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Глава муниципального образования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2 490 402,77</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2 461 349,45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2 461 349,45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21 145,00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21 145,00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7 908,32</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7 908,32</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обеспечение функций органов местного самоуправления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11 324 656,32</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11 180 708,79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11 180 708,79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109 466,14</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109 466,14</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34 481,39</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34 481,39</w:t>
            </w:r>
          </w:p>
        </w:tc>
      </w:tr>
      <w:tr w:rsidR="00CF5B67" w:rsidRPr="00CF5B67" w:rsidTr="00CF5B67">
        <w:trPr>
          <w:trHeight w:val="510"/>
        </w:trPr>
        <w:tc>
          <w:tcPr>
            <w:tcW w:w="7344" w:type="dxa"/>
            <w:gridSpan w:val="4"/>
            <w:tcBorders>
              <w:top w:val="nil"/>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lastRenderedPageBreak/>
              <w:t>На обеспечение сбалансированности бюджета поселения</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1 197 965,80</w:t>
            </w:r>
          </w:p>
        </w:tc>
      </w:tr>
      <w:tr w:rsidR="00CF5B67" w:rsidRPr="00CF5B67" w:rsidTr="00CF5B67">
        <w:trPr>
          <w:trHeight w:val="25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1 197 965,80</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1 197 965,80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1 197 965,80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Реализаций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000000" w:fill="FFFFFF"/>
            <w:vAlign w:val="center"/>
            <w:hideMark/>
          </w:tcPr>
          <w:p w:rsidR="00CF5B67" w:rsidRPr="00CF5B67" w:rsidRDefault="00CF5B67" w:rsidP="00CF5B67">
            <w:pPr>
              <w:rPr>
                <w:sz w:val="18"/>
                <w:szCs w:val="18"/>
              </w:rPr>
            </w:pPr>
            <w:r w:rsidRPr="00CF5B67">
              <w:rPr>
                <w:sz w:val="18"/>
                <w:szCs w:val="18"/>
              </w:rPr>
              <w:t>Специальные расходы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880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"Реализация социальных гарантий гражданам"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163 333,00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Пенсия за выслугу лет</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Социальное обеспечение и иные выплаты населению</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Публичные нормативные социальные выплаты гражданам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«Управление муниципальными финансами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125 825,85</w:t>
            </w:r>
          </w:p>
        </w:tc>
      </w:tr>
      <w:tr w:rsidR="00CF5B67" w:rsidRPr="00CF5B67" w:rsidTr="00CF5B67">
        <w:trPr>
          <w:trHeight w:val="54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i/>
                <w:iCs/>
                <w:sz w:val="18"/>
                <w:szCs w:val="18"/>
              </w:rPr>
            </w:pPr>
            <w:r w:rsidRPr="00CF5B67">
              <w:rPr>
                <w:b/>
                <w:bCs/>
                <w:i/>
                <w:iCs/>
                <w:sz w:val="18"/>
                <w:szCs w:val="18"/>
              </w:rPr>
              <w:t xml:space="preserve">Подпрограмма "Управление муниципальными финансами в городском поселении Агириш"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30 000,00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"Управление муниципальными финансами"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Иные бюджетные ассигнования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Резервные средства</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870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135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i/>
                <w:iCs/>
                <w:sz w:val="18"/>
                <w:szCs w:val="18"/>
              </w:rPr>
            </w:pPr>
            <w:r w:rsidRPr="00CF5B67">
              <w:rPr>
                <w:b/>
                <w:bCs/>
                <w:i/>
                <w:iCs/>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95 760,10</w:t>
            </w:r>
          </w:p>
        </w:tc>
      </w:tr>
      <w:tr w:rsidR="00CF5B67" w:rsidRPr="00CF5B67" w:rsidTr="00CF5B67">
        <w:trPr>
          <w:trHeight w:val="66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95 760,10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95 760,10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95 760,10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95 760,10</w:t>
            </w:r>
          </w:p>
        </w:tc>
      </w:tr>
      <w:tr w:rsidR="00CF5B67" w:rsidRPr="00CF5B67" w:rsidTr="00CF5B67">
        <w:trPr>
          <w:trHeight w:val="540"/>
        </w:trPr>
        <w:tc>
          <w:tcPr>
            <w:tcW w:w="7344" w:type="dxa"/>
            <w:gridSpan w:val="4"/>
            <w:tcBorders>
              <w:top w:val="nil"/>
              <w:left w:val="single" w:sz="4" w:space="0" w:color="auto"/>
              <w:bottom w:val="nil"/>
              <w:right w:val="nil"/>
            </w:tcBorders>
            <w:shd w:val="clear" w:color="auto" w:fill="auto"/>
            <w:vAlign w:val="center"/>
            <w:hideMark/>
          </w:tcPr>
          <w:p w:rsidR="00CF5B67" w:rsidRPr="00CF5B67" w:rsidRDefault="00CF5B67" w:rsidP="00CF5B67">
            <w:pPr>
              <w:rPr>
                <w:b/>
                <w:bCs/>
                <w:i/>
                <w:iCs/>
                <w:sz w:val="18"/>
                <w:szCs w:val="18"/>
              </w:rPr>
            </w:pPr>
            <w:r w:rsidRPr="00CF5B67">
              <w:rPr>
                <w:b/>
                <w:bCs/>
                <w:i/>
                <w:iCs/>
                <w:sz w:val="18"/>
                <w:szCs w:val="18"/>
              </w:rPr>
              <w:t>Подпрограмма "Управление муниципальным долгом"</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i/>
                <w:iCs/>
                <w:sz w:val="18"/>
                <w:szCs w:val="18"/>
              </w:rPr>
            </w:pPr>
            <w:r w:rsidRPr="00CF5B67">
              <w:rPr>
                <w:b/>
                <w:bCs/>
                <w:i/>
                <w:iCs/>
                <w:sz w:val="18"/>
                <w:szCs w:val="18"/>
              </w:rPr>
              <w:t>02 3 00 00000</w:t>
            </w:r>
          </w:p>
        </w:tc>
        <w:tc>
          <w:tcPr>
            <w:tcW w:w="516" w:type="dxa"/>
            <w:tcBorders>
              <w:top w:val="nil"/>
              <w:left w:val="nil"/>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65,75</w:t>
            </w:r>
          </w:p>
        </w:tc>
      </w:tr>
      <w:tr w:rsidR="00CF5B67" w:rsidRPr="00CF5B67" w:rsidTr="00CF5B67">
        <w:trPr>
          <w:trHeight w:val="765"/>
        </w:trPr>
        <w:tc>
          <w:tcPr>
            <w:tcW w:w="7344" w:type="dxa"/>
            <w:gridSpan w:val="4"/>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"Управление муниципальным долгом городского поселения Агириш"</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62"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255"/>
        </w:trPr>
        <w:tc>
          <w:tcPr>
            <w:tcW w:w="7344" w:type="dxa"/>
            <w:gridSpan w:val="4"/>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362"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510"/>
        </w:trPr>
        <w:tc>
          <w:tcPr>
            <w:tcW w:w="7344" w:type="dxa"/>
            <w:gridSpan w:val="4"/>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lastRenderedPageBreak/>
              <w:t>Обслуживание государственного (муниципального) долга</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700</w:t>
            </w:r>
          </w:p>
        </w:tc>
        <w:tc>
          <w:tcPr>
            <w:tcW w:w="1362"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255"/>
        </w:trPr>
        <w:tc>
          <w:tcPr>
            <w:tcW w:w="7344" w:type="dxa"/>
            <w:gridSpan w:val="4"/>
            <w:tcBorders>
              <w:top w:val="single" w:sz="4" w:space="0" w:color="auto"/>
              <w:left w:val="single" w:sz="4" w:space="0" w:color="auto"/>
              <w:bottom w:val="single" w:sz="4" w:space="0" w:color="auto"/>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муниципального долга</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730</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«Управление муниципальным имуществом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1 155 847,45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 xml:space="preserve">Основное мероприятие "Управление </w:t>
            </w:r>
            <w:proofErr w:type="gramStart"/>
            <w:r w:rsidRPr="00CF5B67">
              <w:rPr>
                <w:i/>
                <w:iCs/>
                <w:sz w:val="18"/>
                <w:szCs w:val="18"/>
              </w:rPr>
              <w:t>муниципальными</w:t>
            </w:r>
            <w:proofErr w:type="gramEnd"/>
            <w:r w:rsidRPr="00CF5B67">
              <w:rPr>
                <w:i/>
                <w:iCs/>
                <w:sz w:val="18"/>
                <w:szCs w:val="18"/>
              </w:rPr>
              <w:t xml:space="preserve"> имуществом"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1 155 847,45</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1 155 847,45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1 125 847,45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1 125 847,45</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r>
      <w:tr w:rsidR="00CF5B67" w:rsidRPr="00CF5B67" w:rsidTr="00CF5B67">
        <w:trPr>
          <w:trHeight w:val="102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75 640,00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color w:val="000000"/>
                <w:sz w:val="18"/>
                <w:szCs w:val="18"/>
              </w:rPr>
            </w:pPr>
            <w:r w:rsidRPr="00CF5B67">
              <w:rPr>
                <w:i/>
                <w:iCs/>
                <w:color w:val="000000"/>
                <w:sz w:val="18"/>
                <w:szCs w:val="18"/>
              </w:rPr>
              <w:t>Основное мероприятие "Обеспечение   источниками наружного противопожарного водоснабжения"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60 000,00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60 000,00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color w:val="000000"/>
                <w:sz w:val="18"/>
                <w:szCs w:val="18"/>
              </w:rPr>
            </w:pPr>
            <w:r w:rsidRPr="00CF5B67">
              <w:rPr>
                <w:i/>
                <w:iCs/>
                <w:color w:val="000000"/>
                <w:sz w:val="18"/>
                <w:szCs w:val="18"/>
              </w:rPr>
              <w:t>Основное мероприятие "Обеспечение противопожарной защиты объектов муниципальной собственности"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15 640,00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15 640,00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 Развитие молодежной и семейной политики в городском поселении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610 958,93</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 xml:space="preserve">Основное мероприятие "Осуществление первичного воинского учета на </w:t>
            </w:r>
            <w:proofErr w:type="gramStart"/>
            <w:r w:rsidRPr="00CF5B67">
              <w:rPr>
                <w:i/>
                <w:iCs/>
                <w:sz w:val="18"/>
                <w:szCs w:val="18"/>
              </w:rPr>
              <w:t>территориях</w:t>
            </w:r>
            <w:proofErr w:type="gramEnd"/>
            <w:r w:rsidRPr="00CF5B67">
              <w:rPr>
                <w:i/>
                <w:iCs/>
                <w:sz w:val="18"/>
                <w:szCs w:val="18"/>
              </w:rPr>
              <w:t>, где отсутствуют военные комиссариаты"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594 700,00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Осуществление первичного воинского учета на </w:t>
            </w:r>
            <w:proofErr w:type="gramStart"/>
            <w:r w:rsidRPr="00CF5B67">
              <w:rPr>
                <w:sz w:val="18"/>
                <w:szCs w:val="18"/>
              </w:rPr>
              <w:t>территориях</w:t>
            </w:r>
            <w:proofErr w:type="gramEnd"/>
            <w:r w:rsidRPr="00CF5B67">
              <w:rPr>
                <w:sz w:val="18"/>
                <w:szCs w:val="18"/>
              </w:rPr>
              <w:t>, где отсутствуют военные комиссариаты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594 700,00</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539 308,55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539 308,55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55 391,45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55 391,45</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16 258,93</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sz w:val="18"/>
                <w:szCs w:val="18"/>
              </w:rPr>
            </w:pPr>
            <w:r w:rsidRPr="00CF5B67">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r>
      <w:tr w:rsidR="00CF5B67" w:rsidRPr="00CF5B67" w:rsidTr="00CF5B67">
        <w:trPr>
          <w:trHeight w:val="102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jc w:val="both"/>
              <w:rPr>
                <w:sz w:val="18"/>
                <w:szCs w:val="18"/>
              </w:rPr>
            </w:pPr>
            <w:r w:rsidRPr="00CF5B67">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«Информатизация и повышение информационной открытости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265 667,40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"Информатизация и повышение информационной открытости"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265 667,40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«Формирование комфортной городской среды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1 504 482,63</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136 771,15</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500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136 771,15</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136 771,15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i/>
                <w:iCs/>
                <w:sz w:val="18"/>
                <w:szCs w:val="18"/>
              </w:rPr>
            </w:pPr>
            <w:r w:rsidRPr="00CF5B67">
              <w:rPr>
                <w:i/>
                <w:iCs/>
                <w:sz w:val="18"/>
                <w:szCs w:val="18"/>
              </w:rPr>
              <w:t>Основное мероприятие "Формирование современной городской среды"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07 0 </w:t>
            </w:r>
            <w:proofErr w:type="spellStart"/>
            <w:r w:rsidRPr="00CF5B67">
              <w:rPr>
                <w:i/>
                <w:iCs/>
                <w:sz w:val="18"/>
                <w:szCs w:val="18"/>
              </w:rPr>
              <w:t>F2</w:t>
            </w:r>
            <w:proofErr w:type="spellEnd"/>
            <w:r w:rsidRPr="00CF5B67">
              <w:rPr>
                <w:i/>
                <w:iCs/>
                <w:sz w:val="18"/>
                <w:szCs w:val="18"/>
              </w:rPr>
              <w:t xml:space="preserve">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r w:rsidRPr="00CF5B67">
              <w:rPr>
                <w:sz w:val="18"/>
                <w:szCs w:val="18"/>
              </w:rPr>
              <w:t>Реализация программ "Реализация программ формирования современной городской среды"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«Благоустройство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650 624,85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"Благоустройство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650 624,85</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244</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4 736 709,38</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"Ремонт автомобильных дорог общего пользования местного значения""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3 891 192,09</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«Профилактика правонарушений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114 860,00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"Создание условий для деятельности народных дружин"</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114 460,00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Создание условий для деятельности народных дружин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Создание условий для деятельности народных дружин за счет средств местного бюджета</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r w:rsidRPr="00CF5B67">
              <w:rPr>
                <w:sz w:val="18"/>
                <w:szCs w:val="18"/>
              </w:rPr>
              <w:lastRenderedPageBreak/>
              <w:t>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lastRenderedPageBreak/>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97 467,14</w:t>
            </w:r>
          </w:p>
        </w:tc>
      </w:tr>
      <w:tr w:rsidR="00CF5B67" w:rsidRPr="00CF5B67" w:rsidTr="00CF5B67">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74 607,14</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74 607,14</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22 860,00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22 860,00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"Создание условий для деятельности народных дружин"</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400,00</w:t>
            </w:r>
          </w:p>
        </w:tc>
      </w:tr>
      <w:tr w:rsidR="00CF5B67" w:rsidRPr="00CF5B67" w:rsidTr="00CF5B67">
        <w:trPr>
          <w:trHeight w:val="510"/>
        </w:trPr>
        <w:tc>
          <w:tcPr>
            <w:tcW w:w="7344" w:type="dxa"/>
            <w:gridSpan w:val="4"/>
            <w:tcBorders>
              <w:top w:val="nil"/>
              <w:left w:val="single" w:sz="4" w:space="0" w:color="000000"/>
              <w:bottom w:val="single" w:sz="4" w:space="0" w:color="000000"/>
              <w:right w:val="single" w:sz="4" w:space="0" w:color="000000"/>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r>
      <w:tr w:rsidR="00CF5B67" w:rsidRPr="00CF5B67" w:rsidTr="00CF5B67">
        <w:trPr>
          <w:trHeight w:val="510"/>
        </w:trPr>
        <w:tc>
          <w:tcPr>
            <w:tcW w:w="7344" w:type="dxa"/>
            <w:gridSpan w:val="4"/>
            <w:tcBorders>
              <w:top w:val="nil"/>
              <w:left w:val="single" w:sz="4" w:space="0" w:color="000000"/>
              <w:bottom w:val="single" w:sz="4" w:space="0" w:color="000000"/>
              <w:right w:val="single" w:sz="4" w:space="0" w:color="000000"/>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«Развитие физической культуры и спорта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6 866 063,26</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"Организация проведения физкультурных и спортивных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6 866 063,26</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Расходы на обеспечение деятельности (оказание услуг) муниципальных учреждений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r>
      <w:tr w:rsidR="00CF5B67" w:rsidRPr="00CF5B67" w:rsidTr="00CF5B67">
        <w:trPr>
          <w:trHeight w:val="510"/>
        </w:trPr>
        <w:tc>
          <w:tcPr>
            <w:tcW w:w="7344" w:type="dxa"/>
            <w:gridSpan w:val="4"/>
            <w:tcBorders>
              <w:top w:val="nil"/>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25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r>
      <w:tr w:rsidR="00CF5B67" w:rsidRPr="00CF5B67" w:rsidTr="00CF5B67">
        <w:trPr>
          <w:trHeight w:val="510"/>
        </w:trPr>
        <w:tc>
          <w:tcPr>
            <w:tcW w:w="7344" w:type="dxa"/>
            <w:gridSpan w:val="4"/>
            <w:tcBorders>
              <w:top w:val="nil"/>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Реализация наказов избирателей депутатам Думы Ханты-Мансийского автономного округа-Югры</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r>
      <w:tr w:rsidR="00CF5B67" w:rsidRPr="00CF5B67" w:rsidTr="00CF5B67">
        <w:trPr>
          <w:trHeight w:val="76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Муниципальная программа «Развитие культуры в городском поселении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18 453 179,35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Основное мероприятие "Повышение эффективности управления в отрасли культуры"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18 453 179,35</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Расходы на обеспечение деятельности (оказание услуг) муниципальных учреждений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12 856 080,90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12 856 080,90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12 856 080,90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бюджетов поселений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3 844 670,94</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1 966 670,94</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1 966 670,94</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1 966 670,94</w:t>
            </w:r>
          </w:p>
        </w:tc>
      </w:tr>
      <w:tr w:rsidR="00CF5B67" w:rsidRPr="00CF5B67" w:rsidTr="00CF5B67">
        <w:trPr>
          <w:trHeight w:val="1020"/>
        </w:trPr>
        <w:tc>
          <w:tcPr>
            <w:tcW w:w="7344" w:type="dxa"/>
            <w:gridSpan w:val="4"/>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both"/>
              <w:rPr>
                <w:color w:val="000000"/>
                <w:sz w:val="18"/>
                <w:szCs w:val="18"/>
              </w:rPr>
            </w:pPr>
            <w:r w:rsidRPr="00CF5B67">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 по содействию трудоустройству граждан</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proofErr w:type="gramStart"/>
            <w:r w:rsidRPr="00CF5B67">
              <w:rPr>
                <w:sz w:val="18"/>
                <w:szCs w:val="18"/>
              </w:rPr>
              <w:t>Инициативный</w:t>
            </w:r>
            <w:proofErr w:type="gramEnd"/>
            <w:r w:rsidRPr="00CF5B67">
              <w:rPr>
                <w:sz w:val="18"/>
                <w:szCs w:val="18"/>
              </w:rPr>
              <w:t xml:space="preserve"> проект "Студия анимации "Чудотворцы"</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r>
      <w:tr w:rsidR="00CF5B67" w:rsidRPr="00CF5B67" w:rsidTr="00CF5B67">
        <w:trPr>
          <w:trHeight w:val="510"/>
        </w:trPr>
        <w:tc>
          <w:tcPr>
            <w:tcW w:w="7344" w:type="dxa"/>
            <w:gridSpan w:val="4"/>
            <w:tcBorders>
              <w:top w:val="nil"/>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Реализация наказов избирателей депутатам Думы Ханты-Мансийского автономного округа-Югры</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76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r>
      <w:tr w:rsidR="00CF5B67" w:rsidRPr="00CF5B67" w:rsidTr="00CF5B67">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proofErr w:type="gramStart"/>
            <w:r w:rsidRPr="00CF5B67">
              <w:rPr>
                <w:sz w:val="18"/>
                <w:szCs w:val="18"/>
              </w:rPr>
              <w:t>Инициативный проект "Студия анимации "Чудотворцы" за счет средств местного бюджета</w:t>
            </w:r>
            <w:proofErr w:type="gramEnd"/>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r>
      <w:tr w:rsidR="00CF5B67" w:rsidRPr="00CF5B67" w:rsidTr="00CF5B67">
        <w:trPr>
          <w:trHeight w:val="27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i/>
                <w:iCs/>
                <w:sz w:val="18"/>
                <w:szCs w:val="18"/>
              </w:rPr>
            </w:pPr>
            <w:r w:rsidRPr="00CF5B67">
              <w:rPr>
                <w:b/>
                <w:bCs/>
                <w:i/>
                <w:iCs/>
                <w:sz w:val="18"/>
                <w:szCs w:val="18"/>
              </w:rPr>
              <w:lastRenderedPageBreak/>
              <w:t>Непрограммные направления деятельности</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367 774,53</w:t>
            </w:r>
          </w:p>
        </w:tc>
      </w:tr>
      <w:tr w:rsidR="00CF5B67" w:rsidRPr="00CF5B67" w:rsidTr="00CF5B67">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Непрограммное направление деятельности "Исполнение отдельных расходных обязательств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830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147 718,66</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220 055,87</w:t>
            </w:r>
          </w:p>
        </w:tc>
      </w:tr>
      <w:tr w:rsidR="00CF5B67" w:rsidRPr="00CF5B67" w:rsidTr="00CF5B67">
        <w:trPr>
          <w:trHeight w:val="255"/>
        </w:trPr>
        <w:tc>
          <w:tcPr>
            <w:tcW w:w="7344" w:type="dxa"/>
            <w:gridSpan w:val="4"/>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Всего</w:t>
            </w:r>
          </w:p>
        </w:tc>
        <w:tc>
          <w:tcPr>
            <w:tcW w:w="765"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50 999 891,52</w:t>
            </w:r>
          </w:p>
        </w:tc>
      </w:tr>
    </w:tbl>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tbl>
      <w:tblPr>
        <w:tblW w:w="9085" w:type="dxa"/>
        <w:tblInd w:w="93" w:type="dxa"/>
        <w:tblLook w:val="04A0" w:firstRow="1" w:lastRow="0" w:firstColumn="1" w:lastColumn="0" w:noHBand="0" w:noVBand="1"/>
      </w:tblPr>
      <w:tblGrid>
        <w:gridCol w:w="5985"/>
        <w:gridCol w:w="439"/>
        <w:gridCol w:w="438"/>
        <w:gridCol w:w="2223"/>
      </w:tblGrid>
      <w:tr w:rsidR="00CF5B67" w:rsidRPr="00CF5B67" w:rsidTr="00CF5B67">
        <w:trPr>
          <w:trHeight w:val="255"/>
        </w:trPr>
        <w:tc>
          <w:tcPr>
            <w:tcW w:w="5985" w:type="dxa"/>
            <w:tcBorders>
              <w:top w:val="nil"/>
              <w:left w:val="nil"/>
              <w:bottom w:val="nil"/>
              <w:right w:val="nil"/>
            </w:tcBorders>
            <w:shd w:val="clear" w:color="auto" w:fill="auto"/>
            <w:noWrap/>
            <w:vAlign w:val="bottom"/>
            <w:hideMark/>
          </w:tcPr>
          <w:p w:rsidR="00CF5B67" w:rsidRPr="00CF5B67" w:rsidRDefault="00CF5B67">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Приложение № 4</w:t>
            </w:r>
          </w:p>
        </w:tc>
      </w:tr>
      <w:tr w:rsidR="00CF5B67" w:rsidRPr="00CF5B67" w:rsidTr="00CF5B67">
        <w:trPr>
          <w:trHeight w:val="255"/>
        </w:trPr>
        <w:tc>
          <w:tcPr>
            <w:tcW w:w="5985" w:type="dxa"/>
            <w:tcBorders>
              <w:top w:val="nil"/>
              <w:left w:val="nil"/>
              <w:bottom w:val="nil"/>
              <w:right w:val="nil"/>
            </w:tcBorders>
            <w:shd w:val="clear" w:color="auto" w:fill="auto"/>
            <w:noWrap/>
            <w:vAlign w:val="bottom"/>
            <w:hideMark/>
          </w:tcPr>
          <w:p w:rsidR="00CF5B67" w:rsidRPr="00CF5B67" w:rsidRDefault="00CF5B67">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к решению Совета депутатов</w:t>
            </w:r>
          </w:p>
        </w:tc>
      </w:tr>
      <w:tr w:rsidR="00CF5B67" w:rsidRPr="00CF5B67" w:rsidTr="00CF5B67">
        <w:trPr>
          <w:trHeight w:val="255"/>
        </w:trPr>
        <w:tc>
          <w:tcPr>
            <w:tcW w:w="5985" w:type="dxa"/>
            <w:tcBorders>
              <w:top w:val="nil"/>
              <w:left w:val="nil"/>
              <w:bottom w:val="nil"/>
              <w:right w:val="nil"/>
            </w:tcBorders>
            <w:shd w:val="clear" w:color="auto" w:fill="auto"/>
            <w:noWrap/>
            <w:vAlign w:val="bottom"/>
            <w:hideMark/>
          </w:tcPr>
          <w:p w:rsidR="00CF5B67" w:rsidRPr="00CF5B67" w:rsidRDefault="00CF5B67">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городского поселения Агириш</w:t>
            </w:r>
          </w:p>
        </w:tc>
      </w:tr>
      <w:tr w:rsidR="00CF5B67" w:rsidRPr="00CF5B67" w:rsidTr="00CF5B67">
        <w:trPr>
          <w:trHeight w:val="240"/>
        </w:trPr>
        <w:tc>
          <w:tcPr>
            <w:tcW w:w="5985" w:type="dxa"/>
            <w:tcBorders>
              <w:top w:val="nil"/>
              <w:left w:val="nil"/>
              <w:bottom w:val="nil"/>
              <w:right w:val="nil"/>
            </w:tcBorders>
            <w:shd w:val="clear" w:color="auto" w:fill="auto"/>
            <w:noWrap/>
            <w:vAlign w:val="bottom"/>
            <w:hideMark/>
          </w:tcPr>
          <w:p w:rsidR="00CF5B67" w:rsidRPr="00CF5B67" w:rsidRDefault="00CF5B67">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от "28" декабря 2023 № 34</w:t>
            </w:r>
          </w:p>
        </w:tc>
      </w:tr>
      <w:tr w:rsidR="00CF5B67" w:rsidRPr="00CF5B67" w:rsidTr="00CF5B67">
        <w:trPr>
          <w:trHeight w:val="799"/>
        </w:trPr>
        <w:tc>
          <w:tcPr>
            <w:tcW w:w="9085" w:type="dxa"/>
            <w:gridSpan w:val="4"/>
            <w:tcBorders>
              <w:top w:val="nil"/>
              <w:left w:val="nil"/>
              <w:bottom w:val="nil"/>
              <w:right w:val="nil"/>
            </w:tcBorders>
            <w:shd w:val="clear" w:color="auto" w:fill="auto"/>
            <w:vAlign w:val="center"/>
            <w:hideMark/>
          </w:tcPr>
          <w:p w:rsidR="00CF5B67" w:rsidRPr="00CF5B67" w:rsidRDefault="00CF5B67">
            <w:pPr>
              <w:jc w:val="center"/>
              <w:rPr>
                <w:b/>
                <w:bCs/>
                <w:sz w:val="18"/>
                <w:szCs w:val="18"/>
              </w:rPr>
            </w:pPr>
            <w:r w:rsidRPr="00CF5B67">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CF5B67" w:rsidRPr="00CF5B67" w:rsidTr="00CF5B67">
        <w:trPr>
          <w:trHeight w:val="390"/>
        </w:trPr>
        <w:tc>
          <w:tcPr>
            <w:tcW w:w="5985" w:type="dxa"/>
            <w:tcBorders>
              <w:top w:val="nil"/>
              <w:left w:val="nil"/>
              <w:bottom w:val="nil"/>
              <w:right w:val="nil"/>
            </w:tcBorders>
            <w:shd w:val="clear" w:color="auto" w:fill="auto"/>
            <w:noWrap/>
            <w:vAlign w:val="bottom"/>
            <w:hideMark/>
          </w:tcPr>
          <w:p w:rsidR="00CF5B67" w:rsidRPr="00CF5B67" w:rsidRDefault="00CF5B67">
            <w:pPr>
              <w:jc w:val="center"/>
              <w:rPr>
                <w:b/>
                <w:bCs/>
                <w:sz w:val="18"/>
                <w:szCs w:val="18"/>
              </w:rPr>
            </w:pPr>
          </w:p>
        </w:tc>
        <w:tc>
          <w:tcPr>
            <w:tcW w:w="439" w:type="dxa"/>
            <w:tcBorders>
              <w:top w:val="nil"/>
              <w:left w:val="nil"/>
              <w:bottom w:val="nil"/>
              <w:right w:val="nil"/>
            </w:tcBorders>
            <w:shd w:val="clear" w:color="auto" w:fill="auto"/>
            <w:noWrap/>
            <w:vAlign w:val="bottom"/>
            <w:hideMark/>
          </w:tcPr>
          <w:p w:rsidR="00CF5B67" w:rsidRPr="00CF5B67" w:rsidRDefault="00CF5B67">
            <w:pPr>
              <w:jc w:val="center"/>
              <w:rPr>
                <w:b/>
                <w:bCs/>
                <w:sz w:val="18"/>
                <w:szCs w:val="18"/>
              </w:rPr>
            </w:pPr>
          </w:p>
        </w:tc>
        <w:tc>
          <w:tcPr>
            <w:tcW w:w="438" w:type="dxa"/>
            <w:tcBorders>
              <w:top w:val="nil"/>
              <w:left w:val="nil"/>
              <w:bottom w:val="nil"/>
              <w:right w:val="nil"/>
            </w:tcBorders>
            <w:shd w:val="clear" w:color="auto" w:fill="auto"/>
            <w:noWrap/>
            <w:vAlign w:val="bottom"/>
            <w:hideMark/>
          </w:tcPr>
          <w:p w:rsidR="00CF5B67" w:rsidRPr="00CF5B67" w:rsidRDefault="00CF5B67">
            <w:pPr>
              <w:jc w:val="center"/>
              <w:rPr>
                <w:b/>
                <w:bCs/>
                <w:sz w:val="18"/>
                <w:szCs w:val="18"/>
              </w:rPr>
            </w:pPr>
          </w:p>
        </w:tc>
        <w:tc>
          <w:tcPr>
            <w:tcW w:w="2223" w:type="dxa"/>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(рублей)</w:t>
            </w:r>
          </w:p>
        </w:tc>
      </w:tr>
      <w:tr w:rsidR="00CF5B67" w:rsidRPr="00CF5B67" w:rsidTr="00CF5B67">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pPr>
              <w:jc w:val="center"/>
              <w:rPr>
                <w:sz w:val="18"/>
                <w:szCs w:val="18"/>
              </w:rPr>
            </w:pPr>
            <w:r w:rsidRPr="00CF5B67">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5B67" w:rsidRPr="00CF5B67" w:rsidRDefault="00CF5B67">
            <w:pPr>
              <w:jc w:val="center"/>
              <w:rPr>
                <w:sz w:val="18"/>
                <w:szCs w:val="18"/>
              </w:rPr>
            </w:pPr>
            <w:proofErr w:type="spellStart"/>
            <w:r w:rsidRPr="00CF5B67">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F5B67" w:rsidRPr="00CF5B67" w:rsidRDefault="00CF5B67">
            <w:pPr>
              <w:jc w:val="center"/>
              <w:rPr>
                <w:sz w:val="18"/>
                <w:szCs w:val="18"/>
              </w:rPr>
            </w:pPr>
            <w:proofErr w:type="spellStart"/>
            <w:proofErr w:type="gramStart"/>
            <w:r w:rsidRPr="00CF5B67">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pPr>
              <w:jc w:val="center"/>
              <w:rPr>
                <w:sz w:val="18"/>
                <w:szCs w:val="18"/>
              </w:rPr>
            </w:pPr>
            <w:r w:rsidRPr="00CF5B67">
              <w:rPr>
                <w:sz w:val="18"/>
                <w:szCs w:val="18"/>
              </w:rPr>
              <w:t>Сумма на год</w:t>
            </w:r>
          </w:p>
        </w:tc>
      </w:tr>
      <w:tr w:rsidR="00CF5B67" w:rsidRPr="00CF5B67" w:rsidTr="00CF5B67">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CF5B67" w:rsidRPr="00CF5B67" w:rsidRDefault="00CF5B67">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CF5B67" w:rsidRPr="00CF5B67" w:rsidRDefault="00CF5B67">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CF5B67" w:rsidRPr="00CF5B67" w:rsidRDefault="00CF5B67">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CF5B67" w:rsidRPr="00CF5B67" w:rsidRDefault="00CF5B67">
            <w:pPr>
              <w:rPr>
                <w:sz w:val="18"/>
                <w:szCs w:val="18"/>
              </w:rPr>
            </w:pPr>
          </w:p>
        </w:tc>
      </w:tr>
      <w:tr w:rsidR="00CF5B67" w:rsidRPr="00CF5B67" w:rsidTr="00CF5B67">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CF5B67" w:rsidRPr="00CF5B67" w:rsidRDefault="00CF5B67">
            <w:pPr>
              <w:jc w:val="center"/>
              <w:rPr>
                <w:sz w:val="18"/>
                <w:szCs w:val="18"/>
              </w:rPr>
            </w:pPr>
            <w:r w:rsidRPr="00CF5B67">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5</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17 205 837,61</w:t>
            </w:r>
          </w:p>
        </w:tc>
      </w:tr>
      <w:tr w:rsidR="00CF5B67" w:rsidRPr="00CF5B67" w:rsidTr="00CF5B67">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CF5B67" w:rsidRPr="00CF5B67" w:rsidRDefault="00CF5B67">
            <w:pPr>
              <w:rPr>
                <w:sz w:val="18"/>
                <w:szCs w:val="18"/>
              </w:rPr>
            </w:pPr>
            <w:r w:rsidRPr="00CF5B67">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438" w:type="dxa"/>
            <w:tcBorders>
              <w:top w:val="nil"/>
              <w:left w:val="nil"/>
              <w:bottom w:val="nil"/>
              <w:right w:val="nil"/>
            </w:tcBorders>
            <w:shd w:val="clear" w:color="auto" w:fill="auto"/>
            <w:noWrap/>
            <w:vAlign w:val="bottom"/>
            <w:hideMark/>
          </w:tcPr>
          <w:p w:rsidR="00CF5B67" w:rsidRPr="00CF5B67" w:rsidRDefault="00CF5B67">
            <w:pPr>
              <w:jc w:val="center"/>
              <w:rPr>
                <w:sz w:val="18"/>
                <w:szCs w:val="18"/>
              </w:rPr>
            </w:pPr>
            <w:r w:rsidRPr="00CF5B67">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2 540 402,77</w:t>
            </w:r>
          </w:p>
        </w:tc>
      </w:tr>
      <w:tr w:rsidR="00CF5B67" w:rsidRPr="00CF5B67" w:rsidTr="00CF5B67">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pPr>
              <w:rPr>
                <w:sz w:val="18"/>
                <w:szCs w:val="18"/>
              </w:rPr>
            </w:pPr>
            <w:r w:rsidRPr="00CF5B6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12 453 156,36</w:t>
            </w:r>
          </w:p>
        </w:tc>
      </w:tr>
      <w:tr w:rsidR="00CF5B67" w:rsidRPr="00CF5B67" w:rsidTr="00CF5B67">
        <w:trPr>
          <w:trHeight w:val="255"/>
        </w:trPr>
        <w:tc>
          <w:tcPr>
            <w:tcW w:w="5985" w:type="dxa"/>
            <w:tcBorders>
              <w:top w:val="nil"/>
              <w:left w:val="single" w:sz="4" w:space="0" w:color="auto"/>
              <w:bottom w:val="single" w:sz="4" w:space="0" w:color="auto"/>
              <w:right w:val="single" w:sz="4" w:space="0" w:color="auto"/>
            </w:tcBorders>
            <w:shd w:val="clear" w:color="000000" w:fill="FFFFFF"/>
            <w:vAlign w:val="bottom"/>
            <w:hideMark/>
          </w:tcPr>
          <w:p w:rsidR="00CF5B67" w:rsidRPr="00CF5B67" w:rsidRDefault="00CF5B67">
            <w:pPr>
              <w:rPr>
                <w:sz w:val="18"/>
                <w:szCs w:val="18"/>
              </w:rPr>
            </w:pPr>
            <w:r w:rsidRPr="00CF5B67">
              <w:rPr>
                <w:sz w:val="18"/>
                <w:szCs w:val="18"/>
              </w:rPr>
              <w:t>Обеспечение проведения выборов и референдумов</w:t>
            </w:r>
          </w:p>
        </w:tc>
        <w:tc>
          <w:tcPr>
            <w:tcW w:w="439"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43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0 7</w:t>
            </w:r>
          </w:p>
        </w:tc>
        <w:tc>
          <w:tcPr>
            <w:tcW w:w="222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895 900,00</w:t>
            </w:r>
          </w:p>
        </w:tc>
      </w:tr>
      <w:tr w:rsidR="00CF5B67" w:rsidRPr="00CF5B67" w:rsidTr="00CF5B67">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pPr>
              <w:rPr>
                <w:sz w:val="18"/>
                <w:szCs w:val="18"/>
              </w:rPr>
            </w:pPr>
            <w:r w:rsidRPr="00CF5B67">
              <w:rPr>
                <w:sz w:val="18"/>
                <w:szCs w:val="18"/>
              </w:rPr>
              <w:t>Резервные фонды</w:t>
            </w:r>
          </w:p>
        </w:tc>
        <w:tc>
          <w:tcPr>
            <w:tcW w:w="439"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43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1 1</w:t>
            </w:r>
          </w:p>
        </w:tc>
        <w:tc>
          <w:tcPr>
            <w:tcW w:w="2223"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30 000,00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CF5B67" w:rsidRPr="00CF5B67" w:rsidRDefault="00CF5B67">
            <w:pPr>
              <w:rPr>
                <w:sz w:val="18"/>
                <w:szCs w:val="18"/>
              </w:rPr>
            </w:pPr>
            <w:r w:rsidRPr="00CF5B67">
              <w:rPr>
                <w:sz w:val="18"/>
                <w:szCs w:val="18"/>
              </w:rPr>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1 286 378,48</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614 165,76</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614 165,76</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192 118,93</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Органы юстиции</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16 258,93</w:t>
            </w:r>
          </w:p>
        </w:tc>
      </w:tr>
      <w:tr w:rsidR="00CF5B67" w:rsidRPr="00CF5B67" w:rsidTr="00CF5B67">
        <w:trPr>
          <w:trHeight w:val="52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CF5B67" w:rsidRPr="00CF5B67" w:rsidRDefault="00CF5B67">
            <w:pPr>
              <w:rPr>
                <w:sz w:val="18"/>
                <w:szCs w:val="18"/>
              </w:rPr>
            </w:pPr>
            <w:r w:rsidRPr="00CF5B67">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60 000,00</w:t>
            </w:r>
          </w:p>
        </w:tc>
      </w:tr>
      <w:tr w:rsidR="00CF5B67" w:rsidRPr="00CF5B67" w:rsidTr="00CF5B67">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CF5B67" w:rsidRPr="00CF5B67" w:rsidRDefault="00CF5B67">
            <w:pPr>
              <w:rPr>
                <w:sz w:val="18"/>
                <w:szCs w:val="18"/>
              </w:rPr>
            </w:pPr>
            <w:r w:rsidRPr="00CF5B67">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1 4</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115 860,00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6 713 937,00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Общеэкономические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474 968,51</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Сельское хозяйство и рыболовство</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0 5</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67 591,04</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3 891 192,09</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265 667,40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1 2</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2 014 517,96</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3 261 787,33</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Жилищное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313 883,50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2 947 903,83</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0 8</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15 982 582,88</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0 8</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15 982 582,88</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1 0</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163 333,00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 xml:space="preserve">1 </w:t>
            </w:r>
            <w:r w:rsidRPr="00CF5B67">
              <w:rPr>
                <w:sz w:val="18"/>
                <w:szCs w:val="18"/>
              </w:rPr>
              <w:lastRenderedPageBreak/>
              <w:t>0</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lastRenderedPageBreak/>
              <w:t xml:space="preserve">0 </w:t>
            </w:r>
            <w:r w:rsidRPr="00CF5B67">
              <w:rPr>
                <w:sz w:val="18"/>
                <w:szCs w:val="18"/>
              </w:rPr>
              <w:lastRenderedPageBreak/>
              <w:t>1</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lastRenderedPageBreak/>
              <w:t>163 333,00</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lastRenderedPageBreak/>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1 1</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6 866 063,26</w:t>
            </w:r>
          </w:p>
        </w:tc>
      </w:tr>
      <w:tr w:rsidR="00CF5B67" w:rsidRPr="00CF5B67" w:rsidTr="00CF5B67">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sz w:val="18"/>
                <w:szCs w:val="18"/>
              </w:rPr>
            </w:pPr>
            <w:r w:rsidRPr="00CF5B67">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1 1</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6 866 063,26</w:t>
            </w:r>
          </w:p>
        </w:tc>
      </w:tr>
      <w:tr w:rsidR="00CF5B67" w:rsidRPr="00CF5B67" w:rsidTr="00CF5B67">
        <w:trPr>
          <w:trHeight w:val="255"/>
        </w:trPr>
        <w:tc>
          <w:tcPr>
            <w:tcW w:w="5985" w:type="dxa"/>
            <w:tcBorders>
              <w:top w:val="nil"/>
              <w:left w:val="single" w:sz="4" w:space="0" w:color="auto"/>
              <w:bottom w:val="nil"/>
              <w:right w:val="nil"/>
            </w:tcBorders>
            <w:shd w:val="clear" w:color="auto" w:fill="auto"/>
            <w:vAlign w:val="center"/>
            <w:hideMark/>
          </w:tcPr>
          <w:p w:rsidR="00CF5B67" w:rsidRPr="00CF5B67" w:rsidRDefault="00CF5B67">
            <w:pPr>
              <w:rPr>
                <w:b/>
                <w:bCs/>
                <w:sz w:val="18"/>
                <w:szCs w:val="18"/>
              </w:rPr>
            </w:pPr>
            <w:r w:rsidRPr="00CF5B67">
              <w:rPr>
                <w:b/>
                <w:bCs/>
                <w:sz w:val="18"/>
                <w:szCs w:val="18"/>
              </w:rPr>
              <w:t>Обслуживание государственного (муниципального) долга</w:t>
            </w:r>
          </w:p>
        </w:tc>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1 3</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65,75</w:t>
            </w:r>
          </w:p>
        </w:tc>
      </w:tr>
      <w:tr w:rsidR="00CF5B67" w:rsidRPr="00CF5B67" w:rsidTr="00CF5B67">
        <w:trPr>
          <w:trHeight w:val="510"/>
        </w:trPr>
        <w:tc>
          <w:tcPr>
            <w:tcW w:w="5985" w:type="dxa"/>
            <w:tcBorders>
              <w:top w:val="single" w:sz="4" w:space="0" w:color="auto"/>
              <w:left w:val="single" w:sz="4" w:space="0" w:color="auto"/>
              <w:bottom w:val="nil"/>
              <w:right w:val="nil"/>
            </w:tcBorders>
            <w:shd w:val="clear" w:color="auto" w:fill="auto"/>
            <w:vAlign w:val="center"/>
            <w:hideMark/>
          </w:tcPr>
          <w:p w:rsidR="00CF5B67" w:rsidRPr="00CF5B67" w:rsidRDefault="00CF5B67">
            <w:pPr>
              <w:rPr>
                <w:sz w:val="18"/>
                <w:szCs w:val="18"/>
              </w:rPr>
            </w:pPr>
            <w:r w:rsidRPr="00CF5B67">
              <w:rPr>
                <w:sz w:val="18"/>
                <w:szCs w:val="18"/>
              </w:rPr>
              <w:t>Обслуживание государственного (муниципального) внутреннего долга</w:t>
            </w:r>
          </w:p>
        </w:tc>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1 3</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sz w:val="18"/>
                <w:szCs w:val="18"/>
              </w:rPr>
            </w:pPr>
            <w:r w:rsidRPr="00CF5B67">
              <w:rPr>
                <w:sz w:val="18"/>
                <w:szCs w:val="18"/>
              </w:rPr>
              <w:t>65,75</w:t>
            </w:r>
          </w:p>
        </w:tc>
      </w:tr>
      <w:tr w:rsidR="00CF5B67" w:rsidRPr="00CF5B67" w:rsidTr="00CF5B67">
        <w:trPr>
          <w:trHeight w:val="255"/>
        </w:trPr>
        <w:tc>
          <w:tcPr>
            <w:tcW w:w="5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rPr>
                <w:b/>
                <w:bCs/>
                <w:sz w:val="18"/>
                <w:szCs w:val="18"/>
              </w:rPr>
            </w:pPr>
            <w:r w:rsidRPr="00CF5B67">
              <w:rPr>
                <w:b/>
                <w:bCs/>
                <w:sz w:val="18"/>
                <w:szCs w:val="18"/>
              </w:rPr>
              <w:t>Всего</w:t>
            </w:r>
          </w:p>
        </w:tc>
        <w:tc>
          <w:tcPr>
            <w:tcW w:w="439"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438"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50 999 891,52</w:t>
            </w:r>
          </w:p>
        </w:tc>
      </w:tr>
    </w:tbl>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tbl>
      <w:tblPr>
        <w:tblW w:w="11084" w:type="dxa"/>
        <w:tblInd w:w="-885" w:type="dxa"/>
        <w:tblLook w:val="04A0" w:firstRow="1" w:lastRow="0" w:firstColumn="1" w:lastColumn="0" w:noHBand="0" w:noVBand="1"/>
      </w:tblPr>
      <w:tblGrid>
        <w:gridCol w:w="2411"/>
        <w:gridCol w:w="709"/>
        <w:gridCol w:w="567"/>
        <w:gridCol w:w="283"/>
        <w:gridCol w:w="284"/>
        <w:gridCol w:w="283"/>
        <w:gridCol w:w="2333"/>
        <w:gridCol w:w="540"/>
        <w:gridCol w:w="416"/>
        <w:gridCol w:w="461"/>
        <w:gridCol w:w="761"/>
        <w:gridCol w:w="516"/>
        <w:gridCol w:w="1298"/>
        <w:gridCol w:w="222"/>
      </w:tblGrid>
      <w:tr w:rsidR="00CF5B67" w:rsidRPr="00CF5B67" w:rsidTr="00CF5B67">
        <w:trPr>
          <w:trHeight w:val="255"/>
        </w:trPr>
        <w:tc>
          <w:tcPr>
            <w:tcW w:w="2411"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bookmarkStart w:id="5" w:name="RANGE!B1:H321"/>
            <w:bookmarkEnd w:id="5"/>
          </w:p>
        </w:tc>
        <w:tc>
          <w:tcPr>
            <w:tcW w:w="709"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4"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6325" w:type="dxa"/>
            <w:gridSpan w:val="7"/>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Приложение  № 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2411"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09"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4"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6325" w:type="dxa"/>
            <w:gridSpan w:val="7"/>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к Решению Совета депутатов </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2411"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09"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4"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6325" w:type="dxa"/>
            <w:gridSpan w:val="7"/>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 xml:space="preserve">городского поселения Агириш </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2411"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709"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567"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283" w:type="dxa"/>
            <w:tcBorders>
              <w:top w:val="nil"/>
              <w:left w:val="nil"/>
              <w:bottom w:val="nil"/>
              <w:right w:val="nil"/>
            </w:tcBorders>
            <w:shd w:val="clear" w:color="auto" w:fill="auto"/>
            <w:noWrap/>
            <w:vAlign w:val="bottom"/>
            <w:hideMark/>
          </w:tcPr>
          <w:p w:rsidR="00CF5B67" w:rsidRPr="00CF5B67" w:rsidRDefault="00CF5B67" w:rsidP="00CF5B67">
            <w:pPr>
              <w:rPr>
                <w:sz w:val="18"/>
                <w:szCs w:val="18"/>
              </w:rPr>
            </w:pPr>
          </w:p>
        </w:tc>
        <w:tc>
          <w:tcPr>
            <w:tcW w:w="6892" w:type="dxa"/>
            <w:gridSpan w:val="9"/>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от  "28" декабря 2023 № 34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76"/>
        </w:trPr>
        <w:tc>
          <w:tcPr>
            <w:tcW w:w="11084" w:type="dxa"/>
            <w:gridSpan w:val="14"/>
            <w:vMerge w:val="restart"/>
            <w:tcBorders>
              <w:top w:val="nil"/>
              <w:left w:val="nil"/>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Ведомственная структура расходов на 2023 год</w:t>
            </w:r>
          </w:p>
        </w:tc>
      </w:tr>
      <w:tr w:rsidR="00CF5B67" w:rsidRPr="00CF5B67" w:rsidTr="00CF5B67">
        <w:trPr>
          <w:trHeight w:val="345"/>
        </w:trPr>
        <w:tc>
          <w:tcPr>
            <w:tcW w:w="11084" w:type="dxa"/>
            <w:gridSpan w:val="14"/>
            <w:vMerge/>
            <w:tcBorders>
              <w:top w:val="nil"/>
              <w:left w:val="nil"/>
              <w:bottom w:val="nil"/>
              <w:right w:val="nil"/>
            </w:tcBorders>
            <w:vAlign w:val="center"/>
            <w:hideMark/>
          </w:tcPr>
          <w:p w:rsidR="00CF5B67" w:rsidRPr="00CF5B67" w:rsidRDefault="00CF5B67" w:rsidP="00CF5B67">
            <w:pPr>
              <w:rPr>
                <w:b/>
                <w:bCs/>
                <w:sz w:val="18"/>
                <w:szCs w:val="18"/>
              </w:rPr>
            </w:pPr>
          </w:p>
        </w:tc>
      </w:tr>
      <w:tr w:rsidR="00CF5B67" w:rsidRPr="00CF5B67" w:rsidTr="00CF5B67">
        <w:trPr>
          <w:trHeight w:val="270"/>
        </w:trPr>
        <w:tc>
          <w:tcPr>
            <w:tcW w:w="6870" w:type="dxa"/>
            <w:gridSpan w:val="7"/>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540"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416"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461"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761"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516" w:type="dxa"/>
            <w:tcBorders>
              <w:top w:val="nil"/>
              <w:left w:val="nil"/>
              <w:bottom w:val="nil"/>
              <w:right w:val="nil"/>
            </w:tcBorders>
            <w:shd w:val="clear" w:color="auto" w:fill="auto"/>
            <w:noWrap/>
            <w:vAlign w:val="bottom"/>
            <w:hideMark/>
          </w:tcPr>
          <w:p w:rsidR="00CF5B67" w:rsidRPr="00CF5B67" w:rsidRDefault="00CF5B67" w:rsidP="00CF5B67">
            <w:pPr>
              <w:jc w:val="center"/>
              <w:rPr>
                <w:b/>
                <w:bCs/>
                <w:sz w:val="18"/>
                <w:szCs w:val="18"/>
              </w:rPr>
            </w:pPr>
          </w:p>
        </w:tc>
        <w:tc>
          <w:tcPr>
            <w:tcW w:w="1298" w:type="dxa"/>
            <w:tcBorders>
              <w:top w:val="nil"/>
              <w:left w:val="nil"/>
              <w:bottom w:val="nil"/>
              <w:right w:val="nil"/>
            </w:tcBorders>
            <w:shd w:val="clear" w:color="auto" w:fill="auto"/>
            <w:noWrap/>
            <w:vAlign w:val="bottom"/>
            <w:hideMark/>
          </w:tcPr>
          <w:p w:rsidR="00CF5B67" w:rsidRPr="00CF5B67" w:rsidRDefault="00CF5B67" w:rsidP="00CF5B67">
            <w:pPr>
              <w:jc w:val="right"/>
              <w:rPr>
                <w:sz w:val="18"/>
                <w:szCs w:val="18"/>
              </w:rPr>
            </w:pPr>
            <w:r w:rsidRPr="00CF5B67">
              <w:rPr>
                <w:sz w:val="18"/>
                <w:szCs w:val="18"/>
              </w:rPr>
              <w:t>(рублей)</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99"/>
        </w:trPr>
        <w:tc>
          <w:tcPr>
            <w:tcW w:w="68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Наименование показателя</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Вед</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Рз</w:t>
            </w:r>
            <w:proofErr w:type="spellEnd"/>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proofErr w:type="gramStart"/>
            <w:r w:rsidRPr="00CF5B67">
              <w:rPr>
                <w:sz w:val="18"/>
                <w:szCs w:val="18"/>
              </w:rPr>
              <w:t>Пр</w:t>
            </w:r>
            <w:proofErr w:type="spellEnd"/>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proofErr w:type="spellStart"/>
            <w:r w:rsidRPr="00CF5B67">
              <w:rPr>
                <w:sz w:val="18"/>
                <w:szCs w:val="18"/>
              </w:rPr>
              <w:t>ВР</w:t>
            </w:r>
            <w:proofErr w:type="spellEnd"/>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CF5B67" w:rsidRPr="00CF5B67" w:rsidRDefault="00CF5B67" w:rsidP="00CF5B67">
            <w:pPr>
              <w:jc w:val="center"/>
              <w:rPr>
                <w:sz w:val="18"/>
                <w:szCs w:val="18"/>
              </w:rPr>
            </w:pPr>
            <w:r w:rsidRPr="00CF5B67">
              <w:rPr>
                <w:sz w:val="18"/>
                <w:szCs w:val="18"/>
              </w:rPr>
              <w:t>Сумма на год</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17 205 837,61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2 540 402,77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i/>
                <w:iCs/>
                <w:sz w:val="18"/>
                <w:szCs w:val="18"/>
              </w:rPr>
            </w:pPr>
            <w:r w:rsidRPr="00CF5B67">
              <w:rPr>
                <w:b/>
                <w:bCs/>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2 540 402,77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2 540 402,77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Глава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2 490 402,77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2 461 349,45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2 461 349,45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21 145,00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21 145,00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7 908,32</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7 908,32</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4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12 453 156,36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12 453 156,36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12 453 156,36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11 305 190,56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11 161 243,03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11 161 243,03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109 466,14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109 466,14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34 481,39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34 481,39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0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1 147 965,80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000000" w:fill="FFFFFF"/>
            <w:vAlign w:val="bottom"/>
            <w:hideMark/>
          </w:tcPr>
          <w:p w:rsidR="00CF5B67" w:rsidRPr="00CF5B67" w:rsidRDefault="00CF5B67" w:rsidP="00CF5B67">
            <w:pPr>
              <w:rPr>
                <w:b/>
                <w:bCs/>
                <w:sz w:val="18"/>
                <w:szCs w:val="18"/>
              </w:rPr>
            </w:pPr>
            <w:r w:rsidRPr="00CF5B67">
              <w:rPr>
                <w:b/>
                <w:bCs/>
                <w:sz w:val="18"/>
                <w:szCs w:val="18"/>
              </w:rPr>
              <w:t>Обеспечение проведения выборов и референдумов</w:t>
            </w:r>
          </w:p>
        </w:tc>
        <w:tc>
          <w:tcPr>
            <w:tcW w:w="540" w:type="dxa"/>
            <w:tcBorders>
              <w:top w:val="nil"/>
              <w:left w:val="nil"/>
              <w:bottom w:val="single" w:sz="4" w:space="0" w:color="auto"/>
              <w:right w:val="single" w:sz="4" w:space="0" w:color="auto"/>
            </w:tcBorders>
            <w:shd w:val="clear" w:color="000000" w:fill="FFFFFF"/>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color w:val="000000"/>
                <w:sz w:val="18"/>
                <w:szCs w:val="18"/>
              </w:rPr>
            </w:pPr>
            <w:r w:rsidRPr="00CF5B67">
              <w:rPr>
                <w:b/>
                <w:b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color w:val="000000"/>
                <w:sz w:val="18"/>
                <w:szCs w:val="18"/>
              </w:rPr>
            </w:pPr>
            <w:r w:rsidRPr="00CF5B67">
              <w:rPr>
                <w:b/>
                <w:bCs/>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color w:val="000000"/>
                <w:sz w:val="18"/>
                <w:szCs w:val="18"/>
              </w:rPr>
            </w:pPr>
            <w:r w:rsidRPr="00CF5B67">
              <w:rPr>
                <w:b/>
                <w:bCs/>
                <w:color w:val="000000"/>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895 900,00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color w:val="000000"/>
                <w:sz w:val="18"/>
                <w:szCs w:val="18"/>
              </w:rPr>
            </w:pPr>
            <w:r w:rsidRPr="00CF5B67">
              <w:rPr>
                <w:i/>
                <w:iCs/>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895 900,00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000000" w:fill="FFFFFF"/>
            <w:hideMark/>
          </w:tcPr>
          <w:p w:rsidR="00CF5B67" w:rsidRPr="00CF5B67" w:rsidRDefault="00CF5B67" w:rsidP="00CF5B67">
            <w:pPr>
              <w:jc w:val="both"/>
              <w:rPr>
                <w:sz w:val="18"/>
                <w:szCs w:val="18"/>
              </w:rPr>
            </w:pPr>
            <w:r w:rsidRPr="00CF5B67">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000000" w:fill="FFFFFF"/>
            <w:vAlign w:val="center"/>
            <w:hideMark/>
          </w:tcPr>
          <w:p w:rsidR="00CF5B67" w:rsidRPr="00CF5B67" w:rsidRDefault="00CF5B67" w:rsidP="00CF5B67">
            <w:pPr>
              <w:rPr>
                <w:sz w:val="18"/>
                <w:szCs w:val="18"/>
              </w:rPr>
            </w:pPr>
            <w:r w:rsidRPr="00CF5B67">
              <w:rPr>
                <w:sz w:val="18"/>
                <w:szCs w:val="18"/>
              </w:rPr>
              <w:t>Специальные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880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895 900,00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Резервные фонды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Подпрограмма "Управление муниципальными финансами в городском поселении Агириш"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"Управление муниципальными финансами"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Иные бюджетные ассигнования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Резервные средства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870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lastRenderedPageBreak/>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1 286 378,48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49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842 963,95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Основное мероприятие "Управление </w:t>
            </w:r>
            <w:proofErr w:type="gramStart"/>
            <w:r w:rsidRPr="00CF5B67">
              <w:rPr>
                <w:sz w:val="18"/>
                <w:szCs w:val="18"/>
              </w:rPr>
              <w:t>муниципальными</w:t>
            </w:r>
            <w:proofErr w:type="gramEnd"/>
            <w:r w:rsidRPr="00CF5B67">
              <w:rPr>
                <w:sz w:val="18"/>
                <w:szCs w:val="18"/>
              </w:rPr>
              <w:t xml:space="preserve"> имуществом"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842 963,95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842 963,95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812 963,95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812 963,95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15 640,00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Основное мероприятие "Обеспечение противопожарной защиты объектов муниципальной собственности"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15 640,00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15 640,00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Непрограммные направления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367 774,53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Непрограммное направление деятельности "Исполнение отдельных расходных обязательств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367 774,53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Исполнение судебных актов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830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147 718,66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220 055,87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Национальная оборона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614 165,76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w:t>
            </w:r>
            <w:r w:rsidRPr="00CF5B67">
              <w:rPr>
                <w:b/>
                <w:bCs/>
                <w:sz w:val="18"/>
                <w:szCs w:val="18"/>
              </w:rPr>
              <w:lastRenderedPageBreak/>
              <w:t>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lastRenderedPageBreak/>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614 165,76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lastRenderedPageBreak/>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19 465,76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19 465,76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 Развитие молодежной и семейной политики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594 700,00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Основное мероприятие "Осуществление первичного воинского учета на </w:t>
            </w:r>
            <w:proofErr w:type="gramStart"/>
            <w:r w:rsidRPr="00CF5B67">
              <w:rPr>
                <w:sz w:val="18"/>
                <w:szCs w:val="18"/>
              </w:rPr>
              <w:t>территориях</w:t>
            </w:r>
            <w:proofErr w:type="gramEnd"/>
            <w:r w:rsidRPr="00CF5B67">
              <w:rPr>
                <w:sz w:val="18"/>
                <w:szCs w:val="18"/>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594 700,00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Осуществление первичного воинского учета на </w:t>
            </w:r>
            <w:proofErr w:type="gramStart"/>
            <w:r w:rsidRPr="00CF5B67">
              <w:rPr>
                <w:sz w:val="18"/>
                <w:szCs w:val="18"/>
              </w:rPr>
              <w:t>территориях</w:t>
            </w:r>
            <w:proofErr w:type="gramEnd"/>
            <w:r w:rsidRPr="00CF5B67">
              <w:rPr>
                <w:sz w:val="18"/>
                <w:szCs w:val="18"/>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594 700,00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539 308,55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539 308,55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55 391,45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55 391,45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192 118,93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Органы юстиции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16 258,93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 Развитие молодежной и семейной политики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16 258,93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16 258,93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95"/>
        </w:trPr>
        <w:tc>
          <w:tcPr>
            <w:tcW w:w="6870" w:type="dxa"/>
            <w:gridSpan w:val="7"/>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jc w:val="both"/>
              <w:rPr>
                <w:sz w:val="18"/>
                <w:szCs w:val="18"/>
              </w:rPr>
            </w:pPr>
            <w:r w:rsidRPr="00CF5B67">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11 091,28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50"/>
        </w:trPr>
        <w:tc>
          <w:tcPr>
            <w:tcW w:w="6870" w:type="dxa"/>
            <w:gridSpan w:val="7"/>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jc w:val="both"/>
              <w:rPr>
                <w:sz w:val="18"/>
                <w:szCs w:val="18"/>
              </w:rPr>
            </w:pPr>
            <w:r w:rsidRPr="00CF5B67">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05 0 02 </w:t>
            </w:r>
            <w:proofErr w:type="spellStart"/>
            <w:r w:rsidRPr="00CF5B67">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5 167,65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Основное мероприятие "Обеспечение   источниками наружного противопожарного водоснабжения"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115 860,00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«Профилактика правонарушений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114 860,00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"Создание условий для деятельности народных дружин"</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114 460,00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Создание условий для деятельности народных дружин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11 895,00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Создание условий для деятельности народных дружин за счет средств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10 0 01 </w:t>
            </w:r>
            <w:proofErr w:type="spellStart"/>
            <w:r w:rsidRPr="00CF5B67">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5 097,86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97 467,14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27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74 607,14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74 607,14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22 860,00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22 860,00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"Создание условий для деятельности народных дружин"</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color w:val="000000"/>
                <w:sz w:val="18"/>
                <w:szCs w:val="18"/>
              </w:rPr>
            </w:pPr>
            <w:r w:rsidRPr="00CF5B67">
              <w:rPr>
                <w:color w:val="000000"/>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400,00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Национальная экономика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6 713 937,00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Общеэкономические вопросы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474 968,51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474 968,51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 по содействию трудоустройству граждан</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8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195 040,04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61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279 928,47</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Сельское хозяйство и рыболовство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67 591,04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67 591,04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9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"Благоустройство территории"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8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244</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67 591,04</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3 891 192,09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3 891 192,09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"Ремонт автомобильных дорог общего пользования местного значения""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3 891 192,09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Связь и информатика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265 667,40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«Информатизация и повышение информационной открытости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265 667,40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"Информатизация и повышение информационной открытости"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265 667,40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2 014 517,96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18 890,00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18 890,00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1 995 627,96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1 995 627,96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1 524 000,00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1 524 000,00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1 524 000,00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0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471 627,96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Жилищно-коммунальное хозяйство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3 261 787,33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Жилищное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313 883,50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313 883,50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312 883,50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Основное мероприятие "Управление </w:t>
            </w:r>
            <w:proofErr w:type="gramStart"/>
            <w:r w:rsidRPr="00CF5B67">
              <w:rPr>
                <w:sz w:val="18"/>
                <w:szCs w:val="18"/>
              </w:rPr>
              <w:t>муниципальными</w:t>
            </w:r>
            <w:proofErr w:type="gramEnd"/>
            <w:r w:rsidRPr="00CF5B67">
              <w:rPr>
                <w:sz w:val="18"/>
                <w:szCs w:val="18"/>
              </w:rPr>
              <w:t xml:space="preserve"> имуществом"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312 883,50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b/>
                <w:bCs/>
                <w:sz w:val="18"/>
                <w:szCs w:val="18"/>
              </w:rPr>
            </w:pPr>
            <w:r w:rsidRPr="00CF5B67">
              <w:rPr>
                <w:b/>
                <w:bCs/>
                <w:sz w:val="18"/>
                <w:szCs w:val="18"/>
              </w:rPr>
              <w:t>Благоустройство</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2 947 903,83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14 870,10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jc w:val="both"/>
              <w:rPr>
                <w:sz w:val="18"/>
                <w:szCs w:val="18"/>
              </w:rPr>
            </w:pPr>
            <w:r w:rsidRPr="00CF5B6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4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14 870,10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«Формирование комфортной городской среды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1 504 482,63</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136 771,15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136 771,15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136 771,15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r w:rsidRPr="00CF5B67">
              <w:rPr>
                <w:sz w:val="18"/>
                <w:szCs w:val="18"/>
              </w:rPr>
              <w:t>Реализация программ формирования современной городской среды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07 0 </w:t>
            </w:r>
            <w:proofErr w:type="spellStart"/>
            <w:r w:rsidRPr="00CF5B67">
              <w:rPr>
                <w:sz w:val="18"/>
                <w:szCs w:val="18"/>
              </w:rPr>
              <w:t>F2</w:t>
            </w:r>
            <w:proofErr w:type="spellEnd"/>
            <w:r w:rsidRPr="00CF5B67">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1 367 711,48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583 033,81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6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"Благоустройство территории"</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583 033,81</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845 517,29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"Содержание объектов уличного освещения"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845 517,29</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 xml:space="preserve">Культура, кинематография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15 982 582,88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Культура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15 982 582,88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15 982 582,88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15 982 582,88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11 332 080,90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11 332 080,90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11 332 080,90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бюджетов поселений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3 373 042,98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1 495 042,98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1 495 042,98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1 495 042,98</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1020"/>
        </w:trPr>
        <w:tc>
          <w:tcPr>
            <w:tcW w:w="6870" w:type="dxa"/>
            <w:gridSpan w:val="7"/>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both"/>
              <w:rPr>
                <w:color w:val="000000"/>
                <w:sz w:val="18"/>
                <w:szCs w:val="18"/>
              </w:rPr>
            </w:pPr>
            <w:r w:rsidRPr="00CF5B67">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40"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color w:val="000000"/>
                <w:sz w:val="18"/>
                <w:szCs w:val="18"/>
              </w:rPr>
            </w:pPr>
            <w:r w:rsidRPr="00CF5B67">
              <w:rPr>
                <w:color w:val="000000"/>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61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1 878 000,00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70"/>
        </w:trPr>
        <w:tc>
          <w:tcPr>
            <w:tcW w:w="6870" w:type="dxa"/>
            <w:gridSpan w:val="7"/>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proofErr w:type="gramStart"/>
            <w:r w:rsidRPr="00CF5B67">
              <w:rPr>
                <w:sz w:val="18"/>
                <w:szCs w:val="18"/>
              </w:rPr>
              <w:t>Инициативный</w:t>
            </w:r>
            <w:proofErr w:type="gramEnd"/>
            <w:r w:rsidRPr="00CF5B67">
              <w:rPr>
                <w:sz w:val="18"/>
                <w:szCs w:val="18"/>
              </w:rPr>
              <w:t xml:space="preserve"> проект "Студия анимации "Чудотворцы"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404 221,30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наказов избирателей депутатам Думы Ханты-Мансийского автономного округа-Югры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495"/>
        </w:trPr>
        <w:tc>
          <w:tcPr>
            <w:tcW w:w="6870" w:type="dxa"/>
            <w:gridSpan w:val="7"/>
            <w:tcBorders>
              <w:top w:val="nil"/>
              <w:left w:val="single" w:sz="4" w:space="0" w:color="auto"/>
              <w:bottom w:val="single" w:sz="4" w:space="0" w:color="auto"/>
              <w:right w:val="single" w:sz="4" w:space="0" w:color="auto"/>
            </w:tcBorders>
            <w:shd w:val="clear" w:color="auto" w:fill="auto"/>
            <w:vAlign w:val="bottom"/>
            <w:hideMark/>
          </w:tcPr>
          <w:p w:rsidR="00CF5B67" w:rsidRPr="00CF5B67" w:rsidRDefault="00CF5B67" w:rsidP="00CF5B67">
            <w:pPr>
              <w:rPr>
                <w:sz w:val="18"/>
                <w:szCs w:val="18"/>
              </w:rPr>
            </w:pPr>
            <w:proofErr w:type="gramStart"/>
            <w:r w:rsidRPr="00CF5B67">
              <w:rPr>
                <w:sz w:val="18"/>
                <w:szCs w:val="18"/>
              </w:rPr>
              <w:t>Инициативный проект "Студия анимации "Чудотворы" за счет средств местного бюджета</w:t>
            </w:r>
            <w:proofErr w:type="gramEnd"/>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66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xml:space="preserve">12 0 01 </w:t>
            </w:r>
            <w:proofErr w:type="spellStart"/>
            <w:r w:rsidRPr="00CF5B67">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173 237,70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Социальная политика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Пенсионное обеспечение</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"Реализация социальных гарантий гражданам"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Пенсия за выслугу лет</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310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163 333,00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6 866 063,26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0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b/>
                <w:bCs/>
                <w:sz w:val="18"/>
                <w:szCs w:val="18"/>
              </w:rPr>
            </w:pPr>
            <w:r w:rsidRPr="00CF5B67">
              <w:rPr>
                <w:b/>
                <w:bCs/>
                <w:sz w:val="18"/>
                <w:szCs w:val="18"/>
              </w:rPr>
              <w:t>Физическая культура</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6 866 063,26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«Развитие физической культуры и спорта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i/>
                <w:iCs/>
                <w:sz w:val="18"/>
                <w:szCs w:val="18"/>
              </w:rPr>
            </w:pPr>
            <w:r w:rsidRPr="00CF5B67">
              <w:rPr>
                <w:i/>
                <w:iCs/>
                <w:sz w:val="18"/>
                <w:szCs w:val="18"/>
              </w:rPr>
              <w:t>6 866 063,26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"Организация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6 866 063,26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lastRenderedPageBreak/>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5 553 700,00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9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сбалансированности бюджета поселения</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На обеспечение социально-значимых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61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712 363,26</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700 000,00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Реализация наказов избирателей депутатам Думы Ханты-Мансийского автономного округа-Югры</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64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nil"/>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sz w:val="18"/>
                <w:szCs w:val="18"/>
              </w:rPr>
            </w:pPr>
            <w:r w:rsidRPr="00CF5B67">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sz w:val="18"/>
                <w:szCs w:val="18"/>
              </w:rPr>
            </w:pPr>
            <w:r w:rsidRPr="00CF5B67">
              <w:rPr>
                <w:sz w:val="18"/>
                <w:szCs w:val="18"/>
              </w:rPr>
              <w:t>600 000,00</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nil"/>
              <w:left w:val="single" w:sz="4" w:space="0" w:color="auto"/>
              <w:bottom w:val="nil"/>
              <w:right w:val="nil"/>
            </w:tcBorders>
            <w:shd w:val="clear" w:color="auto" w:fill="auto"/>
            <w:vAlign w:val="center"/>
            <w:hideMark/>
          </w:tcPr>
          <w:p w:rsidR="00CF5B67" w:rsidRPr="00CF5B67" w:rsidRDefault="00CF5B67" w:rsidP="00CF5B67">
            <w:pPr>
              <w:rPr>
                <w:b/>
                <w:bCs/>
                <w:sz w:val="18"/>
                <w:szCs w:val="18"/>
              </w:rPr>
            </w:pPr>
            <w:r w:rsidRPr="00CF5B67">
              <w:rPr>
                <w:b/>
                <w:bCs/>
                <w:sz w:val="18"/>
                <w:szCs w:val="18"/>
              </w:rPr>
              <w:t>Обслуживание государственного (муниципального) долга</w:t>
            </w:r>
          </w:p>
        </w:tc>
        <w:tc>
          <w:tcPr>
            <w:tcW w:w="540" w:type="dxa"/>
            <w:tcBorders>
              <w:top w:val="nil"/>
              <w:left w:val="single" w:sz="4" w:space="0" w:color="auto"/>
              <w:bottom w:val="nil"/>
              <w:right w:val="nil"/>
            </w:tcBorders>
            <w:shd w:val="clear" w:color="auto" w:fill="auto"/>
            <w:vAlign w:val="bottom"/>
            <w:hideMark/>
          </w:tcPr>
          <w:p w:rsidR="00CF5B67" w:rsidRPr="00CF5B67" w:rsidRDefault="00CF5B67" w:rsidP="00CF5B67">
            <w:pPr>
              <w:jc w:val="center"/>
              <w:rPr>
                <w:b/>
                <w:bCs/>
                <w:sz w:val="18"/>
                <w:szCs w:val="18"/>
              </w:rPr>
            </w:pPr>
            <w:r w:rsidRPr="00CF5B67">
              <w:rPr>
                <w:b/>
                <w:bCs/>
                <w:sz w:val="18"/>
                <w:szCs w:val="18"/>
              </w:rPr>
              <w:t>650</w:t>
            </w:r>
          </w:p>
        </w:tc>
        <w:tc>
          <w:tcPr>
            <w:tcW w:w="416"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13</w:t>
            </w:r>
          </w:p>
        </w:tc>
        <w:tc>
          <w:tcPr>
            <w:tcW w:w="461"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761"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516" w:type="dxa"/>
            <w:tcBorders>
              <w:top w:val="nil"/>
              <w:left w:val="single" w:sz="4" w:space="0" w:color="auto"/>
              <w:bottom w:val="nil"/>
              <w:right w:val="nil"/>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 </w:t>
            </w:r>
          </w:p>
        </w:tc>
        <w:tc>
          <w:tcPr>
            <w:tcW w:w="1298" w:type="dxa"/>
            <w:tcBorders>
              <w:top w:val="nil"/>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10"/>
        </w:trPr>
        <w:tc>
          <w:tcPr>
            <w:tcW w:w="6870" w:type="dxa"/>
            <w:gridSpan w:val="7"/>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государственного (муниципального) внутреннего долга</w:t>
            </w:r>
          </w:p>
        </w:tc>
        <w:tc>
          <w:tcPr>
            <w:tcW w:w="540" w:type="dxa"/>
            <w:tcBorders>
              <w:top w:val="single" w:sz="4" w:space="0" w:color="auto"/>
              <w:left w:val="single" w:sz="4" w:space="0" w:color="auto"/>
              <w:bottom w:val="nil"/>
              <w:right w:val="nil"/>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5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765"/>
        </w:trPr>
        <w:tc>
          <w:tcPr>
            <w:tcW w:w="6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5B67" w:rsidRPr="00CF5B67" w:rsidRDefault="00CF5B67" w:rsidP="00CF5B67">
            <w:pPr>
              <w:rPr>
                <w:i/>
                <w:iCs/>
                <w:sz w:val="18"/>
                <w:szCs w:val="18"/>
              </w:rPr>
            </w:pPr>
            <w:r w:rsidRPr="00CF5B67">
              <w:rPr>
                <w:i/>
                <w:iCs/>
                <w:sz w:val="18"/>
                <w:szCs w:val="18"/>
              </w:rPr>
              <w:t>Муниципальная программа «Управление муниципальными финансами  городского поселения Агириш"</w:t>
            </w:r>
          </w:p>
        </w:tc>
        <w:tc>
          <w:tcPr>
            <w:tcW w:w="540" w:type="dxa"/>
            <w:tcBorders>
              <w:top w:val="single" w:sz="4" w:space="0" w:color="auto"/>
              <w:left w:val="nil"/>
              <w:bottom w:val="nil"/>
              <w:right w:val="nil"/>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i/>
                <w:iCs/>
                <w:sz w:val="18"/>
                <w:szCs w:val="18"/>
              </w:rPr>
            </w:pPr>
            <w:r w:rsidRPr="00CF5B67">
              <w:rPr>
                <w:i/>
                <w:iCs/>
                <w:sz w:val="18"/>
                <w:szCs w:val="18"/>
              </w:rPr>
              <w:t>02 0 00 00000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405"/>
        </w:trPr>
        <w:tc>
          <w:tcPr>
            <w:tcW w:w="6870" w:type="dxa"/>
            <w:gridSpan w:val="7"/>
            <w:tcBorders>
              <w:top w:val="nil"/>
              <w:left w:val="single" w:sz="4" w:space="0" w:color="auto"/>
              <w:bottom w:val="nil"/>
              <w:right w:val="nil"/>
            </w:tcBorders>
            <w:shd w:val="clear" w:color="auto" w:fill="auto"/>
            <w:vAlign w:val="center"/>
            <w:hideMark/>
          </w:tcPr>
          <w:p w:rsidR="00CF5B67" w:rsidRPr="00CF5B67" w:rsidRDefault="00CF5B67" w:rsidP="00CF5B67">
            <w:pPr>
              <w:rPr>
                <w:i/>
                <w:iCs/>
                <w:sz w:val="18"/>
                <w:szCs w:val="18"/>
              </w:rPr>
            </w:pPr>
            <w:r w:rsidRPr="00CF5B67">
              <w:rPr>
                <w:i/>
                <w:iCs/>
                <w:sz w:val="18"/>
                <w:szCs w:val="18"/>
              </w:rPr>
              <w:t>Подпрограмма "Управление муниципальным долгом"</w:t>
            </w:r>
          </w:p>
        </w:tc>
        <w:tc>
          <w:tcPr>
            <w:tcW w:w="540" w:type="dxa"/>
            <w:tcBorders>
              <w:top w:val="single" w:sz="4" w:space="0" w:color="auto"/>
              <w:left w:val="single" w:sz="4" w:space="0" w:color="auto"/>
              <w:bottom w:val="nil"/>
              <w:right w:val="nil"/>
            </w:tcBorders>
            <w:shd w:val="clear" w:color="auto" w:fill="auto"/>
            <w:vAlign w:val="bottom"/>
            <w:hideMark/>
          </w:tcPr>
          <w:p w:rsidR="00CF5B67" w:rsidRPr="00CF5B67" w:rsidRDefault="00CF5B67" w:rsidP="00CF5B67">
            <w:pPr>
              <w:jc w:val="center"/>
              <w:rPr>
                <w:i/>
                <w:iCs/>
                <w:sz w:val="18"/>
                <w:szCs w:val="18"/>
              </w:rPr>
            </w:pPr>
            <w:r w:rsidRPr="00CF5B67">
              <w:rPr>
                <w:i/>
                <w:iCs/>
                <w:sz w:val="18"/>
                <w:szCs w:val="18"/>
              </w:rPr>
              <w:t>650</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i/>
                <w:iCs/>
                <w:sz w:val="18"/>
                <w:szCs w:val="18"/>
              </w:rPr>
            </w:pPr>
            <w:r w:rsidRPr="00CF5B67">
              <w:rPr>
                <w:i/>
                <w:iCs/>
                <w:sz w:val="18"/>
                <w:szCs w:val="18"/>
              </w:rPr>
              <w:t>02 3 00 00000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525"/>
        </w:trPr>
        <w:tc>
          <w:tcPr>
            <w:tcW w:w="6870" w:type="dxa"/>
            <w:gridSpan w:val="7"/>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Основное мероприятие "Управление муниципальным долгом городского поселения Агириш"</w:t>
            </w:r>
          </w:p>
        </w:tc>
        <w:tc>
          <w:tcPr>
            <w:tcW w:w="540" w:type="dxa"/>
            <w:tcBorders>
              <w:top w:val="single" w:sz="4" w:space="0" w:color="auto"/>
              <w:left w:val="single" w:sz="4" w:space="0" w:color="auto"/>
              <w:bottom w:val="nil"/>
              <w:right w:val="nil"/>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02 3 01 00000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Реализация мероприятий</w:t>
            </w:r>
          </w:p>
        </w:tc>
        <w:tc>
          <w:tcPr>
            <w:tcW w:w="540" w:type="dxa"/>
            <w:tcBorders>
              <w:top w:val="single" w:sz="4" w:space="0" w:color="auto"/>
              <w:left w:val="single" w:sz="4" w:space="0" w:color="auto"/>
              <w:bottom w:val="nil"/>
              <w:right w:val="nil"/>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 </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single" w:sz="4" w:space="0" w:color="auto"/>
              <w:left w:val="single" w:sz="4" w:space="0" w:color="auto"/>
              <w:bottom w:val="nil"/>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государственного (муниципального) долга</w:t>
            </w:r>
          </w:p>
        </w:tc>
        <w:tc>
          <w:tcPr>
            <w:tcW w:w="540" w:type="dxa"/>
            <w:tcBorders>
              <w:top w:val="single" w:sz="4" w:space="0" w:color="auto"/>
              <w:left w:val="single" w:sz="4" w:space="0" w:color="auto"/>
              <w:bottom w:val="nil"/>
              <w:right w:val="nil"/>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nil"/>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700</w:t>
            </w:r>
          </w:p>
        </w:tc>
        <w:tc>
          <w:tcPr>
            <w:tcW w:w="1298" w:type="dxa"/>
            <w:tcBorders>
              <w:top w:val="single" w:sz="4" w:space="0" w:color="auto"/>
              <w:left w:val="single" w:sz="4" w:space="0" w:color="auto"/>
              <w:bottom w:val="nil"/>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255"/>
        </w:trPr>
        <w:tc>
          <w:tcPr>
            <w:tcW w:w="6870" w:type="dxa"/>
            <w:gridSpan w:val="7"/>
            <w:tcBorders>
              <w:top w:val="single" w:sz="4" w:space="0" w:color="auto"/>
              <w:left w:val="single" w:sz="4" w:space="0" w:color="auto"/>
              <w:bottom w:val="single" w:sz="4" w:space="0" w:color="auto"/>
              <w:right w:val="nil"/>
            </w:tcBorders>
            <w:shd w:val="clear" w:color="auto" w:fill="auto"/>
            <w:vAlign w:val="center"/>
            <w:hideMark/>
          </w:tcPr>
          <w:p w:rsidR="00CF5B67" w:rsidRPr="00CF5B67" w:rsidRDefault="00CF5B67" w:rsidP="00CF5B67">
            <w:pPr>
              <w:rPr>
                <w:sz w:val="18"/>
                <w:szCs w:val="18"/>
              </w:rPr>
            </w:pPr>
            <w:r w:rsidRPr="00CF5B67">
              <w:rPr>
                <w:sz w:val="18"/>
                <w:szCs w:val="18"/>
              </w:rPr>
              <w:t>Обслуживание муниципального долга</w:t>
            </w:r>
          </w:p>
        </w:tc>
        <w:tc>
          <w:tcPr>
            <w:tcW w:w="540" w:type="dxa"/>
            <w:tcBorders>
              <w:top w:val="single" w:sz="4" w:space="0" w:color="auto"/>
              <w:left w:val="single" w:sz="4" w:space="0" w:color="auto"/>
              <w:bottom w:val="single" w:sz="4" w:space="0" w:color="auto"/>
              <w:right w:val="nil"/>
            </w:tcBorders>
            <w:shd w:val="clear" w:color="auto" w:fill="auto"/>
            <w:vAlign w:val="bottom"/>
            <w:hideMark/>
          </w:tcPr>
          <w:p w:rsidR="00CF5B67" w:rsidRPr="00CF5B67" w:rsidRDefault="00CF5B67" w:rsidP="00CF5B67">
            <w:pPr>
              <w:jc w:val="center"/>
              <w:rPr>
                <w:sz w:val="18"/>
                <w:szCs w:val="18"/>
              </w:rPr>
            </w:pPr>
            <w:r w:rsidRPr="00CF5B67">
              <w:rPr>
                <w:sz w:val="18"/>
                <w:szCs w:val="18"/>
              </w:rPr>
              <w:t>650</w:t>
            </w:r>
          </w:p>
        </w:tc>
        <w:tc>
          <w:tcPr>
            <w:tcW w:w="416" w:type="dxa"/>
            <w:tcBorders>
              <w:top w:val="single" w:sz="4" w:space="0" w:color="auto"/>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13</w:t>
            </w:r>
          </w:p>
        </w:tc>
        <w:tc>
          <w:tcPr>
            <w:tcW w:w="461" w:type="dxa"/>
            <w:tcBorders>
              <w:top w:val="single" w:sz="4" w:space="0" w:color="auto"/>
              <w:left w:val="single" w:sz="4" w:space="0" w:color="auto"/>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01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02 3 01 99990</w:t>
            </w:r>
          </w:p>
        </w:tc>
        <w:tc>
          <w:tcPr>
            <w:tcW w:w="516" w:type="dxa"/>
            <w:tcBorders>
              <w:top w:val="single" w:sz="4" w:space="0" w:color="auto"/>
              <w:left w:val="nil"/>
              <w:bottom w:val="single" w:sz="4" w:space="0" w:color="auto"/>
              <w:right w:val="nil"/>
            </w:tcBorders>
            <w:shd w:val="clear" w:color="auto" w:fill="auto"/>
            <w:noWrap/>
            <w:vAlign w:val="center"/>
            <w:hideMark/>
          </w:tcPr>
          <w:p w:rsidR="00CF5B67" w:rsidRPr="00CF5B67" w:rsidRDefault="00CF5B67" w:rsidP="00CF5B67">
            <w:pPr>
              <w:jc w:val="center"/>
              <w:rPr>
                <w:sz w:val="18"/>
                <w:szCs w:val="18"/>
              </w:rPr>
            </w:pPr>
            <w:r w:rsidRPr="00CF5B67">
              <w:rPr>
                <w:sz w:val="18"/>
                <w:szCs w:val="18"/>
              </w:rPr>
              <w:t>730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sz w:val="18"/>
                <w:szCs w:val="18"/>
              </w:rPr>
            </w:pPr>
            <w:r w:rsidRPr="00CF5B67">
              <w:rPr>
                <w:sz w:val="18"/>
                <w:szCs w:val="18"/>
              </w:rPr>
              <w:t>65,75</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r w:rsidR="00CF5B67" w:rsidRPr="00CF5B67" w:rsidTr="00CF5B67">
        <w:trPr>
          <w:trHeight w:val="330"/>
        </w:trPr>
        <w:tc>
          <w:tcPr>
            <w:tcW w:w="6870" w:type="dxa"/>
            <w:gridSpan w:val="7"/>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rsidP="00CF5B67">
            <w:pPr>
              <w:jc w:val="center"/>
              <w:rPr>
                <w:b/>
                <w:bCs/>
                <w:sz w:val="18"/>
                <w:szCs w:val="18"/>
              </w:rPr>
            </w:pPr>
            <w:r w:rsidRPr="00CF5B67">
              <w:rPr>
                <w:b/>
                <w:bCs/>
                <w:sz w:val="18"/>
                <w:szCs w:val="18"/>
              </w:rPr>
              <w:t>Всего</w:t>
            </w:r>
          </w:p>
        </w:tc>
        <w:tc>
          <w:tcPr>
            <w:tcW w:w="540"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center"/>
              <w:rPr>
                <w:b/>
                <w:bCs/>
                <w:sz w:val="18"/>
                <w:szCs w:val="18"/>
              </w:rPr>
            </w:pPr>
            <w:r w:rsidRPr="00CF5B67">
              <w:rPr>
                <w:b/>
                <w:bCs/>
                <w:sz w:val="18"/>
                <w:szCs w:val="18"/>
              </w:rPr>
              <w:t> </w:t>
            </w:r>
          </w:p>
        </w:tc>
        <w:tc>
          <w:tcPr>
            <w:tcW w:w="4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rPr>
                <w:b/>
                <w:bCs/>
                <w:sz w:val="18"/>
                <w:szCs w:val="18"/>
              </w:rPr>
            </w:pPr>
            <w:r w:rsidRPr="00CF5B67">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CF5B67" w:rsidRPr="00CF5B67" w:rsidRDefault="00CF5B67" w:rsidP="00CF5B67">
            <w:pPr>
              <w:jc w:val="right"/>
              <w:rPr>
                <w:b/>
                <w:bCs/>
                <w:sz w:val="18"/>
                <w:szCs w:val="18"/>
              </w:rPr>
            </w:pPr>
            <w:r w:rsidRPr="00CF5B67">
              <w:rPr>
                <w:b/>
                <w:bCs/>
                <w:sz w:val="18"/>
                <w:szCs w:val="18"/>
              </w:rPr>
              <w:t>50 999 891,52</w:t>
            </w:r>
          </w:p>
        </w:tc>
        <w:tc>
          <w:tcPr>
            <w:tcW w:w="222" w:type="dxa"/>
            <w:tcBorders>
              <w:top w:val="nil"/>
              <w:left w:val="nil"/>
              <w:bottom w:val="nil"/>
              <w:right w:val="nil"/>
            </w:tcBorders>
            <w:shd w:val="clear" w:color="auto" w:fill="auto"/>
            <w:noWrap/>
            <w:vAlign w:val="bottom"/>
            <w:hideMark/>
          </w:tcPr>
          <w:p w:rsidR="00CF5B67" w:rsidRPr="00CF5B67" w:rsidRDefault="00CF5B67" w:rsidP="00CF5B67">
            <w:pPr>
              <w:rPr>
                <w:rFonts w:ascii="Arial" w:hAnsi="Arial" w:cs="Arial"/>
                <w:sz w:val="18"/>
                <w:szCs w:val="18"/>
              </w:rPr>
            </w:pPr>
          </w:p>
        </w:tc>
      </w:tr>
    </w:tbl>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tbl>
      <w:tblPr>
        <w:tblW w:w="9320" w:type="dxa"/>
        <w:tblInd w:w="93" w:type="dxa"/>
        <w:tblLook w:val="04A0" w:firstRow="1" w:lastRow="0" w:firstColumn="1" w:lastColumn="0" w:noHBand="0" w:noVBand="1"/>
      </w:tblPr>
      <w:tblGrid>
        <w:gridCol w:w="960"/>
        <w:gridCol w:w="2760"/>
        <w:gridCol w:w="280"/>
        <w:gridCol w:w="1460"/>
        <w:gridCol w:w="440"/>
        <w:gridCol w:w="580"/>
        <w:gridCol w:w="222"/>
        <w:gridCol w:w="2732"/>
      </w:tblGrid>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4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Приложение № 6</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4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к решению Совета депутатов</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4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городского поселения Агириш</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4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от  "28" декабря 2023 № 34</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8"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32" w:type="dxa"/>
            <w:tcBorders>
              <w:top w:val="nil"/>
              <w:left w:val="nil"/>
              <w:bottom w:val="nil"/>
              <w:right w:val="nil"/>
            </w:tcBorders>
            <w:shd w:val="clear" w:color="auto" w:fill="auto"/>
            <w:noWrap/>
            <w:vAlign w:val="bottom"/>
            <w:hideMark/>
          </w:tcPr>
          <w:p w:rsidR="00CF5B67" w:rsidRPr="00CF5B67" w:rsidRDefault="00CF5B67">
            <w:pPr>
              <w:rPr>
                <w:sz w:val="18"/>
                <w:szCs w:val="18"/>
              </w:rPr>
            </w:pP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8"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32" w:type="dxa"/>
            <w:tcBorders>
              <w:top w:val="nil"/>
              <w:left w:val="nil"/>
              <w:bottom w:val="nil"/>
              <w:right w:val="nil"/>
            </w:tcBorders>
            <w:shd w:val="clear" w:color="auto" w:fill="auto"/>
            <w:noWrap/>
            <w:vAlign w:val="bottom"/>
            <w:hideMark/>
          </w:tcPr>
          <w:p w:rsidR="00CF5B67" w:rsidRPr="00CF5B67" w:rsidRDefault="00CF5B67">
            <w:pPr>
              <w:rPr>
                <w:sz w:val="18"/>
                <w:szCs w:val="18"/>
              </w:rPr>
            </w:pPr>
          </w:p>
        </w:tc>
      </w:tr>
      <w:tr w:rsidR="00CF5B67" w:rsidRPr="00CF5B67" w:rsidTr="00CF5B67">
        <w:trPr>
          <w:trHeight w:val="765"/>
        </w:trPr>
        <w:tc>
          <w:tcPr>
            <w:tcW w:w="9320" w:type="dxa"/>
            <w:gridSpan w:val="8"/>
            <w:tcBorders>
              <w:top w:val="nil"/>
              <w:left w:val="nil"/>
              <w:bottom w:val="nil"/>
              <w:right w:val="nil"/>
            </w:tcBorders>
            <w:shd w:val="clear" w:color="auto" w:fill="auto"/>
            <w:vAlign w:val="center"/>
            <w:hideMark/>
          </w:tcPr>
          <w:p w:rsidR="00CF5B67" w:rsidRPr="00CF5B67" w:rsidRDefault="00CF5B67">
            <w:pPr>
              <w:jc w:val="center"/>
              <w:rPr>
                <w:b/>
                <w:bCs/>
                <w:sz w:val="18"/>
                <w:szCs w:val="18"/>
              </w:rPr>
            </w:pPr>
            <w:r w:rsidRPr="00CF5B67">
              <w:rPr>
                <w:b/>
                <w:bCs/>
                <w:sz w:val="18"/>
                <w:szCs w:val="18"/>
              </w:rPr>
              <w:t>Распределение бюджетных ассигнований муниципального дорожного фонда городского поселения Агириш на 2023 год</w:t>
            </w:r>
          </w:p>
        </w:tc>
      </w:tr>
      <w:tr w:rsidR="00CF5B67" w:rsidRPr="00CF5B67" w:rsidTr="00CF5B67">
        <w:trPr>
          <w:trHeight w:val="240"/>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44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5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8"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732" w:type="dxa"/>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(рублей)</w:t>
            </w:r>
          </w:p>
        </w:tc>
      </w:tr>
      <w:tr w:rsidR="00CF5B67" w:rsidRPr="00CF5B67" w:rsidTr="00CF5B67">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5B67" w:rsidRPr="00CF5B67" w:rsidRDefault="00CF5B67">
            <w:pPr>
              <w:jc w:val="center"/>
              <w:rPr>
                <w:sz w:val="18"/>
                <w:szCs w:val="18"/>
              </w:rPr>
            </w:pPr>
            <w:r w:rsidRPr="00CF5B67">
              <w:rPr>
                <w:sz w:val="18"/>
                <w:szCs w:val="18"/>
              </w:rPr>
              <w:t xml:space="preserve">№ </w:t>
            </w:r>
            <w:proofErr w:type="gramStart"/>
            <w:r w:rsidRPr="00CF5B67">
              <w:rPr>
                <w:sz w:val="18"/>
                <w:szCs w:val="18"/>
              </w:rPr>
              <w:t>п</w:t>
            </w:r>
            <w:proofErr w:type="gramEnd"/>
            <w:r w:rsidRPr="00CF5B67">
              <w:rPr>
                <w:sz w:val="18"/>
                <w:szCs w:val="18"/>
              </w:rPr>
              <w:t>/п</w:t>
            </w:r>
          </w:p>
        </w:tc>
        <w:tc>
          <w:tcPr>
            <w:tcW w:w="55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Наименование объекта</w:t>
            </w:r>
          </w:p>
        </w:tc>
        <w:tc>
          <w:tcPr>
            <w:tcW w:w="2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pPr>
              <w:jc w:val="center"/>
              <w:rPr>
                <w:sz w:val="18"/>
                <w:szCs w:val="18"/>
              </w:rPr>
            </w:pPr>
            <w:r w:rsidRPr="00CF5B67">
              <w:rPr>
                <w:sz w:val="18"/>
                <w:szCs w:val="18"/>
              </w:rPr>
              <w:t>Сумма на год</w:t>
            </w:r>
          </w:p>
        </w:tc>
      </w:tr>
      <w:tr w:rsidR="00CF5B67" w:rsidRPr="00CF5B67" w:rsidTr="00CF5B67">
        <w:trPr>
          <w:trHeight w:val="52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F5B67" w:rsidRPr="00CF5B67" w:rsidRDefault="00CF5B67">
            <w:pPr>
              <w:rPr>
                <w:sz w:val="18"/>
                <w:szCs w:val="18"/>
              </w:rPr>
            </w:pPr>
          </w:p>
        </w:tc>
        <w:tc>
          <w:tcPr>
            <w:tcW w:w="5520" w:type="dxa"/>
            <w:gridSpan w:val="5"/>
            <w:vMerge/>
            <w:tcBorders>
              <w:top w:val="single" w:sz="4" w:space="0" w:color="auto"/>
              <w:left w:val="single" w:sz="4" w:space="0" w:color="auto"/>
              <w:bottom w:val="single" w:sz="4" w:space="0" w:color="000000"/>
              <w:right w:val="single" w:sz="4" w:space="0" w:color="000000"/>
            </w:tcBorders>
            <w:vAlign w:val="center"/>
            <w:hideMark/>
          </w:tcPr>
          <w:p w:rsidR="00CF5B67" w:rsidRPr="00CF5B67" w:rsidRDefault="00CF5B67">
            <w:pPr>
              <w:rPr>
                <w:sz w:val="18"/>
                <w:szCs w:val="18"/>
              </w:rPr>
            </w:pPr>
          </w:p>
        </w:tc>
        <w:tc>
          <w:tcPr>
            <w:tcW w:w="2840" w:type="dxa"/>
            <w:gridSpan w:val="2"/>
            <w:vMerge/>
            <w:tcBorders>
              <w:top w:val="single" w:sz="4" w:space="0" w:color="auto"/>
              <w:left w:val="single" w:sz="4" w:space="0" w:color="auto"/>
              <w:bottom w:val="single" w:sz="4" w:space="0" w:color="auto"/>
              <w:right w:val="single" w:sz="4" w:space="0" w:color="auto"/>
            </w:tcBorders>
            <w:vAlign w:val="center"/>
            <w:hideMark/>
          </w:tcPr>
          <w:p w:rsidR="00CF5B67" w:rsidRPr="00CF5B67" w:rsidRDefault="00CF5B67">
            <w:pPr>
              <w:rPr>
                <w:sz w:val="18"/>
                <w:szCs w:val="18"/>
              </w:rPr>
            </w:pPr>
          </w:p>
        </w:tc>
      </w:tr>
      <w:tr w:rsidR="00CF5B67" w:rsidRPr="00CF5B67" w:rsidTr="00CF5B67">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5B67" w:rsidRPr="00CF5B67" w:rsidRDefault="00CF5B67">
            <w:pPr>
              <w:jc w:val="center"/>
              <w:rPr>
                <w:sz w:val="18"/>
                <w:szCs w:val="18"/>
              </w:rPr>
            </w:pPr>
            <w:r w:rsidRPr="00CF5B67">
              <w:rPr>
                <w:sz w:val="18"/>
                <w:szCs w:val="18"/>
              </w:rPr>
              <w:t>1</w:t>
            </w:r>
          </w:p>
        </w:tc>
        <w:tc>
          <w:tcPr>
            <w:tcW w:w="5520" w:type="dxa"/>
            <w:gridSpan w:val="5"/>
            <w:tcBorders>
              <w:top w:val="single" w:sz="4" w:space="0" w:color="auto"/>
              <w:left w:val="nil"/>
              <w:bottom w:val="single" w:sz="4" w:space="0" w:color="auto"/>
              <w:right w:val="single" w:sz="4" w:space="0" w:color="000000"/>
            </w:tcBorders>
            <w:shd w:val="clear" w:color="auto" w:fill="auto"/>
            <w:hideMark/>
          </w:tcPr>
          <w:p w:rsidR="00CF5B67" w:rsidRPr="00CF5B67" w:rsidRDefault="00CF5B67">
            <w:pPr>
              <w:rPr>
                <w:sz w:val="18"/>
                <w:szCs w:val="18"/>
              </w:rPr>
            </w:pPr>
            <w:r w:rsidRPr="00CF5B67">
              <w:rPr>
                <w:sz w:val="18"/>
                <w:szCs w:val="18"/>
              </w:rPr>
              <w:t>Содержание действующей сети автомобильных дорог и сооружений на них</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CF5B67" w:rsidRPr="00CF5B67" w:rsidRDefault="00CF5B67">
            <w:pPr>
              <w:jc w:val="center"/>
              <w:rPr>
                <w:sz w:val="18"/>
                <w:szCs w:val="18"/>
              </w:rPr>
            </w:pPr>
            <w:r w:rsidRPr="00CF5B67">
              <w:rPr>
                <w:sz w:val="18"/>
                <w:szCs w:val="18"/>
              </w:rPr>
              <w:t>3 891 192,09</w:t>
            </w:r>
          </w:p>
        </w:tc>
      </w:tr>
      <w:tr w:rsidR="00CF5B67" w:rsidRPr="00CF5B67" w:rsidTr="00CF5B67">
        <w:trPr>
          <w:trHeight w:val="276"/>
        </w:trPr>
        <w:tc>
          <w:tcPr>
            <w:tcW w:w="648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B67" w:rsidRPr="00CF5B67" w:rsidRDefault="00CF5B67">
            <w:pPr>
              <w:jc w:val="center"/>
              <w:rPr>
                <w:sz w:val="18"/>
                <w:szCs w:val="18"/>
              </w:rPr>
            </w:pPr>
            <w:r w:rsidRPr="00CF5B67">
              <w:rPr>
                <w:sz w:val="18"/>
                <w:szCs w:val="18"/>
              </w:rPr>
              <w:t>Всего</w:t>
            </w:r>
          </w:p>
        </w:tc>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3 891 192,09</w:t>
            </w:r>
          </w:p>
        </w:tc>
      </w:tr>
      <w:tr w:rsidR="00CF5B67" w:rsidRPr="00CF5B67" w:rsidTr="00CF5B67">
        <w:trPr>
          <w:trHeight w:val="276"/>
        </w:trPr>
        <w:tc>
          <w:tcPr>
            <w:tcW w:w="6480" w:type="dxa"/>
            <w:gridSpan w:val="6"/>
            <w:vMerge/>
            <w:tcBorders>
              <w:top w:val="single" w:sz="4" w:space="0" w:color="auto"/>
              <w:left w:val="single" w:sz="4" w:space="0" w:color="auto"/>
              <w:bottom w:val="single" w:sz="4" w:space="0" w:color="auto"/>
              <w:right w:val="single" w:sz="4" w:space="0" w:color="auto"/>
            </w:tcBorders>
            <w:vAlign w:val="center"/>
            <w:hideMark/>
          </w:tcPr>
          <w:p w:rsidR="00CF5B67" w:rsidRPr="00CF5B67" w:rsidRDefault="00CF5B67">
            <w:pPr>
              <w:rPr>
                <w:sz w:val="18"/>
                <w:szCs w:val="18"/>
              </w:rPr>
            </w:pPr>
          </w:p>
        </w:tc>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rsidR="00CF5B67" w:rsidRPr="00CF5B67" w:rsidRDefault="00CF5B67">
            <w:pPr>
              <w:rPr>
                <w:sz w:val="18"/>
                <w:szCs w:val="18"/>
              </w:rPr>
            </w:pPr>
          </w:p>
        </w:tc>
      </w:tr>
      <w:tr w:rsidR="00CF5B67" w:rsidRPr="00CF5B67" w:rsidTr="00CF5B67">
        <w:trPr>
          <w:trHeight w:val="276"/>
        </w:trPr>
        <w:tc>
          <w:tcPr>
            <w:tcW w:w="6480" w:type="dxa"/>
            <w:gridSpan w:val="6"/>
            <w:vMerge/>
            <w:tcBorders>
              <w:top w:val="single" w:sz="4" w:space="0" w:color="auto"/>
              <w:left w:val="single" w:sz="4" w:space="0" w:color="auto"/>
              <w:bottom w:val="single" w:sz="4" w:space="0" w:color="auto"/>
              <w:right w:val="single" w:sz="4" w:space="0" w:color="auto"/>
            </w:tcBorders>
            <w:vAlign w:val="center"/>
            <w:hideMark/>
          </w:tcPr>
          <w:p w:rsidR="00CF5B67" w:rsidRPr="00CF5B67" w:rsidRDefault="00CF5B67">
            <w:pPr>
              <w:rPr>
                <w:sz w:val="18"/>
                <w:szCs w:val="18"/>
              </w:rPr>
            </w:pPr>
          </w:p>
        </w:tc>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rsidR="00CF5B67" w:rsidRPr="00CF5B67" w:rsidRDefault="00CF5B67">
            <w:pPr>
              <w:rPr>
                <w:sz w:val="18"/>
                <w:szCs w:val="18"/>
              </w:rPr>
            </w:pPr>
          </w:p>
        </w:tc>
      </w:tr>
    </w:tbl>
    <w:p w:rsidR="00CF5B67" w:rsidRDefault="00CF5B67" w:rsidP="00B50AB0">
      <w:pPr>
        <w:widowControl w:val="0"/>
        <w:tabs>
          <w:tab w:val="left" w:pos="7620"/>
        </w:tabs>
        <w:autoSpaceDE w:val="0"/>
        <w:autoSpaceDN w:val="0"/>
        <w:adjustRightInd w:val="0"/>
        <w:jc w:val="both"/>
        <w:rPr>
          <w:sz w:val="18"/>
          <w:szCs w:val="18"/>
        </w:rPr>
      </w:pPr>
      <w:bookmarkStart w:id="6" w:name="_GoBack"/>
      <w:bookmarkEnd w:id="6"/>
    </w:p>
    <w:p w:rsidR="00CF5B67" w:rsidRDefault="00CF5B67" w:rsidP="00B50AB0">
      <w:pPr>
        <w:widowControl w:val="0"/>
        <w:tabs>
          <w:tab w:val="left" w:pos="7620"/>
        </w:tabs>
        <w:autoSpaceDE w:val="0"/>
        <w:autoSpaceDN w:val="0"/>
        <w:adjustRightInd w:val="0"/>
        <w:jc w:val="both"/>
        <w:rPr>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bookmarkStart w:id="7" w:name="RANGE!A1:J19"/>
            <w:bookmarkEnd w:id="7"/>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308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Приложение № 7</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308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к решению Совета депутатов</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308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городского поселения Агириш</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3080" w:type="dxa"/>
            <w:gridSpan w:val="2"/>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от "28" декабря 2023 № 34</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6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r>
      <w:tr w:rsidR="00CF5B67" w:rsidRPr="00CF5B67" w:rsidTr="00CF5B67">
        <w:trPr>
          <w:trHeight w:val="765"/>
        </w:trPr>
        <w:tc>
          <w:tcPr>
            <w:tcW w:w="8920" w:type="dxa"/>
            <w:gridSpan w:val="9"/>
            <w:tcBorders>
              <w:top w:val="nil"/>
              <w:left w:val="nil"/>
              <w:bottom w:val="nil"/>
              <w:right w:val="nil"/>
            </w:tcBorders>
            <w:shd w:val="clear" w:color="auto" w:fill="auto"/>
            <w:vAlign w:val="bottom"/>
            <w:hideMark/>
          </w:tcPr>
          <w:p w:rsidR="00CF5B67" w:rsidRPr="00CF5B67" w:rsidRDefault="00CF5B67">
            <w:pPr>
              <w:jc w:val="center"/>
              <w:rPr>
                <w:b/>
                <w:bCs/>
                <w:sz w:val="18"/>
                <w:szCs w:val="18"/>
              </w:rPr>
            </w:pPr>
            <w:r w:rsidRPr="00CF5B67">
              <w:rPr>
                <w:b/>
                <w:bCs/>
                <w:sz w:val="18"/>
                <w:szCs w:val="18"/>
              </w:rPr>
              <w:t>Источники внутреннего финансирования дефицита бюджета городского поселения Агириш на 2023 год</w:t>
            </w:r>
          </w:p>
        </w:tc>
      </w:tr>
      <w:tr w:rsidR="00CF5B67" w:rsidRPr="00CF5B67" w:rsidTr="00CF5B67">
        <w:trPr>
          <w:trHeight w:val="300"/>
        </w:trPr>
        <w:tc>
          <w:tcPr>
            <w:tcW w:w="96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100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22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96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96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96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78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142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c>
          <w:tcPr>
            <w:tcW w:w="1660" w:type="dxa"/>
            <w:tcBorders>
              <w:top w:val="nil"/>
              <w:left w:val="nil"/>
              <w:bottom w:val="nil"/>
              <w:right w:val="nil"/>
            </w:tcBorders>
            <w:shd w:val="clear" w:color="auto" w:fill="auto"/>
            <w:vAlign w:val="bottom"/>
            <w:hideMark/>
          </w:tcPr>
          <w:p w:rsidR="00CF5B67" w:rsidRPr="00CF5B67" w:rsidRDefault="00CF5B67">
            <w:pPr>
              <w:jc w:val="center"/>
              <w:rPr>
                <w:b/>
                <w:bCs/>
                <w:sz w:val="18"/>
                <w:szCs w:val="18"/>
              </w:rPr>
            </w:pPr>
          </w:p>
        </w:tc>
      </w:tr>
      <w:tr w:rsidR="00CF5B67" w:rsidRPr="00CF5B67" w:rsidTr="00CF5B67">
        <w:trPr>
          <w:trHeight w:val="240"/>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660" w:type="dxa"/>
            <w:tcBorders>
              <w:top w:val="nil"/>
              <w:left w:val="nil"/>
              <w:bottom w:val="nil"/>
              <w:right w:val="nil"/>
            </w:tcBorders>
            <w:shd w:val="clear" w:color="auto" w:fill="auto"/>
            <w:noWrap/>
            <w:vAlign w:val="bottom"/>
            <w:hideMark/>
          </w:tcPr>
          <w:p w:rsidR="00CF5B67" w:rsidRPr="00CF5B67" w:rsidRDefault="00CF5B67">
            <w:pPr>
              <w:jc w:val="right"/>
              <w:rPr>
                <w:sz w:val="18"/>
                <w:szCs w:val="18"/>
              </w:rPr>
            </w:pPr>
            <w:r w:rsidRPr="00CF5B67">
              <w:rPr>
                <w:sz w:val="18"/>
                <w:szCs w:val="18"/>
              </w:rPr>
              <w:t>(рублей)</w:t>
            </w:r>
          </w:p>
        </w:tc>
      </w:tr>
      <w:tr w:rsidR="00CF5B67" w:rsidRPr="00CF5B67" w:rsidTr="00CF5B67">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B67" w:rsidRPr="00CF5B67" w:rsidRDefault="00CF5B67">
            <w:pPr>
              <w:jc w:val="center"/>
              <w:rPr>
                <w:sz w:val="18"/>
                <w:szCs w:val="18"/>
              </w:rPr>
            </w:pPr>
            <w:r w:rsidRPr="00CF5B67">
              <w:rPr>
                <w:sz w:val="18"/>
                <w:szCs w:val="18"/>
              </w:rPr>
              <w:t xml:space="preserve">Код </w:t>
            </w:r>
            <w:proofErr w:type="gramStart"/>
            <w:r w:rsidRPr="00CF5B67">
              <w:rPr>
                <w:sz w:val="18"/>
                <w:szCs w:val="18"/>
              </w:rPr>
              <w:t>видов источников внутреннего финансирования дефицита бюджета</w:t>
            </w:r>
            <w:proofErr w:type="gramEnd"/>
            <w:r w:rsidRPr="00CF5B67">
              <w:rPr>
                <w:sz w:val="18"/>
                <w:szCs w:val="18"/>
              </w:rPr>
              <w:t xml:space="preserve">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CF5B67" w:rsidRPr="00CF5B67" w:rsidRDefault="00CF5B67">
            <w:pPr>
              <w:jc w:val="center"/>
              <w:rPr>
                <w:sz w:val="18"/>
                <w:szCs w:val="18"/>
              </w:rPr>
            </w:pPr>
            <w:r w:rsidRPr="00CF5B67">
              <w:rPr>
                <w:sz w:val="18"/>
                <w:szCs w:val="18"/>
              </w:rPr>
              <w:t xml:space="preserve">Наименование </w:t>
            </w:r>
            <w:proofErr w:type="gramStart"/>
            <w:r w:rsidRPr="00CF5B67">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Сумма на год</w:t>
            </w:r>
          </w:p>
        </w:tc>
      </w:tr>
      <w:tr w:rsidR="00CF5B67" w:rsidRPr="00CF5B67" w:rsidTr="00CF5B67">
        <w:trPr>
          <w:trHeight w:val="85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CF5B67" w:rsidRPr="00CF5B67" w:rsidRDefault="00CF5B67">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CF5B67" w:rsidRPr="00CF5B67" w:rsidRDefault="00CF5B67">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CF5B67" w:rsidRPr="00CF5B67" w:rsidRDefault="00CF5B67">
            <w:pPr>
              <w:rPr>
                <w:sz w:val="18"/>
                <w:szCs w:val="18"/>
              </w:rPr>
            </w:pPr>
          </w:p>
        </w:tc>
      </w:tr>
      <w:tr w:rsidR="00CF5B67" w:rsidRPr="00CF5B67" w:rsidTr="00CF5B67">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CF5B67" w:rsidRPr="00CF5B67" w:rsidRDefault="00CF5B67">
            <w:pPr>
              <w:jc w:val="center"/>
              <w:rPr>
                <w:sz w:val="18"/>
                <w:szCs w:val="18"/>
              </w:rPr>
            </w:pPr>
            <w:r w:rsidRPr="00CF5B67">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3</w:t>
            </w:r>
          </w:p>
        </w:tc>
      </w:tr>
      <w:tr w:rsidR="00CF5B67" w:rsidRPr="00CF5B67" w:rsidTr="00CF5B67">
        <w:trPr>
          <w:trHeight w:val="84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b/>
                <w:bCs/>
                <w:sz w:val="18"/>
                <w:szCs w:val="18"/>
              </w:rPr>
            </w:pPr>
            <w:r w:rsidRPr="00CF5B67">
              <w:rPr>
                <w:b/>
                <w:bCs/>
                <w:sz w:val="18"/>
                <w:szCs w:val="18"/>
              </w:rPr>
              <w:t>01 03 00 00 00 0000 000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CF5B67" w:rsidRPr="00CF5B67" w:rsidRDefault="00CF5B67">
            <w:pPr>
              <w:rPr>
                <w:b/>
                <w:bCs/>
                <w:sz w:val="18"/>
                <w:szCs w:val="18"/>
              </w:rPr>
            </w:pPr>
            <w:r w:rsidRPr="00CF5B67">
              <w:rPr>
                <w:b/>
                <w:bCs/>
                <w:sz w:val="18"/>
                <w:szCs w:val="18"/>
              </w:rPr>
              <w:t>Бюджетные кредиты из других бюджетов бюджетной системы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b/>
                <w:bCs/>
                <w:sz w:val="18"/>
                <w:szCs w:val="18"/>
              </w:rPr>
            </w:pPr>
            <w:r w:rsidRPr="00CF5B67">
              <w:rPr>
                <w:b/>
                <w:bCs/>
                <w:sz w:val="18"/>
                <w:szCs w:val="18"/>
              </w:rPr>
              <w:t>1 500 000,00</w:t>
            </w:r>
          </w:p>
        </w:tc>
      </w:tr>
      <w:tr w:rsidR="00CF5B67" w:rsidRPr="00CF5B67" w:rsidTr="00CF5B67">
        <w:trPr>
          <w:trHeight w:val="129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01 03 01 00 13 0000 710</w:t>
            </w:r>
          </w:p>
        </w:tc>
        <w:tc>
          <w:tcPr>
            <w:tcW w:w="3660" w:type="dxa"/>
            <w:gridSpan w:val="4"/>
            <w:tcBorders>
              <w:top w:val="single" w:sz="4" w:space="0" w:color="000000"/>
              <w:left w:val="nil"/>
              <w:bottom w:val="single" w:sz="4" w:space="0" w:color="000000"/>
              <w:right w:val="nil"/>
            </w:tcBorders>
            <w:shd w:val="clear" w:color="auto" w:fill="auto"/>
            <w:hideMark/>
          </w:tcPr>
          <w:p w:rsidR="00CF5B67" w:rsidRPr="00CF5B67" w:rsidRDefault="00CF5B67">
            <w:pPr>
              <w:rPr>
                <w:sz w:val="18"/>
                <w:szCs w:val="18"/>
              </w:rPr>
            </w:pPr>
            <w:r w:rsidRPr="00CF5B67">
              <w:rPr>
                <w:sz w:val="18"/>
                <w:szCs w:val="18"/>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1 500 000,00</w:t>
            </w:r>
          </w:p>
        </w:tc>
      </w:tr>
      <w:tr w:rsidR="00CF5B67" w:rsidRPr="00CF5B67" w:rsidTr="00CF5B67">
        <w:trPr>
          <w:trHeight w:val="129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01 03 01 00 13 0000 810</w:t>
            </w:r>
          </w:p>
        </w:tc>
        <w:tc>
          <w:tcPr>
            <w:tcW w:w="3660" w:type="dxa"/>
            <w:gridSpan w:val="4"/>
            <w:tcBorders>
              <w:top w:val="single" w:sz="4" w:space="0" w:color="000000"/>
              <w:left w:val="nil"/>
              <w:bottom w:val="single" w:sz="4" w:space="0" w:color="000000"/>
              <w:right w:val="nil"/>
            </w:tcBorders>
            <w:shd w:val="clear" w:color="auto" w:fill="auto"/>
            <w:hideMark/>
          </w:tcPr>
          <w:p w:rsidR="00CF5B67" w:rsidRPr="00CF5B67" w:rsidRDefault="00CF5B67">
            <w:pPr>
              <w:rPr>
                <w:sz w:val="18"/>
                <w:szCs w:val="18"/>
              </w:rPr>
            </w:pPr>
            <w:r w:rsidRPr="00CF5B67">
              <w:rPr>
                <w:sz w:val="18"/>
                <w:szCs w:val="18"/>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0,00</w:t>
            </w:r>
          </w:p>
        </w:tc>
      </w:tr>
      <w:tr w:rsidR="00CF5B67" w:rsidRPr="00CF5B67" w:rsidTr="00CF5B67">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b/>
                <w:bCs/>
                <w:sz w:val="18"/>
                <w:szCs w:val="18"/>
              </w:rPr>
            </w:pPr>
            <w:r w:rsidRPr="00CF5B67">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CF5B67" w:rsidRPr="00CF5B67" w:rsidRDefault="00CF5B67">
            <w:pPr>
              <w:rPr>
                <w:b/>
                <w:bCs/>
                <w:sz w:val="18"/>
                <w:szCs w:val="18"/>
              </w:rPr>
            </w:pPr>
            <w:r w:rsidRPr="00CF5B67">
              <w:rPr>
                <w:b/>
                <w:bCs/>
                <w:sz w:val="18"/>
                <w:szCs w:val="18"/>
              </w:rPr>
              <w:t xml:space="preserve">Изменение остатков средств на </w:t>
            </w:r>
            <w:proofErr w:type="gramStart"/>
            <w:r w:rsidRPr="00CF5B67">
              <w:rPr>
                <w:b/>
                <w:bCs/>
                <w:sz w:val="18"/>
                <w:szCs w:val="18"/>
              </w:rPr>
              <w:t>счетах</w:t>
            </w:r>
            <w:proofErr w:type="gramEnd"/>
            <w:r w:rsidRPr="00CF5B67">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b/>
                <w:bCs/>
                <w:sz w:val="18"/>
                <w:szCs w:val="18"/>
              </w:rPr>
            </w:pPr>
            <w:r w:rsidRPr="00CF5B67">
              <w:rPr>
                <w:b/>
                <w:bCs/>
                <w:sz w:val="18"/>
                <w:szCs w:val="18"/>
              </w:rPr>
              <w:t>1 135 856,65</w:t>
            </w:r>
          </w:p>
        </w:tc>
      </w:tr>
      <w:tr w:rsidR="00CF5B67" w:rsidRPr="00CF5B67" w:rsidTr="00CF5B67">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lastRenderedPageBreak/>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CF5B67" w:rsidRPr="00CF5B67" w:rsidRDefault="00CF5B67">
            <w:pPr>
              <w:rPr>
                <w:sz w:val="18"/>
                <w:szCs w:val="18"/>
              </w:rPr>
            </w:pPr>
            <w:r w:rsidRPr="00CF5B67">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5B67" w:rsidRPr="00CF5B67" w:rsidRDefault="00CF5B67">
            <w:pPr>
              <w:jc w:val="center"/>
              <w:rPr>
                <w:sz w:val="18"/>
                <w:szCs w:val="18"/>
              </w:rPr>
            </w:pPr>
            <w:r w:rsidRPr="00CF5B67">
              <w:rPr>
                <w:sz w:val="18"/>
                <w:szCs w:val="18"/>
              </w:rPr>
              <w:t>-49 864 034,87</w:t>
            </w:r>
          </w:p>
        </w:tc>
      </w:tr>
      <w:tr w:rsidR="00CF5B67" w:rsidRPr="00CF5B67" w:rsidTr="00CF5B67">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CF5B67" w:rsidRPr="00CF5B67" w:rsidRDefault="00CF5B67">
            <w:pPr>
              <w:jc w:val="center"/>
              <w:rPr>
                <w:sz w:val="18"/>
                <w:szCs w:val="18"/>
              </w:rPr>
            </w:pPr>
            <w:r w:rsidRPr="00CF5B67">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CF5B67" w:rsidRPr="00CF5B67" w:rsidRDefault="00CF5B67">
            <w:pPr>
              <w:rPr>
                <w:sz w:val="18"/>
                <w:szCs w:val="18"/>
              </w:rPr>
            </w:pPr>
            <w:r w:rsidRPr="00CF5B67">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5B67" w:rsidRPr="00CF5B67" w:rsidRDefault="00CF5B67">
            <w:pPr>
              <w:jc w:val="center"/>
              <w:rPr>
                <w:sz w:val="18"/>
                <w:szCs w:val="18"/>
              </w:rPr>
            </w:pPr>
            <w:r w:rsidRPr="00CF5B67">
              <w:rPr>
                <w:sz w:val="18"/>
                <w:szCs w:val="18"/>
              </w:rPr>
              <w:t>50 999 891,52</w:t>
            </w:r>
          </w:p>
        </w:tc>
      </w:tr>
      <w:tr w:rsidR="00CF5B67" w:rsidRPr="00CF5B67" w:rsidTr="00CF5B67">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B67" w:rsidRPr="00CF5B67" w:rsidRDefault="00CF5B67">
            <w:pPr>
              <w:jc w:val="center"/>
              <w:rPr>
                <w:sz w:val="18"/>
                <w:szCs w:val="18"/>
              </w:rPr>
            </w:pPr>
            <w:r w:rsidRPr="00CF5B67">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CF5B67" w:rsidRPr="00CF5B67" w:rsidRDefault="00CF5B67">
            <w:pPr>
              <w:jc w:val="center"/>
              <w:rPr>
                <w:b/>
                <w:bCs/>
                <w:sz w:val="18"/>
                <w:szCs w:val="18"/>
              </w:rPr>
            </w:pPr>
            <w:r w:rsidRPr="00CF5B67">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5B67" w:rsidRPr="00CF5B67" w:rsidRDefault="00CF5B67">
            <w:pPr>
              <w:jc w:val="center"/>
              <w:rPr>
                <w:b/>
                <w:bCs/>
                <w:sz w:val="18"/>
                <w:szCs w:val="18"/>
              </w:rPr>
            </w:pPr>
            <w:r w:rsidRPr="00CF5B67">
              <w:rPr>
                <w:b/>
                <w:bCs/>
                <w:sz w:val="18"/>
                <w:szCs w:val="18"/>
              </w:rPr>
              <w:t>2 635 856,65</w:t>
            </w:r>
          </w:p>
        </w:tc>
      </w:tr>
      <w:tr w:rsidR="00CF5B67" w:rsidRPr="00CF5B67" w:rsidTr="00CF5B67">
        <w:trPr>
          <w:trHeight w:val="255"/>
        </w:trPr>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00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2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9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78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42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c>
          <w:tcPr>
            <w:tcW w:w="1660" w:type="dxa"/>
            <w:tcBorders>
              <w:top w:val="nil"/>
              <w:left w:val="nil"/>
              <w:bottom w:val="nil"/>
              <w:right w:val="nil"/>
            </w:tcBorders>
            <w:shd w:val="clear" w:color="auto" w:fill="auto"/>
            <w:noWrap/>
            <w:vAlign w:val="bottom"/>
            <w:hideMark/>
          </w:tcPr>
          <w:p w:rsidR="00CF5B67" w:rsidRPr="00CF5B67" w:rsidRDefault="00CF5B67">
            <w:pPr>
              <w:rPr>
                <w:sz w:val="18"/>
                <w:szCs w:val="18"/>
              </w:rPr>
            </w:pPr>
          </w:p>
        </w:tc>
      </w:tr>
    </w:tbl>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Default="00CF5B67" w:rsidP="00B50AB0">
      <w:pPr>
        <w:widowControl w:val="0"/>
        <w:tabs>
          <w:tab w:val="left" w:pos="7620"/>
        </w:tabs>
        <w:autoSpaceDE w:val="0"/>
        <w:autoSpaceDN w:val="0"/>
        <w:adjustRightInd w:val="0"/>
        <w:jc w:val="both"/>
        <w:rPr>
          <w:sz w:val="18"/>
          <w:szCs w:val="18"/>
        </w:rPr>
      </w:pPr>
    </w:p>
    <w:p w:rsidR="00CF5B67" w:rsidRPr="006B78C9" w:rsidRDefault="00CF5B67"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1B2918">
      <w:head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8D" w:rsidRDefault="00A30B8D">
      <w:r>
        <w:separator/>
      </w:r>
    </w:p>
  </w:endnote>
  <w:endnote w:type="continuationSeparator" w:id="0">
    <w:p w:rsidR="00A30B8D" w:rsidRDefault="00A3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25D05" w:rsidRDefault="00325D05">
    <w:pPr>
      <w:pStyle w:val="af6"/>
      <w:ind w:right="360"/>
    </w:pPr>
  </w:p>
  <w:p w:rsidR="00325D05" w:rsidRDefault="00325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325D05" w:rsidRDefault="00325D05">
        <w:pPr>
          <w:pStyle w:val="af6"/>
          <w:jc w:val="right"/>
        </w:pPr>
        <w:r>
          <w:fldChar w:fldCharType="begin"/>
        </w:r>
        <w:r>
          <w:instrText>PAGE   \* MERGEFORMAT</w:instrText>
        </w:r>
        <w:r>
          <w:fldChar w:fldCharType="separate"/>
        </w:r>
        <w:r w:rsidR="00CF5B67">
          <w:rPr>
            <w:noProof/>
          </w:rPr>
          <w:t>39</w:t>
        </w:r>
        <w:r>
          <w:rPr>
            <w:noProof/>
          </w:rPr>
          <w:fldChar w:fldCharType="end"/>
        </w:r>
      </w:p>
    </w:sdtContent>
  </w:sdt>
  <w:p w:rsidR="00325D05" w:rsidRDefault="00325D0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8D" w:rsidRDefault="00A30B8D">
      <w:r>
        <w:separator/>
      </w:r>
    </w:p>
  </w:footnote>
  <w:footnote w:type="continuationSeparator" w:id="0">
    <w:p w:rsidR="00A30B8D" w:rsidRDefault="00A3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D70C3E">
    <w:pPr>
      <w:pageBreakBefore/>
    </w:pPr>
    <w:r>
      <w:rPr>
        <w:noProof/>
      </w:rPr>
      <mc:AlternateContent>
        <mc:Choice Requires="wps">
          <w:drawing>
            <wp:anchor distT="0" distB="0" distL="114300" distR="114300" simplePos="0" relativeHeight="251659264" behindDoc="0" locked="0" layoutInCell="1" allowOverlap="1" wp14:anchorId="74FAFCBE" wp14:editId="5BBEFD3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325D05" w:rsidRDefault="00325D05"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325D05" w:rsidRDefault="00325D05" w:rsidP="00D70C3E">
    <w:pPr>
      <w:tabs>
        <w:tab w:val="left" w:pos="1500"/>
        <w:tab w:val="left" w:pos="2355"/>
      </w:tabs>
      <w:rPr>
        <w:sz w:val="16"/>
        <w:szCs w:val="16"/>
      </w:rPr>
    </w:pPr>
    <w:r>
      <w:rPr>
        <w:sz w:val="16"/>
        <w:szCs w:val="16"/>
      </w:rPr>
      <w:tab/>
    </w:r>
    <w:r>
      <w:rPr>
        <w:sz w:val="16"/>
        <w:szCs w:val="16"/>
      </w:rPr>
      <w:tab/>
    </w:r>
  </w:p>
  <w:p w:rsidR="00325D05" w:rsidRDefault="00325D05"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325D05" w:rsidRPr="00E554F1" w:rsidTr="00D70C3E">
      <w:trPr>
        <w:trHeight w:val="22"/>
      </w:trPr>
      <w:tc>
        <w:tcPr>
          <w:tcW w:w="9453" w:type="dxa"/>
          <w:tcBorders>
            <w:top w:val="threeDEmboss" w:sz="12" w:space="0" w:color="auto"/>
            <w:left w:val="nil"/>
            <w:bottom w:val="nil"/>
            <w:right w:val="nil"/>
          </w:tcBorders>
        </w:tcPr>
        <w:p w:rsidR="00325D05" w:rsidRPr="00E554F1" w:rsidRDefault="00325D05" w:rsidP="00C3703E">
          <w:pPr>
            <w:rPr>
              <w:sz w:val="18"/>
              <w:szCs w:val="18"/>
            </w:rPr>
          </w:pPr>
        </w:p>
      </w:tc>
    </w:tr>
  </w:tbl>
  <w:p w:rsidR="00325D05" w:rsidRDefault="00325D05">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A34DAA">
    <w:pPr>
      <w:pageBreakBefore/>
    </w:pPr>
    <w:r>
      <w:rPr>
        <w:noProof/>
      </w:rPr>
      <mc:AlternateContent>
        <mc:Choice Requires="wps">
          <w:drawing>
            <wp:anchor distT="0" distB="0" distL="114300" distR="114300" simplePos="0" relativeHeight="251661312" behindDoc="0" locked="0" layoutInCell="1" allowOverlap="1" wp14:anchorId="6C75E8C9" wp14:editId="02706308">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325D05" w:rsidRDefault="00325D05" w:rsidP="00A34DAA">
                    <w:pPr>
                      <w:jc w:val="center"/>
                      <w:rPr>
                        <w:b/>
                        <w:i/>
                        <w:sz w:val="32"/>
                        <w:szCs w:val="32"/>
                      </w:rPr>
                    </w:pPr>
                    <w:r>
                      <w:rPr>
                        <w:b/>
                        <w:i/>
                        <w:sz w:val="32"/>
                        <w:szCs w:val="32"/>
                      </w:rPr>
                      <w:t>ОФИЦИАЛЬНО</w:t>
                    </w:r>
                  </w:p>
                </w:txbxContent>
              </v:textbox>
            </v:shape>
          </w:pict>
        </mc:Fallback>
      </mc:AlternateContent>
    </w:r>
    <w:r>
      <w:t xml:space="preserve">                                                                          </w:t>
    </w:r>
    <w:r w:rsidR="001B2918">
      <w:t xml:space="preserve">         </w:t>
    </w:r>
    <w:r w:rsidR="00E5598D">
      <w:t xml:space="preserve">                    №97(829)  28</w:t>
    </w:r>
    <w:r>
      <w:t xml:space="preserve"> декабря 2023 г</w:t>
    </w:r>
  </w:p>
  <w:p w:rsidR="00325D05" w:rsidRPr="00A34DAA" w:rsidRDefault="00325D05" w:rsidP="00A34DAA">
    <w:pPr>
      <w:tabs>
        <w:tab w:val="left" w:pos="1500"/>
        <w:tab w:val="left" w:pos="2355"/>
      </w:tabs>
      <w:rPr>
        <w:sz w:val="16"/>
        <w:szCs w:val="16"/>
      </w:rPr>
    </w:pPr>
    <w:r>
      <w:rPr>
        <w:sz w:val="16"/>
        <w:szCs w:val="16"/>
      </w:rPr>
      <w:tab/>
    </w:r>
    <w:r>
      <w:rPr>
        <w:sz w:val="16"/>
        <w:szCs w:val="16"/>
      </w:rPr>
      <w:tab/>
    </w:r>
  </w:p>
  <w:p w:rsidR="00325D05" w:rsidRPr="000B3B41" w:rsidRDefault="00325D05"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7A35D2"/>
    <w:multiLevelType w:val="multilevel"/>
    <w:tmpl w:val="E0DAC8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AB56843"/>
    <w:multiLevelType w:val="multilevel"/>
    <w:tmpl w:val="E424EB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AAD4C80"/>
    <w:multiLevelType w:val="multilevel"/>
    <w:tmpl w:val="35044D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61"/>
  </w:num>
  <w:num w:numId="4">
    <w:abstractNumId w:val="65"/>
  </w:num>
  <w:num w:numId="5">
    <w:abstractNumId w:val="29"/>
  </w:num>
  <w:num w:numId="6">
    <w:abstractNumId w:val="70"/>
  </w:num>
  <w:num w:numId="7">
    <w:abstractNumId w:val="42"/>
  </w:num>
  <w:num w:numId="8">
    <w:abstractNumId w:val="24"/>
  </w:num>
  <w:num w:numId="9">
    <w:abstractNumId w:val="60"/>
  </w:num>
  <w:num w:numId="10">
    <w:abstractNumId w:val="56"/>
  </w:num>
  <w:num w:numId="11">
    <w:abstractNumId w:val="57"/>
  </w:num>
  <w:num w:numId="12">
    <w:abstractNumId w:val="50"/>
  </w:num>
  <w:num w:numId="13">
    <w:abstractNumId w:val="7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2"/>
  </w:num>
  <w:num w:numId="18">
    <w:abstractNumId w:val="69"/>
  </w:num>
  <w:num w:numId="19">
    <w:abstractNumId w:val="49"/>
  </w:num>
  <w:num w:numId="20">
    <w:abstractNumId w:val="37"/>
  </w:num>
  <w:num w:numId="21">
    <w:abstractNumId w:val="58"/>
  </w:num>
  <w:num w:numId="22">
    <w:abstractNumId w:val="39"/>
  </w:num>
  <w:num w:numId="23">
    <w:abstractNumId w:val="31"/>
  </w:num>
  <w:num w:numId="24">
    <w:abstractNumId w:val="43"/>
  </w:num>
  <w:num w:numId="25">
    <w:abstractNumId w:val="63"/>
  </w:num>
  <w:num w:numId="26">
    <w:abstractNumId w:val="53"/>
  </w:num>
  <w:num w:numId="27">
    <w:abstractNumId w:val="38"/>
  </w:num>
  <w:num w:numId="28">
    <w:abstractNumId w:val="25"/>
  </w:num>
  <w:num w:numId="29">
    <w:abstractNumId w:val="44"/>
  </w:num>
  <w:num w:numId="30">
    <w:abstractNumId w:val="67"/>
  </w:num>
  <w:num w:numId="31">
    <w:abstractNumId w:val="54"/>
  </w:num>
  <w:num w:numId="32">
    <w:abstractNumId w:val="59"/>
  </w:num>
  <w:num w:numId="33">
    <w:abstractNumId w:val="28"/>
  </w:num>
  <w:num w:numId="34">
    <w:abstractNumId w:val="21"/>
  </w:num>
  <w:num w:numId="35">
    <w:abstractNumId w:val="64"/>
  </w:num>
  <w:num w:numId="36">
    <w:abstractNumId w:val="26"/>
  </w:num>
  <w:num w:numId="37">
    <w:abstractNumId w:val="41"/>
  </w:num>
  <w:num w:numId="38">
    <w:abstractNumId w:val="45"/>
  </w:num>
  <w:num w:numId="39">
    <w:abstractNumId w:val="47"/>
  </w:num>
  <w:num w:numId="40">
    <w:abstractNumId w:val="36"/>
  </w:num>
  <w:num w:numId="41">
    <w:abstractNumId w:val="27"/>
  </w:num>
  <w:num w:numId="42">
    <w:abstractNumId w:val="52"/>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5"/>
  </w:num>
  <w:num w:numId="59">
    <w:abstractNumId w:val="34"/>
  </w:num>
  <w:num w:numId="60">
    <w:abstractNumId w:val="68"/>
  </w:num>
  <w:num w:numId="61">
    <w:abstractNumId w:val="5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918"/>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B0E"/>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15B7"/>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711"/>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0B8D"/>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5B67"/>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98D"/>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366908">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4665719">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2788950">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4248034">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7464880">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3171623">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19040403">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12125267/8809e0c492096c8d84f508b2440bfb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457A-521B-4529-823C-CE8E8680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39</Pages>
  <Words>12895</Words>
  <Characters>73504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117</cp:revision>
  <cp:lastPrinted>2015-07-31T09:23:00Z</cp:lastPrinted>
  <dcterms:created xsi:type="dcterms:W3CDTF">2023-05-30T05:31:00Z</dcterms:created>
  <dcterms:modified xsi:type="dcterms:W3CDTF">2023-12-29T04:10:00Z</dcterms:modified>
</cp:coreProperties>
</file>