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4D88" w:rsidRDefault="007E4D88" w:rsidP="004C483D">
      <w:pPr>
        <w:ind w:right="40" w:firstLine="425"/>
        <w:jc w:val="right"/>
        <w:rPr>
          <w:sz w:val="24"/>
          <w:szCs w:val="24"/>
        </w:rPr>
      </w:pPr>
    </w:p>
    <w:p w:rsidR="005C3F3B" w:rsidRDefault="005C3F3B" w:rsidP="005C3F3B">
      <w:pPr>
        <w:jc w:val="right"/>
        <w:rPr>
          <w:sz w:val="24"/>
          <w:szCs w:val="24"/>
        </w:rPr>
      </w:pPr>
      <w:r>
        <w:rPr>
          <w:noProof/>
          <w:sz w:val="24"/>
          <w:szCs w:val="24"/>
          <w:lang w:eastAsia="ru-RU"/>
        </w:rPr>
        <w:drawing>
          <wp:anchor distT="0" distB="0" distL="114300" distR="114300" simplePos="0" relativeHeight="251659776" behindDoc="1" locked="0" layoutInCell="1" allowOverlap="1">
            <wp:simplePos x="0" y="0"/>
            <wp:positionH relativeFrom="column">
              <wp:posOffset>2421890</wp:posOffset>
            </wp:positionH>
            <wp:positionV relativeFrom="paragraph">
              <wp:posOffset>-179070</wp:posOffset>
            </wp:positionV>
            <wp:extent cx="612140" cy="815975"/>
            <wp:effectExtent l="19050" t="0" r="0" b="0"/>
            <wp:wrapThrough wrapText="bothSides">
              <wp:wrapPolygon edited="0">
                <wp:start x="-672" y="0"/>
                <wp:lineTo x="-672" y="21180"/>
                <wp:lineTo x="21510" y="21180"/>
                <wp:lineTo x="21510" y="0"/>
                <wp:lineTo x="-67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6" cstate="print"/>
                    <a:srcRect/>
                    <a:stretch>
                      <a:fillRect/>
                    </a:stretch>
                  </pic:blipFill>
                  <pic:spPr bwMode="auto">
                    <a:xfrm>
                      <a:off x="0" y="0"/>
                      <a:ext cx="612140" cy="815975"/>
                    </a:xfrm>
                    <a:prstGeom prst="rect">
                      <a:avLst/>
                    </a:prstGeom>
                    <a:noFill/>
                    <a:ln w="9525">
                      <a:noFill/>
                      <a:miter lim="800000"/>
                      <a:headEnd/>
                      <a:tailEnd/>
                    </a:ln>
                  </pic:spPr>
                </pic:pic>
              </a:graphicData>
            </a:graphic>
          </wp:anchor>
        </w:drawing>
      </w:r>
    </w:p>
    <w:p w:rsidR="005C3F3B" w:rsidRDefault="005C3F3B" w:rsidP="005C3F3B">
      <w:pPr>
        <w:jc w:val="right"/>
        <w:rPr>
          <w:sz w:val="24"/>
          <w:szCs w:val="24"/>
        </w:rPr>
      </w:pPr>
    </w:p>
    <w:p w:rsidR="005C3F3B" w:rsidRPr="00993B07" w:rsidRDefault="005C3F3B" w:rsidP="005C3F3B">
      <w:pPr>
        <w:spacing w:line="240" w:lineRule="atLeast"/>
        <w:jc w:val="center"/>
        <w:rPr>
          <w:b/>
          <w:sz w:val="24"/>
          <w:lang w:eastAsia="ru-RU"/>
        </w:rPr>
      </w:pPr>
      <w:r w:rsidRPr="006D2936">
        <w:rPr>
          <w:sz w:val="24"/>
          <w:szCs w:val="24"/>
          <w:vertAlign w:val="subscript"/>
        </w:rPr>
        <w:softHyphen/>
      </w:r>
    </w:p>
    <w:p w:rsidR="005C3F3B" w:rsidRDefault="005C3F3B" w:rsidP="005C3F3B">
      <w:pPr>
        <w:suppressAutoHyphens w:val="0"/>
        <w:jc w:val="center"/>
        <w:rPr>
          <w:b/>
          <w:sz w:val="24"/>
          <w:lang w:eastAsia="ru-RU"/>
        </w:rPr>
      </w:pPr>
    </w:p>
    <w:p w:rsidR="005C3F3B" w:rsidRDefault="005C3F3B" w:rsidP="005C3F3B">
      <w:pPr>
        <w:suppressAutoHyphens w:val="0"/>
        <w:jc w:val="center"/>
        <w:rPr>
          <w:b/>
          <w:sz w:val="24"/>
          <w:lang w:eastAsia="ru-RU"/>
        </w:rPr>
      </w:pPr>
    </w:p>
    <w:p w:rsidR="005C3F3B" w:rsidRPr="00016220" w:rsidRDefault="005C3F3B" w:rsidP="005C3F3B">
      <w:pPr>
        <w:suppressAutoHyphens w:val="0"/>
        <w:jc w:val="center"/>
        <w:rPr>
          <w:b/>
          <w:sz w:val="24"/>
          <w:lang w:eastAsia="ru-RU"/>
        </w:rPr>
      </w:pPr>
      <w:r w:rsidRPr="00016220">
        <w:rPr>
          <w:b/>
          <w:sz w:val="24"/>
          <w:lang w:eastAsia="ru-RU"/>
        </w:rPr>
        <w:t>Ханты-Мансийский автономный округ – Югра</w:t>
      </w:r>
    </w:p>
    <w:p w:rsidR="005C3F3B" w:rsidRPr="00016220" w:rsidRDefault="005C3F3B" w:rsidP="005C3F3B">
      <w:pPr>
        <w:suppressAutoHyphens w:val="0"/>
        <w:jc w:val="center"/>
        <w:rPr>
          <w:b/>
          <w:sz w:val="24"/>
          <w:lang w:eastAsia="ru-RU"/>
        </w:rPr>
      </w:pPr>
      <w:r w:rsidRPr="00016220">
        <w:rPr>
          <w:b/>
          <w:sz w:val="24"/>
          <w:lang w:eastAsia="ru-RU"/>
        </w:rPr>
        <w:t>Советский район</w:t>
      </w:r>
    </w:p>
    <w:p w:rsidR="005C3F3B" w:rsidRPr="00016220" w:rsidRDefault="005C3F3B" w:rsidP="005C3F3B">
      <w:pPr>
        <w:suppressAutoHyphens w:val="0"/>
        <w:spacing w:line="240" w:lineRule="atLeast"/>
        <w:jc w:val="center"/>
        <w:rPr>
          <w:b/>
          <w:sz w:val="32"/>
          <w:lang w:eastAsia="ru-RU"/>
        </w:rPr>
      </w:pPr>
      <w:r w:rsidRPr="00016220">
        <w:rPr>
          <w:b/>
          <w:sz w:val="32"/>
          <w:lang w:eastAsia="ru-RU"/>
        </w:rPr>
        <w:t>городское поселение Агириш</w:t>
      </w:r>
    </w:p>
    <w:p w:rsidR="005C3F3B" w:rsidRPr="00016220" w:rsidRDefault="005C3F3B" w:rsidP="005C3F3B">
      <w:pPr>
        <w:suppressAutoHyphens w:val="0"/>
        <w:spacing w:line="240" w:lineRule="atLeast"/>
        <w:jc w:val="center"/>
        <w:rPr>
          <w:b/>
          <w:sz w:val="48"/>
          <w:lang w:eastAsia="ru-RU"/>
        </w:rPr>
      </w:pPr>
      <w:r w:rsidRPr="00016220">
        <w:rPr>
          <w:b/>
          <w:sz w:val="48"/>
          <w:lang w:eastAsia="ru-RU"/>
        </w:rPr>
        <w:t xml:space="preserve">А Д М И Н И С Т </w:t>
      </w:r>
      <w:proofErr w:type="gramStart"/>
      <w:r w:rsidRPr="00016220">
        <w:rPr>
          <w:b/>
          <w:sz w:val="48"/>
          <w:lang w:eastAsia="ru-RU"/>
        </w:rPr>
        <w:t>Р</w:t>
      </w:r>
      <w:proofErr w:type="gramEnd"/>
      <w:r w:rsidRPr="00016220">
        <w:rPr>
          <w:b/>
          <w:sz w:val="48"/>
          <w:lang w:eastAsia="ru-RU"/>
        </w:rPr>
        <w:t xml:space="preserve"> А Ц И Я</w:t>
      </w:r>
    </w:p>
    <w:p w:rsidR="005C3F3B" w:rsidRPr="00016220" w:rsidRDefault="005C3F3B" w:rsidP="005C3F3B">
      <w:pPr>
        <w:suppressAutoHyphens w:val="0"/>
        <w:spacing w:line="240" w:lineRule="atLeast"/>
        <w:rPr>
          <w:lang w:eastAsia="ru-RU"/>
        </w:rPr>
      </w:pPr>
      <w:r w:rsidRPr="00016220">
        <w:rPr>
          <w:lang w:eastAsia="ru-RU"/>
        </w:rPr>
        <w:t xml:space="preserve">628245, Ханты-Мансийский автономный округ-Югра, </w:t>
      </w:r>
      <w:r w:rsidRPr="00016220">
        <w:rPr>
          <w:lang w:eastAsia="ru-RU"/>
        </w:rPr>
        <w:tab/>
      </w:r>
      <w:r w:rsidRPr="00016220">
        <w:rPr>
          <w:lang w:eastAsia="ru-RU"/>
        </w:rPr>
        <w:tab/>
        <w:t>телефон:(34675) 41233</w:t>
      </w:r>
    </w:p>
    <w:p w:rsidR="005C3F3B" w:rsidRPr="00016220" w:rsidRDefault="005C3F3B" w:rsidP="005C3F3B">
      <w:pPr>
        <w:suppressAutoHyphens w:val="0"/>
        <w:spacing w:line="240" w:lineRule="atLeast"/>
        <w:rPr>
          <w:lang w:eastAsia="ru-RU"/>
        </w:rPr>
      </w:pPr>
      <w:r w:rsidRPr="00016220">
        <w:rPr>
          <w:lang w:eastAsia="ru-RU"/>
        </w:rPr>
        <w:t>Тюменской области, Советский район</w:t>
      </w:r>
    </w:p>
    <w:p w:rsidR="005C3F3B" w:rsidRPr="00016220" w:rsidRDefault="005C3F3B" w:rsidP="005C3F3B">
      <w:pPr>
        <w:suppressAutoHyphens w:val="0"/>
        <w:spacing w:line="240" w:lineRule="atLeast"/>
        <w:rPr>
          <w:lang w:eastAsia="ru-RU"/>
        </w:rPr>
      </w:pPr>
      <w:r w:rsidRPr="00016220">
        <w:rPr>
          <w:lang w:eastAsia="ru-RU"/>
        </w:rPr>
        <w:t>п. Агириш</w:t>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t xml:space="preserve">              факс:(34675) 41233</w:t>
      </w:r>
    </w:p>
    <w:p w:rsidR="005C3F3B" w:rsidRPr="00016220" w:rsidRDefault="005C3F3B" w:rsidP="005C3F3B">
      <w:pPr>
        <w:suppressAutoHyphens w:val="0"/>
        <w:spacing w:line="240" w:lineRule="atLeast"/>
        <w:rPr>
          <w:lang w:eastAsia="ru-RU"/>
        </w:rPr>
      </w:pPr>
      <w:r w:rsidRPr="00016220">
        <w:rPr>
          <w:lang w:eastAsia="ru-RU"/>
        </w:rPr>
        <w:t>ул. Винницкая 16</w:t>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lang w:eastAsia="ru-RU"/>
        </w:rPr>
        <w:tab/>
      </w:r>
      <w:r w:rsidRPr="00016220">
        <w:rPr>
          <w:rFonts w:ascii="Times New Roman CYR" w:hAnsi="Times New Roman CYR" w:cs="Times New Roman CYR"/>
          <w:lang w:eastAsia="ru-RU"/>
        </w:rPr>
        <w:t xml:space="preserve">эл.адрес: </w:t>
      </w:r>
      <w:r w:rsidRPr="00016220">
        <w:rPr>
          <w:rFonts w:ascii="Times New Roman CYR" w:hAnsi="Times New Roman CYR" w:cs="Times New Roman CYR"/>
          <w:lang w:val="en-US" w:eastAsia="ru-RU"/>
        </w:rPr>
        <w:t>adm</w:t>
      </w:r>
      <w:r w:rsidRPr="00016220">
        <w:rPr>
          <w:rFonts w:ascii="Times New Roman CYR" w:hAnsi="Times New Roman CYR" w:cs="Times New Roman CYR"/>
          <w:lang w:eastAsia="ru-RU"/>
        </w:rPr>
        <w:t>@agirish.ru</w:t>
      </w:r>
      <w:r w:rsidRPr="00016220">
        <w:rPr>
          <w:lang w:eastAsia="ru-RU"/>
        </w:rPr>
        <w:tab/>
      </w:r>
    </w:p>
    <w:tbl>
      <w:tblPr>
        <w:tblW w:w="9495" w:type="dxa"/>
        <w:tblBorders>
          <w:top w:val="double" w:sz="12" w:space="0" w:color="auto"/>
        </w:tblBorders>
        <w:tblLayout w:type="fixed"/>
        <w:tblCellMar>
          <w:left w:w="70" w:type="dxa"/>
          <w:right w:w="70" w:type="dxa"/>
        </w:tblCellMar>
        <w:tblLook w:val="0000"/>
      </w:tblPr>
      <w:tblGrid>
        <w:gridCol w:w="9495"/>
      </w:tblGrid>
      <w:tr w:rsidR="005C3F3B" w:rsidRPr="00D24CAB" w:rsidTr="00496AFC">
        <w:trPr>
          <w:trHeight w:val="216"/>
        </w:trPr>
        <w:tc>
          <w:tcPr>
            <w:tcW w:w="9495" w:type="dxa"/>
          </w:tcPr>
          <w:p w:rsidR="005C3F3B" w:rsidRPr="00D24CAB" w:rsidRDefault="005C3F3B" w:rsidP="00496AFC">
            <w:pPr>
              <w:suppressAutoHyphens w:val="0"/>
              <w:spacing w:line="240" w:lineRule="atLeast"/>
              <w:ind w:right="639"/>
              <w:jc w:val="center"/>
              <w:rPr>
                <w:sz w:val="24"/>
                <w:szCs w:val="24"/>
                <w:lang w:eastAsia="ru-RU"/>
              </w:rPr>
            </w:pPr>
          </w:p>
        </w:tc>
      </w:tr>
    </w:tbl>
    <w:p w:rsidR="005C3F3B" w:rsidRDefault="005C3F3B" w:rsidP="005C3F3B">
      <w:pPr>
        <w:suppressAutoHyphens w:val="0"/>
        <w:jc w:val="center"/>
        <w:rPr>
          <w:b/>
          <w:sz w:val="24"/>
          <w:szCs w:val="24"/>
          <w:lang w:eastAsia="ru-RU"/>
        </w:rPr>
      </w:pPr>
    </w:p>
    <w:p w:rsidR="005C3F3B" w:rsidRDefault="005C3F3B" w:rsidP="005C3F3B">
      <w:pPr>
        <w:suppressAutoHyphens w:val="0"/>
        <w:jc w:val="center"/>
        <w:rPr>
          <w:b/>
          <w:sz w:val="28"/>
          <w:szCs w:val="28"/>
          <w:lang w:eastAsia="ru-RU"/>
        </w:rPr>
      </w:pPr>
      <w:r w:rsidRPr="0017638D">
        <w:rPr>
          <w:b/>
          <w:sz w:val="28"/>
          <w:szCs w:val="28"/>
          <w:lang w:eastAsia="ru-RU"/>
        </w:rPr>
        <w:t>ПОСТАНОВЛЕНИЕ</w:t>
      </w:r>
    </w:p>
    <w:p w:rsidR="005C3F3B" w:rsidRDefault="005C3F3B" w:rsidP="005C3F3B">
      <w:pPr>
        <w:suppressAutoHyphens w:val="0"/>
        <w:jc w:val="center"/>
        <w:rPr>
          <w:b/>
          <w:sz w:val="28"/>
          <w:szCs w:val="28"/>
          <w:lang w:eastAsia="ru-RU"/>
        </w:rPr>
      </w:pPr>
    </w:p>
    <w:p w:rsidR="005C3F3B" w:rsidRPr="0017638D" w:rsidRDefault="005C3F3B" w:rsidP="005C3F3B">
      <w:pPr>
        <w:suppressAutoHyphens w:val="0"/>
        <w:jc w:val="center"/>
        <w:rPr>
          <w:sz w:val="28"/>
          <w:szCs w:val="28"/>
          <w:lang w:eastAsia="ru-RU"/>
        </w:rPr>
      </w:pPr>
    </w:p>
    <w:p w:rsidR="005C3F3B" w:rsidRPr="00016220" w:rsidRDefault="005C3F3B" w:rsidP="005C3F3B">
      <w:pPr>
        <w:suppressAutoHyphens w:val="0"/>
        <w:jc w:val="both"/>
        <w:rPr>
          <w:sz w:val="24"/>
          <w:lang w:eastAsia="ru-RU"/>
        </w:rPr>
      </w:pPr>
      <w:r w:rsidRPr="00D24CAB">
        <w:rPr>
          <w:sz w:val="24"/>
          <w:szCs w:val="24"/>
          <w:lang w:eastAsia="ru-RU"/>
        </w:rPr>
        <w:t>«</w:t>
      </w:r>
      <w:r>
        <w:rPr>
          <w:sz w:val="24"/>
          <w:szCs w:val="24"/>
          <w:lang w:eastAsia="ru-RU"/>
        </w:rPr>
        <w:t>23 » декабря  2019</w:t>
      </w:r>
      <w:r w:rsidRPr="00D24CAB">
        <w:rPr>
          <w:sz w:val="24"/>
          <w:szCs w:val="24"/>
          <w:lang w:eastAsia="ru-RU"/>
        </w:rPr>
        <w:t xml:space="preserve">  г.</w:t>
      </w:r>
      <w:r w:rsidRPr="00D24CAB">
        <w:rPr>
          <w:sz w:val="24"/>
          <w:szCs w:val="24"/>
          <w:lang w:eastAsia="ru-RU"/>
        </w:rPr>
        <w:tab/>
      </w:r>
      <w:r w:rsidRPr="00D24CAB">
        <w:rPr>
          <w:sz w:val="24"/>
          <w:szCs w:val="24"/>
          <w:lang w:eastAsia="ru-RU"/>
        </w:rPr>
        <w:tab/>
      </w:r>
      <w:r w:rsidRPr="00D24CAB">
        <w:rPr>
          <w:sz w:val="24"/>
          <w:szCs w:val="24"/>
          <w:lang w:eastAsia="ru-RU"/>
        </w:rPr>
        <w:tab/>
      </w:r>
      <w:r w:rsidRPr="00D24CAB">
        <w:rPr>
          <w:sz w:val="24"/>
          <w:szCs w:val="24"/>
          <w:lang w:eastAsia="ru-RU"/>
        </w:rPr>
        <w:tab/>
      </w:r>
      <w:r>
        <w:rPr>
          <w:sz w:val="24"/>
          <w:szCs w:val="24"/>
          <w:lang w:eastAsia="ru-RU"/>
        </w:rPr>
        <w:t xml:space="preserve">                                                      </w:t>
      </w:r>
      <w:r w:rsidRPr="00016220">
        <w:rPr>
          <w:sz w:val="24"/>
          <w:lang w:eastAsia="ru-RU"/>
        </w:rPr>
        <w:t xml:space="preserve"> № </w:t>
      </w:r>
      <w:r>
        <w:rPr>
          <w:sz w:val="24"/>
          <w:lang w:eastAsia="ru-RU"/>
        </w:rPr>
        <w:t>238/НПА</w:t>
      </w:r>
      <w:r w:rsidRPr="00016220">
        <w:rPr>
          <w:sz w:val="24"/>
          <w:lang w:eastAsia="ru-RU"/>
        </w:rPr>
        <w:t xml:space="preserve"> </w:t>
      </w:r>
    </w:p>
    <w:p w:rsidR="005C3F3B" w:rsidRPr="006D2936" w:rsidRDefault="005C3F3B" w:rsidP="005C3F3B">
      <w:pPr>
        <w:jc w:val="both"/>
        <w:rPr>
          <w:sz w:val="24"/>
          <w:szCs w:val="24"/>
        </w:rPr>
      </w:pPr>
    </w:p>
    <w:p w:rsidR="005C3F3B" w:rsidRDefault="005C3F3B" w:rsidP="005C3F3B">
      <w:pPr>
        <w:suppressAutoHyphens w:val="0"/>
        <w:jc w:val="both"/>
        <w:rPr>
          <w:color w:val="000000"/>
          <w:sz w:val="24"/>
          <w:szCs w:val="24"/>
          <w:lang w:eastAsia="ru-RU"/>
        </w:rPr>
      </w:pPr>
      <w:r w:rsidRPr="006D2936">
        <w:rPr>
          <w:color w:val="000000"/>
          <w:sz w:val="24"/>
          <w:szCs w:val="24"/>
          <w:lang w:eastAsia="ru-RU"/>
        </w:rPr>
        <w:t xml:space="preserve">О </w:t>
      </w:r>
      <w:r>
        <w:rPr>
          <w:color w:val="000000"/>
          <w:sz w:val="24"/>
          <w:szCs w:val="24"/>
          <w:lang w:eastAsia="ru-RU"/>
        </w:rPr>
        <w:t xml:space="preserve">внесении изменений и дополнений </w:t>
      </w:r>
      <w:proofErr w:type="gramStart"/>
      <w:r>
        <w:rPr>
          <w:color w:val="000000"/>
          <w:sz w:val="24"/>
          <w:szCs w:val="24"/>
          <w:lang w:eastAsia="ru-RU"/>
        </w:rPr>
        <w:t>в</w:t>
      </w:r>
      <w:proofErr w:type="gramEnd"/>
    </w:p>
    <w:p w:rsidR="005C3F3B" w:rsidRDefault="005C3F3B" w:rsidP="005C3F3B">
      <w:pPr>
        <w:suppressAutoHyphens w:val="0"/>
        <w:jc w:val="both"/>
        <w:rPr>
          <w:color w:val="000000"/>
          <w:sz w:val="24"/>
          <w:szCs w:val="24"/>
          <w:lang w:eastAsia="ru-RU"/>
        </w:rPr>
      </w:pPr>
      <w:r>
        <w:rPr>
          <w:color w:val="000000"/>
          <w:sz w:val="24"/>
          <w:szCs w:val="24"/>
          <w:lang w:eastAsia="ru-RU"/>
        </w:rPr>
        <w:t xml:space="preserve">постановление администрации </w:t>
      </w:r>
      <w:proofErr w:type="gramStart"/>
      <w:r>
        <w:rPr>
          <w:color w:val="000000"/>
          <w:sz w:val="24"/>
          <w:szCs w:val="24"/>
          <w:lang w:eastAsia="ru-RU"/>
        </w:rPr>
        <w:t>городского</w:t>
      </w:r>
      <w:proofErr w:type="gramEnd"/>
    </w:p>
    <w:p w:rsidR="00E82922" w:rsidRDefault="005C3F3B" w:rsidP="005C3F3B">
      <w:pPr>
        <w:suppressAutoHyphens w:val="0"/>
        <w:jc w:val="both"/>
        <w:rPr>
          <w:color w:val="000000"/>
          <w:sz w:val="24"/>
          <w:szCs w:val="24"/>
          <w:lang w:eastAsia="ru-RU"/>
        </w:rPr>
      </w:pPr>
      <w:r>
        <w:rPr>
          <w:color w:val="000000"/>
          <w:sz w:val="24"/>
          <w:szCs w:val="24"/>
          <w:lang w:eastAsia="ru-RU"/>
        </w:rPr>
        <w:t>поселения Агириш от 26</w:t>
      </w:r>
      <w:r w:rsidR="00E82922">
        <w:rPr>
          <w:color w:val="000000"/>
          <w:sz w:val="24"/>
          <w:szCs w:val="24"/>
          <w:lang w:eastAsia="ru-RU"/>
        </w:rPr>
        <w:t>.11.</w:t>
      </w:r>
      <w:r>
        <w:rPr>
          <w:color w:val="000000"/>
          <w:sz w:val="24"/>
          <w:szCs w:val="24"/>
          <w:lang w:eastAsia="ru-RU"/>
        </w:rPr>
        <w:t xml:space="preserve">2018 </w:t>
      </w:r>
      <w:r w:rsidR="00E82922">
        <w:rPr>
          <w:color w:val="000000"/>
          <w:sz w:val="24"/>
          <w:szCs w:val="24"/>
          <w:lang w:eastAsia="ru-RU"/>
        </w:rPr>
        <w:t xml:space="preserve"> </w:t>
      </w:r>
      <w:r>
        <w:rPr>
          <w:color w:val="000000"/>
          <w:sz w:val="24"/>
          <w:szCs w:val="24"/>
          <w:lang w:eastAsia="ru-RU"/>
        </w:rPr>
        <w:t xml:space="preserve">№ 227/НПА </w:t>
      </w:r>
    </w:p>
    <w:p w:rsidR="00E82922" w:rsidRDefault="005C3F3B" w:rsidP="005C3F3B">
      <w:pPr>
        <w:suppressAutoHyphens w:val="0"/>
        <w:jc w:val="both"/>
        <w:rPr>
          <w:sz w:val="24"/>
          <w:szCs w:val="24"/>
        </w:rPr>
      </w:pPr>
      <w:r>
        <w:rPr>
          <w:color w:val="000000"/>
          <w:sz w:val="24"/>
          <w:szCs w:val="24"/>
          <w:lang w:eastAsia="ru-RU"/>
        </w:rPr>
        <w:t xml:space="preserve">«О </w:t>
      </w:r>
      <w:r w:rsidRPr="006D2936">
        <w:rPr>
          <w:color w:val="000000"/>
          <w:sz w:val="24"/>
          <w:szCs w:val="24"/>
          <w:lang w:eastAsia="ru-RU"/>
        </w:rPr>
        <w:t xml:space="preserve">муниципальной программе </w:t>
      </w:r>
      <w:r w:rsidRPr="003B4509">
        <w:rPr>
          <w:sz w:val="24"/>
          <w:szCs w:val="24"/>
        </w:rPr>
        <w:t xml:space="preserve">«Информатизация </w:t>
      </w:r>
    </w:p>
    <w:p w:rsidR="00E82922" w:rsidRDefault="005C3F3B" w:rsidP="005C3F3B">
      <w:pPr>
        <w:suppressAutoHyphens w:val="0"/>
        <w:jc w:val="both"/>
        <w:rPr>
          <w:sz w:val="24"/>
          <w:szCs w:val="24"/>
        </w:rPr>
      </w:pPr>
      <w:r w:rsidRPr="003B4509">
        <w:rPr>
          <w:sz w:val="24"/>
          <w:szCs w:val="24"/>
        </w:rPr>
        <w:t>и повышение</w:t>
      </w:r>
      <w:r>
        <w:rPr>
          <w:sz w:val="24"/>
          <w:szCs w:val="24"/>
        </w:rPr>
        <w:t xml:space="preserve"> и</w:t>
      </w:r>
      <w:r w:rsidRPr="003B4509">
        <w:rPr>
          <w:sz w:val="24"/>
          <w:szCs w:val="24"/>
        </w:rPr>
        <w:t>нформационной</w:t>
      </w:r>
      <w:r w:rsidR="00E82922">
        <w:rPr>
          <w:color w:val="000000"/>
          <w:sz w:val="24"/>
          <w:szCs w:val="24"/>
          <w:lang w:eastAsia="ru-RU"/>
        </w:rPr>
        <w:t xml:space="preserve"> </w:t>
      </w:r>
      <w:r w:rsidRPr="003B4509">
        <w:rPr>
          <w:sz w:val="24"/>
          <w:szCs w:val="24"/>
        </w:rPr>
        <w:t xml:space="preserve">открытости </w:t>
      </w:r>
    </w:p>
    <w:p w:rsidR="005C3F3B" w:rsidRPr="00E82922" w:rsidRDefault="005C3F3B" w:rsidP="005C3F3B">
      <w:pPr>
        <w:suppressAutoHyphens w:val="0"/>
        <w:jc w:val="both"/>
        <w:rPr>
          <w:color w:val="000000"/>
          <w:sz w:val="24"/>
          <w:szCs w:val="24"/>
          <w:lang w:eastAsia="ru-RU"/>
        </w:rPr>
      </w:pPr>
      <w:r>
        <w:rPr>
          <w:sz w:val="24"/>
          <w:szCs w:val="24"/>
        </w:rPr>
        <w:t>а</w:t>
      </w:r>
      <w:r w:rsidRPr="003B4509">
        <w:rPr>
          <w:sz w:val="24"/>
          <w:szCs w:val="24"/>
        </w:rPr>
        <w:t>дминистрации городского</w:t>
      </w:r>
      <w:r w:rsidR="00E82922">
        <w:rPr>
          <w:color w:val="000000"/>
          <w:sz w:val="24"/>
          <w:szCs w:val="24"/>
          <w:lang w:eastAsia="ru-RU"/>
        </w:rPr>
        <w:t xml:space="preserve"> </w:t>
      </w:r>
      <w:r w:rsidRPr="003B4509">
        <w:rPr>
          <w:sz w:val="24"/>
          <w:szCs w:val="24"/>
        </w:rPr>
        <w:t>поселения Агириш»</w:t>
      </w:r>
    </w:p>
    <w:p w:rsidR="005C3F3B" w:rsidRPr="003B4509" w:rsidRDefault="005C3F3B" w:rsidP="005C3F3B">
      <w:pPr>
        <w:suppressAutoHyphens w:val="0"/>
        <w:jc w:val="both"/>
        <w:rPr>
          <w:color w:val="000000"/>
          <w:sz w:val="24"/>
          <w:szCs w:val="24"/>
          <w:lang w:eastAsia="ru-RU"/>
        </w:rPr>
      </w:pPr>
    </w:p>
    <w:p w:rsidR="005C3F3B" w:rsidRPr="006D2936" w:rsidRDefault="005C3F3B" w:rsidP="005C3F3B">
      <w:pPr>
        <w:suppressAutoHyphens w:val="0"/>
        <w:jc w:val="both"/>
        <w:rPr>
          <w:color w:val="000000"/>
          <w:sz w:val="28"/>
          <w:szCs w:val="28"/>
          <w:lang w:eastAsia="ru-RU"/>
        </w:rPr>
      </w:pPr>
    </w:p>
    <w:p w:rsidR="005C3F3B" w:rsidRDefault="005C3F3B" w:rsidP="005C3F3B">
      <w:pPr>
        <w:autoSpaceDE w:val="0"/>
        <w:autoSpaceDN w:val="0"/>
        <w:adjustRightInd w:val="0"/>
        <w:ind w:firstLine="720"/>
        <w:jc w:val="both"/>
        <w:rPr>
          <w:color w:val="000000"/>
          <w:sz w:val="24"/>
          <w:szCs w:val="24"/>
          <w:lang w:eastAsia="ru-RU"/>
        </w:rPr>
      </w:pPr>
      <w:r w:rsidRPr="006D2936">
        <w:rPr>
          <w:color w:val="000000"/>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w:t>
      </w:r>
      <w:proofErr w:type="spellStart"/>
      <w:r w:rsidRPr="006D2936">
        <w:rPr>
          <w:color w:val="000000"/>
          <w:sz w:val="24"/>
          <w:szCs w:val="24"/>
          <w:lang w:eastAsia="ru-RU"/>
        </w:rPr>
        <w:t>самоуправленияв</w:t>
      </w:r>
      <w:proofErr w:type="spellEnd"/>
      <w:r w:rsidRPr="006D2936">
        <w:rPr>
          <w:color w:val="000000"/>
          <w:sz w:val="24"/>
          <w:szCs w:val="24"/>
          <w:lang w:eastAsia="ru-RU"/>
        </w:rPr>
        <w:t xml:space="preserve"> Российской Федерации», Уставом </w:t>
      </w:r>
      <w:r>
        <w:rPr>
          <w:color w:val="000000"/>
          <w:sz w:val="24"/>
          <w:szCs w:val="24"/>
          <w:lang w:eastAsia="ru-RU"/>
        </w:rPr>
        <w:t>городского поселения</w:t>
      </w:r>
      <w:r w:rsidRPr="006D2936">
        <w:rPr>
          <w:color w:val="000000"/>
          <w:sz w:val="24"/>
          <w:szCs w:val="24"/>
          <w:lang w:eastAsia="ru-RU"/>
        </w:rPr>
        <w:t xml:space="preserve">, </w:t>
      </w:r>
      <w:r w:rsidRPr="002346D1">
        <w:rPr>
          <w:sz w:val="24"/>
          <w:szCs w:val="24"/>
        </w:rPr>
        <w:t xml:space="preserve">постановлением администрации </w:t>
      </w:r>
      <w:r>
        <w:rPr>
          <w:sz w:val="24"/>
          <w:szCs w:val="24"/>
        </w:rPr>
        <w:t>городского поселения Агириш</w:t>
      </w:r>
      <w:r w:rsidRPr="002346D1">
        <w:rPr>
          <w:sz w:val="24"/>
          <w:szCs w:val="24"/>
        </w:rPr>
        <w:t xml:space="preserve"> от </w:t>
      </w:r>
      <w:r>
        <w:rPr>
          <w:sz w:val="24"/>
          <w:szCs w:val="24"/>
        </w:rPr>
        <w:t>29</w:t>
      </w:r>
      <w:r w:rsidRPr="002346D1">
        <w:rPr>
          <w:sz w:val="24"/>
          <w:szCs w:val="24"/>
        </w:rPr>
        <w:t>.10.2018 № 2</w:t>
      </w:r>
      <w:r>
        <w:rPr>
          <w:sz w:val="24"/>
          <w:szCs w:val="24"/>
        </w:rPr>
        <w:t>08</w:t>
      </w:r>
      <w:r w:rsidRPr="002346D1">
        <w:rPr>
          <w:sz w:val="24"/>
          <w:szCs w:val="24"/>
        </w:rPr>
        <w:t>/НПА «</w:t>
      </w:r>
      <w:r w:rsidRPr="00FD1B36">
        <w:rPr>
          <w:bCs/>
          <w:color w:val="000000"/>
          <w:sz w:val="24"/>
          <w:szCs w:val="24"/>
        </w:rPr>
        <w:t>О модельной муниципальной программе</w:t>
      </w:r>
      <w:r>
        <w:rPr>
          <w:bCs/>
          <w:color w:val="000000"/>
          <w:sz w:val="24"/>
          <w:szCs w:val="24"/>
        </w:rPr>
        <w:t xml:space="preserve"> городского поселения Агириш</w:t>
      </w:r>
      <w:r w:rsidRPr="00FD1B36">
        <w:rPr>
          <w:bCs/>
          <w:color w:val="000000"/>
          <w:sz w:val="24"/>
          <w:szCs w:val="24"/>
        </w:rPr>
        <w:t xml:space="preserve">, порядке </w:t>
      </w:r>
      <w:proofErr w:type="spellStart"/>
      <w:r w:rsidRPr="00FD1B36">
        <w:rPr>
          <w:bCs/>
          <w:color w:val="000000"/>
          <w:sz w:val="24"/>
          <w:szCs w:val="24"/>
        </w:rPr>
        <w:t>формированияутверждения</w:t>
      </w:r>
      <w:proofErr w:type="spellEnd"/>
      <w:r w:rsidRPr="00FD1B36">
        <w:rPr>
          <w:bCs/>
          <w:color w:val="000000"/>
          <w:sz w:val="24"/>
          <w:szCs w:val="24"/>
        </w:rPr>
        <w:t xml:space="preserve"> и реализации </w:t>
      </w:r>
      <w:proofErr w:type="spellStart"/>
      <w:r w:rsidRPr="00FD1B36">
        <w:rPr>
          <w:bCs/>
          <w:color w:val="000000"/>
          <w:sz w:val="24"/>
          <w:szCs w:val="24"/>
        </w:rPr>
        <w:t>муниципальныхпрограмм</w:t>
      </w:r>
      <w:proofErr w:type="spellEnd"/>
      <w:r w:rsidRPr="00FD1B36">
        <w:rPr>
          <w:bCs/>
          <w:color w:val="000000"/>
          <w:sz w:val="24"/>
          <w:szCs w:val="24"/>
        </w:rPr>
        <w:t xml:space="preserve"> </w:t>
      </w:r>
      <w:r>
        <w:rPr>
          <w:bCs/>
          <w:color w:val="000000"/>
          <w:sz w:val="24"/>
          <w:szCs w:val="24"/>
        </w:rPr>
        <w:t>городского поселения Агириш</w:t>
      </w:r>
      <w:r>
        <w:rPr>
          <w:sz w:val="24"/>
          <w:szCs w:val="24"/>
        </w:rPr>
        <w:t>».</w:t>
      </w:r>
    </w:p>
    <w:p w:rsidR="005C3F3B" w:rsidRPr="003B4509" w:rsidRDefault="005C3F3B" w:rsidP="005C3F3B">
      <w:pPr>
        <w:tabs>
          <w:tab w:val="left" w:pos="900"/>
        </w:tabs>
        <w:ind w:right="40"/>
        <w:jc w:val="both"/>
        <w:rPr>
          <w:color w:val="000000"/>
          <w:sz w:val="24"/>
          <w:szCs w:val="24"/>
          <w:lang w:eastAsia="ru-RU"/>
        </w:rPr>
      </w:pPr>
      <w:r>
        <w:rPr>
          <w:color w:val="000000"/>
          <w:sz w:val="24"/>
          <w:szCs w:val="24"/>
          <w:lang w:eastAsia="ru-RU"/>
        </w:rPr>
        <w:tab/>
        <w:t>1. Внести изменения и дополнения в постановление администрации городского поселения Агириш от 26</w:t>
      </w:r>
      <w:r w:rsidR="00E82922">
        <w:rPr>
          <w:color w:val="000000"/>
          <w:sz w:val="24"/>
          <w:szCs w:val="24"/>
          <w:lang w:eastAsia="ru-RU"/>
        </w:rPr>
        <w:t>.11.</w:t>
      </w:r>
      <w:r>
        <w:rPr>
          <w:color w:val="000000"/>
          <w:sz w:val="24"/>
          <w:szCs w:val="24"/>
          <w:lang w:eastAsia="ru-RU"/>
        </w:rPr>
        <w:t>2018 № 227/НПА «О муниципальной</w:t>
      </w:r>
      <w:r w:rsidRPr="003B4509">
        <w:rPr>
          <w:color w:val="000000"/>
          <w:sz w:val="24"/>
          <w:szCs w:val="24"/>
          <w:lang w:eastAsia="ru-RU"/>
        </w:rPr>
        <w:t xml:space="preserve"> программ</w:t>
      </w:r>
      <w:r>
        <w:rPr>
          <w:color w:val="000000"/>
          <w:sz w:val="24"/>
          <w:szCs w:val="24"/>
          <w:lang w:eastAsia="ru-RU"/>
        </w:rPr>
        <w:t>е</w:t>
      </w:r>
      <w:r w:rsidRPr="003B4509">
        <w:rPr>
          <w:color w:val="000000"/>
          <w:sz w:val="24"/>
          <w:szCs w:val="24"/>
          <w:lang w:eastAsia="ru-RU"/>
        </w:rPr>
        <w:t xml:space="preserve"> «</w:t>
      </w:r>
      <w:r w:rsidRPr="003B4509">
        <w:rPr>
          <w:sz w:val="24"/>
          <w:szCs w:val="24"/>
        </w:rPr>
        <w:t>Информатизация и повышение информационной открытости Администрации городского поселения Агириш</w:t>
      </w:r>
      <w:r>
        <w:rPr>
          <w:sz w:val="24"/>
          <w:szCs w:val="24"/>
        </w:rPr>
        <w:t>»</w:t>
      </w:r>
      <w:proofErr w:type="gramStart"/>
      <w:r>
        <w:rPr>
          <w:sz w:val="24"/>
          <w:szCs w:val="24"/>
        </w:rPr>
        <w:t xml:space="preserve"> ,</w:t>
      </w:r>
      <w:proofErr w:type="gramEnd"/>
      <w:r>
        <w:rPr>
          <w:sz w:val="24"/>
          <w:szCs w:val="24"/>
        </w:rPr>
        <w:t xml:space="preserve"> изложив в новой редакции Приложение (Приложение)</w:t>
      </w:r>
      <w:r w:rsidRPr="003B4509">
        <w:rPr>
          <w:color w:val="000000"/>
          <w:sz w:val="24"/>
          <w:szCs w:val="24"/>
          <w:lang w:eastAsia="ru-RU"/>
        </w:rPr>
        <w:t>.</w:t>
      </w:r>
    </w:p>
    <w:p w:rsidR="005C3F3B" w:rsidRPr="00DC1A50" w:rsidRDefault="005C3F3B" w:rsidP="005C3F3B">
      <w:pPr>
        <w:tabs>
          <w:tab w:val="left" w:pos="900"/>
        </w:tabs>
        <w:ind w:right="40"/>
        <w:jc w:val="both"/>
        <w:rPr>
          <w:color w:val="000000"/>
          <w:sz w:val="24"/>
          <w:szCs w:val="24"/>
          <w:lang w:eastAsia="ru-RU"/>
        </w:rPr>
      </w:pPr>
      <w:r>
        <w:rPr>
          <w:color w:val="000000"/>
          <w:sz w:val="24"/>
          <w:szCs w:val="24"/>
          <w:lang w:eastAsia="ru-RU"/>
        </w:rPr>
        <w:tab/>
        <w:t xml:space="preserve">2. </w:t>
      </w:r>
      <w:r w:rsidRPr="00DC1A50">
        <w:rPr>
          <w:color w:val="000000"/>
          <w:sz w:val="24"/>
          <w:szCs w:val="24"/>
          <w:lang w:eastAsia="ru-RU"/>
        </w:rPr>
        <w:t xml:space="preserve"> Опубликовать настоящее постановление в бюллетене «Вестник» и разместить </w:t>
      </w:r>
      <w:proofErr w:type="gramStart"/>
      <w:r w:rsidRPr="00DC1A50">
        <w:rPr>
          <w:color w:val="000000"/>
          <w:sz w:val="24"/>
          <w:szCs w:val="24"/>
          <w:lang w:eastAsia="ru-RU"/>
        </w:rPr>
        <w:t>на</w:t>
      </w:r>
      <w:proofErr w:type="gramEnd"/>
    </w:p>
    <w:p w:rsidR="005C3F3B" w:rsidRPr="00DC1A50" w:rsidRDefault="005C3F3B" w:rsidP="005C3F3B">
      <w:pPr>
        <w:tabs>
          <w:tab w:val="left" w:pos="900"/>
        </w:tabs>
        <w:ind w:right="40"/>
        <w:jc w:val="both"/>
        <w:rPr>
          <w:color w:val="000000"/>
          <w:sz w:val="24"/>
          <w:szCs w:val="24"/>
          <w:lang w:eastAsia="ru-RU"/>
        </w:rPr>
      </w:pPr>
      <w:r w:rsidRPr="00DC1A50">
        <w:rPr>
          <w:color w:val="000000"/>
          <w:sz w:val="24"/>
          <w:szCs w:val="24"/>
          <w:lang w:eastAsia="ru-RU"/>
        </w:rPr>
        <w:t xml:space="preserve">официальном </w:t>
      </w:r>
      <w:proofErr w:type="gramStart"/>
      <w:r w:rsidRPr="00DC1A50">
        <w:rPr>
          <w:color w:val="000000"/>
          <w:sz w:val="24"/>
          <w:szCs w:val="24"/>
          <w:lang w:eastAsia="ru-RU"/>
        </w:rPr>
        <w:t>сайте</w:t>
      </w:r>
      <w:proofErr w:type="gramEnd"/>
      <w:r w:rsidRPr="00DC1A50">
        <w:rPr>
          <w:color w:val="000000"/>
          <w:sz w:val="24"/>
          <w:szCs w:val="24"/>
          <w:lang w:eastAsia="ru-RU"/>
        </w:rPr>
        <w:t xml:space="preserve"> городского поселения Агириш.</w:t>
      </w:r>
    </w:p>
    <w:p w:rsidR="005C3F3B" w:rsidRPr="00DC1A50" w:rsidRDefault="005C3F3B" w:rsidP="005C3F3B">
      <w:pPr>
        <w:tabs>
          <w:tab w:val="left" w:pos="900"/>
        </w:tabs>
        <w:ind w:right="40"/>
        <w:jc w:val="both"/>
        <w:rPr>
          <w:color w:val="000000"/>
          <w:sz w:val="24"/>
          <w:szCs w:val="24"/>
          <w:lang w:eastAsia="ru-RU"/>
        </w:rPr>
      </w:pPr>
      <w:r>
        <w:rPr>
          <w:color w:val="000000"/>
          <w:sz w:val="24"/>
          <w:szCs w:val="24"/>
          <w:lang w:eastAsia="ru-RU"/>
        </w:rPr>
        <w:t xml:space="preserve">               3</w:t>
      </w:r>
      <w:r w:rsidRPr="00DC1A50">
        <w:rPr>
          <w:color w:val="000000"/>
          <w:sz w:val="24"/>
          <w:szCs w:val="24"/>
          <w:lang w:eastAsia="ru-RU"/>
        </w:rPr>
        <w:t>. Настоящее постановле</w:t>
      </w:r>
      <w:r>
        <w:rPr>
          <w:color w:val="000000"/>
          <w:sz w:val="24"/>
          <w:szCs w:val="24"/>
          <w:lang w:eastAsia="ru-RU"/>
        </w:rPr>
        <w:t>ние вступает в силу с 01.01.2020</w:t>
      </w:r>
      <w:r w:rsidRPr="00DC1A50">
        <w:rPr>
          <w:color w:val="000000"/>
          <w:sz w:val="24"/>
          <w:szCs w:val="24"/>
          <w:lang w:eastAsia="ru-RU"/>
        </w:rPr>
        <w:t>.</w:t>
      </w:r>
    </w:p>
    <w:p w:rsidR="005C3F3B" w:rsidRDefault="005C3F3B" w:rsidP="005C3F3B">
      <w:pPr>
        <w:tabs>
          <w:tab w:val="left" w:pos="900"/>
        </w:tabs>
        <w:ind w:right="40"/>
        <w:jc w:val="both"/>
        <w:rPr>
          <w:sz w:val="24"/>
          <w:szCs w:val="24"/>
        </w:rPr>
      </w:pPr>
      <w:r>
        <w:rPr>
          <w:color w:val="000000"/>
          <w:sz w:val="24"/>
          <w:szCs w:val="24"/>
          <w:lang w:eastAsia="ru-RU"/>
        </w:rPr>
        <w:t xml:space="preserve">               4</w:t>
      </w:r>
      <w:r w:rsidRPr="00DC1A50">
        <w:rPr>
          <w:color w:val="000000"/>
          <w:sz w:val="24"/>
          <w:szCs w:val="24"/>
          <w:lang w:eastAsia="ru-RU"/>
        </w:rPr>
        <w:t>. Контроль исполнения настоящего постановления оставляю за собой</w:t>
      </w:r>
      <w:r>
        <w:rPr>
          <w:sz w:val="24"/>
          <w:szCs w:val="24"/>
        </w:rPr>
        <w:t>.</w:t>
      </w:r>
    </w:p>
    <w:p w:rsidR="005C3F3B" w:rsidRDefault="005C3F3B" w:rsidP="005C3F3B">
      <w:pPr>
        <w:ind w:firstLine="567"/>
        <w:jc w:val="both"/>
        <w:rPr>
          <w:sz w:val="24"/>
          <w:szCs w:val="24"/>
        </w:rPr>
      </w:pPr>
    </w:p>
    <w:p w:rsidR="005C3F3B" w:rsidRDefault="005C3F3B" w:rsidP="005C3F3B">
      <w:pPr>
        <w:jc w:val="both"/>
        <w:rPr>
          <w:color w:val="000000"/>
          <w:sz w:val="24"/>
          <w:szCs w:val="24"/>
          <w:lang w:eastAsia="ru-RU"/>
        </w:rPr>
      </w:pPr>
    </w:p>
    <w:p w:rsidR="005C3F3B" w:rsidRDefault="005C3F3B" w:rsidP="005C3F3B">
      <w:pPr>
        <w:jc w:val="both"/>
        <w:rPr>
          <w:sz w:val="24"/>
          <w:szCs w:val="24"/>
        </w:rPr>
      </w:pPr>
      <w:r>
        <w:rPr>
          <w:color w:val="000000"/>
          <w:sz w:val="24"/>
          <w:szCs w:val="24"/>
          <w:lang w:eastAsia="ru-RU"/>
        </w:rPr>
        <w:t>Г</w:t>
      </w:r>
      <w:r>
        <w:rPr>
          <w:sz w:val="24"/>
          <w:szCs w:val="24"/>
        </w:rPr>
        <w:t xml:space="preserve">лава </w:t>
      </w:r>
      <w:proofErr w:type="gramStart"/>
      <w:r>
        <w:rPr>
          <w:sz w:val="24"/>
          <w:szCs w:val="24"/>
        </w:rPr>
        <w:t>городского</w:t>
      </w:r>
      <w:proofErr w:type="gramEnd"/>
    </w:p>
    <w:p w:rsidR="005C3F3B" w:rsidRDefault="005C3F3B" w:rsidP="005C3F3B">
      <w:pPr>
        <w:jc w:val="both"/>
        <w:rPr>
          <w:sz w:val="24"/>
          <w:szCs w:val="24"/>
        </w:rPr>
      </w:pPr>
      <w:r>
        <w:rPr>
          <w:sz w:val="24"/>
          <w:szCs w:val="24"/>
        </w:rPr>
        <w:t>поселения Агириш</w:t>
      </w:r>
      <w:r>
        <w:rPr>
          <w:sz w:val="24"/>
          <w:szCs w:val="24"/>
        </w:rPr>
        <w:tab/>
        <w:t xml:space="preserve">                                                               </w:t>
      </w:r>
      <w:r>
        <w:rPr>
          <w:sz w:val="24"/>
          <w:szCs w:val="24"/>
        </w:rPr>
        <w:tab/>
        <w:t>Г.А.Крицына</w:t>
      </w: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4C483D">
      <w:pPr>
        <w:ind w:right="40" w:firstLine="425"/>
        <w:jc w:val="right"/>
        <w:rPr>
          <w:sz w:val="24"/>
          <w:szCs w:val="24"/>
        </w:rPr>
      </w:pPr>
    </w:p>
    <w:p w:rsidR="007E4D88" w:rsidRDefault="007E4D88" w:rsidP="005C3F3B">
      <w:pPr>
        <w:ind w:right="40"/>
        <w:rPr>
          <w:sz w:val="24"/>
          <w:szCs w:val="24"/>
        </w:rPr>
      </w:pPr>
    </w:p>
    <w:p w:rsidR="007E4D88" w:rsidRDefault="007E4D88" w:rsidP="003034FE">
      <w:pPr>
        <w:ind w:right="40"/>
        <w:rPr>
          <w:sz w:val="24"/>
          <w:szCs w:val="24"/>
        </w:rPr>
      </w:pPr>
    </w:p>
    <w:p w:rsidR="004C483D" w:rsidRDefault="004C483D" w:rsidP="00036F74">
      <w:pPr>
        <w:ind w:right="40"/>
        <w:jc w:val="right"/>
      </w:pPr>
      <w:r>
        <w:rPr>
          <w:sz w:val="24"/>
          <w:szCs w:val="24"/>
        </w:rPr>
        <w:t>Приложение</w:t>
      </w:r>
    </w:p>
    <w:p w:rsidR="004C483D" w:rsidRDefault="004C483D" w:rsidP="004C483D">
      <w:pPr>
        <w:ind w:right="40" w:firstLine="425"/>
        <w:jc w:val="right"/>
        <w:rPr>
          <w:sz w:val="24"/>
          <w:szCs w:val="24"/>
        </w:rPr>
      </w:pPr>
      <w:r>
        <w:rPr>
          <w:sz w:val="24"/>
          <w:szCs w:val="24"/>
        </w:rPr>
        <w:t>к постановлению администрации</w:t>
      </w:r>
    </w:p>
    <w:p w:rsidR="004C483D" w:rsidRDefault="004C483D" w:rsidP="004C483D">
      <w:pPr>
        <w:ind w:right="40" w:firstLine="425"/>
        <w:jc w:val="right"/>
      </w:pPr>
      <w:r>
        <w:rPr>
          <w:sz w:val="24"/>
          <w:szCs w:val="24"/>
        </w:rPr>
        <w:t xml:space="preserve"> городского поселения Агириш</w:t>
      </w:r>
    </w:p>
    <w:p w:rsidR="004C483D" w:rsidRDefault="004C483D" w:rsidP="004C483D">
      <w:pPr>
        <w:ind w:right="40" w:firstLine="425"/>
        <w:jc w:val="right"/>
      </w:pPr>
      <w:r>
        <w:rPr>
          <w:sz w:val="24"/>
          <w:szCs w:val="24"/>
        </w:rPr>
        <w:t>от</w:t>
      </w:r>
      <w:r w:rsidR="005C3F3B">
        <w:rPr>
          <w:sz w:val="24"/>
          <w:szCs w:val="24"/>
        </w:rPr>
        <w:t xml:space="preserve"> 23</w:t>
      </w:r>
      <w:r w:rsidR="00036F74">
        <w:rPr>
          <w:sz w:val="24"/>
          <w:szCs w:val="24"/>
        </w:rPr>
        <w:t>.12.2019</w:t>
      </w:r>
      <w:r>
        <w:rPr>
          <w:sz w:val="24"/>
          <w:szCs w:val="24"/>
        </w:rPr>
        <w:t xml:space="preserve">  </w:t>
      </w:r>
      <w:r w:rsidRPr="00892B90">
        <w:rPr>
          <w:sz w:val="24"/>
          <w:szCs w:val="24"/>
        </w:rPr>
        <w:t xml:space="preserve">№ </w:t>
      </w:r>
      <w:r w:rsidR="005C3F3B">
        <w:rPr>
          <w:sz w:val="24"/>
          <w:szCs w:val="24"/>
        </w:rPr>
        <w:t>238</w:t>
      </w:r>
      <w:r w:rsidR="00036F74">
        <w:rPr>
          <w:sz w:val="24"/>
          <w:szCs w:val="24"/>
        </w:rPr>
        <w:t>/НПА</w:t>
      </w: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rPr>
          <w:sz w:val="28"/>
          <w:szCs w:val="28"/>
        </w:rPr>
      </w:pPr>
    </w:p>
    <w:p w:rsidR="00953D3B" w:rsidRDefault="00953D3B" w:rsidP="00953D3B">
      <w:pPr>
        <w:ind w:left="567"/>
        <w:jc w:val="center"/>
        <w:rPr>
          <w:b/>
          <w:sz w:val="28"/>
          <w:szCs w:val="28"/>
        </w:rPr>
      </w:pPr>
    </w:p>
    <w:p w:rsidR="00586306" w:rsidRDefault="00586306" w:rsidP="00586306">
      <w:pPr>
        <w:jc w:val="center"/>
        <w:rPr>
          <w:b/>
          <w:sz w:val="28"/>
          <w:szCs w:val="28"/>
        </w:rPr>
      </w:pPr>
    </w:p>
    <w:p w:rsidR="00DE5DAE" w:rsidRDefault="00DE5DAE" w:rsidP="00DE5DAE">
      <w:pPr>
        <w:jc w:val="center"/>
        <w:rPr>
          <w:sz w:val="28"/>
          <w:szCs w:val="28"/>
        </w:rPr>
      </w:pPr>
      <w:r>
        <w:rPr>
          <w:b/>
          <w:sz w:val="28"/>
          <w:szCs w:val="28"/>
        </w:rPr>
        <w:t>Муниципальная программа</w:t>
      </w:r>
    </w:p>
    <w:p w:rsidR="00DE5DAE" w:rsidRDefault="00DE5DAE" w:rsidP="00DE5DAE">
      <w:pPr>
        <w:pStyle w:val="19"/>
        <w:rPr>
          <w:sz w:val="28"/>
          <w:szCs w:val="28"/>
        </w:rPr>
      </w:pPr>
      <w:r>
        <w:rPr>
          <w:sz w:val="28"/>
          <w:szCs w:val="28"/>
        </w:rPr>
        <w:t>«Информатизация и повышение информационной открытости</w:t>
      </w:r>
    </w:p>
    <w:p w:rsidR="00DE5DAE" w:rsidRDefault="00DE5DAE" w:rsidP="00DE5DAE">
      <w:pPr>
        <w:pStyle w:val="19"/>
        <w:rPr>
          <w:sz w:val="28"/>
          <w:szCs w:val="28"/>
        </w:rPr>
      </w:pPr>
      <w:r>
        <w:rPr>
          <w:sz w:val="28"/>
          <w:szCs w:val="28"/>
        </w:rPr>
        <w:t xml:space="preserve"> городского поселения Агириш»</w:t>
      </w:r>
    </w:p>
    <w:p w:rsidR="00DE5DAE" w:rsidRDefault="00DE5DAE" w:rsidP="00DE5DAE">
      <w:pPr>
        <w:pStyle w:val="1"/>
        <w:keepNext w:val="0"/>
        <w:widowControl w:val="0"/>
        <w:tabs>
          <w:tab w:val="left" w:pos="0"/>
        </w:tabs>
        <w:rPr>
          <w:szCs w:val="28"/>
        </w:rPr>
      </w:pPr>
    </w:p>
    <w:p w:rsidR="004C483D" w:rsidRDefault="004C483D" w:rsidP="00036F74">
      <w:pPr>
        <w:rPr>
          <w:b/>
          <w:sz w:val="28"/>
          <w:szCs w:val="28"/>
        </w:rPr>
      </w:pPr>
    </w:p>
    <w:p w:rsidR="00036F74" w:rsidRDefault="00036F74" w:rsidP="00036F74">
      <w:pPr>
        <w:rPr>
          <w:b/>
          <w:sz w:val="28"/>
          <w:szCs w:val="28"/>
        </w:rPr>
      </w:pPr>
    </w:p>
    <w:p w:rsidR="00036F74" w:rsidRDefault="00036F74" w:rsidP="00036F74">
      <w:pPr>
        <w:rPr>
          <w:b/>
          <w:color w:val="000000"/>
          <w:sz w:val="28"/>
          <w:szCs w:val="28"/>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3034FE" w:rsidRDefault="003034FE"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5C3F3B" w:rsidRDefault="005C3F3B" w:rsidP="00953D3B">
      <w:pPr>
        <w:widowControl w:val="0"/>
        <w:suppressAutoHyphens w:val="0"/>
        <w:autoSpaceDE w:val="0"/>
        <w:autoSpaceDN w:val="0"/>
        <w:jc w:val="center"/>
        <w:rPr>
          <w:b/>
          <w:sz w:val="24"/>
          <w:szCs w:val="24"/>
          <w:lang w:eastAsia="ru-RU"/>
        </w:rPr>
      </w:pPr>
    </w:p>
    <w:p w:rsidR="00953D3B" w:rsidRPr="00953D3B" w:rsidRDefault="00953D3B" w:rsidP="00953D3B">
      <w:pPr>
        <w:widowControl w:val="0"/>
        <w:suppressAutoHyphens w:val="0"/>
        <w:autoSpaceDE w:val="0"/>
        <w:autoSpaceDN w:val="0"/>
        <w:jc w:val="center"/>
        <w:rPr>
          <w:b/>
          <w:sz w:val="24"/>
          <w:szCs w:val="24"/>
          <w:lang w:eastAsia="ru-RU"/>
        </w:rPr>
      </w:pPr>
      <w:bookmarkStart w:id="0" w:name="_GoBack"/>
      <w:bookmarkEnd w:id="0"/>
      <w:r w:rsidRPr="00953D3B">
        <w:rPr>
          <w:b/>
          <w:sz w:val="24"/>
          <w:szCs w:val="24"/>
          <w:lang w:eastAsia="ru-RU"/>
        </w:rPr>
        <w:lastRenderedPageBreak/>
        <w:t>Паспорт</w:t>
      </w:r>
    </w:p>
    <w:p w:rsidR="00711DBB" w:rsidRDefault="00953D3B" w:rsidP="00953D3B">
      <w:pPr>
        <w:widowControl w:val="0"/>
        <w:suppressAutoHyphens w:val="0"/>
        <w:autoSpaceDE w:val="0"/>
        <w:autoSpaceDN w:val="0"/>
        <w:jc w:val="center"/>
        <w:rPr>
          <w:b/>
          <w:sz w:val="24"/>
          <w:szCs w:val="24"/>
          <w:lang w:eastAsia="ru-RU"/>
        </w:rPr>
      </w:pPr>
      <w:r w:rsidRPr="00953D3B">
        <w:rPr>
          <w:b/>
          <w:sz w:val="24"/>
          <w:szCs w:val="24"/>
          <w:lang w:eastAsia="ru-RU"/>
        </w:rPr>
        <w:t xml:space="preserve">муниципальной программы </w:t>
      </w:r>
      <w:r w:rsidR="004C483D">
        <w:rPr>
          <w:b/>
          <w:sz w:val="24"/>
          <w:szCs w:val="24"/>
          <w:lang w:eastAsia="ru-RU"/>
        </w:rPr>
        <w:t>городского поселения Агириш</w:t>
      </w:r>
    </w:p>
    <w:p w:rsidR="00953D3B" w:rsidRPr="000B3A61" w:rsidRDefault="00953D3B" w:rsidP="00953D3B">
      <w:pPr>
        <w:widowControl w:val="0"/>
        <w:suppressAutoHyphens w:val="0"/>
        <w:autoSpaceDE w:val="0"/>
        <w:autoSpaceDN w:val="0"/>
        <w:jc w:val="center"/>
        <w:rPr>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528"/>
      </w:tblGrid>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Наименование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DE5DAE" w:rsidRPr="00DE5DAE" w:rsidRDefault="00DE5DAE" w:rsidP="00DE5DAE">
            <w:pPr>
              <w:rPr>
                <w:sz w:val="24"/>
                <w:szCs w:val="24"/>
              </w:rPr>
            </w:pPr>
            <w:r w:rsidRPr="00DE5DAE">
              <w:rPr>
                <w:sz w:val="24"/>
                <w:szCs w:val="24"/>
              </w:rPr>
              <w:t>Муниципальная программа</w:t>
            </w:r>
            <w:r>
              <w:rPr>
                <w:sz w:val="24"/>
                <w:szCs w:val="24"/>
              </w:rPr>
              <w:t xml:space="preserve"> </w:t>
            </w:r>
            <w:r w:rsidRPr="00DE5DAE">
              <w:rPr>
                <w:sz w:val="24"/>
                <w:szCs w:val="24"/>
              </w:rPr>
              <w:t xml:space="preserve">«Информатизация и повышение информационной открытости городского поселения </w:t>
            </w:r>
            <w:r>
              <w:rPr>
                <w:sz w:val="24"/>
                <w:szCs w:val="24"/>
              </w:rPr>
              <w:t>Агириш</w:t>
            </w:r>
            <w:r w:rsidRPr="00DE5DAE">
              <w:rPr>
                <w:sz w:val="24"/>
                <w:szCs w:val="24"/>
              </w:rPr>
              <w:t>»</w:t>
            </w:r>
          </w:p>
          <w:p w:rsidR="00DE5DAE" w:rsidRPr="00DE5DAE" w:rsidRDefault="00DE5DAE" w:rsidP="00DE5DAE">
            <w:pPr>
              <w:pStyle w:val="1"/>
              <w:keepNext w:val="0"/>
              <w:widowControl w:val="0"/>
              <w:tabs>
                <w:tab w:val="left" w:pos="0"/>
              </w:tabs>
              <w:jc w:val="left"/>
              <w:rPr>
                <w:b w:val="0"/>
                <w:sz w:val="24"/>
                <w:szCs w:val="24"/>
              </w:rPr>
            </w:pPr>
          </w:p>
          <w:p w:rsidR="006F65E3" w:rsidRPr="000B3A61" w:rsidRDefault="006F65E3" w:rsidP="00DE5DAE">
            <w:pPr>
              <w:suppressAutoHyphens w:val="0"/>
              <w:rPr>
                <w:rFonts w:eastAsia="Calibri"/>
                <w:sz w:val="24"/>
                <w:szCs w:val="24"/>
                <w:lang w:eastAsia="ru-RU"/>
              </w:rPr>
            </w:pP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Дата утверждения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муниципальной программы </w:t>
            </w:r>
          </w:p>
          <w:p w:rsidR="006F65E3" w:rsidRPr="000B3A61" w:rsidRDefault="006F65E3" w:rsidP="00720346">
            <w:pPr>
              <w:suppressAutoHyphens w:val="0"/>
              <w:rPr>
                <w:rFonts w:eastAsia="Calibri"/>
                <w:sz w:val="24"/>
                <w:szCs w:val="24"/>
                <w:lang w:eastAsia="ru-RU"/>
              </w:rPr>
            </w:pPr>
            <w:r w:rsidRPr="000B3A61">
              <w:rPr>
                <w:rFonts w:eastAsia="Calibri"/>
                <w:sz w:val="24"/>
                <w:szCs w:val="24"/>
                <w:lang w:eastAsia="ru-RU"/>
              </w:rPr>
              <w:t xml:space="preserve">(наименование и номер </w:t>
            </w:r>
            <w:r w:rsidR="00720346" w:rsidRPr="000B3A61">
              <w:rPr>
                <w:rFonts w:eastAsia="Calibri"/>
                <w:sz w:val="24"/>
                <w:szCs w:val="24"/>
                <w:lang w:eastAsia="ru-RU"/>
              </w:rPr>
              <w:t>муниципального</w:t>
            </w:r>
            <w:r w:rsidRPr="000B3A61">
              <w:rPr>
                <w:rFonts w:eastAsia="Calibri"/>
                <w:sz w:val="24"/>
                <w:szCs w:val="24"/>
                <w:lang w:eastAsia="ru-RU"/>
              </w:rPr>
              <w:t xml:space="preserve"> правового акта) *</w:t>
            </w:r>
          </w:p>
        </w:tc>
        <w:tc>
          <w:tcPr>
            <w:tcW w:w="5528" w:type="dxa"/>
            <w:shd w:val="clear" w:color="auto" w:fill="auto"/>
          </w:tcPr>
          <w:p w:rsidR="006F65E3" w:rsidRPr="000B3A61" w:rsidRDefault="006F65E3" w:rsidP="006F65E3">
            <w:pPr>
              <w:suppressAutoHyphens w:val="0"/>
              <w:jc w:val="both"/>
              <w:rPr>
                <w:rFonts w:eastAsia="Calibri"/>
                <w:sz w:val="24"/>
                <w:szCs w:val="24"/>
                <w:lang w:eastAsia="ru-RU"/>
              </w:rPr>
            </w:pPr>
          </w:p>
        </w:tc>
      </w:tr>
      <w:tr w:rsidR="00B0440B" w:rsidRPr="000B3A61" w:rsidTr="00CE27CE">
        <w:tc>
          <w:tcPr>
            <w:tcW w:w="4537" w:type="dxa"/>
            <w:shd w:val="clear" w:color="auto" w:fill="auto"/>
          </w:tcPr>
          <w:p w:rsidR="00B0440B" w:rsidRPr="000B3A61" w:rsidRDefault="00B0440B" w:rsidP="006F65E3">
            <w:pPr>
              <w:suppressAutoHyphens w:val="0"/>
              <w:rPr>
                <w:rFonts w:eastAsia="Calibri"/>
                <w:sz w:val="24"/>
                <w:szCs w:val="24"/>
                <w:lang w:eastAsia="ru-RU"/>
              </w:rPr>
            </w:pPr>
            <w:r w:rsidRPr="000B3A61">
              <w:rPr>
                <w:rFonts w:eastAsia="Calibri"/>
                <w:sz w:val="24"/>
                <w:szCs w:val="24"/>
                <w:lang w:eastAsia="ru-RU"/>
              </w:rPr>
              <w:t>Разработчик муниципальной программы</w:t>
            </w:r>
          </w:p>
        </w:tc>
        <w:tc>
          <w:tcPr>
            <w:tcW w:w="5528" w:type="dxa"/>
            <w:shd w:val="clear" w:color="auto" w:fill="auto"/>
          </w:tcPr>
          <w:p w:rsidR="00B0440B" w:rsidRPr="000B3A61" w:rsidRDefault="004C483D" w:rsidP="00FC4FAF">
            <w:pPr>
              <w:suppressAutoHyphens w:val="0"/>
              <w:jc w:val="both"/>
              <w:rPr>
                <w:rFonts w:eastAsia="Calibri"/>
                <w:sz w:val="24"/>
                <w:szCs w:val="24"/>
                <w:lang w:eastAsia="ru-RU"/>
              </w:rPr>
            </w:pPr>
            <w:proofErr w:type="gramStart"/>
            <w:r>
              <w:rPr>
                <w:sz w:val="24"/>
                <w:szCs w:val="24"/>
              </w:rPr>
              <w:t>Финансово-экономическое</w:t>
            </w:r>
            <w:proofErr w:type="gramEnd"/>
            <w:r>
              <w:rPr>
                <w:sz w:val="24"/>
                <w:szCs w:val="24"/>
              </w:rPr>
              <w:t xml:space="preserve"> отдел администрации городского поселения Агириш</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Ответственный исполнитель муниципальной программы</w:t>
            </w:r>
          </w:p>
        </w:tc>
        <w:tc>
          <w:tcPr>
            <w:tcW w:w="5528" w:type="dxa"/>
            <w:shd w:val="clear" w:color="auto" w:fill="auto"/>
          </w:tcPr>
          <w:p w:rsidR="006F65E3" w:rsidRPr="001B5146" w:rsidRDefault="001B5146" w:rsidP="004C483D">
            <w:r w:rsidRPr="001B5146">
              <w:rPr>
                <w:sz w:val="24"/>
                <w:szCs w:val="24"/>
              </w:rPr>
              <w:t>А</w:t>
            </w:r>
            <w:r>
              <w:rPr>
                <w:sz w:val="24"/>
                <w:szCs w:val="24"/>
              </w:rPr>
              <w:t xml:space="preserve">дминистрация </w:t>
            </w:r>
            <w:r w:rsidR="004C483D">
              <w:rPr>
                <w:sz w:val="24"/>
                <w:szCs w:val="24"/>
              </w:rPr>
              <w:t>городского поселения Агириш</w:t>
            </w:r>
          </w:p>
        </w:tc>
      </w:tr>
      <w:tr w:rsidR="006F65E3" w:rsidRPr="000B3A61" w:rsidTr="00CE27CE">
        <w:tc>
          <w:tcPr>
            <w:tcW w:w="4537" w:type="dxa"/>
            <w:shd w:val="clear" w:color="auto" w:fill="auto"/>
          </w:tcPr>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 xml:space="preserve">Соисполнители </w:t>
            </w:r>
          </w:p>
          <w:p w:rsidR="006F65E3" w:rsidRPr="000B3A61" w:rsidRDefault="006F65E3" w:rsidP="006F65E3">
            <w:pPr>
              <w:suppressAutoHyphens w:val="0"/>
              <w:rPr>
                <w:rFonts w:eastAsia="Calibri"/>
                <w:sz w:val="24"/>
                <w:szCs w:val="24"/>
                <w:lang w:eastAsia="ru-RU"/>
              </w:rPr>
            </w:pPr>
            <w:r w:rsidRPr="000B3A61">
              <w:rPr>
                <w:rFonts w:eastAsia="Calibri"/>
                <w:sz w:val="24"/>
                <w:szCs w:val="24"/>
                <w:lang w:eastAsia="ru-RU"/>
              </w:rPr>
              <w:t>муниципальной программы</w:t>
            </w:r>
          </w:p>
        </w:tc>
        <w:tc>
          <w:tcPr>
            <w:tcW w:w="5528" w:type="dxa"/>
            <w:shd w:val="clear" w:color="auto" w:fill="auto"/>
          </w:tcPr>
          <w:p w:rsidR="00711DBB" w:rsidRDefault="00DC395B" w:rsidP="00045649">
            <w:r>
              <w:rPr>
                <w:sz w:val="24"/>
                <w:szCs w:val="24"/>
              </w:rPr>
              <w:t>-</w:t>
            </w:r>
          </w:p>
          <w:p w:rsidR="006F65E3" w:rsidRPr="000B3A61" w:rsidRDefault="006F65E3" w:rsidP="008860D7">
            <w:pPr>
              <w:rPr>
                <w:rFonts w:eastAsia="Calibri"/>
                <w:sz w:val="24"/>
                <w:szCs w:val="24"/>
                <w:lang w:eastAsia="ru-RU"/>
              </w:rPr>
            </w:pP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Цели муниципальной программы</w:t>
            </w:r>
          </w:p>
        </w:tc>
        <w:tc>
          <w:tcPr>
            <w:tcW w:w="5528" w:type="dxa"/>
            <w:shd w:val="clear" w:color="auto" w:fill="auto"/>
          </w:tcPr>
          <w:p w:rsidR="00711DBB" w:rsidRDefault="00DE5DAE" w:rsidP="008860D7">
            <w:pPr>
              <w:jc w:val="both"/>
            </w:pPr>
            <w:r>
              <w:rPr>
                <w:sz w:val="24"/>
                <w:szCs w:val="24"/>
              </w:rPr>
              <w:t>Создание и развитие в муниципальном образовании городское поселение Агириш единого информационного пространства и инфраструктуры информатизации</w:t>
            </w:r>
          </w:p>
        </w:tc>
      </w:tr>
      <w:tr w:rsidR="009E51B7" w:rsidRPr="000B3A61" w:rsidTr="00CE27CE">
        <w:tc>
          <w:tcPr>
            <w:tcW w:w="4537" w:type="dxa"/>
            <w:shd w:val="clear" w:color="auto" w:fill="auto"/>
          </w:tcPr>
          <w:p w:rsidR="009E51B7" w:rsidRPr="000B3A61" w:rsidRDefault="009E51B7" w:rsidP="006F65E3">
            <w:pPr>
              <w:suppressAutoHyphens w:val="0"/>
              <w:rPr>
                <w:rFonts w:eastAsia="Calibri"/>
                <w:sz w:val="24"/>
                <w:szCs w:val="24"/>
                <w:lang w:eastAsia="ru-RU"/>
              </w:rPr>
            </w:pPr>
            <w:r w:rsidRPr="000B3A61">
              <w:rPr>
                <w:rFonts w:eastAsia="Calibri"/>
                <w:sz w:val="24"/>
                <w:szCs w:val="24"/>
                <w:lang w:eastAsia="ru-RU"/>
              </w:rPr>
              <w:t>Задачи муниципальной программы</w:t>
            </w:r>
          </w:p>
        </w:tc>
        <w:tc>
          <w:tcPr>
            <w:tcW w:w="5528" w:type="dxa"/>
            <w:shd w:val="clear" w:color="auto" w:fill="auto"/>
          </w:tcPr>
          <w:p w:rsidR="009E51B7" w:rsidRDefault="009E51B7" w:rsidP="007B22FE">
            <w:pPr>
              <w:widowControl w:val="0"/>
              <w:snapToGrid w:val="0"/>
              <w:jc w:val="both"/>
              <w:rPr>
                <w:color w:val="000000"/>
                <w:sz w:val="24"/>
                <w:szCs w:val="24"/>
              </w:rPr>
            </w:pPr>
            <w:r>
              <w:rPr>
                <w:color w:val="000000"/>
                <w:sz w:val="24"/>
                <w:szCs w:val="24"/>
              </w:rPr>
              <w:t xml:space="preserve">1.Развитие эффективной и безопасной деятельности органов местного самоуправления </w:t>
            </w:r>
            <w:r>
              <w:rPr>
                <w:sz w:val="24"/>
                <w:szCs w:val="24"/>
              </w:rPr>
              <w:t xml:space="preserve">городского поселения Агириш </w:t>
            </w:r>
            <w:r>
              <w:rPr>
                <w:color w:val="000000"/>
                <w:sz w:val="24"/>
                <w:szCs w:val="24"/>
              </w:rPr>
              <w:t>за счет внедрения и совершенствования систем электронного управления.</w:t>
            </w:r>
          </w:p>
          <w:p w:rsidR="009E51B7" w:rsidRDefault="009E51B7" w:rsidP="00235D08">
            <w:pPr>
              <w:widowControl w:val="0"/>
              <w:snapToGrid w:val="0"/>
              <w:jc w:val="both"/>
              <w:rPr>
                <w:color w:val="000000"/>
                <w:sz w:val="24"/>
                <w:szCs w:val="24"/>
              </w:rPr>
            </w:pPr>
            <w:r>
              <w:rPr>
                <w:color w:val="000000"/>
                <w:sz w:val="24"/>
                <w:szCs w:val="24"/>
              </w:rPr>
              <w:t xml:space="preserve">2.Модернизация и развитие официального сайта  администрации </w:t>
            </w:r>
            <w:r>
              <w:rPr>
                <w:sz w:val="24"/>
                <w:szCs w:val="24"/>
              </w:rPr>
              <w:t>городского поселения Агириш</w:t>
            </w:r>
            <w:r w:rsidR="00235D08">
              <w:rPr>
                <w:sz w:val="24"/>
                <w:szCs w:val="24"/>
              </w:rPr>
              <w:t>.</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Основные мероприятия</w:t>
            </w:r>
          </w:p>
        </w:tc>
        <w:tc>
          <w:tcPr>
            <w:tcW w:w="5528" w:type="dxa"/>
            <w:shd w:val="clear" w:color="auto" w:fill="auto"/>
          </w:tcPr>
          <w:p w:rsidR="00F37CB8" w:rsidRDefault="00A9505C" w:rsidP="00421B7A">
            <w:pPr>
              <w:jc w:val="both"/>
              <w:rPr>
                <w:sz w:val="24"/>
                <w:szCs w:val="24"/>
                <w:lang w:eastAsia="ru-RU"/>
              </w:rPr>
            </w:pPr>
            <w:r>
              <w:rPr>
                <w:rFonts w:eastAsia="Calibri"/>
                <w:sz w:val="24"/>
                <w:szCs w:val="24"/>
                <w:lang w:eastAsia="ru-RU"/>
              </w:rPr>
              <w:t>1</w:t>
            </w:r>
            <w:r w:rsidR="00F37CB8">
              <w:rPr>
                <w:rFonts w:eastAsia="Calibri"/>
                <w:sz w:val="24"/>
                <w:szCs w:val="24"/>
                <w:lang w:eastAsia="ru-RU"/>
              </w:rPr>
              <w:t>.</w:t>
            </w:r>
            <w:r w:rsidR="00421B7A">
              <w:rPr>
                <w:sz w:val="24"/>
                <w:szCs w:val="24"/>
                <w:lang w:eastAsia="ru-RU"/>
              </w:rPr>
              <w:t xml:space="preserve">Создание и развитие </w:t>
            </w:r>
            <w:proofErr w:type="spellStart"/>
            <w:r w:rsidR="00421B7A">
              <w:rPr>
                <w:sz w:val="24"/>
                <w:szCs w:val="24"/>
                <w:lang w:eastAsia="ru-RU"/>
              </w:rPr>
              <w:t>инфомационных</w:t>
            </w:r>
            <w:proofErr w:type="spellEnd"/>
            <w:r w:rsidR="00421B7A">
              <w:rPr>
                <w:sz w:val="24"/>
                <w:szCs w:val="24"/>
                <w:lang w:eastAsia="ru-RU"/>
              </w:rPr>
              <w:t xml:space="preserve"> систем, обеспечивающую эффективную реализацию полномочий администрации городского поселения</w:t>
            </w:r>
            <w:r w:rsidR="002C7FCC">
              <w:rPr>
                <w:sz w:val="24"/>
                <w:szCs w:val="24"/>
                <w:lang w:eastAsia="ru-RU"/>
              </w:rPr>
              <w:t>.</w:t>
            </w:r>
          </w:p>
          <w:p w:rsidR="002C7FCC" w:rsidRPr="000B3A61" w:rsidRDefault="002C7FCC" w:rsidP="00421B7A">
            <w:pPr>
              <w:jc w:val="both"/>
              <w:rPr>
                <w:rFonts w:eastAsia="Calibri"/>
                <w:sz w:val="24"/>
                <w:szCs w:val="24"/>
                <w:lang w:eastAsia="ru-RU"/>
              </w:rPr>
            </w:pPr>
            <w:r>
              <w:rPr>
                <w:sz w:val="24"/>
                <w:szCs w:val="24"/>
                <w:lang w:eastAsia="ru-RU"/>
              </w:rPr>
              <w:t>2.Обслуживание официального сайта городского поселения Агириш.</w:t>
            </w:r>
          </w:p>
        </w:tc>
      </w:tr>
      <w:tr w:rsidR="00711DBB" w:rsidRPr="000B3A61" w:rsidTr="00CE27CE">
        <w:tc>
          <w:tcPr>
            <w:tcW w:w="4537" w:type="dxa"/>
            <w:shd w:val="clear" w:color="auto" w:fill="auto"/>
          </w:tcPr>
          <w:p w:rsidR="00711DBB" w:rsidRPr="000B3A61" w:rsidRDefault="00711DBB" w:rsidP="006F65E3">
            <w:pPr>
              <w:suppressAutoHyphens w:val="0"/>
              <w:rPr>
                <w:rFonts w:eastAsia="Calibri"/>
                <w:sz w:val="24"/>
                <w:szCs w:val="24"/>
                <w:lang w:eastAsia="ru-RU"/>
              </w:rPr>
            </w:pPr>
            <w:r w:rsidRPr="000B3A61">
              <w:rPr>
                <w:rFonts w:eastAsia="Calibri"/>
                <w:sz w:val="24"/>
                <w:szCs w:val="24"/>
                <w:lang w:eastAsia="ru-RU"/>
              </w:rPr>
              <w:t xml:space="preserve">Наименование портфеля проектов, проекта, </w:t>
            </w:r>
            <w:proofErr w:type="gramStart"/>
            <w:r w:rsidRPr="000B3A61">
              <w:rPr>
                <w:rFonts w:eastAsia="Calibri"/>
                <w:sz w:val="24"/>
                <w:szCs w:val="24"/>
                <w:lang w:eastAsia="ru-RU"/>
              </w:rPr>
              <w:t>направленных</w:t>
            </w:r>
            <w:proofErr w:type="gramEnd"/>
            <w:r w:rsidRPr="000B3A61">
              <w:rPr>
                <w:rFonts w:eastAsia="Calibri"/>
                <w:sz w:val="24"/>
                <w:szCs w:val="24"/>
                <w:lang w:eastAsia="ru-RU"/>
              </w:rPr>
              <w:t xml:space="preserve"> в том числе на реализацию в Советском районе национальных проектов (программ) Российской Федерации</w:t>
            </w:r>
          </w:p>
        </w:tc>
        <w:tc>
          <w:tcPr>
            <w:tcW w:w="5528" w:type="dxa"/>
            <w:shd w:val="clear" w:color="auto" w:fill="auto"/>
          </w:tcPr>
          <w:p w:rsidR="00711DBB" w:rsidRPr="000B3A61" w:rsidRDefault="00711DBB" w:rsidP="006F65E3">
            <w:pPr>
              <w:suppressAutoHyphens w:val="0"/>
              <w:jc w:val="both"/>
              <w:rPr>
                <w:rFonts w:eastAsia="Calibri"/>
                <w:sz w:val="24"/>
                <w:szCs w:val="24"/>
                <w:lang w:eastAsia="ru-RU"/>
              </w:rPr>
            </w:pP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Целевые показатели муниципальной программы</w:t>
            </w:r>
          </w:p>
        </w:tc>
        <w:tc>
          <w:tcPr>
            <w:tcW w:w="5528" w:type="dxa"/>
            <w:shd w:val="clear" w:color="auto" w:fill="auto"/>
          </w:tcPr>
          <w:p w:rsidR="00B85EFB" w:rsidRDefault="00B85EFB" w:rsidP="00DE5DAE">
            <w:pPr>
              <w:widowControl w:val="0"/>
              <w:snapToGrid w:val="0"/>
              <w:jc w:val="both"/>
              <w:rPr>
                <w:sz w:val="24"/>
                <w:szCs w:val="24"/>
                <w:lang w:eastAsia="ar-SA"/>
              </w:rPr>
            </w:pPr>
            <w:r>
              <w:rPr>
                <w:color w:val="000000"/>
                <w:sz w:val="24"/>
                <w:szCs w:val="24"/>
              </w:rPr>
              <w:t>1.У</w:t>
            </w:r>
            <w:r>
              <w:rPr>
                <w:sz w:val="24"/>
                <w:szCs w:val="24"/>
                <w:lang w:eastAsia="ar-SA"/>
              </w:rPr>
              <w:t xml:space="preserve">величение количества </w:t>
            </w:r>
            <w:r>
              <w:rPr>
                <w:color w:val="000000"/>
                <w:sz w:val="24"/>
                <w:szCs w:val="24"/>
              </w:rPr>
              <w:t>лицензированного программного обеспечения</w:t>
            </w:r>
            <w:r>
              <w:rPr>
                <w:sz w:val="24"/>
                <w:szCs w:val="24"/>
                <w:lang w:eastAsia="ar-SA"/>
              </w:rPr>
              <w:t xml:space="preserve"> (</w:t>
            </w:r>
            <w:r>
              <w:rPr>
                <w:color w:val="000000"/>
                <w:sz w:val="24"/>
                <w:szCs w:val="24"/>
              </w:rPr>
              <w:t xml:space="preserve">приобретение и сопровождение) </w:t>
            </w:r>
            <w:r>
              <w:rPr>
                <w:sz w:val="24"/>
                <w:szCs w:val="24"/>
                <w:lang w:eastAsia="ar-SA"/>
              </w:rPr>
              <w:t>на 5 единиц.</w:t>
            </w:r>
          </w:p>
          <w:p w:rsidR="00DE5DAE" w:rsidRDefault="00B85EFB" w:rsidP="00DE5DAE">
            <w:pPr>
              <w:widowControl w:val="0"/>
              <w:snapToGrid w:val="0"/>
              <w:jc w:val="both"/>
              <w:rPr>
                <w:sz w:val="24"/>
                <w:szCs w:val="24"/>
              </w:rPr>
            </w:pPr>
            <w:r>
              <w:rPr>
                <w:sz w:val="24"/>
                <w:szCs w:val="24"/>
                <w:lang w:eastAsia="ar-SA"/>
              </w:rPr>
              <w:t>2</w:t>
            </w:r>
            <w:r w:rsidR="00DE5DAE">
              <w:rPr>
                <w:sz w:val="24"/>
                <w:szCs w:val="24"/>
              </w:rPr>
              <w:t>.Увеличение количества посещений пользователями сети Интернет официального сайта администрации городского поселения Агириш на 10 000 посещений;</w:t>
            </w:r>
          </w:p>
          <w:p w:rsidR="00BA2569" w:rsidRPr="00953D3B" w:rsidRDefault="00B85EFB" w:rsidP="00DE5DAE">
            <w:pPr>
              <w:tabs>
                <w:tab w:val="left" w:pos="1620"/>
              </w:tabs>
              <w:autoSpaceDE w:val="0"/>
              <w:autoSpaceDN w:val="0"/>
              <w:adjustRightInd w:val="0"/>
              <w:jc w:val="both"/>
              <w:rPr>
                <w:sz w:val="24"/>
                <w:szCs w:val="24"/>
              </w:rPr>
            </w:pPr>
            <w:r>
              <w:rPr>
                <w:sz w:val="24"/>
                <w:szCs w:val="24"/>
              </w:rPr>
              <w:t>3</w:t>
            </w:r>
            <w:r w:rsidR="00DE5DAE">
              <w:rPr>
                <w:sz w:val="24"/>
                <w:szCs w:val="24"/>
              </w:rPr>
              <w:t>.Увеличение степени информированности  населения городского поселения Агириш о деятельности и решениях органов  местного самоуправления городского поселения Агириш, а также  удовлетворенности  населения городского поселения Агириш информационной открытостью органов  местного самоуправления городского поселения Агириш на 2</w:t>
            </w:r>
            <w:r w:rsidR="00DE5DAE">
              <w:rPr>
                <w:color w:val="000000"/>
                <w:sz w:val="24"/>
                <w:szCs w:val="24"/>
              </w:rPr>
              <w:t>0%</w:t>
            </w: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 xml:space="preserve">Сроки реализации </w:t>
            </w:r>
          </w:p>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lastRenderedPageBreak/>
              <w:t>муниципальной программы</w:t>
            </w:r>
          </w:p>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t>(разрабатывается на срок от трех лет)</w:t>
            </w:r>
          </w:p>
        </w:tc>
        <w:tc>
          <w:tcPr>
            <w:tcW w:w="5528" w:type="dxa"/>
            <w:shd w:val="clear" w:color="auto" w:fill="auto"/>
          </w:tcPr>
          <w:p w:rsidR="00953D3B" w:rsidRPr="00C259AC" w:rsidRDefault="00953D3B" w:rsidP="00953D3B">
            <w:pPr>
              <w:pStyle w:val="ConsPlusNormal"/>
              <w:rPr>
                <w:szCs w:val="24"/>
                <w:lang w:eastAsia="en-US"/>
              </w:rPr>
            </w:pPr>
            <w:r w:rsidRPr="00C259AC">
              <w:rPr>
                <w:szCs w:val="24"/>
                <w:lang w:eastAsia="en-US"/>
              </w:rPr>
              <w:lastRenderedPageBreak/>
              <w:t>201</w:t>
            </w:r>
            <w:r>
              <w:rPr>
                <w:szCs w:val="24"/>
                <w:lang w:eastAsia="en-US"/>
              </w:rPr>
              <w:t>9</w:t>
            </w:r>
            <w:r w:rsidRPr="00C259AC">
              <w:rPr>
                <w:szCs w:val="24"/>
                <w:lang w:eastAsia="en-US"/>
              </w:rPr>
              <w:t xml:space="preserve"> – 2025 годы и на период до 2030 года</w:t>
            </w:r>
          </w:p>
        </w:tc>
      </w:tr>
      <w:tr w:rsidR="00953D3B" w:rsidRPr="000B3A61" w:rsidTr="00CE27CE">
        <w:tc>
          <w:tcPr>
            <w:tcW w:w="4537" w:type="dxa"/>
            <w:shd w:val="clear" w:color="auto" w:fill="auto"/>
          </w:tcPr>
          <w:p w:rsidR="00953D3B" w:rsidRPr="000B3A61" w:rsidRDefault="00953D3B" w:rsidP="006F65E3">
            <w:pPr>
              <w:suppressAutoHyphens w:val="0"/>
              <w:rPr>
                <w:rFonts w:eastAsia="Calibri"/>
                <w:sz w:val="24"/>
                <w:szCs w:val="24"/>
                <w:lang w:eastAsia="ru-RU"/>
              </w:rPr>
            </w:pPr>
            <w:r w:rsidRPr="000B3A61">
              <w:rPr>
                <w:rFonts w:eastAsia="Calibri"/>
                <w:sz w:val="24"/>
                <w:szCs w:val="24"/>
                <w:lang w:eastAsia="ru-RU"/>
              </w:rPr>
              <w:lastRenderedPageBreak/>
              <w:t xml:space="preserve">Параметры финансового обеспечения муниципальной программы    </w:t>
            </w:r>
          </w:p>
        </w:tc>
        <w:tc>
          <w:tcPr>
            <w:tcW w:w="5528" w:type="dxa"/>
            <w:shd w:val="clear" w:color="auto" w:fill="auto"/>
          </w:tcPr>
          <w:p w:rsidR="00BA2569" w:rsidRDefault="00993B07" w:rsidP="00BA2569">
            <w:pPr>
              <w:jc w:val="both"/>
            </w:pPr>
            <w:r>
              <w:rPr>
                <w:sz w:val="24"/>
                <w:szCs w:val="24"/>
                <w:lang w:eastAsia="ru-RU"/>
              </w:rPr>
              <w:t>1.</w:t>
            </w:r>
            <w:r w:rsidR="00BA2569">
              <w:rPr>
                <w:sz w:val="24"/>
                <w:szCs w:val="24"/>
                <w:lang w:eastAsia="ru-RU"/>
              </w:rPr>
              <w:t xml:space="preserve">Общий объем финансирования </w:t>
            </w:r>
            <w:r w:rsidR="00DC395B">
              <w:rPr>
                <w:sz w:val="24"/>
                <w:szCs w:val="24"/>
                <w:lang w:eastAsia="ru-RU"/>
              </w:rPr>
              <w:t xml:space="preserve">муниципальной </w:t>
            </w:r>
            <w:r w:rsidR="00BA2569">
              <w:rPr>
                <w:sz w:val="24"/>
                <w:szCs w:val="24"/>
                <w:lang w:eastAsia="ru-RU"/>
              </w:rPr>
              <w:t xml:space="preserve">программы </w:t>
            </w:r>
            <w:r w:rsidR="00DC395B">
              <w:rPr>
                <w:sz w:val="24"/>
                <w:szCs w:val="24"/>
                <w:lang w:eastAsia="ru-RU"/>
              </w:rPr>
              <w:t xml:space="preserve">в 2019 – 2025 годах и на период до 2030 года составляет </w:t>
            </w:r>
            <w:r w:rsidR="00AC336D">
              <w:rPr>
                <w:sz w:val="24"/>
                <w:szCs w:val="24"/>
                <w:lang w:eastAsia="ru-RU"/>
              </w:rPr>
              <w:t>3 775,2</w:t>
            </w:r>
            <w:r w:rsidR="008F30CB">
              <w:rPr>
                <w:sz w:val="24"/>
                <w:szCs w:val="24"/>
                <w:lang w:eastAsia="ru-RU"/>
              </w:rPr>
              <w:t xml:space="preserve"> </w:t>
            </w:r>
            <w:r w:rsidR="00697876">
              <w:rPr>
                <w:sz w:val="24"/>
                <w:szCs w:val="24"/>
                <w:lang w:eastAsia="ru-RU"/>
              </w:rPr>
              <w:t>тыс</w:t>
            </w:r>
            <w:r w:rsidR="00BA2569">
              <w:rPr>
                <w:sz w:val="24"/>
                <w:szCs w:val="24"/>
                <w:lang w:eastAsia="ru-RU"/>
              </w:rPr>
              <w:t>. руб., в том числе:</w:t>
            </w:r>
          </w:p>
          <w:p w:rsidR="00BA2569" w:rsidRDefault="00BA2569" w:rsidP="00BA2569">
            <w:pPr>
              <w:jc w:val="both"/>
            </w:pPr>
            <w:r>
              <w:rPr>
                <w:sz w:val="24"/>
                <w:szCs w:val="24"/>
                <w:lang w:eastAsia="ru-RU"/>
              </w:rPr>
              <w:t>2019 год –</w:t>
            </w:r>
            <w:r w:rsidR="00AC336D">
              <w:rPr>
                <w:sz w:val="24"/>
                <w:szCs w:val="24"/>
                <w:lang w:eastAsia="ru-RU"/>
              </w:rPr>
              <w:t>300,</w:t>
            </w:r>
            <w:r w:rsidR="00697876">
              <w:rPr>
                <w:sz w:val="24"/>
                <w:szCs w:val="24"/>
                <w:lang w:eastAsia="ru-RU"/>
              </w:rPr>
              <w:t xml:space="preserve">0 </w:t>
            </w:r>
            <w:r>
              <w:rPr>
                <w:bCs/>
                <w:sz w:val="24"/>
                <w:szCs w:val="24"/>
                <w:lang w:eastAsia="ru-RU"/>
              </w:rPr>
              <w:t>тыс. руб.;</w:t>
            </w:r>
          </w:p>
          <w:p w:rsidR="00BA2569" w:rsidRDefault="00BA2569" w:rsidP="00BA2569">
            <w:pPr>
              <w:jc w:val="both"/>
            </w:pPr>
            <w:r>
              <w:rPr>
                <w:sz w:val="24"/>
                <w:szCs w:val="24"/>
                <w:lang w:eastAsia="ru-RU"/>
              </w:rPr>
              <w:t>2020 год –</w:t>
            </w:r>
            <w:r w:rsidR="00AC336D">
              <w:rPr>
                <w:sz w:val="24"/>
                <w:szCs w:val="24"/>
                <w:lang w:eastAsia="ru-RU"/>
              </w:rPr>
              <w:t>292,4</w:t>
            </w:r>
            <w:r w:rsidR="00697876">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2021 год –</w:t>
            </w:r>
            <w:r w:rsidR="00AC336D">
              <w:rPr>
                <w:sz w:val="24"/>
                <w:szCs w:val="24"/>
                <w:lang w:eastAsia="ru-RU"/>
              </w:rPr>
              <w:t>331,4</w:t>
            </w:r>
            <w:r w:rsidR="00697876">
              <w:rPr>
                <w:sz w:val="24"/>
                <w:szCs w:val="24"/>
                <w:lang w:eastAsia="ru-RU"/>
              </w:rPr>
              <w:t xml:space="preserve"> </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2022 год </w:t>
            </w:r>
            <w:r>
              <w:rPr>
                <w:sz w:val="24"/>
                <w:szCs w:val="24"/>
                <w:lang w:eastAsia="ru-RU"/>
              </w:rPr>
              <w:t>–</w:t>
            </w:r>
            <w:r w:rsidR="00AC336D">
              <w:rPr>
                <w:sz w:val="24"/>
                <w:szCs w:val="24"/>
                <w:lang w:eastAsia="ru-RU"/>
              </w:rPr>
              <w:t>331,4</w:t>
            </w:r>
            <w:r w:rsidR="00697876">
              <w:rPr>
                <w:sz w:val="24"/>
                <w:szCs w:val="24"/>
                <w:lang w:eastAsia="ru-RU"/>
              </w:rPr>
              <w:t xml:space="preserve"> </w:t>
            </w:r>
            <w:r>
              <w:rPr>
                <w:bCs/>
                <w:sz w:val="24"/>
                <w:szCs w:val="24"/>
                <w:lang w:eastAsia="ru-RU"/>
              </w:rPr>
              <w:t>тыс. руб.;</w:t>
            </w:r>
          </w:p>
          <w:p w:rsidR="00BA2569" w:rsidRDefault="00BA2569" w:rsidP="00BA2569">
            <w:pPr>
              <w:jc w:val="both"/>
            </w:pPr>
            <w:r>
              <w:rPr>
                <w:sz w:val="24"/>
                <w:szCs w:val="24"/>
                <w:lang w:eastAsia="ru-RU"/>
              </w:rPr>
              <w:t>2023 год –</w:t>
            </w:r>
            <w:r w:rsidR="00697876">
              <w:rPr>
                <w:sz w:val="24"/>
                <w:szCs w:val="24"/>
                <w:lang w:eastAsia="ru-RU"/>
              </w:rPr>
              <w:t xml:space="preserve">315,0 </w:t>
            </w:r>
            <w:r>
              <w:rPr>
                <w:bCs/>
                <w:sz w:val="24"/>
                <w:szCs w:val="24"/>
                <w:lang w:eastAsia="ru-RU"/>
              </w:rPr>
              <w:t>тыс. руб.;</w:t>
            </w:r>
          </w:p>
          <w:p w:rsidR="00BA2569" w:rsidRDefault="00BA2569" w:rsidP="00BA2569">
            <w:pPr>
              <w:jc w:val="both"/>
            </w:pPr>
            <w:r>
              <w:rPr>
                <w:sz w:val="24"/>
                <w:szCs w:val="24"/>
                <w:lang w:eastAsia="ru-RU"/>
              </w:rPr>
              <w:t>2024 год –</w:t>
            </w:r>
            <w:r w:rsidR="00697876">
              <w:rPr>
                <w:sz w:val="24"/>
                <w:szCs w:val="24"/>
                <w:lang w:eastAsia="ru-RU"/>
              </w:rPr>
              <w:t xml:space="preserve">315,0 </w:t>
            </w:r>
            <w:r>
              <w:rPr>
                <w:bCs/>
                <w:sz w:val="24"/>
                <w:szCs w:val="24"/>
                <w:lang w:eastAsia="ru-RU"/>
              </w:rPr>
              <w:t>тыс. руб.;</w:t>
            </w:r>
          </w:p>
          <w:p w:rsidR="00BA2569" w:rsidRDefault="00BA2569" w:rsidP="00BA2569">
            <w:pPr>
              <w:jc w:val="both"/>
            </w:pPr>
            <w:r>
              <w:rPr>
                <w:sz w:val="24"/>
                <w:szCs w:val="24"/>
                <w:lang w:eastAsia="ru-RU"/>
              </w:rPr>
              <w:t>2025 год –</w:t>
            </w:r>
            <w:r w:rsidR="00697876">
              <w:rPr>
                <w:sz w:val="24"/>
                <w:szCs w:val="24"/>
                <w:lang w:eastAsia="ru-RU"/>
              </w:rPr>
              <w:t xml:space="preserve">315,0 </w:t>
            </w:r>
            <w:r>
              <w:rPr>
                <w:bCs/>
                <w:sz w:val="24"/>
                <w:szCs w:val="24"/>
                <w:lang w:eastAsia="ru-RU"/>
              </w:rPr>
              <w:t>тыс. руб.;</w:t>
            </w:r>
          </w:p>
          <w:p w:rsidR="00BA2569" w:rsidRDefault="00BA2569" w:rsidP="00BA2569">
            <w:pPr>
              <w:jc w:val="both"/>
              <w:rPr>
                <w:bCs/>
                <w:sz w:val="24"/>
                <w:szCs w:val="24"/>
                <w:lang w:eastAsia="ru-RU"/>
              </w:rPr>
            </w:pPr>
            <w:r>
              <w:rPr>
                <w:bCs/>
                <w:sz w:val="24"/>
                <w:szCs w:val="24"/>
                <w:lang w:eastAsia="ru-RU"/>
              </w:rPr>
              <w:t xml:space="preserve">2026-2030 годы </w:t>
            </w:r>
            <w:r>
              <w:rPr>
                <w:sz w:val="24"/>
                <w:szCs w:val="24"/>
                <w:lang w:eastAsia="ru-RU"/>
              </w:rPr>
              <w:t>–</w:t>
            </w:r>
            <w:r w:rsidR="00697876">
              <w:rPr>
                <w:sz w:val="24"/>
                <w:szCs w:val="24"/>
                <w:lang w:eastAsia="ru-RU"/>
              </w:rPr>
              <w:t>1 575,0</w:t>
            </w:r>
            <w:r w:rsidR="00AC336D">
              <w:rPr>
                <w:sz w:val="24"/>
                <w:szCs w:val="24"/>
                <w:lang w:eastAsia="ru-RU"/>
              </w:rPr>
              <w:t xml:space="preserve"> </w:t>
            </w:r>
            <w:r>
              <w:rPr>
                <w:bCs/>
                <w:sz w:val="24"/>
                <w:szCs w:val="24"/>
                <w:lang w:eastAsia="ru-RU"/>
              </w:rPr>
              <w:t>тыс. руб.</w:t>
            </w:r>
          </w:p>
          <w:p w:rsidR="00DC395B" w:rsidRDefault="00DC395B" w:rsidP="00BA2569">
            <w:pPr>
              <w:jc w:val="both"/>
              <w:rPr>
                <w:bCs/>
                <w:sz w:val="24"/>
                <w:szCs w:val="24"/>
                <w:lang w:eastAsia="ru-RU"/>
              </w:rPr>
            </w:pPr>
            <w:r>
              <w:rPr>
                <w:bCs/>
                <w:sz w:val="24"/>
                <w:szCs w:val="24"/>
                <w:lang w:eastAsia="ru-RU"/>
              </w:rPr>
              <w:t xml:space="preserve">1.1.Средства бюджета городского поселения Агириш – </w:t>
            </w:r>
            <w:r w:rsidR="00AC336D">
              <w:rPr>
                <w:bCs/>
                <w:sz w:val="24"/>
                <w:szCs w:val="24"/>
                <w:lang w:eastAsia="ru-RU"/>
              </w:rPr>
              <w:t>3 775,2</w:t>
            </w:r>
            <w:r w:rsidR="00697876">
              <w:rPr>
                <w:bCs/>
                <w:sz w:val="24"/>
                <w:szCs w:val="24"/>
                <w:lang w:eastAsia="ru-RU"/>
              </w:rPr>
              <w:t xml:space="preserve"> </w:t>
            </w:r>
            <w:r>
              <w:rPr>
                <w:bCs/>
                <w:sz w:val="24"/>
                <w:szCs w:val="24"/>
                <w:lang w:eastAsia="ru-RU"/>
              </w:rPr>
              <w:t>тыс</w:t>
            </w:r>
            <w:proofErr w:type="gramStart"/>
            <w:r>
              <w:rPr>
                <w:bCs/>
                <w:sz w:val="24"/>
                <w:szCs w:val="24"/>
                <w:lang w:eastAsia="ru-RU"/>
              </w:rPr>
              <w:t>.р</w:t>
            </w:r>
            <w:proofErr w:type="gramEnd"/>
            <w:r>
              <w:rPr>
                <w:bCs/>
                <w:sz w:val="24"/>
                <w:szCs w:val="24"/>
                <w:lang w:eastAsia="ru-RU"/>
              </w:rPr>
              <w:t>уб., в том числе:</w:t>
            </w:r>
          </w:p>
          <w:p w:rsidR="00AC336D" w:rsidRPr="00AC336D" w:rsidRDefault="00AC336D" w:rsidP="00AC336D">
            <w:pPr>
              <w:jc w:val="both"/>
              <w:rPr>
                <w:sz w:val="24"/>
                <w:szCs w:val="24"/>
                <w:lang w:eastAsia="ru-RU"/>
              </w:rPr>
            </w:pPr>
            <w:r w:rsidRPr="00AC336D">
              <w:rPr>
                <w:sz w:val="24"/>
                <w:szCs w:val="24"/>
                <w:lang w:eastAsia="ru-RU"/>
              </w:rPr>
              <w:t>2019 год –300,0 тыс. руб.;</w:t>
            </w:r>
          </w:p>
          <w:p w:rsidR="00AC336D" w:rsidRPr="00AC336D" w:rsidRDefault="00AC336D" w:rsidP="00AC336D">
            <w:pPr>
              <w:jc w:val="both"/>
              <w:rPr>
                <w:sz w:val="24"/>
                <w:szCs w:val="24"/>
                <w:lang w:eastAsia="ru-RU"/>
              </w:rPr>
            </w:pPr>
            <w:r w:rsidRPr="00AC336D">
              <w:rPr>
                <w:sz w:val="24"/>
                <w:szCs w:val="24"/>
                <w:lang w:eastAsia="ru-RU"/>
              </w:rPr>
              <w:t>2020 год –292,4 тыс. руб.;</w:t>
            </w:r>
          </w:p>
          <w:p w:rsidR="00AC336D" w:rsidRPr="00AC336D" w:rsidRDefault="00AC336D" w:rsidP="00AC336D">
            <w:pPr>
              <w:jc w:val="both"/>
              <w:rPr>
                <w:sz w:val="24"/>
                <w:szCs w:val="24"/>
                <w:lang w:eastAsia="ru-RU"/>
              </w:rPr>
            </w:pPr>
            <w:r w:rsidRPr="00AC336D">
              <w:rPr>
                <w:sz w:val="24"/>
                <w:szCs w:val="24"/>
                <w:lang w:eastAsia="ru-RU"/>
              </w:rPr>
              <w:t>2021 год –331,4 тыс. руб.;</w:t>
            </w:r>
          </w:p>
          <w:p w:rsidR="00AC336D" w:rsidRPr="00AC336D" w:rsidRDefault="00AC336D" w:rsidP="00AC336D">
            <w:pPr>
              <w:jc w:val="both"/>
              <w:rPr>
                <w:sz w:val="24"/>
                <w:szCs w:val="24"/>
                <w:lang w:eastAsia="ru-RU"/>
              </w:rPr>
            </w:pPr>
            <w:r w:rsidRPr="00AC336D">
              <w:rPr>
                <w:sz w:val="24"/>
                <w:szCs w:val="24"/>
                <w:lang w:eastAsia="ru-RU"/>
              </w:rPr>
              <w:t>2022 год –331,4 тыс. руб.;</w:t>
            </w:r>
          </w:p>
          <w:p w:rsidR="00AC336D" w:rsidRPr="00AC336D" w:rsidRDefault="00AC336D" w:rsidP="00AC336D">
            <w:pPr>
              <w:jc w:val="both"/>
              <w:rPr>
                <w:sz w:val="24"/>
                <w:szCs w:val="24"/>
                <w:lang w:eastAsia="ru-RU"/>
              </w:rPr>
            </w:pPr>
            <w:r w:rsidRPr="00AC336D">
              <w:rPr>
                <w:sz w:val="24"/>
                <w:szCs w:val="24"/>
                <w:lang w:eastAsia="ru-RU"/>
              </w:rPr>
              <w:t>2023 год –315,0 тыс. руб.;</w:t>
            </w:r>
          </w:p>
          <w:p w:rsidR="00AC336D" w:rsidRPr="00AC336D" w:rsidRDefault="00AC336D" w:rsidP="00AC336D">
            <w:pPr>
              <w:jc w:val="both"/>
              <w:rPr>
                <w:sz w:val="24"/>
                <w:szCs w:val="24"/>
                <w:lang w:eastAsia="ru-RU"/>
              </w:rPr>
            </w:pPr>
            <w:r w:rsidRPr="00AC336D">
              <w:rPr>
                <w:sz w:val="24"/>
                <w:szCs w:val="24"/>
                <w:lang w:eastAsia="ru-RU"/>
              </w:rPr>
              <w:t>2024 год –315,0 тыс. руб.;</w:t>
            </w:r>
          </w:p>
          <w:p w:rsidR="00AC336D" w:rsidRPr="00AC336D" w:rsidRDefault="00AC336D" w:rsidP="00AC336D">
            <w:pPr>
              <w:jc w:val="both"/>
              <w:rPr>
                <w:sz w:val="24"/>
                <w:szCs w:val="24"/>
                <w:lang w:eastAsia="ru-RU"/>
              </w:rPr>
            </w:pPr>
            <w:r w:rsidRPr="00AC336D">
              <w:rPr>
                <w:sz w:val="24"/>
                <w:szCs w:val="24"/>
                <w:lang w:eastAsia="ru-RU"/>
              </w:rPr>
              <w:t>2025 год –315,0 тыс. руб.;</w:t>
            </w:r>
          </w:p>
          <w:p w:rsidR="00953D3B" w:rsidRPr="000B3A61" w:rsidRDefault="00AC336D" w:rsidP="00AC336D">
            <w:pPr>
              <w:jc w:val="both"/>
              <w:rPr>
                <w:rFonts w:eastAsia="Calibri"/>
                <w:sz w:val="24"/>
                <w:szCs w:val="24"/>
                <w:lang w:eastAsia="ru-RU"/>
              </w:rPr>
            </w:pPr>
            <w:r w:rsidRPr="00AC336D">
              <w:rPr>
                <w:sz w:val="24"/>
                <w:szCs w:val="24"/>
                <w:lang w:eastAsia="ru-RU"/>
              </w:rPr>
              <w:t xml:space="preserve">2026-2030 годы –1 575,0 тыс. </w:t>
            </w:r>
            <w:proofErr w:type="spellStart"/>
            <w:r w:rsidRPr="00AC336D">
              <w:rPr>
                <w:sz w:val="24"/>
                <w:szCs w:val="24"/>
                <w:lang w:eastAsia="ru-RU"/>
              </w:rPr>
              <w:t>руб</w:t>
            </w:r>
            <w:proofErr w:type="spellEnd"/>
            <w:r w:rsidRPr="00AC336D">
              <w:rPr>
                <w:rFonts w:eastAsia="Calibri"/>
                <w:sz w:val="24"/>
                <w:szCs w:val="24"/>
                <w:lang w:eastAsia="ru-RU"/>
              </w:rPr>
              <w:t xml:space="preserve"> </w:t>
            </w:r>
          </w:p>
        </w:tc>
      </w:tr>
      <w:tr w:rsidR="00953D3B" w:rsidRPr="000B3A61" w:rsidTr="00CE27CE">
        <w:tc>
          <w:tcPr>
            <w:tcW w:w="4537" w:type="dxa"/>
            <w:shd w:val="clear" w:color="auto" w:fill="auto"/>
          </w:tcPr>
          <w:p w:rsidR="00953D3B" w:rsidRPr="000B3A61" w:rsidRDefault="00953D3B" w:rsidP="000F60AA">
            <w:pPr>
              <w:suppressAutoHyphens w:val="0"/>
              <w:rPr>
                <w:rFonts w:eastAsia="Calibri"/>
                <w:sz w:val="24"/>
                <w:szCs w:val="24"/>
                <w:lang w:eastAsia="ru-RU"/>
              </w:rPr>
            </w:pPr>
            <w:r w:rsidRPr="000B3A61">
              <w:rPr>
                <w:rFonts w:eastAsia="Calibri"/>
                <w:sz w:val="24"/>
                <w:szCs w:val="24"/>
                <w:lang w:eastAsia="ru-RU"/>
              </w:rPr>
              <w:t xml:space="preserve">Параметры финансового обеспечения портфеля проектов, проекта, </w:t>
            </w:r>
            <w:proofErr w:type="gramStart"/>
            <w:r w:rsidRPr="000B3A61">
              <w:rPr>
                <w:rFonts w:eastAsia="Calibri"/>
                <w:sz w:val="24"/>
                <w:szCs w:val="24"/>
                <w:lang w:eastAsia="ru-RU"/>
              </w:rPr>
              <w:t>направленных</w:t>
            </w:r>
            <w:proofErr w:type="gramEnd"/>
            <w:r w:rsidRPr="000B3A61">
              <w:rPr>
                <w:rFonts w:eastAsia="Calibri"/>
                <w:sz w:val="24"/>
                <w:szCs w:val="24"/>
                <w:lang w:eastAsia="ru-RU"/>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528" w:type="dxa"/>
            <w:shd w:val="clear" w:color="auto" w:fill="auto"/>
          </w:tcPr>
          <w:p w:rsidR="00953D3B" w:rsidRPr="000B3A61" w:rsidRDefault="00953D3B" w:rsidP="006F65E3">
            <w:pPr>
              <w:suppressAutoHyphens w:val="0"/>
              <w:jc w:val="both"/>
              <w:rPr>
                <w:rFonts w:eastAsia="Calibri"/>
                <w:sz w:val="24"/>
                <w:szCs w:val="24"/>
                <w:lang w:eastAsia="ru-RU"/>
              </w:rPr>
            </w:pPr>
          </w:p>
        </w:tc>
      </w:tr>
    </w:tbl>
    <w:p w:rsidR="008C559B" w:rsidRPr="000B3A61" w:rsidRDefault="008C559B" w:rsidP="006F65E3">
      <w:pPr>
        <w:widowControl w:val="0"/>
        <w:suppressAutoHyphens w:val="0"/>
        <w:autoSpaceDE w:val="0"/>
        <w:autoSpaceDN w:val="0"/>
        <w:jc w:val="both"/>
        <w:rPr>
          <w:sz w:val="10"/>
          <w:szCs w:val="10"/>
          <w:lang w:eastAsia="ru-RU"/>
        </w:rPr>
      </w:pPr>
    </w:p>
    <w:p w:rsidR="006F65E3" w:rsidRPr="000B3A61" w:rsidRDefault="006F65E3" w:rsidP="006F65E3">
      <w:pPr>
        <w:widowControl w:val="0"/>
        <w:suppressAutoHyphens w:val="0"/>
        <w:autoSpaceDE w:val="0"/>
        <w:autoSpaceDN w:val="0"/>
        <w:jc w:val="both"/>
        <w:rPr>
          <w:sz w:val="24"/>
          <w:szCs w:val="24"/>
          <w:lang w:eastAsia="ru-RU"/>
        </w:rPr>
      </w:pPr>
      <w:r w:rsidRPr="000B3A61">
        <w:rPr>
          <w:sz w:val="24"/>
          <w:szCs w:val="24"/>
          <w:lang w:eastAsia="ru-RU"/>
        </w:rPr>
        <w:t xml:space="preserve">  * Заполняется после утверждения муниципальной программы.</w:t>
      </w:r>
    </w:p>
    <w:p w:rsidR="00CB6ED4" w:rsidRDefault="00CB6ED4" w:rsidP="006F65E3">
      <w:pPr>
        <w:widowControl w:val="0"/>
        <w:suppressAutoHyphens w:val="0"/>
        <w:autoSpaceDE w:val="0"/>
        <w:autoSpaceDN w:val="0"/>
        <w:ind w:firstLine="709"/>
        <w:jc w:val="both"/>
        <w:rPr>
          <w:b/>
          <w:sz w:val="24"/>
          <w:szCs w:val="24"/>
          <w:highlight w:val="yellow"/>
          <w:lang w:eastAsia="ru-RU"/>
        </w:rPr>
      </w:pPr>
    </w:p>
    <w:p w:rsidR="00BA2569" w:rsidRDefault="00BA2569" w:rsidP="006F65E3">
      <w:pPr>
        <w:widowControl w:val="0"/>
        <w:suppressAutoHyphens w:val="0"/>
        <w:autoSpaceDE w:val="0"/>
        <w:autoSpaceDN w:val="0"/>
        <w:ind w:firstLine="709"/>
        <w:jc w:val="both"/>
        <w:rPr>
          <w:b/>
          <w:sz w:val="24"/>
          <w:szCs w:val="24"/>
          <w:highlight w:val="yellow"/>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AC336D" w:rsidRDefault="00AC336D" w:rsidP="001C476B">
      <w:pPr>
        <w:widowControl w:val="0"/>
        <w:suppressAutoHyphens w:val="0"/>
        <w:autoSpaceDE w:val="0"/>
        <w:autoSpaceDN w:val="0"/>
        <w:ind w:firstLine="709"/>
        <w:jc w:val="center"/>
        <w:rPr>
          <w:b/>
          <w:sz w:val="24"/>
          <w:szCs w:val="24"/>
          <w:lang w:eastAsia="ru-RU"/>
        </w:rPr>
      </w:pPr>
    </w:p>
    <w:p w:rsidR="00AC336D" w:rsidRDefault="00AC336D"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7B1071" w:rsidRDefault="007B1071" w:rsidP="001C476B">
      <w:pPr>
        <w:widowControl w:val="0"/>
        <w:suppressAutoHyphens w:val="0"/>
        <w:autoSpaceDE w:val="0"/>
        <w:autoSpaceDN w:val="0"/>
        <w:ind w:firstLine="709"/>
        <w:jc w:val="center"/>
        <w:rPr>
          <w:b/>
          <w:sz w:val="24"/>
          <w:szCs w:val="24"/>
          <w:lang w:eastAsia="ru-RU"/>
        </w:rPr>
      </w:pPr>
    </w:p>
    <w:p w:rsidR="001C476B" w:rsidRPr="000B3A61" w:rsidRDefault="007B1071" w:rsidP="001C476B">
      <w:pPr>
        <w:widowControl w:val="0"/>
        <w:suppressAutoHyphens w:val="0"/>
        <w:autoSpaceDE w:val="0"/>
        <w:autoSpaceDN w:val="0"/>
        <w:ind w:firstLine="709"/>
        <w:jc w:val="center"/>
        <w:rPr>
          <w:b/>
          <w:sz w:val="24"/>
          <w:szCs w:val="24"/>
          <w:lang w:eastAsia="ru-RU"/>
        </w:rPr>
      </w:pPr>
      <w:r>
        <w:rPr>
          <w:b/>
          <w:sz w:val="24"/>
          <w:szCs w:val="24"/>
          <w:lang w:eastAsia="ru-RU"/>
        </w:rPr>
        <w:lastRenderedPageBreak/>
        <w:t>Р</w:t>
      </w:r>
      <w:r w:rsidR="006C213E">
        <w:rPr>
          <w:b/>
          <w:sz w:val="24"/>
          <w:szCs w:val="24"/>
          <w:lang w:eastAsia="ru-RU"/>
        </w:rPr>
        <w:t xml:space="preserve">аздел 1.  </w:t>
      </w:r>
      <w:r w:rsidR="001C476B" w:rsidRPr="000B3A61">
        <w:rPr>
          <w:b/>
          <w:sz w:val="24"/>
          <w:szCs w:val="24"/>
          <w:lang w:eastAsia="ru-RU"/>
        </w:rPr>
        <w:t>О стимулировании инвестиционной и инновационной деятельности, развитие конкуренции и негос</w:t>
      </w:r>
      <w:r w:rsidR="006C213E">
        <w:rPr>
          <w:b/>
          <w:sz w:val="24"/>
          <w:szCs w:val="24"/>
          <w:lang w:eastAsia="ru-RU"/>
        </w:rPr>
        <w:t>ударственного сектора экономики</w:t>
      </w:r>
      <w:r w:rsidR="001C476B" w:rsidRPr="000B3A61">
        <w:rPr>
          <w:b/>
          <w:sz w:val="24"/>
          <w:szCs w:val="24"/>
          <w:lang w:eastAsia="ru-RU"/>
        </w:rPr>
        <w:t>.</w:t>
      </w:r>
    </w:p>
    <w:p w:rsidR="001C476B" w:rsidRPr="003716E1" w:rsidRDefault="001C476B" w:rsidP="001C476B">
      <w:pPr>
        <w:widowControl w:val="0"/>
        <w:suppressAutoHyphens w:val="0"/>
        <w:autoSpaceDE w:val="0"/>
        <w:autoSpaceDN w:val="0"/>
        <w:ind w:firstLine="709"/>
        <w:jc w:val="center"/>
        <w:rPr>
          <w:sz w:val="24"/>
          <w:szCs w:val="24"/>
          <w:lang w:eastAsia="ru-RU"/>
        </w:rPr>
      </w:pPr>
    </w:p>
    <w:p w:rsidR="001C476B" w:rsidRPr="003716E1" w:rsidRDefault="001C476B" w:rsidP="001C476B">
      <w:pPr>
        <w:widowControl w:val="0"/>
        <w:suppressAutoHyphens w:val="0"/>
        <w:autoSpaceDE w:val="0"/>
        <w:autoSpaceDN w:val="0"/>
        <w:outlineLvl w:val="2"/>
        <w:rPr>
          <w:sz w:val="24"/>
          <w:szCs w:val="24"/>
          <w:lang w:eastAsia="ru-RU"/>
        </w:rPr>
      </w:pPr>
      <w:r w:rsidRPr="003716E1">
        <w:rPr>
          <w:sz w:val="24"/>
          <w:szCs w:val="24"/>
          <w:lang w:eastAsia="ru-RU"/>
        </w:rPr>
        <w:t>1.1. Формирование благоприятной деловой среды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Мер</w:t>
      </w:r>
      <w:r w:rsidR="000F5501">
        <w:rPr>
          <w:sz w:val="24"/>
          <w:szCs w:val="24"/>
          <w:lang w:eastAsia="ru-RU"/>
        </w:rPr>
        <w:t>оприятия, реализуемые в рамках   муниципальной</w:t>
      </w:r>
      <w:r w:rsidRPr="003716E1">
        <w:rPr>
          <w:sz w:val="24"/>
          <w:szCs w:val="24"/>
          <w:lang w:eastAsia="ru-RU"/>
        </w:rPr>
        <w:t>программы, не направлены на регулирование отношений в сфере предпринимательской деятельности.</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1.2. Инвестиционные проекты</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в рамках </w:t>
      </w:r>
      <w:r w:rsidR="000F5501">
        <w:rPr>
          <w:sz w:val="24"/>
          <w:szCs w:val="24"/>
          <w:lang w:eastAsia="ru-RU"/>
        </w:rPr>
        <w:t>муниципальной</w:t>
      </w:r>
      <w:r w:rsidRPr="003716E1">
        <w:rPr>
          <w:sz w:val="24"/>
          <w:szCs w:val="24"/>
          <w:lang w:eastAsia="ru-RU"/>
        </w:rPr>
        <w:t xml:space="preserve"> программы, не предусматривают реализацию инвестиционных проектов.</w:t>
      </w:r>
    </w:p>
    <w:p w:rsidR="001C476B" w:rsidRPr="003716E1" w:rsidRDefault="001C476B" w:rsidP="0057268F">
      <w:pPr>
        <w:widowControl w:val="0"/>
        <w:suppressAutoHyphens w:val="0"/>
        <w:autoSpaceDE w:val="0"/>
        <w:autoSpaceDN w:val="0"/>
        <w:jc w:val="both"/>
        <w:rPr>
          <w:sz w:val="24"/>
          <w:szCs w:val="24"/>
          <w:lang w:eastAsia="ru-RU"/>
        </w:rPr>
      </w:pPr>
    </w:p>
    <w:p w:rsidR="001C476B" w:rsidRPr="003716E1" w:rsidRDefault="001C476B" w:rsidP="0057268F">
      <w:pPr>
        <w:widowControl w:val="0"/>
        <w:suppressAutoHyphens w:val="0"/>
        <w:autoSpaceDE w:val="0"/>
        <w:autoSpaceDN w:val="0"/>
        <w:jc w:val="both"/>
        <w:outlineLvl w:val="2"/>
        <w:rPr>
          <w:sz w:val="24"/>
          <w:szCs w:val="24"/>
          <w:lang w:eastAsia="ru-RU"/>
        </w:rPr>
      </w:pPr>
      <w:r w:rsidRPr="003716E1">
        <w:rPr>
          <w:sz w:val="24"/>
          <w:szCs w:val="24"/>
          <w:lang w:eastAsia="ru-RU"/>
        </w:rPr>
        <w:t>1.3. Развитие конкуренции</w:t>
      </w:r>
    </w:p>
    <w:p w:rsidR="001C476B" w:rsidRPr="003716E1" w:rsidRDefault="001C476B" w:rsidP="0057268F">
      <w:pPr>
        <w:widowControl w:val="0"/>
        <w:suppressAutoHyphens w:val="0"/>
        <w:autoSpaceDE w:val="0"/>
        <w:autoSpaceDN w:val="0"/>
        <w:jc w:val="both"/>
        <w:outlineLvl w:val="2"/>
        <w:rPr>
          <w:sz w:val="24"/>
          <w:szCs w:val="24"/>
          <w:lang w:eastAsia="ru-RU"/>
        </w:rPr>
      </w:pPr>
    </w:p>
    <w:p w:rsidR="001C476B" w:rsidRDefault="001C476B" w:rsidP="0057268F">
      <w:pPr>
        <w:widowControl w:val="0"/>
        <w:suppressAutoHyphens w:val="0"/>
        <w:autoSpaceDE w:val="0"/>
        <w:autoSpaceDN w:val="0"/>
        <w:jc w:val="both"/>
        <w:rPr>
          <w:sz w:val="24"/>
          <w:szCs w:val="24"/>
          <w:lang w:eastAsia="ru-RU"/>
        </w:rPr>
      </w:pPr>
      <w:r w:rsidRPr="003716E1">
        <w:rPr>
          <w:sz w:val="24"/>
          <w:szCs w:val="24"/>
          <w:lang w:eastAsia="ru-RU"/>
        </w:rPr>
        <w:t xml:space="preserve">Мероприятия </w:t>
      </w:r>
      <w:r w:rsidR="000F5501">
        <w:rPr>
          <w:sz w:val="24"/>
          <w:szCs w:val="24"/>
          <w:lang w:eastAsia="ru-RU"/>
        </w:rPr>
        <w:t>муниципальной</w:t>
      </w:r>
      <w:r w:rsidRPr="003716E1">
        <w:rPr>
          <w:sz w:val="24"/>
          <w:szCs w:val="24"/>
          <w:lang w:eastAsia="ru-RU"/>
        </w:rPr>
        <w:t xml:space="preserve"> программы не направлены на осуществление мер по развитию конкуренции и содействию </w:t>
      </w:r>
      <w:proofErr w:type="spellStart"/>
      <w:r w:rsidRPr="003716E1">
        <w:rPr>
          <w:sz w:val="24"/>
          <w:szCs w:val="24"/>
          <w:lang w:eastAsia="ru-RU"/>
        </w:rPr>
        <w:t>импортозамещению</w:t>
      </w:r>
      <w:proofErr w:type="spellEnd"/>
      <w:r w:rsidRPr="003716E1">
        <w:rPr>
          <w:sz w:val="24"/>
          <w:szCs w:val="24"/>
          <w:lang w:eastAsia="ru-RU"/>
        </w:rPr>
        <w:t xml:space="preserve"> в </w:t>
      </w:r>
      <w:r w:rsidR="0057268F">
        <w:rPr>
          <w:sz w:val="24"/>
          <w:szCs w:val="24"/>
          <w:lang w:eastAsia="ru-RU"/>
        </w:rPr>
        <w:t>городском поселении</w:t>
      </w:r>
      <w:r w:rsidRPr="003716E1">
        <w:rPr>
          <w:sz w:val="24"/>
          <w:szCs w:val="24"/>
          <w:lang w:eastAsia="ru-RU"/>
        </w:rPr>
        <w:t>, реализацию стандарта развития конкуренции.</w:t>
      </w:r>
    </w:p>
    <w:p w:rsidR="001C476B" w:rsidRDefault="001C476B" w:rsidP="001C476B">
      <w:pPr>
        <w:widowControl w:val="0"/>
        <w:suppressAutoHyphens w:val="0"/>
        <w:autoSpaceDE w:val="0"/>
        <w:autoSpaceDN w:val="0"/>
        <w:ind w:firstLine="540"/>
        <w:jc w:val="both"/>
        <w:rPr>
          <w:sz w:val="24"/>
          <w:szCs w:val="24"/>
          <w:lang w:eastAsia="ru-RU"/>
        </w:rPr>
      </w:pPr>
    </w:p>
    <w:p w:rsidR="001B5146" w:rsidRPr="00953D3B" w:rsidRDefault="001B5146" w:rsidP="006F65E3">
      <w:pPr>
        <w:widowControl w:val="0"/>
        <w:suppressAutoHyphens w:val="0"/>
        <w:autoSpaceDE w:val="0"/>
        <w:autoSpaceDN w:val="0"/>
        <w:ind w:firstLine="709"/>
        <w:jc w:val="both"/>
        <w:rPr>
          <w:b/>
          <w:sz w:val="24"/>
          <w:szCs w:val="24"/>
          <w:lang w:eastAsia="ru-RU"/>
        </w:rPr>
      </w:pPr>
    </w:p>
    <w:p w:rsidR="00953D3B" w:rsidRPr="00953D3B" w:rsidRDefault="00953D3B" w:rsidP="00953D3B">
      <w:pPr>
        <w:widowControl w:val="0"/>
        <w:suppressAutoHyphens w:val="0"/>
        <w:autoSpaceDE w:val="0"/>
        <w:autoSpaceDN w:val="0"/>
        <w:rPr>
          <w:b/>
          <w:sz w:val="24"/>
          <w:szCs w:val="24"/>
          <w:lang w:eastAsia="ru-RU"/>
        </w:rPr>
      </w:pPr>
    </w:p>
    <w:p w:rsidR="00B0440B" w:rsidRPr="001C476B" w:rsidRDefault="006F65E3" w:rsidP="001C476B">
      <w:pPr>
        <w:widowControl w:val="0"/>
        <w:suppressAutoHyphens w:val="0"/>
        <w:autoSpaceDE w:val="0"/>
        <w:autoSpaceDN w:val="0"/>
        <w:jc w:val="center"/>
        <w:rPr>
          <w:b/>
          <w:sz w:val="24"/>
          <w:szCs w:val="24"/>
          <w:lang w:eastAsia="ru-RU"/>
        </w:rPr>
      </w:pPr>
      <w:r w:rsidRPr="00953D3B">
        <w:rPr>
          <w:b/>
          <w:sz w:val="24"/>
          <w:szCs w:val="24"/>
          <w:lang w:eastAsia="ru-RU"/>
        </w:rPr>
        <w:t>Раздел 2</w:t>
      </w:r>
      <w:r w:rsidR="00B0440B" w:rsidRPr="00953D3B">
        <w:rPr>
          <w:b/>
          <w:sz w:val="24"/>
          <w:szCs w:val="24"/>
          <w:lang w:eastAsia="ru-RU"/>
        </w:rPr>
        <w:t xml:space="preserve">. </w:t>
      </w:r>
      <w:r w:rsidRPr="00953D3B">
        <w:rPr>
          <w:b/>
          <w:sz w:val="24"/>
          <w:szCs w:val="24"/>
          <w:lang w:eastAsia="ru-RU"/>
        </w:rPr>
        <w:t>Механизм реал</w:t>
      </w:r>
      <w:r w:rsidR="00C5194D" w:rsidRPr="00953D3B">
        <w:rPr>
          <w:b/>
          <w:sz w:val="24"/>
          <w:szCs w:val="24"/>
          <w:lang w:eastAsia="ru-RU"/>
        </w:rPr>
        <w:t>изации муниципальной программы</w:t>
      </w:r>
    </w:p>
    <w:p w:rsidR="00C5194D" w:rsidRPr="00953D3B" w:rsidRDefault="00C5194D" w:rsidP="00C5194D">
      <w:pPr>
        <w:ind w:firstLine="567"/>
        <w:jc w:val="both"/>
        <w:rPr>
          <w:b/>
          <w:sz w:val="24"/>
          <w:szCs w:val="24"/>
        </w:rPr>
      </w:pPr>
    </w:p>
    <w:p w:rsidR="00502363" w:rsidRDefault="00502363" w:rsidP="00502363">
      <w:pPr>
        <w:tabs>
          <w:tab w:val="left" w:pos="540"/>
          <w:tab w:val="left" w:pos="720"/>
        </w:tabs>
        <w:jc w:val="both"/>
        <w:rPr>
          <w:kern w:val="1"/>
          <w:sz w:val="24"/>
          <w:szCs w:val="24"/>
        </w:rPr>
      </w:pPr>
      <w:r>
        <w:rPr>
          <w:kern w:val="1"/>
          <w:sz w:val="24"/>
          <w:szCs w:val="24"/>
        </w:rPr>
        <w:t xml:space="preserve">          </w:t>
      </w:r>
      <w:r w:rsidR="00697876">
        <w:rPr>
          <w:kern w:val="1"/>
          <w:sz w:val="24"/>
          <w:szCs w:val="24"/>
        </w:rPr>
        <w:t>2.1. Финансирование мероприятий программы осуществляется за счет средств бюджета городского поселения Агириш, в пределах бюджетных ассигнований, утвержденных решением Совета депутатов городского поселения Агириш о бюджете городского поселения Агириш.</w:t>
      </w:r>
      <w:r>
        <w:rPr>
          <w:kern w:val="1"/>
          <w:sz w:val="24"/>
          <w:szCs w:val="24"/>
        </w:rPr>
        <w:t xml:space="preserve"> </w:t>
      </w:r>
    </w:p>
    <w:p w:rsidR="00502363" w:rsidRDefault="00502363" w:rsidP="00502363">
      <w:pPr>
        <w:jc w:val="both"/>
        <w:rPr>
          <w:kern w:val="1"/>
          <w:sz w:val="24"/>
          <w:szCs w:val="24"/>
        </w:rPr>
      </w:pPr>
      <w:r>
        <w:rPr>
          <w:kern w:val="1"/>
          <w:sz w:val="24"/>
          <w:szCs w:val="24"/>
        </w:rPr>
        <w:t xml:space="preserve">       </w:t>
      </w:r>
      <w:r w:rsidR="00697876">
        <w:rPr>
          <w:kern w:val="1"/>
          <w:sz w:val="24"/>
          <w:szCs w:val="24"/>
        </w:rPr>
        <w:t xml:space="preserve"> </w:t>
      </w:r>
      <w:r>
        <w:rPr>
          <w:kern w:val="1"/>
          <w:sz w:val="24"/>
          <w:szCs w:val="24"/>
        </w:rPr>
        <w:t xml:space="preserve">  </w:t>
      </w:r>
      <w:r w:rsidR="00697876">
        <w:rPr>
          <w:kern w:val="1"/>
          <w:sz w:val="24"/>
          <w:szCs w:val="24"/>
        </w:rPr>
        <w:t>2</w:t>
      </w:r>
      <w:r>
        <w:rPr>
          <w:kern w:val="1"/>
          <w:sz w:val="24"/>
          <w:szCs w:val="24"/>
        </w:rPr>
        <w:t xml:space="preserve">.2. </w:t>
      </w:r>
      <w:r w:rsidR="00697876">
        <w:rPr>
          <w:kern w:val="1"/>
          <w:sz w:val="24"/>
          <w:szCs w:val="24"/>
        </w:rPr>
        <w:t xml:space="preserve">Мероприятия направлены на обеспечение </w:t>
      </w:r>
      <w:r>
        <w:rPr>
          <w:kern w:val="1"/>
          <w:sz w:val="24"/>
          <w:szCs w:val="24"/>
        </w:rPr>
        <w:t xml:space="preserve">информированности населения </w:t>
      </w:r>
      <w:r>
        <w:rPr>
          <w:sz w:val="24"/>
          <w:szCs w:val="24"/>
        </w:rPr>
        <w:t>городского поселения Агириш</w:t>
      </w:r>
      <w:r>
        <w:rPr>
          <w:kern w:val="1"/>
          <w:sz w:val="24"/>
          <w:szCs w:val="24"/>
        </w:rPr>
        <w:t>. Этот уровень определяется полнотой, точностью, достоверностью и своевременностью предоставления информации, необходимой каждому человеку в процессе выполнения им всех общественно значимых видов деятельности.</w:t>
      </w:r>
    </w:p>
    <w:p w:rsidR="00502363" w:rsidRDefault="00502363" w:rsidP="00502363">
      <w:pPr>
        <w:jc w:val="both"/>
        <w:rPr>
          <w:kern w:val="1"/>
          <w:sz w:val="24"/>
          <w:szCs w:val="24"/>
        </w:rPr>
      </w:pPr>
      <w:r>
        <w:rPr>
          <w:kern w:val="1"/>
          <w:sz w:val="24"/>
          <w:szCs w:val="24"/>
        </w:rPr>
        <w:t xml:space="preserve">          </w:t>
      </w:r>
      <w:r w:rsidR="00697876">
        <w:rPr>
          <w:kern w:val="1"/>
          <w:sz w:val="24"/>
          <w:szCs w:val="24"/>
        </w:rPr>
        <w:t>2</w:t>
      </w:r>
      <w:r>
        <w:rPr>
          <w:kern w:val="1"/>
          <w:sz w:val="24"/>
          <w:szCs w:val="24"/>
        </w:rPr>
        <w:t xml:space="preserve">.3. Комплексное решение задач социально-экономического развития </w:t>
      </w:r>
      <w:r>
        <w:rPr>
          <w:sz w:val="24"/>
          <w:szCs w:val="24"/>
        </w:rPr>
        <w:t>городского поселения Агириш</w:t>
      </w:r>
      <w:r>
        <w:rPr>
          <w:kern w:val="1"/>
          <w:sz w:val="24"/>
          <w:szCs w:val="24"/>
        </w:rPr>
        <w:t xml:space="preserve">, эффективное использование ресурсов, управление хозяйственными механизмами, взаимодействие с населением </w:t>
      </w:r>
      <w:r>
        <w:rPr>
          <w:sz w:val="24"/>
          <w:szCs w:val="24"/>
        </w:rPr>
        <w:t xml:space="preserve">городского поселения Агириш </w:t>
      </w:r>
      <w:r w:rsidR="00697876">
        <w:rPr>
          <w:kern w:val="1"/>
          <w:sz w:val="24"/>
          <w:szCs w:val="24"/>
        </w:rPr>
        <w:t>сконцентрировано на усилия</w:t>
      </w:r>
      <w:r>
        <w:rPr>
          <w:kern w:val="1"/>
          <w:sz w:val="24"/>
          <w:szCs w:val="24"/>
        </w:rPr>
        <w:t xml:space="preserve"> различных служб на основе обмена информацией между автоматизированными информационными системами  ряда структур, реализующих конкретные цели социально-экономического развития территории </w:t>
      </w:r>
      <w:r>
        <w:rPr>
          <w:sz w:val="24"/>
          <w:szCs w:val="24"/>
        </w:rPr>
        <w:t>городского поселения Агириш.</w:t>
      </w:r>
    </w:p>
    <w:p w:rsidR="00194215" w:rsidRDefault="00502363" w:rsidP="00690F16">
      <w:pPr>
        <w:jc w:val="both"/>
        <w:rPr>
          <w:color w:val="000000"/>
          <w:sz w:val="24"/>
          <w:szCs w:val="24"/>
        </w:rPr>
      </w:pPr>
      <w:r>
        <w:rPr>
          <w:kern w:val="1"/>
          <w:sz w:val="24"/>
          <w:szCs w:val="24"/>
        </w:rPr>
        <w:t xml:space="preserve">          </w:t>
      </w:r>
      <w:r w:rsidR="00690F16">
        <w:rPr>
          <w:kern w:val="1"/>
          <w:sz w:val="24"/>
          <w:szCs w:val="24"/>
        </w:rPr>
        <w:t>2</w:t>
      </w:r>
      <w:r>
        <w:rPr>
          <w:kern w:val="1"/>
          <w:sz w:val="24"/>
          <w:szCs w:val="24"/>
        </w:rPr>
        <w:t>.</w:t>
      </w:r>
      <w:r w:rsidR="00690F16">
        <w:rPr>
          <w:kern w:val="1"/>
          <w:sz w:val="24"/>
          <w:szCs w:val="24"/>
        </w:rPr>
        <w:t>4</w:t>
      </w:r>
      <w:r>
        <w:rPr>
          <w:kern w:val="1"/>
          <w:sz w:val="24"/>
          <w:szCs w:val="24"/>
        </w:rPr>
        <w:t xml:space="preserve">. Программа определяет основные направления деятельности органов местного самоуправления </w:t>
      </w:r>
      <w:r>
        <w:rPr>
          <w:sz w:val="24"/>
          <w:szCs w:val="24"/>
        </w:rPr>
        <w:t xml:space="preserve">городского поселения Агириш </w:t>
      </w:r>
      <w:r>
        <w:rPr>
          <w:kern w:val="1"/>
          <w:sz w:val="24"/>
          <w:szCs w:val="24"/>
        </w:rPr>
        <w:t xml:space="preserve">в части применения современных информационно-коммуникационных технологий, основной целью является создание и развитие в муниципальном образовании </w:t>
      </w:r>
      <w:r>
        <w:rPr>
          <w:sz w:val="24"/>
          <w:szCs w:val="24"/>
        </w:rPr>
        <w:t xml:space="preserve">городского поселения Агириш </w:t>
      </w:r>
      <w:r>
        <w:rPr>
          <w:kern w:val="1"/>
          <w:sz w:val="24"/>
          <w:szCs w:val="24"/>
        </w:rPr>
        <w:t>единого информационного пространства и инфраструктуры информатизации</w:t>
      </w:r>
    </w:p>
    <w:p w:rsidR="00194215" w:rsidRDefault="00194215" w:rsidP="00194215">
      <w:pPr>
        <w:jc w:val="both"/>
        <w:rPr>
          <w:sz w:val="24"/>
          <w:szCs w:val="24"/>
        </w:rPr>
      </w:pPr>
    </w:p>
    <w:p w:rsidR="00A33CAF" w:rsidRDefault="00A33CAF" w:rsidP="00C5194D">
      <w:pPr>
        <w:ind w:firstLine="567"/>
        <w:jc w:val="both"/>
        <w:sectPr w:rsidR="00A33CAF" w:rsidSect="00FC4FAF">
          <w:pgSz w:w="11906" w:h="16838"/>
          <w:pgMar w:top="624" w:right="567" w:bottom="680" w:left="1701" w:header="720" w:footer="720" w:gutter="0"/>
          <w:cols w:space="720"/>
          <w:docGrid w:linePitch="272"/>
        </w:sectPr>
      </w:pPr>
    </w:p>
    <w:p w:rsidR="000C1CC8" w:rsidRDefault="006F65E3" w:rsidP="00493F68">
      <w:pPr>
        <w:widowControl w:val="0"/>
        <w:suppressAutoHyphens w:val="0"/>
        <w:autoSpaceDE w:val="0"/>
        <w:autoSpaceDN w:val="0"/>
        <w:jc w:val="right"/>
        <w:rPr>
          <w:sz w:val="24"/>
          <w:szCs w:val="24"/>
          <w:lang w:eastAsia="ru-RU"/>
        </w:rPr>
      </w:pPr>
      <w:r w:rsidRPr="000B3A61">
        <w:rPr>
          <w:sz w:val="24"/>
          <w:szCs w:val="24"/>
          <w:lang w:eastAsia="ru-RU"/>
        </w:rPr>
        <w:lastRenderedPageBreak/>
        <w:t>Таблица 1</w:t>
      </w:r>
    </w:p>
    <w:p w:rsidR="006F65E3" w:rsidRPr="000C1CC8" w:rsidRDefault="006F65E3" w:rsidP="00493F68">
      <w:pPr>
        <w:widowControl w:val="0"/>
        <w:suppressAutoHyphens w:val="0"/>
        <w:autoSpaceDE w:val="0"/>
        <w:autoSpaceDN w:val="0"/>
        <w:jc w:val="right"/>
        <w:rPr>
          <w:b/>
          <w:sz w:val="24"/>
          <w:szCs w:val="24"/>
          <w:lang w:eastAsia="ru-RU"/>
        </w:rPr>
      </w:pPr>
    </w:p>
    <w:p w:rsidR="006F65E3" w:rsidRPr="000C1CC8" w:rsidRDefault="006F65E3" w:rsidP="006F65E3">
      <w:pPr>
        <w:widowControl w:val="0"/>
        <w:suppressAutoHyphens w:val="0"/>
        <w:autoSpaceDE w:val="0"/>
        <w:autoSpaceDN w:val="0"/>
        <w:adjustRightInd w:val="0"/>
        <w:jc w:val="center"/>
        <w:rPr>
          <w:b/>
          <w:bCs/>
          <w:sz w:val="24"/>
          <w:szCs w:val="24"/>
          <w:lang w:eastAsia="ru-RU"/>
        </w:rPr>
      </w:pPr>
      <w:r w:rsidRPr="000C1CC8">
        <w:rPr>
          <w:b/>
          <w:bCs/>
          <w:sz w:val="24"/>
          <w:szCs w:val="24"/>
          <w:lang w:eastAsia="ru-RU"/>
        </w:rPr>
        <w:t>Целевые показатели муниципальной программы</w:t>
      </w:r>
    </w:p>
    <w:p w:rsidR="006F65E3" w:rsidRPr="000B3A61" w:rsidRDefault="006F65E3" w:rsidP="006F65E3">
      <w:pPr>
        <w:suppressAutoHyphens w:val="0"/>
        <w:autoSpaceDE w:val="0"/>
        <w:autoSpaceDN w:val="0"/>
        <w:adjustRightInd w:val="0"/>
        <w:jc w:val="both"/>
        <w:outlineLvl w:val="1"/>
        <w:rPr>
          <w:color w:val="000000"/>
          <w:sz w:val="28"/>
          <w:szCs w:val="28"/>
          <w:lang w:eastAsia="ru-RU"/>
        </w:rPr>
      </w:pPr>
    </w:p>
    <w:tbl>
      <w:tblPr>
        <w:tblW w:w="15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1276"/>
        <w:gridCol w:w="1134"/>
        <w:gridCol w:w="1086"/>
        <w:gridCol w:w="1134"/>
        <w:gridCol w:w="992"/>
        <w:gridCol w:w="993"/>
        <w:gridCol w:w="992"/>
        <w:gridCol w:w="992"/>
        <w:gridCol w:w="1276"/>
        <w:gridCol w:w="1843"/>
      </w:tblGrid>
      <w:tr w:rsidR="000C1CC8" w:rsidRPr="000B3A61" w:rsidTr="0003060E">
        <w:tc>
          <w:tcPr>
            <w:tcW w:w="851"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 </w:t>
            </w:r>
            <w:proofErr w:type="gramStart"/>
            <w:r w:rsidRPr="000B3A61">
              <w:rPr>
                <w:lang w:eastAsia="ru-RU"/>
              </w:rPr>
              <w:t>показа</w:t>
            </w:r>
            <w:r>
              <w:rPr>
                <w:lang w:eastAsia="ru-RU"/>
              </w:rPr>
              <w:t>-</w:t>
            </w:r>
            <w:r w:rsidRPr="000B3A61">
              <w:rPr>
                <w:lang w:eastAsia="ru-RU"/>
              </w:rPr>
              <w:t>теля</w:t>
            </w:r>
            <w:proofErr w:type="gramEnd"/>
          </w:p>
        </w:tc>
        <w:tc>
          <w:tcPr>
            <w:tcW w:w="2835"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Наименование целевых показателей </w:t>
            </w:r>
          </w:p>
        </w:tc>
        <w:tc>
          <w:tcPr>
            <w:tcW w:w="1276"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 xml:space="preserve">Базовый показатель на начало реализации </w:t>
            </w:r>
            <w:proofErr w:type="spellStart"/>
            <w:proofErr w:type="gramStart"/>
            <w:r w:rsidRPr="000B3A61">
              <w:rPr>
                <w:lang w:eastAsia="ru-RU"/>
              </w:rPr>
              <w:t>муници</w:t>
            </w:r>
            <w:r>
              <w:rPr>
                <w:lang w:eastAsia="ru-RU"/>
              </w:rPr>
              <w:t>-</w:t>
            </w:r>
            <w:r w:rsidRPr="000B3A61">
              <w:rPr>
                <w:lang w:eastAsia="ru-RU"/>
              </w:rPr>
              <w:t>пальной</w:t>
            </w:r>
            <w:proofErr w:type="spellEnd"/>
            <w:proofErr w:type="gramEnd"/>
            <w:r w:rsidRPr="000B3A61">
              <w:rPr>
                <w:lang w:eastAsia="ru-RU"/>
              </w:rPr>
              <w:t xml:space="preserve"> программы</w:t>
            </w:r>
          </w:p>
        </w:tc>
        <w:tc>
          <w:tcPr>
            <w:tcW w:w="8599" w:type="dxa"/>
            <w:gridSpan w:val="8"/>
            <w:shd w:val="clear" w:color="auto" w:fill="auto"/>
          </w:tcPr>
          <w:p w:rsidR="000C1CC8" w:rsidRDefault="000C1CC8" w:rsidP="006F65E3">
            <w:pPr>
              <w:tabs>
                <w:tab w:val="left" w:pos="1620"/>
              </w:tabs>
              <w:autoSpaceDE w:val="0"/>
              <w:autoSpaceDN w:val="0"/>
              <w:adjustRightInd w:val="0"/>
              <w:jc w:val="center"/>
              <w:rPr>
                <w:lang w:eastAsia="ru-RU"/>
              </w:rPr>
            </w:pPr>
          </w:p>
          <w:p w:rsidR="000C1CC8" w:rsidRPr="000B3A61" w:rsidRDefault="000C1CC8" w:rsidP="006F65E3">
            <w:pPr>
              <w:tabs>
                <w:tab w:val="left" w:pos="1620"/>
              </w:tabs>
              <w:autoSpaceDE w:val="0"/>
              <w:autoSpaceDN w:val="0"/>
              <w:adjustRightInd w:val="0"/>
              <w:jc w:val="center"/>
              <w:rPr>
                <w:lang w:eastAsia="ru-RU"/>
              </w:rPr>
            </w:pPr>
            <w:r w:rsidRPr="000B3A61">
              <w:rPr>
                <w:lang w:eastAsia="ru-RU"/>
              </w:rPr>
              <w:t>Значения показателя по годам</w:t>
            </w:r>
          </w:p>
        </w:tc>
        <w:tc>
          <w:tcPr>
            <w:tcW w:w="1843" w:type="dxa"/>
            <w:vMerge w:val="restart"/>
            <w:shd w:val="clear" w:color="auto" w:fill="auto"/>
          </w:tcPr>
          <w:p w:rsidR="000C1CC8" w:rsidRPr="000B3A61" w:rsidRDefault="000C1CC8" w:rsidP="006F65E3">
            <w:pPr>
              <w:tabs>
                <w:tab w:val="left" w:pos="1620"/>
              </w:tabs>
              <w:autoSpaceDE w:val="0"/>
              <w:autoSpaceDN w:val="0"/>
              <w:adjustRightInd w:val="0"/>
              <w:jc w:val="center"/>
              <w:rPr>
                <w:lang w:eastAsia="ru-RU"/>
              </w:rPr>
            </w:pPr>
            <w:r w:rsidRPr="000B3A61">
              <w:rPr>
                <w:lang w:eastAsia="ru-RU"/>
              </w:rPr>
              <w:t>Целевое значение показателя на момент окончания реализации муниципальной программы</w:t>
            </w:r>
          </w:p>
        </w:tc>
      </w:tr>
      <w:tr w:rsidR="000C1CC8" w:rsidRPr="000B3A61" w:rsidTr="0003060E">
        <w:tc>
          <w:tcPr>
            <w:tcW w:w="851"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2835"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276" w:type="dxa"/>
            <w:vMerge/>
            <w:shd w:val="clear" w:color="auto" w:fill="auto"/>
          </w:tcPr>
          <w:p w:rsidR="000C1CC8" w:rsidRPr="000B3A61" w:rsidRDefault="000C1CC8" w:rsidP="006F65E3">
            <w:pPr>
              <w:tabs>
                <w:tab w:val="left" w:pos="1620"/>
              </w:tabs>
              <w:autoSpaceDE w:val="0"/>
              <w:autoSpaceDN w:val="0"/>
              <w:adjustRightInd w:val="0"/>
              <w:ind w:firstLine="709"/>
              <w:jc w:val="both"/>
              <w:rPr>
                <w:lang w:eastAsia="ru-RU"/>
              </w:rPr>
            </w:pP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2019 год</w:t>
            </w:r>
          </w:p>
        </w:tc>
        <w:tc>
          <w:tcPr>
            <w:tcW w:w="108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2020 год</w:t>
            </w:r>
          </w:p>
        </w:tc>
        <w:tc>
          <w:tcPr>
            <w:tcW w:w="1134"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2021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2022 год</w:t>
            </w:r>
          </w:p>
        </w:tc>
        <w:tc>
          <w:tcPr>
            <w:tcW w:w="993"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2023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2024 год</w:t>
            </w:r>
          </w:p>
        </w:tc>
        <w:tc>
          <w:tcPr>
            <w:tcW w:w="992"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2025 год</w:t>
            </w:r>
          </w:p>
        </w:tc>
        <w:tc>
          <w:tcPr>
            <w:tcW w:w="1276" w:type="dxa"/>
            <w:shd w:val="clear" w:color="auto" w:fill="auto"/>
            <w:vAlign w:val="center"/>
          </w:tcPr>
          <w:p w:rsidR="000C1CC8" w:rsidRPr="00666C34" w:rsidRDefault="000C1CC8" w:rsidP="00216AB5">
            <w:pPr>
              <w:jc w:val="center"/>
              <w:rPr>
                <w:bCs/>
                <w:sz w:val="18"/>
                <w:szCs w:val="18"/>
                <w:lang w:eastAsia="ru-RU"/>
              </w:rPr>
            </w:pPr>
            <w:r w:rsidRPr="00666C34">
              <w:rPr>
                <w:bCs/>
                <w:sz w:val="18"/>
                <w:szCs w:val="18"/>
                <w:lang w:eastAsia="ru-RU"/>
              </w:rPr>
              <w:t>2026-2030 годы</w:t>
            </w:r>
          </w:p>
        </w:tc>
        <w:tc>
          <w:tcPr>
            <w:tcW w:w="1843" w:type="dxa"/>
            <w:vMerge/>
            <w:shd w:val="clear" w:color="auto" w:fill="auto"/>
          </w:tcPr>
          <w:p w:rsidR="000C1CC8" w:rsidRPr="000B3A61" w:rsidRDefault="000C1CC8" w:rsidP="000F412B">
            <w:pPr>
              <w:tabs>
                <w:tab w:val="left" w:pos="1620"/>
              </w:tabs>
              <w:autoSpaceDE w:val="0"/>
              <w:autoSpaceDN w:val="0"/>
              <w:adjustRightInd w:val="0"/>
              <w:jc w:val="center"/>
              <w:rPr>
                <w:lang w:eastAsia="ru-RU"/>
              </w:rPr>
            </w:pPr>
          </w:p>
        </w:tc>
      </w:tr>
      <w:tr w:rsidR="009810E1" w:rsidRPr="000B3A61" w:rsidTr="0003060E">
        <w:tc>
          <w:tcPr>
            <w:tcW w:w="851"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w:t>
            </w:r>
          </w:p>
        </w:tc>
        <w:tc>
          <w:tcPr>
            <w:tcW w:w="2835"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2</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3</w:t>
            </w:r>
          </w:p>
        </w:tc>
        <w:tc>
          <w:tcPr>
            <w:tcW w:w="1134" w:type="dxa"/>
            <w:shd w:val="clear" w:color="auto" w:fill="auto"/>
            <w:vAlign w:val="center"/>
          </w:tcPr>
          <w:p w:rsidR="00711DBB" w:rsidRPr="000B3A61" w:rsidRDefault="00711DBB" w:rsidP="006F65E3">
            <w:pPr>
              <w:tabs>
                <w:tab w:val="left" w:pos="1620"/>
              </w:tabs>
              <w:autoSpaceDE w:val="0"/>
              <w:autoSpaceDN w:val="0"/>
              <w:adjustRightInd w:val="0"/>
              <w:ind w:left="-149" w:right="-250"/>
              <w:jc w:val="center"/>
              <w:rPr>
                <w:sz w:val="18"/>
                <w:szCs w:val="18"/>
                <w:lang w:eastAsia="ru-RU"/>
              </w:rPr>
            </w:pPr>
            <w:r w:rsidRPr="000B3A61">
              <w:rPr>
                <w:sz w:val="18"/>
                <w:szCs w:val="18"/>
                <w:lang w:eastAsia="ru-RU"/>
              </w:rPr>
              <w:t>4</w:t>
            </w:r>
          </w:p>
        </w:tc>
        <w:tc>
          <w:tcPr>
            <w:tcW w:w="1086" w:type="dxa"/>
            <w:shd w:val="clear" w:color="auto" w:fill="auto"/>
            <w:vAlign w:val="center"/>
          </w:tcPr>
          <w:p w:rsidR="00711DBB" w:rsidRPr="000B3A61" w:rsidRDefault="00711DBB" w:rsidP="006F65E3">
            <w:pPr>
              <w:tabs>
                <w:tab w:val="left" w:pos="1620"/>
              </w:tabs>
              <w:autoSpaceDE w:val="0"/>
              <w:autoSpaceDN w:val="0"/>
              <w:adjustRightInd w:val="0"/>
              <w:ind w:left="-437" w:right="-357"/>
              <w:jc w:val="center"/>
              <w:rPr>
                <w:sz w:val="18"/>
                <w:szCs w:val="18"/>
                <w:lang w:eastAsia="ru-RU"/>
              </w:rPr>
            </w:pPr>
            <w:r w:rsidRPr="000B3A61">
              <w:rPr>
                <w:sz w:val="18"/>
                <w:szCs w:val="18"/>
                <w:lang w:eastAsia="ru-RU"/>
              </w:rPr>
              <w:t>5</w:t>
            </w:r>
          </w:p>
        </w:tc>
        <w:tc>
          <w:tcPr>
            <w:tcW w:w="1134" w:type="dxa"/>
            <w:shd w:val="clear" w:color="auto" w:fill="auto"/>
          </w:tcPr>
          <w:p w:rsidR="00711DBB" w:rsidRPr="000B3A61" w:rsidRDefault="00711DBB" w:rsidP="006F65E3">
            <w:pPr>
              <w:tabs>
                <w:tab w:val="left" w:pos="1620"/>
              </w:tabs>
              <w:autoSpaceDE w:val="0"/>
              <w:autoSpaceDN w:val="0"/>
              <w:adjustRightInd w:val="0"/>
              <w:ind w:right="-415"/>
              <w:jc w:val="center"/>
              <w:rPr>
                <w:sz w:val="18"/>
                <w:szCs w:val="18"/>
                <w:lang w:eastAsia="ru-RU"/>
              </w:rPr>
            </w:pPr>
            <w:r w:rsidRPr="000B3A61">
              <w:rPr>
                <w:sz w:val="18"/>
                <w:szCs w:val="18"/>
                <w:lang w:eastAsia="ru-RU"/>
              </w:rPr>
              <w:t>6</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7</w:t>
            </w:r>
          </w:p>
        </w:tc>
        <w:tc>
          <w:tcPr>
            <w:tcW w:w="99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8</w:t>
            </w:r>
          </w:p>
        </w:tc>
        <w:tc>
          <w:tcPr>
            <w:tcW w:w="992"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9</w:t>
            </w:r>
          </w:p>
        </w:tc>
        <w:tc>
          <w:tcPr>
            <w:tcW w:w="992"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10</w:t>
            </w:r>
          </w:p>
        </w:tc>
        <w:tc>
          <w:tcPr>
            <w:tcW w:w="1276" w:type="dxa"/>
            <w:shd w:val="clear" w:color="auto" w:fill="auto"/>
          </w:tcPr>
          <w:p w:rsidR="00711DBB" w:rsidRPr="000B3A61" w:rsidRDefault="00711DBB" w:rsidP="006F65E3">
            <w:pPr>
              <w:tabs>
                <w:tab w:val="left" w:pos="1620"/>
              </w:tabs>
              <w:autoSpaceDE w:val="0"/>
              <w:autoSpaceDN w:val="0"/>
              <w:adjustRightInd w:val="0"/>
              <w:jc w:val="center"/>
              <w:rPr>
                <w:sz w:val="18"/>
                <w:szCs w:val="18"/>
                <w:lang w:eastAsia="ru-RU"/>
              </w:rPr>
            </w:pPr>
            <w:r w:rsidRPr="000B3A61">
              <w:rPr>
                <w:sz w:val="18"/>
                <w:szCs w:val="18"/>
                <w:lang w:eastAsia="ru-RU"/>
              </w:rPr>
              <w:t>11</w:t>
            </w:r>
          </w:p>
        </w:tc>
        <w:tc>
          <w:tcPr>
            <w:tcW w:w="1843" w:type="dxa"/>
            <w:shd w:val="clear" w:color="auto" w:fill="auto"/>
          </w:tcPr>
          <w:p w:rsidR="00711DBB" w:rsidRPr="000B3A61" w:rsidRDefault="00711DBB" w:rsidP="000F412B">
            <w:pPr>
              <w:tabs>
                <w:tab w:val="left" w:pos="1620"/>
              </w:tabs>
              <w:autoSpaceDE w:val="0"/>
              <w:autoSpaceDN w:val="0"/>
              <w:adjustRightInd w:val="0"/>
              <w:jc w:val="center"/>
              <w:rPr>
                <w:sz w:val="18"/>
                <w:szCs w:val="18"/>
                <w:lang w:eastAsia="ru-RU"/>
              </w:rPr>
            </w:pPr>
            <w:r w:rsidRPr="000B3A61">
              <w:rPr>
                <w:sz w:val="18"/>
                <w:szCs w:val="18"/>
                <w:lang w:eastAsia="ru-RU"/>
              </w:rPr>
              <w:t>12</w:t>
            </w:r>
          </w:p>
        </w:tc>
      </w:tr>
      <w:tr w:rsidR="00B85EFB" w:rsidRPr="000B3A61" w:rsidTr="00B85EFB">
        <w:tc>
          <w:tcPr>
            <w:tcW w:w="851" w:type="dxa"/>
            <w:shd w:val="clear" w:color="auto" w:fill="auto"/>
          </w:tcPr>
          <w:p w:rsidR="00B85EFB" w:rsidRPr="000B3A61" w:rsidRDefault="00B85EFB" w:rsidP="006F65E3">
            <w:pPr>
              <w:tabs>
                <w:tab w:val="left" w:pos="1620"/>
              </w:tabs>
              <w:autoSpaceDE w:val="0"/>
              <w:autoSpaceDN w:val="0"/>
              <w:adjustRightInd w:val="0"/>
              <w:jc w:val="center"/>
              <w:rPr>
                <w:sz w:val="18"/>
                <w:szCs w:val="18"/>
                <w:lang w:eastAsia="ru-RU"/>
              </w:rPr>
            </w:pPr>
            <w:r>
              <w:rPr>
                <w:sz w:val="18"/>
                <w:szCs w:val="18"/>
                <w:lang w:eastAsia="ru-RU"/>
              </w:rPr>
              <w:t xml:space="preserve">1. </w:t>
            </w:r>
          </w:p>
        </w:tc>
        <w:tc>
          <w:tcPr>
            <w:tcW w:w="2835" w:type="dxa"/>
            <w:shd w:val="clear" w:color="auto" w:fill="auto"/>
          </w:tcPr>
          <w:p w:rsidR="00B85EFB" w:rsidRPr="000B3A61" w:rsidRDefault="00B85EFB" w:rsidP="00B85EFB">
            <w:pPr>
              <w:tabs>
                <w:tab w:val="left" w:pos="1620"/>
              </w:tabs>
              <w:autoSpaceDE w:val="0"/>
              <w:autoSpaceDN w:val="0"/>
              <w:adjustRightInd w:val="0"/>
              <w:jc w:val="both"/>
              <w:rPr>
                <w:sz w:val="18"/>
                <w:szCs w:val="18"/>
                <w:lang w:eastAsia="ru-RU"/>
              </w:rPr>
            </w:pPr>
            <w:r>
              <w:rPr>
                <w:sz w:val="24"/>
                <w:szCs w:val="24"/>
                <w:lang w:eastAsia="ar-SA"/>
              </w:rPr>
              <w:t xml:space="preserve">Количество </w:t>
            </w:r>
            <w:r>
              <w:rPr>
                <w:color w:val="000000"/>
                <w:sz w:val="24"/>
                <w:szCs w:val="24"/>
              </w:rPr>
              <w:t>лицензированного программного обеспечения</w:t>
            </w:r>
            <w:r>
              <w:rPr>
                <w:sz w:val="24"/>
                <w:szCs w:val="24"/>
                <w:lang w:eastAsia="ar-SA"/>
              </w:rPr>
              <w:t xml:space="preserve"> (</w:t>
            </w:r>
            <w:r>
              <w:rPr>
                <w:color w:val="000000"/>
                <w:sz w:val="24"/>
                <w:szCs w:val="24"/>
              </w:rPr>
              <w:t xml:space="preserve">приобретение и сопровождение), </w:t>
            </w:r>
            <w:proofErr w:type="spellStart"/>
            <w:proofErr w:type="gramStart"/>
            <w:r>
              <w:rPr>
                <w:color w:val="000000"/>
                <w:sz w:val="24"/>
                <w:szCs w:val="24"/>
              </w:rPr>
              <w:t>ед</w:t>
            </w:r>
            <w:proofErr w:type="spellEnd"/>
            <w:proofErr w:type="gramEnd"/>
          </w:p>
        </w:tc>
        <w:tc>
          <w:tcPr>
            <w:tcW w:w="1276"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1</w:t>
            </w:r>
          </w:p>
        </w:tc>
        <w:tc>
          <w:tcPr>
            <w:tcW w:w="1134" w:type="dxa"/>
            <w:shd w:val="clear" w:color="auto" w:fill="auto"/>
            <w:vAlign w:val="center"/>
          </w:tcPr>
          <w:p w:rsidR="00B85EFB" w:rsidRPr="000B3A61" w:rsidRDefault="00B85EFB" w:rsidP="00B85EFB">
            <w:pPr>
              <w:tabs>
                <w:tab w:val="left" w:pos="1620"/>
              </w:tabs>
              <w:autoSpaceDE w:val="0"/>
              <w:autoSpaceDN w:val="0"/>
              <w:adjustRightInd w:val="0"/>
              <w:ind w:left="-149" w:right="-250"/>
              <w:jc w:val="center"/>
              <w:rPr>
                <w:sz w:val="18"/>
                <w:szCs w:val="18"/>
                <w:lang w:eastAsia="ru-RU"/>
              </w:rPr>
            </w:pPr>
            <w:r>
              <w:rPr>
                <w:sz w:val="18"/>
                <w:szCs w:val="18"/>
                <w:lang w:eastAsia="ru-RU"/>
              </w:rPr>
              <w:t>1</w:t>
            </w:r>
          </w:p>
        </w:tc>
        <w:tc>
          <w:tcPr>
            <w:tcW w:w="1086" w:type="dxa"/>
            <w:shd w:val="clear" w:color="auto" w:fill="auto"/>
            <w:vAlign w:val="center"/>
          </w:tcPr>
          <w:p w:rsidR="00B85EFB" w:rsidRPr="000B3A61" w:rsidRDefault="00B85EFB" w:rsidP="00B85EFB">
            <w:pPr>
              <w:tabs>
                <w:tab w:val="left" w:pos="1620"/>
              </w:tabs>
              <w:autoSpaceDE w:val="0"/>
              <w:autoSpaceDN w:val="0"/>
              <w:adjustRightInd w:val="0"/>
              <w:ind w:left="-437" w:right="-357"/>
              <w:jc w:val="center"/>
              <w:rPr>
                <w:sz w:val="18"/>
                <w:szCs w:val="18"/>
                <w:lang w:eastAsia="ru-RU"/>
              </w:rPr>
            </w:pPr>
            <w:r>
              <w:rPr>
                <w:sz w:val="18"/>
                <w:szCs w:val="18"/>
                <w:lang w:eastAsia="ru-RU"/>
              </w:rPr>
              <w:t>2</w:t>
            </w:r>
          </w:p>
        </w:tc>
        <w:tc>
          <w:tcPr>
            <w:tcW w:w="1134" w:type="dxa"/>
            <w:shd w:val="clear" w:color="auto" w:fill="auto"/>
            <w:vAlign w:val="center"/>
          </w:tcPr>
          <w:p w:rsidR="00B85EFB" w:rsidRPr="000B3A61" w:rsidRDefault="00B85EFB" w:rsidP="00B85EFB">
            <w:pPr>
              <w:tabs>
                <w:tab w:val="left" w:pos="1620"/>
              </w:tabs>
              <w:autoSpaceDE w:val="0"/>
              <w:autoSpaceDN w:val="0"/>
              <w:adjustRightInd w:val="0"/>
              <w:ind w:right="-415"/>
              <w:jc w:val="center"/>
              <w:rPr>
                <w:sz w:val="18"/>
                <w:szCs w:val="18"/>
                <w:lang w:eastAsia="ru-RU"/>
              </w:rPr>
            </w:pPr>
            <w:r>
              <w:rPr>
                <w:sz w:val="18"/>
                <w:szCs w:val="18"/>
                <w:lang w:eastAsia="ru-RU"/>
              </w:rPr>
              <w:t>4</w:t>
            </w:r>
          </w:p>
        </w:tc>
        <w:tc>
          <w:tcPr>
            <w:tcW w:w="992"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c>
          <w:tcPr>
            <w:tcW w:w="993"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c>
          <w:tcPr>
            <w:tcW w:w="992"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c>
          <w:tcPr>
            <w:tcW w:w="992"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c>
          <w:tcPr>
            <w:tcW w:w="1276"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c>
          <w:tcPr>
            <w:tcW w:w="1843" w:type="dxa"/>
            <w:shd w:val="clear" w:color="auto" w:fill="auto"/>
            <w:vAlign w:val="center"/>
          </w:tcPr>
          <w:p w:rsidR="00B85EFB" w:rsidRPr="000B3A61" w:rsidRDefault="00B85EFB" w:rsidP="00B85EFB">
            <w:pPr>
              <w:tabs>
                <w:tab w:val="left" w:pos="1620"/>
              </w:tabs>
              <w:autoSpaceDE w:val="0"/>
              <w:autoSpaceDN w:val="0"/>
              <w:adjustRightInd w:val="0"/>
              <w:jc w:val="center"/>
              <w:rPr>
                <w:sz w:val="18"/>
                <w:szCs w:val="18"/>
                <w:lang w:eastAsia="ru-RU"/>
              </w:rPr>
            </w:pPr>
            <w:r>
              <w:rPr>
                <w:sz w:val="18"/>
                <w:szCs w:val="18"/>
                <w:lang w:eastAsia="ru-RU"/>
              </w:rPr>
              <w:t>5</w:t>
            </w:r>
          </w:p>
        </w:tc>
      </w:tr>
      <w:tr w:rsidR="009810E1" w:rsidRPr="000B3A61" w:rsidTr="00B85EFB">
        <w:tc>
          <w:tcPr>
            <w:tcW w:w="851" w:type="dxa"/>
            <w:shd w:val="clear" w:color="auto" w:fill="auto"/>
          </w:tcPr>
          <w:p w:rsidR="009810E1" w:rsidRPr="006231D9" w:rsidRDefault="00B85EFB" w:rsidP="00B85EFB">
            <w:pPr>
              <w:tabs>
                <w:tab w:val="left" w:pos="1620"/>
              </w:tabs>
              <w:autoSpaceDE w:val="0"/>
              <w:autoSpaceDN w:val="0"/>
              <w:adjustRightInd w:val="0"/>
              <w:jc w:val="center"/>
              <w:rPr>
                <w:sz w:val="22"/>
                <w:szCs w:val="22"/>
                <w:lang w:eastAsia="ru-RU"/>
              </w:rPr>
            </w:pPr>
            <w:r>
              <w:rPr>
                <w:sz w:val="22"/>
                <w:szCs w:val="22"/>
                <w:lang w:eastAsia="ru-RU"/>
              </w:rPr>
              <w:t>2.</w:t>
            </w:r>
            <w:r w:rsidR="006231D9" w:rsidRPr="006231D9">
              <w:rPr>
                <w:sz w:val="22"/>
                <w:szCs w:val="22"/>
                <w:lang w:eastAsia="ru-RU"/>
              </w:rPr>
              <w:t>.</w:t>
            </w:r>
          </w:p>
        </w:tc>
        <w:tc>
          <w:tcPr>
            <w:tcW w:w="2835" w:type="dxa"/>
            <w:shd w:val="clear" w:color="auto" w:fill="auto"/>
          </w:tcPr>
          <w:p w:rsidR="009810E1" w:rsidRPr="006231D9" w:rsidRDefault="00B85EFB" w:rsidP="00B85EFB">
            <w:pPr>
              <w:widowControl w:val="0"/>
              <w:snapToGrid w:val="0"/>
              <w:rPr>
                <w:sz w:val="22"/>
                <w:szCs w:val="22"/>
              </w:rPr>
            </w:pPr>
            <w:r>
              <w:rPr>
                <w:sz w:val="24"/>
                <w:szCs w:val="24"/>
              </w:rPr>
              <w:t>Количество посещений пользователями сети Интернет официального сайта администрации городского поселения Агириш, посещения</w:t>
            </w:r>
          </w:p>
        </w:tc>
        <w:tc>
          <w:tcPr>
            <w:tcW w:w="1276" w:type="dxa"/>
            <w:shd w:val="clear" w:color="auto" w:fill="auto"/>
            <w:vAlign w:val="center"/>
          </w:tcPr>
          <w:p w:rsidR="009810E1" w:rsidRDefault="00B85EFB" w:rsidP="00B85EFB">
            <w:pPr>
              <w:jc w:val="center"/>
            </w:pPr>
            <w:r>
              <w:rPr>
                <w:color w:val="000000"/>
                <w:lang w:eastAsia="ru-RU"/>
              </w:rPr>
              <w:t>4400</w:t>
            </w:r>
          </w:p>
        </w:tc>
        <w:tc>
          <w:tcPr>
            <w:tcW w:w="1134" w:type="dxa"/>
            <w:shd w:val="clear" w:color="auto" w:fill="auto"/>
            <w:vAlign w:val="center"/>
          </w:tcPr>
          <w:p w:rsidR="009810E1" w:rsidRDefault="00B85EFB" w:rsidP="00B85EFB">
            <w:pPr>
              <w:jc w:val="center"/>
            </w:pPr>
            <w:r>
              <w:rPr>
                <w:color w:val="000000"/>
                <w:lang w:eastAsia="ru-RU"/>
              </w:rPr>
              <w:t>4500</w:t>
            </w:r>
          </w:p>
        </w:tc>
        <w:tc>
          <w:tcPr>
            <w:tcW w:w="1086" w:type="dxa"/>
            <w:shd w:val="clear" w:color="auto" w:fill="auto"/>
            <w:vAlign w:val="center"/>
          </w:tcPr>
          <w:p w:rsidR="009810E1" w:rsidRDefault="00B85EFB" w:rsidP="00B85EFB">
            <w:pPr>
              <w:jc w:val="center"/>
            </w:pPr>
            <w:r>
              <w:t>5000</w:t>
            </w:r>
          </w:p>
        </w:tc>
        <w:tc>
          <w:tcPr>
            <w:tcW w:w="1134" w:type="dxa"/>
            <w:shd w:val="clear" w:color="auto" w:fill="auto"/>
            <w:vAlign w:val="center"/>
          </w:tcPr>
          <w:p w:rsidR="009810E1" w:rsidRDefault="00B85EFB" w:rsidP="00B85EFB">
            <w:pPr>
              <w:jc w:val="center"/>
            </w:pPr>
            <w:r>
              <w:t>6000</w:t>
            </w:r>
          </w:p>
        </w:tc>
        <w:tc>
          <w:tcPr>
            <w:tcW w:w="992" w:type="dxa"/>
            <w:shd w:val="clear" w:color="auto" w:fill="auto"/>
            <w:vAlign w:val="center"/>
          </w:tcPr>
          <w:p w:rsidR="009810E1" w:rsidRDefault="00B85EFB" w:rsidP="00B85EFB">
            <w:pPr>
              <w:jc w:val="center"/>
            </w:pPr>
            <w:r>
              <w:t>7000</w:t>
            </w:r>
          </w:p>
        </w:tc>
        <w:tc>
          <w:tcPr>
            <w:tcW w:w="993" w:type="dxa"/>
            <w:shd w:val="clear" w:color="auto" w:fill="auto"/>
            <w:vAlign w:val="center"/>
          </w:tcPr>
          <w:p w:rsidR="009810E1" w:rsidRDefault="00B85EFB" w:rsidP="00B85EFB">
            <w:pPr>
              <w:jc w:val="center"/>
            </w:pPr>
            <w:r>
              <w:t>9000</w:t>
            </w:r>
          </w:p>
        </w:tc>
        <w:tc>
          <w:tcPr>
            <w:tcW w:w="992" w:type="dxa"/>
            <w:shd w:val="clear" w:color="auto" w:fill="auto"/>
            <w:vAlign w:val="center"/>
          </w:tcPr>
          <w:p w:rsidR="009810E1" w:rsidRDefault="00B85EFB" w:rsidP="00B85EFB">
            <w:pPr>
              <w:jc w:val="center"/>
            </w:pPr>
            <w:r>
              <w:t>10000</w:t>
            </w:r>
          </w:p>
        </w:tc>
        <w:tc>
          <w:tcPr>
            <w:tcW w:w="992" w:type="dxa"/>
            <w:shd w:val="clear" w:color="auto" w:fill="auto"/>
            <w:vAlign w:val="center"/>
          </w:tcPr>
          <w:p w:rsidR="009810E1" w:rsidRDefault="00B85EFB" w:rsidP="00B85EFB">
            <w:pPr>
              <w:jc w:val="center"/>
            </w:pPr>
            <w:r>
              <w:t>10000</w:t>
            </w:r>
          </w:p>
        </w:tc>
        <w:tc>
          <w:tcPr>
            <w:tcW w:w="1276" w:type="dxa"/>
            <w:shd w:val="clear" w:color="auto" w:fill="auto"/>
            <w:vAlign w:val="center"/>
          </w:tcPr>
          <w:p w:rsidR="009810E1" w:rsidRDefault="00B85EFB" w:rsidP="00B85EFB">
            <w:pPr>
              <w:jc w:val="center"/>
            </w:pPr>
            <w:r>
              <w:t>10000</w:t>
            </w:r>
          </w:p>
        </w:tc>
        <w:tc>
          <w:tcPr>
            <w:tcW w:w="1843" w:type="dxa"/>
            <w:shd w:val="clear" w:color="auto" w:fill="auto"/>
            <w:vAlign w:val="center"/>
          </w:tcPr>
          <w:p w:rsidR="009810E1" w:rsidRPr="000B3A61" w:rsidRDefault="00B85EFB" w:rsidP="00B85EFB">
            <w:pPr>
              <w:jc w:val="center"/>
            </w:pPr>
            <w:r>
              <w:t>10000</w:t>
            </w:r>
          </w:p>
        </w:tc>
      </w:tr>
      <w:tr w:rsidR="00B85EFB" w:rsidRPr="000B3A61" w:rsidTr="00B85EFB">
        <w:tc>
          <w:tcPr>
            <w:tcW w:w="851" w:type="dxa"/>
            <w:shd w:val="clear" w:color="auto" w:fill="auto"/>
          </w:tcPr>
          <w:p w:rsidR="00B85EFB" w:rsidRPr="006231D9" w:rsidRDefault="00B85EFB" w:rsidP="00194215">
            <w:pPr>
              <w:tabs>
                <w:tab w:val="left" w:pos="1620"/>
              </w:tabs>
              <w:autoSpaceDE w:val="0"/>
              <w:autoSpaceDN w:val="0"/>
              <w:adjustRightInd w:val="0"/>
              <w:jc w:val="center"/>
              <w:rPr>
                <w:sz w:val="22"/>
                <w:szCs w:val="22"/>
                <w:lang w:eastAsia="ru-RU"/>
              </w:rPr>
            </w:pPr>
          </w:p>
        </w:tc>
        <w:tc>
          <w:tcPr>
            <w:tcW w:w="2835" w:type="dxa"/>
            <w:shd w:val="clear" w:color="auto" w:fill="auto"/>
          </w:tcPr>
          <w:p w:rsidR="00B85EFB" w:rsidRDefault="00B85EFB" w:rsidP="000715DF">
            <w:pPr>
              <w:tabs>
                <w:tab w:val="left" w:pos="1620"/>
              </w:tabs>
              <w:autoSpaceDE w:val="0"/>
              <w:autoSpaceDN w:val="0"/>
              <w:adjustRightInd w:val="0"/>
              <w:rPr>
                <w:sz w:val="22"/>
                <w:szCs w:val="22"/>
              </w:rPr>
            </w:pPr>
          </w:p>
        </w:tc>
        <w:tc>
          <w:tcPr>
            <w:tcW w:w="1276" w:type="dxa"/>
            <w:shd w:val="clear" w:color="auto" w:fill="auto"/>
            <w:vAlign w:val="center"/>
          </w:tcPr>
          <w:p w:rsidR="00B85EFB" w:rsidRDefault="00B85EFB" w:rsidP="00B85EFB">
            <w:pPr>
              <w:jc w:val="center"/>
              <w:rPr>
                <w:color w:val="000000"/>
                <w:lang w:eastAsia="ru-RU"/>
              </w:rPr>
            </w:pPr>
          </w:p>
        </w:tc>
        <w:tc>
          <w:tcPr>
            <w:tcW w:w="1134" w:type="dxa"/>
            <w:shd w:val="clear" w:color="auto" w:fill="auto"/>
            <w:vAlign w:val="center"/>
          </w:tcPr>
          <w:p w:rsidR="00B85EFB" w:rsidRDefault="00B85EFB" w:rsidP="00B85EFB">
            <w:pPr>
              <w:jc w:val="center"/>
              <w:rPr>
                <w:color w:val="000000"/>
                <w:lang w:eastAsia="ru-RU"/>
              </w:rPr>
            </w:pPr>
          </w:p>
        </w:tc>
        <w:tc>
          <w:tcPr>
            <w:tcW w:w="1086" w:type="dxa"/>
            <w:shd w:val="clear" w:color="auto" w:fill="auto"/>
            <w:vAlign w:val="center"/>
          </w:tcPr>
          <w:p w:rsidR="00B85EFB" w:rsidRDefault="00B85EFB" w:rsidP="00B85EFB">
            <w:pPr>
              <w:jc w:val="center"/>
              <w:rPr>
                <w:color w:val="000000"/>
                <w:lang w:eastAsia="ru-RU"/>
              </w:rPr>
            </w:pPr>
          </w:p>
        </w:tc>
        <w:tc>
          <w:tcPr>
            <w:tcW w:w="1134" w:type="dxa"/>
            <w:shd w:val="clear" w:color="auto" w:fill="auto"/>
            <w:vAlign w:val="center"/>
          </w:tcPr>
          <w:p w:rsidR="00B85EFB" w:rsidRDefault="00B85EFB" w:rsidP="00B85EFB">
            <w:pPr>
              <w:jc w:val="center"/>
              <w:rPr>
                <w:color w:val="000000"/>
                <w:lang w:eastAsia="ru-RU"/>
              </w:rPr>
            </w:pPr>
          </w:p>
        </w:tc>
        <w:tc>
          <w:tcPr>
            <w:tcW w:w="992" w:type="dxa"/>
            <w:shd w:val="clear" w:color="auto" w:fill="auto"/>
            <w:vAlign w:val="center"/>
          </w:tcPr>
          <w:p w:rsidR="00B85EFB" w:rsidRDefault="00B85EFB" w:rsidP="00B85EFB">
            <w:pPr>
              <w:jc w:val="center"/>
              <w:rPr>
                <w:color w:val="000000"/>
                <w:lang w:eastAsia="ru-RU"/>
              </w:rPr>
            </w:pPr>
          </w:p>
        </w:tc>
        <w:tc>
          <w:tcPr>
            <w:tcW w:w="993" w:type="dxa"/>
            <w:shd w:val="clear" w:color="auto" w:fill="auto"/>
            <w:vAlign w:val="center"/>
          </w:tcPr>
          <w:p w:rsidR="00B85EFB" w:rsidRDefault="00B85EFB" w:rsidP="00B85EFB">
            <w:pPr>
              <w:jc w:val="center"/>
              <w:rPr>
                <w:color w:val="000000"/>
                <w:lang w:eastAsia="ru-RU"/>
              </w:rPr>
            </w:pPr>
          </w:p>
        </w:tc>
        <w:tc>
          <w:tcPr>
            <w:tcW w:w="992" w:type="dxa"/>
            <w:shd w:val="clear" w:color="auto" w:fill="auto"/>
            <w:vAlign w:val="center"/>
          </w:tcPr>
          <w:p w:rsidR="00B85EFB" w:rsidRDefault="00B85EFB" w:rsidP="00B85EFB">
            <w:pPr>
              <w:jc w:val="center"/>
              <w:rPr>
                <w:color w:val="000000"/>
                <w:lang w:eastAsia="ru-RU"/>
              </w:rPr>
            </w:pPr>
          </w:p>
        </w:tc>
        <w:tc>
          <w:tcPr>
            <w:tcW w:w="992" w:type="dxa"/>
            <w:shd w:val="clear" w:color="auto" w:fill="auto"/>
            <w:vAlign w:val="center"/>
          </w:tcPr>
          <w:p w:rsidR="00B85EFB" w:rsidRDefault="00B85EFB" w:rsidP="00B85EFB">
            <w:pPr>
              <w:jc w:val="center"/>
              <w:rPr>
                <w:color w:val="000000"/>
                <w:lang w:eastAsia="ru-RU"/>
              </w:rPr>
            </w:pPr>
          </w:p>
        </w:tc>
        <w:tc>
          <w:tcPr>
            <w:tcW w:w="1276" w:type="dxa"/>
            <w:shd w:val="clear" w:color="auto" w:fill="auto"/>
            <w:vAlign w:val="center"/>
          </w:tcPr>
          <w:p w:rsidR="00B85EFB" w:rsidRDefault="00B85EFB" w:rsidP="00B85EFB">
            <w:pPr>
              <w:jc w:val="center"/>
              <w:rPr>
                <w:color w:val="000000"/>
                <w:lang w:eastAsia="ru-RU"/>
              </w:rPr>
            </w:pPr>
          </w:p>
        </w:tc>
        <w:tc>
          <w:tcPr>
            <w:tcW w:w="1843" w:type="dxa"/>
            <w:shd w:val="clear" w:color="auto" w:fill="auto"/>
            <w:vAlign w:val="center"/>
          </w:tcPr>
          <w:p w:rsidR="00B85EFB" w:rsidRDefault="00B85EFB" w:rsidP="00B85EFB">
            <w:pPr>
              <w:jc w:val="center"/>
              <w:rPr>
                <w:color w:val="000000"/>
                <w:lang w:eastAsia="ru-RU"/>
              </w:rPr>
            </w:pPr>
          </w:p>
        </w:tc>
      </w:tr>
      <w:tr w:rsidR="006231D9" w:rsidRPr="000B3A61" w:rsidTr="00B85EFB">
        <w:tc>
          <w:tcPr>
            <w:tcW w:w="851" w:type="dxa"/>
            <w:shd w:val="clear" w:color="auto" w:fill="auto"/>
          </w:tcPr>
          <w:p w:rsidR="006231D9" w:rsidRPr="006231D9" w:rsidRDefault="00B85EFB" w:rsidP="00B85EFB">
            <w:pPr>
              <w:tabs>
                <w:tab w:val="left" w:pos="1620"/>
              </w:tabs>
              <w:autoSpaceDE w:val="0"/>
              <w:autoSpaceDN w:val="0"/>
              <w:adjustRightInd w:val="0"/>
              <w:jc w:val="center"/>
              <w:rPr>
                <w:sz w:val="22"/>
                <w:szCs w:val="22"/>
                <w:lang w:eastAsia="ru-RU"/>
              </w:rPr>
            </w:pPr>
            <w:r>
              <w:rPr>
                <w:sz w:val="22"/>
                <w:szCs w:val="22"/>
                <w:lang w:eastAsia="ru-RU"/>
              </w:rPr>
              <w:t>3.</w:t>
            </w:r>
            <w:r w:rsidR="006231D9" w:rsidRPr="006231D9">
              <w:rPr>
                <w:sz w:val="22"/>
                <w:szCs w:val="22"/>
                <w:lang w:eastAsia="ru-RU"/>
              </w:rPr>
              <w:t>.</w:t>
            </w:r>
          </w:p>
        </w:tc>
        <w:tc>
          <w:tcPr>
            <w:tcW w:w="2835" w:type="dxa"/>
            <w:shd w:val="clear" w:color="auto" w:fill="auto"/>
          </w:tcPr>
          <w:p w:rsidR="006231D9" w:rsidRPr="006231D9" w:rsidRDefault="00B85EFB" w:rsidP="00B85EFB">
            <w:pPr>
              <w:tabs>
                <w:tab w:val="left" w:pos="1620"/>
              </w:tabs>
              <w:autoSpaceDE w:val="0"/>
              <w:autoSpaceDN w:val="0"/>
              <w:adjustRightInd w:val="0"/>
              <w:rPr>
                <w:sz w:val="22"/>
                <w:szCs w:val="22"/>
                <w:lang w:eastAsia="ru-RU"/>
              </w:rPr>
            </w:pPr>
            <w:r>
              <w:rPr>
                <w:sz w:val="24"/>
                <w:szCs w:val="24"/>
              </w:rPr>
              <w:t xml:space="preserve">Степень информированности  населения городского поселения Агириш о деятельности и решениях органов  местного самоуправления городского поселения Агириш, а также  удовлетворенности  населения городского поселения Агириш </w:t>
            </w:r>
            <w:r>
              <w:rPr>
                <w:sz w:val="24"/>
                <w:szCs w:val="24"/>
              </w:rPr>
              <w:lastRenderedPageBreak/>
              <w:t>информационной открытостью органов  местного самоуправления городского поселения Агириш,</w:t>
            </w:r>
            <w:r>
              <w:rPr>
                <w:color w:val="000000"/>
                <w:sz w:val="24"/>
                <w:szCs w:val="24"/>
              </w:rPr>
              <w:t>%</w:t>
            </w:r>
          </w:p>
        </w:tc>
        <w:tc>
          <w:tcPr>
            <w:tcW w:w="1276" w:type="dxa"/>
            <w:shd w:val="clear" w:color="auto" w:fill="auto"/>
            <w:vAlign w:val="center"/>
          </w:tcPr>
          <w:p w:rsidR="006231D9" w:rsidRDefault="00B85EFB" w:rsidP="00B85EFB">
            <w:pPr>
              <w:jc w:val="center"/>
            </w:pPr>
            <w:r>
              <w:rPr>
                <w:color w:val="000000"/>
                <w:lang w:eastAsia="ru-RU"/>
              </w:rPr>
              <w:lastRenderedPageBreak/>
              <w:t>80</w:t>
            </w:r>
          </w:p>
        </w:tc>
        <w:tc>
          <w:tcPr>
            <w:tcW w:w="1134" w:type="dxa"/>
            <w:shd w:val="clear" w:color="auto" w:fill="auto"/>
            <w:vAlign w:val="center"/>
          </w:tcPr>
          <w:p w:rsidR="006231D9" w:rsidRDefault="00B85EFB" w:rsidP="00B85EFB">
            <w:pPr>
              <w:jc w:val="center"/>
            </w:pPr>
            <w:r>
              <w:rPr>
                <w:color w:val="000000"/>
                <w:lang w:eastAsia="ru-RU"/>
              </w:rPr>
              <w:t>85</w:t>
            </w:r>
          </w:p>
        </w:tc>
        <w:tc>
          <w:tcPr>
            <w:tcW w:w="1086" w:type="dxa"/>
            <w:shd w:val="clear" w:color="auto" w:fill="auto"/>
            <w:vAlign w:val="center"/>
          </w:tcPr>
          <w:p w:rsidR="006231D9" w:rsidRDefault="00B85EFB" w:rsidP="00B85EFB">
            <w:pPr>
              <w:jc w:val="center"/>
            </w:pPr>
            <w:r>
              <w:t>90</w:t>
            </w:r>
          </w:p>
        </w:tc>
        <w:tc>
          <w:tcPr>
            <w:tcW w:w="1134" w:type="dxa"/>
            <w:shd w:val="clear" w:color="auto" w:fill="auto"/>
            <w:vAlign w:val="center"/>
          </w:tcPr>
          <w:p w:rsidR="006231D9" w:rsidRDefault="00B85EFB" w:rsidP="00B85EFB">
            <w:pPr>
              <w:jc w:val="center"/>
            </w:pPr>
            <w:r>
              <w:t>95</w:t>
            </w:r>
          </w:p>
        </w:tc>
        <w:tc>
          <w:tcPr>
            <w:tcW w:w="992" w:type="dxa"/>
            <w:shd w:val="clear" w:color="auto" w:fill="auto"/>
            <w:vAlign w:val="center"/>
          </w:tcPr>
          <w:p w:rsidR="006231D9" w:rsidRDefault="00B85EFB" w:rsidP="00B85EFB">
            <w:pPr>
              <w:jc w:val="center"/>
            </w:pPr>
            <w:r>
              <w:t>100</w:t>
            </w:r>
          </w:p>
        </w:tc>
        <w:tc>
          <w:tcPr>
            <w:tcW w:w="993" w:type="dxa"/>
            <w:shd w:val="clear" w:color="auto" w:fill="auto"/>
            <w:vAlign w:val="center"/>
          </w:tcPr>
          <w:p w:rsidR="006231D9" w:rsidRPr="000B3A61" w:rsidRDefault="00B85EFB" w:rsidP="00B85EFB">
            <w:pPr>
              <w:tabs>
                <w:tab w:val="left" w:pos="1620"/>
              </w:tabs>
              <w:autoSpaceDE w:val="0"/>
              <w:autoSpaceDN w:val="0"/>
              <w:adjustRightInd w:val="0"/>
              <w:jc w:val="center"/>
              <w:rPr>
                <w:lang w:eastAsia="ru-RU"/>
              </w:rPr>
            </w:pPr>
            <w:r>
              <w:rPr>
                <w:lang w:eastAsia="ru-RU"/>
              </w:rPr>
              <w:t>100</w:t>
            </w:r>
          </w:p>
        </w:tc>
        <w:tc>
          <w:tcPr>
            <w:tcW w:w="992" w:type="dxa"/>
            <w:shd w:val="clear" w:color="auto" w:fill="auto"/>
            <w:vAlign w:val="center"/>
          </w:tcPr>
          <w:p w:rsidR="006231D9" w:rsidRPr="000B3A61" w:rsidRDefault="00B85EFB" w:rsidP="00B85EFB">
            <w:pPr>
              <w:tabs>
                <w:tab w:val="left" w:pos="1620"/>
              </w:tabs>
              <w:autoSpaceDE w:val="0"/>
              <w:autoSpaceDN w:val="0"/>
              <w:adjustRightInd w:val="0"/>
              <w:jc w:val="center"/>
              <w:rPr>
                <w:lang w:eastAsia="ru-RU"/>
              </w:rPr>
            </w:pPr>
            <w:r>
              <w:rPr>
                <w:lang w:eastAsia="ru-RU"/>
              </w:rPr>
              <w:t>100</w:t>
            </w:r>
          </w:p>
        </w:tc>
        <w:tc>
          <w:tcPr>
            <w:tcW w:w="992" w:type="dxa"/>
            <w:shd w:val="clear" w:color="auto" w:fill="auto"/>
            <w:vAlign w:val="center"/>
          </w:tcPr>
          <w:p w:rsidR="006231D9" w:rsidRPr="000B3A61" w:rsidRDefault="00B85EFB" w:rsidP="00B85EFB">
            <w:pPr>
              <w:tabs>
                <w:tab w:val="left" w:pos="1620"/>
              </w:tabs>
              <w:autoSpaceDE w:val="0"/>
              <w:autoSpaceDN w:val="0"/>
              <w:adjustRightInd w:val="0"/>
              <w:jc w:val="center"/>
              <w:rPr>
                <w:lang w:eastAsia="ru-RU"/>
              </w:rPr>
            </w:pPr>
            <w:r>
              <w:rPr>
                <w:lang w:eastAsia="ru-RU"/>
              </w:rPr>
              <w:t>100</w:t>
            </w:r>
          </w:p>
        </w:tc>
        <w:tc>
          <w:tcPr>
            <w:tcW w:w="1276" w:type="dxa"/>
            <w:shd w:val="clear" w:color="auto" w:fill="auto"/>
            <w:vAlign w:val="center"/>
          </w:tcPr>
          <w:p w:rsidR="006231D9" w:rsidRPr="000B3A61" w:rsidRDefault="00B85EFB" w:rsidP="00B85EFB">
            <w:pPr>
              <w:tabs>
                <w:tab w:val="left" w:pos="1620"/>
              </w:tabs>
              <w:autoSpaceDE w:val="0"/>
              <w:autoSpaceDN w:val="0"/>
              <w:adjustRightInd w:val="0"/>
              <w:jc w:val="center"/>
              <w:rPr>
                <w:lang w:eastAsia="ru-RU"/>
              </w:rPr>
            </w:pPr>
            <w:r>
              <w:rPr>
                <w:lang w:eastAsia="ru-RU"/>
              </w:rPr>
              <w:t>100</w:t>
            </w:r>
            <w:r w:rsidR="00C91FE6">
              <w:rPr>
                <w:lang w:eastAsia="ru-RU"/>
              </w:rPr>
              <w:t>100</w:t>
            </w:r>
          </w:p>
        </w:tc>
        <w:tc>
          <w:tcPr>
            <w:tcW w:w="1843" w:type="dxa"/>
            <w:shd w:val="clear" w:color="auto" w:fill="auto"/>
            <w:vAlign w:val="center"/>
          </w:tcPr>
          <w:p w:rsidR="006231D9" w:rsidRPr="000B3A61" w:rsidRDefault="006231D9" w:rsidP="00B85EFB">
            <w:pPr>
              <w:tabs>
                <w:tab w:val="left" w:pos="1620"/>
              </w:tabs>
              <w:autoSpaceDE w:val="0"/>
              <w:autoSpaceDN w:val="0"/>
              <w:adjustRightInd w:val="0"/>
              <w:jc w:val="center"/>
              <w:rPr>
                <w:lang w:eastAsia="ru-RU"/>
              </w:rPr>
            </w:pPr>
            <w:r>
              <w:rPr>
                <w:lang w:eastAsia="ru-RU"/>
              </w:rPr>
              <w:t>100</w:t>
            </w:r>
          </w:p>
        </w:tc>
      </w:tr>
    </w:tbl>
    <w:p w:rsidR="006F65E3" w:rsidRPr="000B3A61" w:rsidRDefault="006F65E3" w:rsidP="00194215">
      <w:pPr>
        <w:suppressAutoHyphens w:val="0"/>
        <w:jc w:val="center"/>
        <w:rPr>
          <w:sz w:val="28"/>
          <w:szCs w:val="28"/>
          <w:lang w:eastAsia="ru-RU"/>
        </w:rPr>
      </w:pPr>
    </w:p>
    <w:p w:rsidR="00970464" w:rsidRDefault="00970464" w:rsidP="00970464">
      <w:pPr>
        <w:widowControl w:val="0"/>
        <w:suppressAutoHyphens w:val="0"/>
        <w:autoSpaceDE w:val="0"/>
        <w:autoSpaceDN w:val="0"/>
        <w:rPr>
          <w:sz w:val="24"/>
          <w:szCs w:val="24"/>
          <w:lang w:eastAsia="ru-RU"/>
        </w:rPr>
      </w:pPr>
    </w:p>
    <w:p w:rsidR="00970464" w:rsidRDefault="00970464"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0A7153" w:rsidRDefault="000A7153" w:rsidP="00970464">
      <w:pPr>
        <w:widowControl w:val="0"/>
        <w:suppressAutoHyphens w:val="0"/>
        <w:autoSpaceDE w:val="0"/>
        <w:autoSpaceDN w:val="0"/>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591578" w:rsidRDefault="00591578" w:rsidP="00970464">
      <w:pPr>
        <w:widowControl w:val="0"/>
        <w:suppressAutoHyphens w:val="0"/>
        <w:autoSpaceDE w:val="0"/>
        <w:autoSpaceDN w:val="0"/>
        <w:jc w:val="right"/>
        <w:rPr>
          <w:sz w:val="24"/>
          <w:szCs w:val="24"/>
          <w:lang w:eastAsia="ru-RU"/>
        </w:rPr>
      </w:pPr>
    </w:p>
    <w:p w:rsidR="00E97F0F" w:rsidRDefault="00E97F0F" w:rsidP="00970464">
      <w:pPr>
        <w:widowControl w:val="0"/>
        <w:suppressAutoHyphens w:val="0"/>
        <w:autoSpaceDE w:val="0"/>
        <w:autoSpaceDN w:val="0"/>
        <w:jc w:val="right"/>
        <w:rPr>
          <w:sz w:val="24"/>
          <w:szCs w:val="24"/>
          <w:lang w:eastAsia="ru-RU"/>
        </w:rPr>
      </w:pPr>
    </w:p>
    <w:p w:rsidR="006F65E3" w:rsidRDefault="00D00EC3" w:rsidP="00970464">
      <w:pPr>
        <w:widowControl w:val="0"/>
        <w:suppressAutoHyphens w:val="0"/>
        <w:autoSpaceDE w:val="0"/>
        <w:autoSpaceDN w:val="0"/>
        <w:jc w:val="right"/>
        <w:rPr>
          <w:sz w:val="24"/>
          <w:szCs w:val="24"/>
          <w:lang w:eastAsia="ru-RU"/>
        </w:rPr>
      </w:pPr>
      <w:r>
        <w:rPr>
          <w:sz w:val="24"/>
          <w:szCs w:val="24"/>
          <w:lang w:eastAsia="ru-RU"/>
        </w:rPr>
        <w:lastRenderedPageBreak/>
        <w:t>Таблица 2</w:t>
      </w:r>
    </w:p>
    <w:p w:rsidR="006231D9" w:rsidRPr="000B3A61" w:rsidRDefault="006231D9" w:rsidP="006231D9">
      <w:pPr>
        <w:widowControl w:val="0"/>
        <w:suppressAutoHyphens w:val="0"/>
        <w:autoSpaceDE w:val="0"/>
        <w:autoSpaceDN w:val="0"/>
        <w:jc w:val="right"/>
        <w:rPr>
          <w:sz w:val="24"/>
          <w:szCs w:val="24"/>
          <w:lang w:eastAsia="ru-RU"/>
        </w:rPr>
      </w:pPr>
    </w:p>
    <w:p w:rsidR="006F65E3" w:rsidRPr="00D72339" w:rsidRDefault="006F65E3" w:rsidP="006F65E3">
      <w:pPr>
        <w:widowControl w:val="0"/>
        <w:suppressAutoHyphens w:val="0"/>
        <w:autoSpaceDE w:val="0"/>
        <w:autoSpaceDN w:val="0"/>
        <w:jc w:val="center"/>
        <w:rPr>
          <w:b/>
          <w:sz w:val="24"/>
          <w:szCs w:val="24"/>
          <w:lang w:eastAsia="ru-RU"/>
        </w:rPr>
      </w:pPr>
      <w:r w:rsidRPr="00D72339">
        <w:rPr>
          <w:b/>
          <w:sz w:val="24"/>
          <w:szCs w:val="24"/>
          <w:lang w:eastAsia="ru-RU"/>
        </w:rPr>
        <w:t xml:space="preserve">Перечень основных мероприятий муниципальной программы </w:t>
      </w:r>
    </w:p>
    <w:p w:rsidR="006F65E3" w:rsidRPr="000B3A61" w:rsidRDefault="006F65E3" w:rsidP="006F65E3">
      <w:pPr>
        <w:suppressAutoHyphens w:val="0"/>
        <w:jc w:val="center"/>
        <w:rPr>
          <w:sz w:val="28"/>
          <w:szCs w:val="28"/>
          <w:lang w:eastAsia="ru-RU"/>
        </w:rPr>
      </w:pPr>
    </w:p>
    <w:tbl>
      <w:tblPr>
        <w:tblW w:w="15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694"/>
        <w:gridCol w:w="1559"/>
        <w:gridCol w:w="1541"/>
        <w:gridCol w:w="21"/>
        <w:gridCol w:w="980"/>
        <w:gridCol w:w="154"/>
        <w:gridCol w:w="844"/>
        <w:gridCol w:w="8"/>
        <w:gridCol w:w="986"/>
        <w:gridCol w:w="6"/>
        <w:gridCol w:w="986"/>
        <w:gridCol w:w="7"/>
        <w:gridCol w:w="984"/>
        <w:gridCol w:w="1000"/>
        <w:gridCol w:w="992"/>
        <w:gridCol w:w="851"/>
        <w:gridCol w:w="73"/>
        <w:gridCol w:w="994"/>
      </w:tblGrid>
      <w:tr w:rsidR="004F2DD5" w:rsidRPr="000B3A61" w:rsidTr="0043212F">
        <w:tc>
          <w:tcPr>
            <w:tcW w:w="846" w:type="dxa"/>
            <w:vMerge w:val="restart"/>
            <w:shd w:val="clear" w:color="auto" w:fill="auto"/>
            <w:vAlign w:val="center"/>
          </w:tcPr>
          <w:p w:rsidR="00A10252"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Номер основ</w:t>
            </w:r>
            <w:r w:rsidR="00A10252">
              <w:rPr>
                <w:rFonts w:eastAsia="Calibri"/>
                <w:sz w:val="16"/>
                <w:szCs w:val="16"/>
                <w:lang w:eastAsia="en-US"/>
              </w:rPr>
              <w:t>-</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roofErr w:type="spellStart"/>
            <w:r w:rsidRPr="008363D1">
              <w:rPr>
                <w:rFonts w:eastAsia="Calibri"/>
                <w:sz w:val="16"/>
                <w:szCs w:val="16"/>
                <w:lang w:eastAsia="en-US"/>
              </w:rPr>
              <w:t>ного</w:t>
            </w:r>
            <w:proofErr w:type="spellEnd"/>
          </w:p>
          <w:p w:rsidR="006F65E3" w:rsidRPr="008363D1" w:rsidRDefault="008363D1"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roofErr w:type="spellStart"/>
            <w:proofErr w:type="gramStart"/>
            <w:r>
              <w:rPr>
                <w:rFonts w:eastAsia="Calibri"/>
                <w:sz w:val="16"/>
                <w:szCs w:val="16"/>
                <w:lang w:eastAsia="en-US"/>
              </w:rPr>
              <w:t>м</w:t>
            </w:r>
            <w:r w:rsidR="006F65E3" w:rsidRPr="008363D1">
              <w:rPr>
                <w:rFonts w:eastAsia="Calibri"/>
                <w:sz w:val="16"/>
                <w:szCs w:val="16"/>
                <w:lang w:eastAsia="en-US"/>
              </w:rPr>
              <w:t>еро</w:t>
            </w:r>
            <w:r>
              <w:rPr>
                <w:rFonts w:eastAsia="Calibri"/>
                <w:sz w:val="16"/>
                <w:szCs w:val="16"/>
                <w:lang w:eastAsia="en-US"/>
              </w:rPr>
              <w:t>-</w:t>
            </w:r>
            <w:r w:rsidR="006F65E3" w:rsidRPr="008363D1">
              <w:rPr>
                <w:rFonts w:eastAsia="Calibri"/>
                <w:sz w:val="16"/>
                <w:szCs w:val="16"/>
                <w:lang w:eastAsia="en-US"/>
              </w:rPr>
              <w:t>приятия</w:t>
            </w:r>
            <w:proofErr w:type="spellEnd"/>
            <w:proofErr w:type="gramEnd"/>
          </w:p>
        </w:tc>
        <w:tc>
          <w:tcPr>
            <w:tcW w:w="2694" w:type="dxa"/>
            <w:vMerge w:val="restart"/>
            <w:shd w:val="clear" w:color="auto" w:fill="auto"/>
            <w:vAlign w:val="center"/>
          </w:tcPr>
          <w:p w:rsidR="00FA5C15"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Основные мероприятия муниципальной программы</w:t>
            </w:r>
          </w:p>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(их связь с целевыми показателями муниципальной программы)</w:t>
            </w:r>
          </w:p>
        </w:tc>
        <w:tc>
          <w:tcPr>
            <w:tcW w:w="1559" w:type="dxa"/>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Ответственный исполнитель/</w:t>
            </w:r>
          </w:p>
          <w:p w:rsidR="006F65E3" w:rsidRPr="008363D1" w:rsidRDefault="006F65E3" w:rsidP="004564B3">
            <w:pPr>
              <w:widowControl w:val="0"/>
              <w:tabs>
                <w:tab w:val="left" w:pos="851"/>
                <w:tab w:val="left" w:pos="1168"/>
              </w:tabs>
              <w:suppressAutoHyphens w:val="0"/>
              <w:autoSpaceDE w:val="0"/>
              <w:autoSpaceDN w:val="0"/>
              <w:adjustRightInd w:val="0"/>
              <w:ind w:left="-108"/>
              <w:jc w:val="center"/>
              <w:rPr>
                <w:rFonts w:eastAsia="Calibri"/>
                <w:sz w:val="16"/>
                <w:szCs w:val="16"/>
                <w:lang w:eastAsia="en-US"/>
              </w:rPr>
            </w:pPr>
            <w:r w:rsidRPr="008363D1">
              <w:rPr>
                <w:rFonts w:eastAsia="Calibri"/>
                <w:sz w:val="16"/>
                <w:szCs w:val="16"/>
                <w:lang w:eastAsia="en-US"/>
              </w:rPr>
              <w:t>соисполнитель</w:t>
            </w:r>
          </w:p>
        </w:tc>
        <w:tc>
          <w:tcPr>
            <w:tcW w:w="1562"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Источники финансирования</w:t>
            </w:r>
          </w:p>
        </w:tc>
        <w:tc>
          <w:tcPr>
            <w:tcW w:w="8865" w:type="dxa"/>
            <w:gridSpan w:val="14"/>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Фи</w:t>
            </w:r>
            <w:r w:rsidR="008777ED" w:rsidRPr="008363D1">
              <w:rPr>
                <w:rFonts w:eastAsia="Calibri"/>
                <w:sz w:val="16"/>
                <w:szCs w:val="16"/>
                <w:lang w:eastAsia="en-US"/>
              </w:rPr>
              <w:t xml:space="preserve">нансовые затраты на реализацию  </w:t>
            </w:r>
            <w:r w:rsidRPr="008363D1">
              <w:rPr>
                <w:rFonts w:eastAsia="Calibri"/>
                <w:sz w:val="16"/>
                <w:szCs w:val="16"/>
                <w:lang w:eastAsia="en-US"/>
              </w:rPr>
              <w:t>(тыс. рублей)</w:t>
            </w:r>
          </w:p>
        </w:tc>
      </w:tr>
      <w:tr w:rsidR="004F2DD5" w:rsidRPr="000B3A61" w:rsidTr="0043212F">
        <w:tc>
          <w:tcPr>
            <w:tcW w:w="846"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val="restart"/>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всего</w:t>
            </w:r>
          </w:p>
        </w:tc>
        <w:tc>
          <w:tcPr>
            <w:tcW w:w="7731" w:type="dxa"/>
            <w:gridSpan w:val="12"/>
            <w:shd w:val="clear" w:color="auto" w:fill="auto"/>
            <w:vAlign w:val="center"/>
          </w:tcPr>
          <w:p w:rsidR="006F65E3" w:rsidRPr="008363D1" w:rsidRDefault="006F65E3"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r w:rsidRPr="008363D1">
              <w:rPr>
                <w:rFonts w:eastAsia="Calibri"/>
                <w:sz w:val="16"/>
                <w:szCs w:val="16"/>
                <w:lang w:eastAsia="en-US"/>
              </w:rPr>
              <w:t>в том числе</w:t>
            </w:r>
          </w:p>
        </w:tc>
      </w:tr>
      <w:tr w:rsidR="00A10252" w:rsidRPr="000B3A61" w:rsidTr="0043212F">
        <w:tc>
          <w:tcPr>
            <w:tcW w:w="846"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2694"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59" w:type="dxa"/>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562"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1134" w:type="dxa"/>
            <w:gridSpan w:val="2"/>
            <w:vMerge/>
            <w:shd w:val="clear" w:color="auto" w:fill="auto"/>
            <w:vAlign w:val="center"/>
          </w:tcPr>
          <w:p w:rsidR="004F2DD5" w:rsidRPr="008363D1" w:rsidRDefault="004F2DD5" w:rsidP="004564B3">
            <w:pPr>
              <w:widowControl w:val="0"/>
              <w:tabs>
                <w:tab w:val="left" w:pos="851"/>
                <w:tab w:val="left" w:pos="1134"/>
              </w:tabs>
              <w:suppressAutoHyphens w:val="0"/>
              <w:autoSpaceDE w:val="0"/>
              <w:autoSpaceDN w:val="0"/>
              <w:adjustRightInd w:val="0"/>
              <w:jc w:val="center"/>
              <w:rPr>
                <w:rFonts w:eastAsia="Calibri"/>
                <w:sz w:val="16"/>
                <w:szCs w:val="16"/>
                <w:lang w:eastAsia="en-US"/>
              </w:rPr>
            </w:pPr>
          </w:p>
        </w:tc>
        <w:tc>
          <w:tcPr>
            <w:tcW w:w="84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2019 год</w:t>
            </w:r>
          </w:p>
        </w:tc>
        <w:tc>
          <w:tcPr>
            <w:tcW w:w="994"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2020 год</w:t>
            </w:r>
          </w:p>
        </w:tc>
        <w:tc>
          <w:tcPr>
            <w:tcW w:w="999" w:type="dxa"/>
            <w:gridSpan w:val="3"/>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2021 год</w:t>
            </w:r>
          </w:p>
        </w:tc>
        <w:tc>
          <w:tcPr>
            <w:tcW w:w="984"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2022 год</w:t>
            </w:r>
          </w:p>
        </w:tc>
        <w:tc>
          <w:tcPr>
            <w:tcW w:w="1000"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2023 год</w:t>
            </w:r>
          </w:p>
        </w:tc>
        <w:tc>
          <w:tcPr>
            <w:tcW w:w="992"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sidRPr="008363D1">
              <w:rPr>
                <w:sz w:val="16"/>
                <w:szCs w:val="16"/>
              </w:rPr>
              <w:t>2024 год</w:t>
            </w:r>
          </w:p>
        </w:tc>
        <w:tc>
          <w:tcPr>
            <w:tcW w:w="851" w:type="dxa"/>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2025 год</w:t>
            </w:r>
          </w:p>
        </w:tc>
        <w:tc>
          <w:tcPr>
            <w:tcW w:w="1067" w:type="dxa"/>
            <w:gridSpan w:val="2"/>
            <w:shd w:val="clear" w:color="auto" w:fill="auto"/>
            <w:vAlign w:val="center"/>
          </w:tcPr>
          <w:p w:rsidR="004F2DD5" w:rsidRPr="008363D1" w:rsidRDefault="004F2DD5" w:rsidP="004564B3">
            <w:pPr>
              <w:widowControl w:val="0"/>
              <w:autoSpaceDE w:val="0"/>
              <w:autoSpaceDN w:val="0"/>
              <w:jc w:val="center"/>
              <w:rPr>
                <w:rFonts w:eastAsia="Courier New"/>
                <w:sz w:val="16"/>
                <w:szCs w:val="16"/>
              </w:rPr>
            </w:pPr>
            <w:r>
              <w:rPr>
                <w:rFonts w:eastAsia="Courier New"/>
                <w:sz w:val="16"/>
                <w:szCs w:val="16"/>
              </w:rPr>
              <w:t>2026-2030 годы</w:t>
            </w:r>
          </w:p>
        </w:tc>
      </w:tr>
      <w:tr w:rsidR="00D32378" w:rsidRPr="000B3A61" w:rsidTr="002C7FCC">
        <w:trPr>
          <w:trHeight w:val="301"/>
        </w:trPr>
        <w:tc>
          <w:tcPr>
            <w:tcW w:w="15526" w:type="dxa"/>
            <w:gridSpan w:val="19"/>
            <w:shd w:val="clear" w:color="auto" w:fill="auto"/>
          </w:tcPr>
          <w:p w:rsidR="00D32378" w:rsidRPr="009E51B7" w:rsidRDefault="009E51B7" w:rsidP="009E51B7">
            <w:pPr>
              <w:widowControl w:val="0"/>
              <w:snapToGrid w:val="0"/>
              <w:jc w:val="both"/>
              <w:rPr>
                <w:rFonts w:eastAsia="Calibri"/>
                <w:lang w:eastAsia="en-US"/>
              </w:rPr>
            </w:pPr>
            <w:r>
              <w:t>Задача 1.</w:t>
            </w:r>
            <w:r w:rsidR="00DE5DAE" w:rsidRPr="009E51B7">
              <w:t xml:space="preserve"> </w:t>
            </w:r>
            <w:r w:rsidRPr="009E51B7">
              <w:rPr>
                <w:color w:val="000000"/>
              </w:rPr>
              <w:t xml:space="preserve">Развитие эффективной и безопасной деятельности органов местного самоуправления </w:t>
            </w:r>
            <w:r w:rsidRPr="009E51B7">
              <w:t xml:space="preserve">городского поселения Агириш </w:t>
            </w:r>
            <w:r w:rsidRPr="009E51B7">
              <w:rPr>
                <w:color w:val="000000"/>
              </w:rPr>
              <w:t>за счет внедрения и совершенствования систем электронного управления.</w:t>
            </w:r>
          </w:p>
        </w:tc>
      </w:tr>
      <w:tr w:rsidR="002C7FCC" w:rsidRPr="000B3A61" w:rsidTr="0043212F">
        <w:tc>
          <w:tcPr>
            <w:tcW w:w="846" w:type="dxa"/>
            <w:vMerge w:val="restart"/>
            <w:shd w:val="clear" w:color="auto" w:fill="auto"/>
          </w:tcPr>
          <w:p w:rsidR="002C7FCC" w:rsidRPr="000B3A61" w:rsidRDefault="002C7FCC"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w:t>
            </w:r>
            <w:r w:rsidRPr="000B3A61">
              <w:rPr>
                <w:rFonts w:eastAsia="Calibri"/>
                <w:sz w:val="18"/>
                <w:szCs w:val="18"/>
                <w:lang w:eastAsia="en-US"/>
              </w:rPr>
              <w:t>.1.</w:t>
            </w:r>
          </w:p>
        </w:tc>
        <w:tc>
          <w:tcPr>
            <w:tcW w:w="2694" w:type="dxa"/>
            <w:vMerge w:val="restart"/>
            <w:shd w:val="clear" w:color="auto" w:fill="auto"/>
          </w:tcPr>
          <w:p w:rsidR="002C7FCC" w:rsidRPr="00421B7A" w:rsidRDefault="002C7FCC" w:rsidP="00F275DE">
            <w:pPr>
              <w:widowControl w:val="0"/>
              <w:tabs>
                <w:tab w:val="left" w:pos="851"/>
                <w:tab w:val="left" w:pos="1134"/>
              </w:tabs>
              <w:suppressAutoHyphens w:val="0"/>
              <w:autoSpaceDE w:val="0"/>
              <w:autoSpaceDN w:val="0"/>
              <w:adjustRightInd w:val="0"/>
              <w:jc w:val="both"/>
              <w:rPr>
                <w:rFonts w:eastAsia="Calibri"/>
                <w:lang w:eastAsia="en-US"/>
              </w:rPr>
            </w:pPr>
            <w:r w:rsidRPr="00421B7A">
              <w:rPr>
                <w:lang w:eastAsia="ru-RU"/>
              </w:rPr>
              <w:t xml:space="preserve">Создание и развитие </w:t>
            </w:r>
            <w:proofErr w:type="spellStart"/>
            <w:r w:rsidRPr="00421B7A">
              <w:rPr>
                <w:lang w:eastAsia="ru-RU"/>
              </w:rPr>
              <w:t>инфомационных</w:t>
            </w:r>
            <w:proofErr w:type="spellEnd"/>
            <w:r w:rsidRPr="00421B7A">
              <w:rPr>
                <w:lang w:eastAsia="ru-RU"/>
              </w:rPr>
              <w:t xml:space="preserve"> систем, обеспечивающую эффективную реализацию полномочий администрации городского поселения</w:t>
            </w:r>
          </w:p>
        </w:tc>
        <w:tc>
          <w:tcPr>
            <w:tcW w:w="1559" w:type="dxa"/>
            <w:vMerge w:val="restart"/>
            <w:shd w:val="clear" w:color="auto" w:fill="auto"/>
          </w:tcPr>
          <w:p w:rsidR="002C7FCC" w:rsidRDefault="002C7FCC">
            <w:r w:rsidRPr="001567F6">
              <w:rPr>
                <w:sz w:val="18"/>
                <w:szCs w:val="18"/>
              </w:rPr>
              <w:t>Администрация г.п.Агириш</w:t>
            </w:r>
          </w:p>
        </w:tc>
        <w:tc>
          <w:tcPr>
            <w:tcW w:w="1562" w:type="dxa"/>
            <w:gridSpan w:val="2"/>
            <w:shd w:val="clear" w:color="auto" w:fill="auto"/>
          </w:tcPr>
          <w:p w:rsidR="002C7FCC" w:rsidRPr="000B3A61" w:rsidRDefault="002C7FCC" w:rsidP="00FF722C">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C7FCC"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3 597,6</w:t>
            </w:r>
          </w:p>
        </w:tc>
        <w:tc>
          <w:tcPr>
            <w:tcW w:w="852" w:type="dxa"/>
            <w:gridSpan w:val="2"/>
            <w:shd w:val="clear" w:color="auto" w:fill="auto"/>
            <w:vAlign w:val="center"/>
          </w:tcPr>
          <w:p w:rsidR="002C7FCC" w:rsidRDefault="006F42C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285,6</w:t>
            </w:r>
          </w:p>
        </w:tc>
        <w:tc>
          <w:tcPr>
            <w:tcW w:w="986" w:type="dxa"/>
            <w:shd w:val="clear" w:color="auto" w:fill="auto"/>
            <w:vAlign w:val="center"/>
          </w:tcPr>
          <w:p w:rsidR="002C7FCC" w:rsidRDefault="006F42C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278,0</w:t>
            </w:r>
          </w:p>
        </w:tc>
        <w:tc>
          <w:tcPr>
            <w:tcW w:w="992" w:type="dxa"/>
            <w:gridSpan w:val="2"/>
            <w:shd w:val="clear" w:color="auto" w:fill="auto"/>
            <w:vAlign w:val="center"/>
          </w:tcPr>
          <w:p w:rsidR="002C7FCC" w:rsidRDefault="006F42C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317,0</w:t>
            </w:r>
          </w:p>
        </w:tc>
        <w:tc>
          <w:tcPr>
            <w:tcW w:w="991" w:type="dxa"/>
            <w:gridSpan w:val="2"/>
            <w:shd w:val="clear" w:color="auto" w:fill="auto"/>
            <w:vAlign w:val="center"/>
          </w:tcPr>
          <w:p w:rsidR="002C7FCC" w:rsidRDefault="006F42C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317,0</w:t>
            </w:r>
          </w:p>
        </w:tc>
        <w:tc>
          <w:tcPr>
            <w:tcW w:w="1000" w:type="dxa"/>
            <w:shd w:val="clear" w:color="auto" w:fill="auto"/>
            <w:vAlign w:val="center"/>
          </w:tcPr>
          <w:p w:rsidR="002C7FCC" w:rsidRDefault="002C7FCC"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vAlign w:val="center"/>
          </w:tcPr>
          <w:p w:rsidR="002C7FCC" w:rsidRDefault="002C7FCC"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24" w:type="dxa"/>
            <w:gridSpan w:val="2"/>
            <w:shd w:val="clear" w:color="auto" w:fill="auto"/>
            <w:vAlign w:val="center"/>
          </w:tcPr>
          <w:p w:rsidR="002C7FCC" w:rsidRDefault="002C7FCC"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shd w:val="clear" w:color="auto" w:fill="auto"/>
            <w:vAlign w:val="center"/>
          </w:tcPr>
          <w:p w:rsidR="002C7FCC" w:rsidRDefault="002C7FCC"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1 500,0</w:t>
            </w:r>
          </w:p>
        </w:tc>
      </w:tr>
      <w:tr w:rsidR="00E853CF" w:rsidRPr="000B3A61" w:rsidTr="0043212F">
        <w:tc>
          <w:tcPr>
            <w:tcW w:w="846" w:type="dxa"/>
            <w:vMerge/>
            <w:shd w:val="clear" w:color="auto" w:fill="auto"/>
          </w:tcPr>
          <w:p w:rsidR="00E853CF"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Pr="001567F6" w:rsidRDefault="00E853CF">
            <w:pPr>
              <w:rPr>
                <w:sz w:val="18"/>
                <w:szCs w:val="18"/>
              </w:rPr>
            </w:pPr>
          </w:p>
        </w:tc>
        <w:tc>
          <w:tcPr>
            <w:tcW w:w="1562" w:type="dxa"/>
            <w:gridSpan w:val="2"/>
            <w:shd w:val="clear" w:color="auto" w:fill="auto"/>
          </w:tcPr>
          <w:p w:rsidR="00E853CF" w:rsidRPr="000B3A61" w:rsidRDefault="00E853CF" w:rsidP="00FF722C">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Pr="000B3A61"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FF722C">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721B8F" w:rsidRPr="000B3A61" w:rsidTr="0043212F">
        <w:tc>
          <w:tcPr>
            <w:tcW w:w="846" w:type="dxa"/>
            <w:vMerge/>
            <w:shd w:val="clear" w:color="auto" w:fill="auto"/>
          </w:tcPr>
          <w:p w:rsidR="00721B8F" w:rsidRPr="000B3A61" w:rsidRDefault="00721B8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721B8F" w:rsidRPr="00F37CB8" w:rsidRDefault="00721B8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721B8F" w:rsidRDefault="00721B8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721B8F" w:rsidRPr="000B3A61" w:rsidRDefault="00721B8F" w:rsidP="00FF722C">
            <w:pPr>
              <w:jc w:val="both"/>
              <w:rPr>
                <w:sz w:val="18"/>
                <w:szCs w:val="18"/>
              </w:rPr>
            </w:pPr>
            <w:r>
              <w:rPr>
                <w:sz w:val="18"/>
                <w:szCs w:val="18"/>
              </w:rPr>
              <w:t>Бюджет г.п.Агириш</w:t>
            </w:r>
          </w:p>
        </w:tc>
        <w:tc>
          <w:tcPr>
            <w:tcW w:w="1134"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3 597,6</w:t>
            </w:r>
          </w:p>
        </w:tc>
        <w:tc>
          <w:tcPr>
            <w:tcW w:w="852"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285,6</w:t>
            </w:r>
          </w:p>
        </w:tc>
        <w:tc>
          <w:tcPr>
            <w:tcW w:w="986"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278,0</w:t>
            </w:r>
          </w:p>
        </w:tc>
        <w:tc>
          <w:tcPr>
            <w:tcW w:w="992"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317,0</w:t>
            </w:r>
          </w:p>
        </w:tc>
        <w:tc>
          <w:tcPr>
            <w:tcW w:w="991"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317,0</w:t>
            </w:r>
          </w:p>
        </w:tc>
        <w:tc>
          <w:tcPr>
            <w:tcW w:w="1000"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24"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1 500,0</w:t>
            </w:r>
          </w:p>
        </w:tc>
      </w:tr>
      <w:tr w:rsidR="00E853CF" w:rsidRPr="000B3A61" w:rsidTr="0043212F">
        <w:tc>
          <w:tcPr>
            <w:tcW w:w="846" w:type="dxa"/>
            <w:vMerge/>
            <w:shd w:val="clear" w:color="auto" w:fill="auto"/>
          </w:tcPr>
          <w:p w:rsidR="00E853CF" w:rsidRPr="000B3A61" w:rsidRDefault="00E853C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E853CF" w:rsidRPr="00F37CB8" w:rsidRDefault="00E853C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E853CF" w:rsidRDefault="00E853C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E853CF" w:rsidRPr="000B3A61" w:rsidRDefault="00E853CF" w:rsidP="004564B3">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E853CF" w:rsidRDefault="00E853CF" w:rsidP="004564B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721B8F" w:rsidRPr="000B3A61" w:rsidTr="00235D08">
        <w:tc>
          <w:tcPr>
            <w:tcW w:w="846" w:type="dxa"/>
            <w:vMerge w:val="restart"/>
            <w:shd w:val="clear" w:color="auto" w:fill="auto"/>
          </w:tcPr>
          <w:p w:rsidR="00721B8F" w:rsidRPr="000B3A61" w:rsidRDefault="00721B8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val="restart"/>
            <w:shd w:val="clear" w:color="auto" w:fill="auto"/>
            <w:vAlign w:val="center"/>
          </w:tcPr>
          <w:p w:rsidR="00721B8F" w:rsidRPr="00F37CB8" w:rsidRDefault="00721B8F" w:rsidP="00235D08">
            <w:pPr>
              <w:widowControl w:val="0"/>
              <w:tabs>
                <w:tab w:val="left" w:pos="851"/>
                <w:tab w:val="left" w:pos="1134"/>
              </w:tabs>
              <w:suppressAutoHyphens w:val="0"/>
              <w:autoSpaceDE w:val="0"/>
              <w:autoSpaceDN w:val="0"/>
              <w:adjustRightInd w:val="0"/>
              <w:jc w:val="center"/>
              <w:rPr>
                <w:sz w:val="18"/>
                <w:szCs w:val="18"/>
                <w:lang w:eastAsia="ru-RU"/>
              </w:rPr>
            </w:pPr>
            <w:r>
              <w:rPr>
                <w:sz w:val="18"/>
                <w:szCs w:val="18"/>
                <w:lang w:eastAsia="ru-RU"/>
              </w:rPr>
              <w:t>Итого по задаче 1</w:t>
            </w:r>
          </w:p>
        </w:tc>
        <w:tc>
          <w:tcPr>
            <w:tcW w:w="1559" w:type="dxa"/>
            <w:vMerge w:val="restart"/>
            <w:shd w:val="clear" w:color="auto" w:fill="auto"/>
          </w:tcPr>
          <w:p w:rsidR="00721B8F" w:rsidRDefault="00721B8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721B8F" w:rsidRPr="000B3A61" w:rsidRDefault="00721B8F" w:rsidP="00721B8F">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3 597,6</w:t>
            </w:r>
          </w:p>
        </w:tc>
        <w:tc>
          <w:tcPr>
            <w:tcW w:w="852"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285,6</w:t>
            </w:r>
          </w:p>
        </w:tc>
        <w:tc>
          <w:tcPr>
            <w:tcW w:w="986"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278,0</w:t>
            </w:r>
          </w:p>
        </w:tc>
        <w:tc>
          <w:tcPr>
            <w:tcW w:w="992"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317,0</w:t>
            </w:r>
          </w:p>
        </w:tc>
        <w:tc>
          <w:tcPr>
            <w:tcW w:w="991"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317,0</w:t>
            </w:r>
          </w:p>
        </w:tc>
        <w:tc>
          <w:tcPr>
            <w:tcW w:w="1000"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24"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1 500,0</w:t>
            </w:r>
          </w:p>
        </w:tc>
      </w:tr>
      <w:tr w:rsidR="00721B8F" w:rsidRPr="000B3A61" w:rsidTr="0043212F">
        <w:tc>
          <w:tcPr>
            <w:tcW w:w="846" w:type="dxa"/>
            <w:vMerge/>
            <w:shd w:val="clear" w:color="auto" w:fill="auto"/>
          </w:tcPr>
          <w:p w:rsidR="00721B8F" w:rsidRPr="000B3A61" w:rsidRDefault="00721B8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721B8F" w:rsidRPr="00F37CB8" w:rsidRDefault="00721B8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721B8F" w:rsidRDefault="00721B8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721B8F" w:rsidRPr="000B3A61" w:rsidRDefault="00721B8F" w:rsidP="00721B8F">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721B8F" w:rsidRPr="000B3A61"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721B8F" w:rsidRPr="000B3A61"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721B8F" w:rsidRPr="000B3A61"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721B8F" w:rsidRPr="000B3A61"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721B8F" w:rsidRPr="000B3A61"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721B8F" w:rsidRPr="000B3A61"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721B8F" w:rsidRPr="000B3A61"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721B8F" w:rsidRPr="000B3A61"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721B8F" w:rsidRPr="000B3A61"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721B8F" w:rsidRPr="000B3A61" w:rsidTr="0043212F">
        <w:tc>
          <w:tcPr>
            <w:tcW w:w="846" w:type="dxa"/>
            <w:vMerge/>
            <w:shd w:val="clear" w:color="auto" w:fill="auto"/>
          </w:tcPr>
          <w:p w:rsidR="00721B8F" w:rsidRPr="000B3A61" w:rsidRDefault="00721B8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721B8F" w:rsidRPr="00F37CB8" w:rsidRDefault="00721B8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721B8F" w:rsidRDefault="00721B8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721B8F" w:rsidRPr="000B3A61" w:rsidRDefault="00721B8F" w:rsidP="00721B8F">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721B8F" w:rsidRPr="000B3A61" w:rsidTr="0043212F">
        <w:tc>
          <w:tcPr>
            <w:tcW w:w="846" w:type="dxa"/>
            <w:vMerge/>
            <w:shd w:val="clear" w:color="auto" w:fill="auto"/>
          </w:tcPr>
          <w:p w:rsidR="00721B8F" w:rsidRPr="000B3A61" w:rsidRDefault="00721B8F"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721B8F" w:rsidRPr="00F37CB8" w:rsidRDefault="00721B8F"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721B8F" w:rsidRDefault="00721B8F"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721B8F" w:rsidRPr="000B3A61" w:rsidRDefault="00721B8F" w:rsidP="00721B8F">
            <w:pPr>
              <w:jc w:val="both"/>
              <w:rPr>
                <w:sz w:val="18"/>
                <w:szCs w:val="18"/>
              </w:rPr>
            </w:pPr>
            <w:r>
              <w:rPr>
                <w:sz w:val="18"/>
                <w:szCs w:val="18"/>
              </w:rPr>
              <w:t>Бюджет г.п.Агириш</w:t>
            </w:r>
          </w:p>
        </w:tc>
        <w:tc>
          <w:tcPr>
            <w:tcW w:w="1134"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3 597,6</w:t>
            </w:r>
          </w:p>
        </w:tc>
        <w:tc>
          <w:tcPr>
            <w:tcW w:w="852"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285,6</w:t>
            </w:r>
          </w:p>
        </w:tc>
        <w:tc>
          <w:tcPr>
            <w:tcW w:w="986"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278,0</w:t>
            </w:r>
          </w:p>
        </w:tc>
        <w:tc>
          <w:tcPr>
            <w:tcW w:w="992"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317,0</w:t>
            </w:r>
          </w:p>
        </w:tc>
        <w:tc>
          <w:tcPr>
            <w:tcW w:w="991"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317,0</w:t>
            </w:r>
          </w:p>
        </w:tc>
        <w:tc>
          <w:tcPr>
            <w:tcW w:w="1000"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24" w:type="dxa"/>
            <w:gridSpan w:val="2"/>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shd w:val="clear" w:color="auto" w:fill="auto"/>
            <w:vAlign w:val="center"/>
          </w:tcPr>
          <w:p w:rsidR="00721B8F" w:rsidRDefault="00721B8F"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1 500,0</w:t>
            </w:r>
          </w:p>
        </w:tc>
      </w:tr>
      <w:tr w:rsidR="00235D08" w:rsidRPr="000B3A61" w:rsidTr="0043212F">
        <w:tc>
          <w:tcPr>
            <w:tcW w:w="846"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F37CB8" w:rsidRDefault="00235D08" w:rsidP="00D32378">
            <w:pPr>
              <w:widowControl w:val="0"/>
              <w:tabs>
                <w:tab w:val="left" w:pos="851"/>
                <w:tab w:val="left" w:pos="1134"/>
              </w:tabs>
              <w:suppressAutoHyphens w:val="0"/>
              <w:autoSpaceDE w:val="0"/>
              <w:autoSpaceDN w:val="0"/>
              <w:adjustRightInd w:val="0"/>
              <w:rPr>
                <w:sz w:val="18"/>
                <w:szCs w:val="18"/>
                <w:lang w:eastAsia="ru-RU"/>
              </w:rPr>
            </w:pPr>
          </w:p>
        </w:tc>
        <w:tc>
          <w:tcPr>
            <w:tcW w:w="1559" w:type="dxa"/>
            <w:vMerge/>
            <w:shd w:val="clear" w:color="auto" w:fill="auto"/>
          </w:tcPr>
          <w:p w:rsidR="00235D08" w:rsidRDefault="00235D08" w:rsidP="00AC0A29">
            <w:pPr>
              <w:widowControl w:val="0"/>
              <w:tabs>
                <w:tab w:val="left" w:pos="851"/>
                <w:tab w:val="left" w:pos="1134"/>
              </w:tabs>
              <w:suppressAutoHyphens w:val="0"/>
              <w:autoSpaceDE w:val="0"/>
              <w:autoSpaceDN w:val="0"/>
              <w:adjustRightInd w:val="0"/>
              <w:jc w:val="center"/>
              <w:rPr>
                <w:sz w:val="18"/>
                <w:szCs w:val="18"/>
              </w:rPr>
            </w:pPr>
          </w:p>
        </w:tc>
        <w:tc>
          <w:tcPr>
            <w:tcW w:w="1562" w:type="dxa"/>
            <w:gridSpan w:val="2"/>
            <w:shd w:val="clear" w:color="auto" w:fill="auto"/>
          </w:tcPr>
          <w:p w:rsidR="00235D08" w:rsidRPr="000B3A61" w:rsidRDefault="00235D08" w:rsidP="00721B8F">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721B8F">
        <w:tc>
          <w:tcPr>
            <w:tcW w:w="15526" w:type="dxa"/>
            <w:gridSpan w:val="19"/>
            <w:shd w:val="clear" w:color="auto" w:fill="auto"/>
          </w:tcPr>
          <w:p w:rsidR="00235D08" w:rsidRPr="000B3A61" w:rsidRDefault="00235D08" w:rsidP="002C7FCC">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w:t>
            </w:r>
          </w:p>
          <w:p w:rsidR="00235D08" w:rsidRPr="002C7FCC" w:rsidRDefault="00235D08" w:rsidP="002C7FCC">
            <w:pPr>
              <w:widowControl w:val="0"/>
              <w:snapToGrid w:val="0"/>
              <w:jc w:val="both"/>
            </w:pPr>
            <w:r>
              <w:rPr>
                <w:color w:val="000000"/>
              </w:rPr>
              <w:t xml:space="preserve">Задача 2. </w:t>
            </w:r>
            <w:r w:rsidRPr="002C7FCC">
              <w:rPr>
                <w:color w:val="000000"/>
              </w:rPr>
              <w:t xml:space="preserve">Модернизация и развитие официального сайта  администрации </w:t>
            </w:r>
            <w:r w:rsidRPr="002C7FCC">
              <w:t>городского поселения Агириш</w:t>
            </w:r>
          </w:p>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846" w:type="dxa"/>
            <w:vMerge w:val="restart"/>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2.1.</w:t>
            </w:r>
          </w:p>
        </w:tc>
        <w:tc>
          <w:tcPr>
            <w:tcW w:w="2694" w:type="dxa"/>
            <w:vMerge w:val="restart"/>
            <w:shd w:val="clear" w:color="auto" w:fill="auto"/>
          </w:tcPr>
          <w:p w:rsidR="00235D08" w:rsidRPr="002C7FCC" w:rsidRDefault="00235D08" w:rsidP="00721B8F">
            <w:pPr>
              <w:snapToGrid w:val="0"/>
              <w:jc w:val="both"/>
              <w:rPr>
                <w:color w:val="000000"/>
              </w:rPr>
            </w:pPr>
            <w:r w:rsidRPr="002C7FCC">
              <w:rPr>
                <w:color w:val="000000"/>
              </w:rPr>
              <w:t xml:space="preserve">Обслуживание официального сайта </w:t>
            </w:r>
            <w:r w:rsidRPr="002C7FCC">
              <w:t>городского поселения Агириш</w:t>
            </w:r>
          </w:p>
        </w:tc>
        <w:tc>
          <w:tcPr>
            <w:tcW w:w="1559" w:type="dxa"/>
            <w:vMerge w:val="restart"/>
            <w:shd w:val="clear" w:color="auto" w:fill="auto"/>
          </w:tcPr>
          <w:p w:rsidR="00235D08" w:rsidRPr="001567F6" w:rsidRDefault="00235D08" w:rsidP="00EC7B36">
            <w:pPr>
              <w:rPr>
                <w:sz w:val="18"/>
                <w:szCs w:val="18"/>
              </w:rPr>
            </w:pPr>
            <w:r w:rsidRPr="001567F6">
              <w:rPr>
                <w:sz w:val="18"/>
                <w:szCs w:val="18"/>
              </w:rPr>
              <w:t>Администрация г.п.Агириш</w:t>
            </w:r>
          </w:p>
        </w:tc>
        <w:tc>
          <w:tcPr>
            <w:tcW w:w="1562" w:type="dxa"/>
            <w:gridSpan w:val="2"/>
            <w:shd w:val="clear" w:color="auto" w:fill="auto"/>
          </w:tcPr>
          <w:p w:rsidR="00235D08" w:rsidRPr="000B3A61" w:rsidRDefault="00235D08" w:rsidP="00721B8F">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35D08" w:rsidRDefault="00AC336D" w:rsidP="00721B8F">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177,6</w:t>
            </w:r>
          </w:p>
        </w:tc>
        <w:tc>
          <w:tcPr>
            <w:tcW w:w="852" w:type="dxa"/>
            <w:gridSpan w:val="2"/>
            <w:shd w:val="clear" w:color="auto" w:fill="auto"/>
            <w:vAlign w:val="center"/>
          </w:tcPr>
          <w:p w:rsidR="00235D08" w:rsidRDefault="006F42C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86" w:type="dxa"/>
            <w:shd w:val="clear" w:color="auto" w:fill="auto"/>
            <w:vAlign w:val="center"/>
          </w:tcPr>
          <w:p w:rsidR="00235D08" w:rsidRDefault="006F42C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92" w:type="dxa"/>
            <w:gridSpan w:val="2"/>
            <w:shd w:val="clear" w:color="auto" w:fill="auto"/>
            <w:vAlign w:val="center"/>
          </w:tcPr>
          <w:p w:rsidR="00235D08" w:rsidRDefault="006F42C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91" w:type="dxa"/>
            <w:gridSpan w:val="2"/>
            <w:shd w:val="clear" w:color="auto" w:fill="auto"/>
            <w:vAlign w:val="center"/>
          </w:tcPr>
          <w:p w:rsidR="00235D08" w:rsidRDefault="006F42C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1000" w:type="dxa"/>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24" w:type="dxa"/>
            <w:gridSpan w:val="2"/>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4" w:type="dxa"/>
            <w:shd w:val="clear" w:color="auto" w:fill="auto"/>
            <w:vAlign w:val="center"/>
          </w:tcPr>
          <w:p w:rsidR="00235D08" w:rsidRDefault="00235D08" w:rsidP="00721B8F">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w:t>
            </w: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721B8F">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235D08" w:rsidRDefault="00235D08"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721B8F">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235D08" w:rsidRDefault="00235D08"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AC336D" w:rsidRPr="000B3A61" w:rsidTr="0043212F">
        <w:tc>
          <w:tcPr>
            <w:tcW w:w="846" w:type="dxa"/>
            <w:vMerge/>
            <w:shd w:val="clear" w:color="auto" w:fill="auto"/>
          </w:tcPr>
          <w:p w:rsidR="00AC336D" w:rsidRDefault="00AC336D"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AC336D" w:rsidRPr="002C7FCC" w:rsidRDefault="00AC336D" w:rsidP="002C7FCC">
            <w:pPr>
              <w:widowControl w:val="0"/>
              <w:snapToGrid w:val="0"/>
              <w:jc w:val="both"/>
              <w:rPr>
                <w:color w:val="000000"/>
              </w:rPr>
            </w:pPr>
          </w:p>
        </w:tc>
        <w:tc>
          <w:tcPr>
            <w:tcW w:w="1559" w:type="dxa"/>
            <w:vMerge/>
            <w:shd w:val="clear" w:color="auto" w:fill="auto"/>
          </w:tcPr>
          <w:p w:rsidR="00AC336D" w:rsidRPr="001567F6" w:rsidRDefault="00AC336D" w:rsidP="00EC7B36">
            <w:pPr>
              <w:rPr>
                <w:sz w:val="18"/>
                <w:szCs w:val="18"/>
              </w:rPr>
            </w:pPr>
          </w:p>
        </w:tc>
        <w:tc>
          <w:tcPr>
            <w:tcW w:w="1562" w:type="dxa"/>
            <w:gridSpan w:val="2"/>
            <w:shd w:val="clear" w:color="auto" w:fill="auto"/>
          </w:tcPr>
          <w:p w:rsidR="00AC336D" w:rsidRPr="000B3A61" w:rsidRDefault="00AC336D" w:rsidP="00721B8F">
            <w:pPr>
              <w:jc w:val="both"/>
              <w:rPr>
                <w:sz w:val="18"/>
                <w:szCs w:val="18"/>
              </w:rPr>
            </w:pPr>
            <w:r>
              <w:rPr>
                <w:sz w:val="18"/>
                <w:szCs w:val="18"/>
              </w:rPr>
              <w:t>Бюджет г.п.Агириш</w:t>
            </w:r>
          </w:p>
        </w:tc>
        <w:tc>
          <w:tcPr>
            <w:tcW w:w="1134" w:type="dxa"/>
            <w:gridSpan w:val="2"/>
            <w:shd w:val="clear" w:color="auto" w:fill="auto"/>
            <w:vAlign w:val="center"/>
          </w:tcPr>
          <w:p w:rsidR="00AC336D" w:rsidRDefault="00AC336D" w:rsidP="002516B6">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177,6</w:t>
            </w:r>
          </w:p>
        </w:tc>
        <w:tc>
          <w:tcPr>
            <w:tcW w:w="85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86"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9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9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1000"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24"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4"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w:t>
            </w:r>
          </w:p>
        </w:tc>
      </w:tr>
      <w:tr w:rsidR="00235D08" w:rsidRPr="000B3A61" w:rsidTr="0043212F">
        <w:tc>
          <w:tcPr>
            <w:tcW w:w="846" w:type="dxa"/>
            <w:vMerge/>
            <w:shd w:val="clear" w:color="auto" w:fill="auto"/>
          </w:tcPr>
          <w:p w:rsidR="00235D08" w:rsidRDefault="00235D08" w:rsidP="002C7FC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2C7FCC" w:rsidRDefault="00235D08" w:rsidP="002C7FCC">
            <w:pPr>
              <w:widowControl w:val="0"/>
              <w:snapToGrid w:val="0"/>
              <w:jc w:val="both"/>
              <w:rPr>
                <w:color w:val="000000"/>
              </w:rPr>
            </w:pPr>
          </w:p>
        </w:tc>
        <w:tc>
          <w:tcPr>
            <w:tcW w:w="1559" w:type="dxa"/>
            <w:vMerge/>
            <w:shd w:val="clear" w:color="auto" w:fill="auto"/>
          </w:tcPr>
          <w:p w:rsidR="00235D08" w:rsidRPr="001567F6" w:rsidRDefault="00235D08" w:rsidP="00EC7B36">
            <w:pPr>
              <w:rPr>
                <w:sz w:val="18"/>
                <w:szCs w:val="18"/>
              </w:rPr>
            </w:pPr>
          </w:p>
        </w:tc>
        <w:tc>
          <w:tcPr>
            <w:tcW w:w="1562" w:type="dxa"/>
            <w:gridSpan w:val="2"/>
            <w:shd w:val="clear" w:color="auto" w:fill="auto"/>
          </w:tcPr>
          <w:p w:rsidR="00235D08" w:rsidRPr="000B3A61" w:rsidRDefault="00235D08" w:rsidP="00721B8F">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Default="00235D08" w:rsidP="00FF722C">
            <w:pPr>
              <w:widowControl w:val="0"/>
              <w:tabs>
                <w:tab w:val="left" w:pos="1045"/>
                <w:tab w:val="left" w:pos="1134"/>
              </w:tabs>
              <w:suppressAutoHyphens w:val="0"/>
              <w:autoSpaceDE w:val="0"/>
              <w:autoSpaceDN w:val="0"/>
              <w:adjustRightInd w:val="0"/>
              <w:jc w:val="center"/>
              <w:rPr>
                <w:rFonts w:eastAsia="Calibri"/>
                <w:sz w:val="18"/>
                <w:szCs w:val="18"/>
                <w:lang w:eastAsia="en-US"/>
              </w:rPr>
            </w:pPr>
          </w:p>
        </w:tc>
        <w:tc>
          <w:tcPr>
            <w:tcW w:w="85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vAlign w:val="center"/>
          </w:tcPr>
          <w:p w:rsidR="00235D08" w:rsidRDefault="00235D08" w:rsidP="002C7FC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000"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24" w:type="dxa"/>
            <w:gridSpan w:val="2"/>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235D08" w:rsidRDefault="00235D08" w:rsidP="00FF722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AC336D" w:rsidRPr="000B3A61" w:rsidTr="0043212F">
        <w:tc>
          <w:tcPr>
            <w:tcW w:w="846" w:type="dxa"/>
            <w:vMerge w:val="restart"/>
            <w:shd w:val="clear" w:color="auto" w:fill="auto"/>
            <w:vAlign w:val="center"/>
          </w:tcPr>
          <w:p w:rsidR="00AC336D" w:rsidRPr="000B3A61" w:rsidRDefault="00AC336D" w:rsidP="00D75CC8">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val="restart"/>
            <w:shd w:val="clear" w:color="auto" w:fill="auto"/>
            <w:vAlign w:val="center"/>
          </w:tcPr>
          <w:p w:rsidR="00AC336D" w:rsidRPr="00B95266" w:rsidRDefault="00AC336D" w:rsidP="00235D08">
            <w:pPr>
              <w:widowControl w:val="0"/>
              <w:tabs>
                <w:tab w:val="left" w:pos="851"/>
                <w:tab w:val="left" w:pos="1134"/>
              </w:tabs>
              <w:suppressAutoHyphens w:val="0"/>
              <w:autoSpaceDE w:val="0"/>
              <w:autoSpaceDN w:val="0"/>
              <w:adjustRightInd w:val="0"/>
              <w:jc w:val="center"/>
              <w:rPr>
                <w:rFonts w:eastAsia="Calibri"/>
                <w:b/>
                <w:sz w:val="18"/>
                <w:szCs w:val="18"/>
                <w:lang w:eastAsia="en-US"/>
              </w:rPr>
            </w:pPr>
            <w:r w:rsidRPr="00B95266">
              <w:rPr>
                <w:rFonts w:eastAsia="Calibri"/>
                <w:b/>
                <w:sz w:val="18"/>
                <w:szCs w:val="18"/>
                <w:lang w:eastAsia="en-US"/>
              </w:rPr>
              <w:t xml:space="preserve">Итого по задаче </w:t>
            </w:r>
            <w:r>
              <w:rPr>
                <w:rFonts w:eastAsia="Calibri"/>
                <w:b/>
                <w:sz w:val="18"/>
                <w:szCs w:val="18"/>
                <w:lang w:eastAsia="en-US"/>
              </w:rPr>
              <w:t>2</w:t>
            </w:r>
          </w:p>
        </w:tc>
        <w:tc>
          <w:tcPr>
            <w:tcW w:w="1559" w:type="dxa"/>
            <w:shd w:val="clear" w:color="auto" w:fill="auto"/>
          </w:tcPr>
          <w:p w:rsidR="00AC336D" w:rsidRPr="00B95266" w:rsidRDefault="00AC336D"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AC336D" w:rsidRPr="000B3A61" w:rsidRDefault="00AC336D"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AC336D" w:rsidRDefault="00AC336D" w:rsidP="002516B6">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177,6</w:t>
            </w:r>
          </w:p>
        </w:tc>
        <w:tc>
          <w:tcPr>
            <w:tcW w:w="85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9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86"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9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1000"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24"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4"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w:t>
            </w:r>
          </w:p>
        </w:tc>
      </w:tr>
      <w:tr w:rsidR="00235D08" w:rsidRPr="000B3A61" w:rsidTr="0043212F">
        <w:tc>
          <w:tcPr>
            <w:tcW w:w="846" w:type="dxa"/>
            <w:vMerge/>
            <w:shd w:val="clear" w:color="auto" w:fill="auto"/>
          </w:tcPr>
          <w:p w:rsidR="00235D08" w:rsidRPr="000B3A61" w:rsidRDefault="00235D08"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B95266" w:rsidRDefault="00235D08"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235D08" w:rsidRPr="00B95266" w:rsidRDefault="00235D08"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 xml:space="preserve">Федеральный </w:t>
            </w:r>
            <w:r>
              <w:rPr>
                <w:rFonts w:eastAsia="Calibri"/>
                <w:sz w:val="18"/>
                <w:szCs w:val="18"/>
                <w:lang w:eastAsia="en-US"/>
              </w:rPr>
              <w:lastRenderedPageBreak/>
              <w:t>бюджет</w:t>
            </w:r>
          </w:p>
        </w:tc>
        <w:tc>
          <w:tcPr>
            <w:tcW w:w="113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846" w:type="dxa"/>
            <w:vMerge/>
            <w:shd w:val="clear" w:color="auto" w:fill="auto"/>
          </w:tcPr>
          <w:p w:rsidR="00235D08" w:rsidRPr="000B3A61" w:rsidRDefault="00235D08"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B95266" w:rsidRDefault="00235D08"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235D08" w:rsidRPr="00B95266" w:rsidRDefault="00235D08"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235D08" w:rsidRPr="000B3A61" w:rsidRDefault="00235D08"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AC336D" w:rsidRPr="000B3A61" w:rsidTr="0043212F">
        <w:tc>
          <w:tcPr>
            <w:tcW w:w="846" w:type="dxa"/>
            <w:vMerge/>
            <w:shd w:val="clear" w:color="auto" w:fill="auto"/>
          </w:tcPr>
          <w:p w:rsidR="00AC336D" w:rsidRPr="000B3A61" w:rsidRDefault="00AC336D"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AC336D" w:rsidRPr="00B95266" w:rsidRDefault="00AC336D"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AC336D" w:rsidRPr="00B95266" w:rsidRDefault="00AC336D"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AC336D" w:rsidRPr="000B3A61" w:rsidRDefault="00AC336D" w:rsidP="00DC1A50">
            <w:pPr>
              <w:jc w:val="both"/>
              <w:rPr>
                <w:sz w:val="18"/>
                <w:szCs w:val="18"/>
              </w:rPr>
            </w:pPr>
            <w:r>
              <w:rPr>
                <w:sz w:val="18"/>
                <w:szCs w:val="18"/>
              </w:rPr>
              <w:t>Бюджет г.п.Агириш</w:t>
            </w:r>
          </w:p>
        </w:tc>
        <w:tc>
          <w:tcPr>
            <w:tcW w:w="1134" w:type="dxa"/>
            <w:gridSpan w:val="2"/>
            <w:shd w:val="clear" w:color="auto" w:fill="auto"/>
            <w:vAlign w:val="center"/>
          </w:tcPr>
          <w:p w:rsidR="00AC336D" w:rsidRDefault="00AC336D" w:rsidP="002516B6">
            <w:pPr>
              <w:widowControl w:val="0"/>
              <w:tabs>
                <w:tab w:val="left" w:pos="1045"/>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177,6</w:t>
            </w:r>
          </w:p>
        </w:tc>
        <w:tc>
          <w:tcPr>
            <w:tcW w:w="85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9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86"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99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14,4</w:t>
            </w:r>
          </w:p>
        </w:tc>
        <w:tc>
          <w:tcPr>
            <w:tcW w:w="1000"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2"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24"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15,0</w:t>
            </w:r>
          </w:p>
        </w:tc>
        <w:tc>
          <w:tcPr>
            <w:tcW w:w="994"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75,0</w:t>
            </w:r>
          </w:p>
        </w:tc>
      </w:tr>
      <w:tr w:rsidR="00235D08" w:rsidRPr="000B3A61" w:rsidTr="0043212F">
        <w:tc>
          <w:tcPr>
            <w:tcW w:w="846" w:type="dxa"/>
            <w:vMerge/>
            <w:shd w:val="clear" w:color="auto" w:fill="auto"/>
          </w:tcPr>
          <w:p w:rsidR="00235D08" w:rsidRPr="000B3A61" w:rsidRDefault="00235D08"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694" w:type="dxa"/>
            <w:vMerge/>
            <w:shd w:val="clear" w:color="auto" w:fill="auto"/>
          </w:tcPr>
          <w:p w:rsidR="00235D08" w:rsidRPr="00B95266" w:rsidRDefault="00235D08" w:rsidP="00F51BC5">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shd w:val="clear" w:color="auto" w:fill="auto"/>
          </w:tcPr>
          <w:p w:rsidR="00235D08" w:rsidRPr="00B95266" w:rsidRDefault="00235D08"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562" w:type="dxa"/>
            <w:gridSpan w:val="2"/>
            <w:shd w:val="clear" w:color="auto" w:fill="auto"/>
          </w:tcPr>
          <w:p w:rsidR="00235D08" w:rsidRDefault="00235D08"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235D08" w:rsidRPr="00B95266" w:rsidRDefault="00235D08" w:rsidP="004564B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3540" w:type="dxa"/>
            <w:gridSpan w:val="2"/>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 по муниципальной программе:</w:t>
            </w:r>
          </w:p>
        </w:tc>
        <w:tc>
          <w:tcPr>
            <w:tcW w:w="1559"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134" w:type="dxa"/>
            <w:gridSpan w:val="2"/>
            <w:shd w:val="clear" w:color="auto" w:fill="auto"/>
            <w:vAlign w:val="center"/>
          </w:tcPr>
          <w:p w:rsidR="00235D08" w:rsidRDefault="00AC336D"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4 075,2</w:t>
            </w:r>
          </w:p>
        </w:tc>
        <w:tc>
          <w:tcPr>
            <w:tcW w:w="852" w:type="dxa"/>
            <w:gridSpan w:val="2"/>
            <w:shd w:val="clear" w:color="auto" w:fill="auto"/>
            <w:vAlign w:val="center"/>
          </w:tcPr>
          <w:p w:rsidR="00235D08" w:rsidRDefault="006F42C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w:t>
            </w:r>
            <w:r w:rsidR="00AC336D">
              <w:rPr>
                <w:rFonts w:eastAsia="Calibri"/>
                <w:sz w:val="18"/>
                <w:szCs w:val="18"/>
                <w:lang w:eastAsia="en-US"/>
              </w:rPr>
              <w:t>0</w:t>
            </w:r>
          </w:p>
        </w:tc>
        <w:tc>
          <w:tcPr>
            <w:tcW w:w="992" w:type="dxa"/>
            <w:gridSpan w:val="2"/>
            <w:shd w:val="clear" w:color="auto" w:fill="auto"/>
            <w:vAlign w:val="center"/>
          </w:tcPr>
          <w:p w:rsidR="00235D08" w:rsidRDefault="006F42C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292,4</w:t>
            </w:r>
          </w:p>
        </w:tc>
        <w:tc>
          <w:tcPr>
            <w:tcW w:w="986" w:type="dxa"/>
            <w:shd w:val="clear" w:color="auto" w:fill="auto"/>
            <w:vAlign w:val="center"/>
          </w:tcPr>
          <w:p w:rsidR="00235D08" w:rsidRDefault="006F42C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991" w:type="dxa"/>
            <w:gridSpan w:val="2"/>
            <w:shd w:val="clear" w:color="auto" w:fill="auto"/>
            <w:vAlign w:val="center"/>
          </w:tcPr>
          <w:p w:rsidR="00235D08" w:rsidRDefault="006F42C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1000" w:type="dxa"/>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24" w:type="dxa"/>
            <w:gridSpan w:val="2"/>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4" w:type="dxa"/>
            <w:shd w:val="clear" w:color="auto" w:fill="auto"/>
            <w:vAlign w:val="center"/>
          </w:tcPr>
          <w:p w:rsidR="00235D08" w:rsidRDefault="00235D08" w:rsidP="00DC1A50">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1 575,0</w:t>
            </w: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134"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Pr="000B3A61" w:rsidRDefault="00235D08" w:rsidP="00DC1A50">
            <w:pPr>
              <w:jc w:val="both"/>
              <w:rPr>
                <w:sz w:val="18"/>
                <w:szCs w:val="18"/>
              </w:rPr>
            </w:pPr>
            <w:r w:rsidRPr="000B3A61">
              <w:rPr>
                <w:sz w:val="18"/>
                <w:szCs w:val="18"/>
              </w:rPr>
              <w:t xml:space="preserve">Бюджет </w:t>
            </w:r>
            <w:r>
              <w:rPr>
                <w:sz w:val="18"/>
                <w:szCs w:val="18"/>
              </w:rPr>
              <w:t>ХМАО-Югры</w:t>
            </w:r>
          </w:p>
        </w:tc>
        <w:tc>
          <w:tcPr>
            <w:tcW w:w="1134"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2"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86"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24" w:type="dxa"/>
            <w:gridSpan w:val="2"/>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shd w:val="clear" w:color="auto" w:fill="auto"/>
            <w:vAlign w:val="center"/>
          </w:tcPr>
          <w:p w:rsidR="00235D08" w:rsidRPr="00B95266" w:rsidRDefault="00235D08" w:rsidP="00DC1A50">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AC336D" w:rsidRPr="000B3A61" w:rsidTr="0043212F">
        <w:tc>
          <w:tcPr>
            <w:tcW w:w="3540" w:type="dxa"/>
            <w:gridSpan w:val="2"/>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AC336D" w:rsidRPr="000B3A61" w:rsidRDefault="00AC336D" w:rsidP="00DC1A50">
            <w:pPr>
              <w:jc w:val="both"/>
              <w:rPr>
                <w:sz w:val="18"/>
                <w:szCs w:val="18"/>
              </w:rPr>
            </w:pPr>
            <w:r>
              <w:rPr>
                <w:sz w:val="18"/>
                <w:szCs w:val="18"/>
              </w:rPr>
              <w:t>Бюджет г.п.Агириш</w:t>
            </w:r>
          </w:p>
        </w:tc>
        <w:tc>
          <w:tcPr>
            <w:tcW w:w="1134"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4 075,2</w:t>
            </w:r>
          </w:p>
        </w:tc>
        <w:tc>
          <w:tcPr>
            <w:tcW w:w="85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292,4</w:t>
            </w:r>
          </w:p>
        </w:tc>
        <w:tc>
          <w:tcPr>
            <w:tcW w:w="986"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99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1000"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24"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4"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1 575,0</w:t>
            </w: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62" w:type="dxa"/>
            <w:gridSpan w:val="2"/>
            <w:shd w:val="clear" w:color="auto" w:fill="auto"/>
          </w:tcPr>
          <w:p w:rsidR="00235D08" w:rsidRDefault="00235D08" w:rsidP="00DC1A50">
            <w:pPr>
              <w:jc w:val="both"/>
              <w:rPr>
                <w:sz w:val="18"/>
                <w:szCs w:val="18"/>
              </w:rPr>
            </w:pPr>
            <w:r>
              <w:rPr>
                <w:sz w:val="18"/>
                <w:szCs w:val="18"/>
              </w:rPr>
              <w:t>Иные внебюджетные источники</w:t>
            </w:r>
          </w:p>
        </w:tc>
        <w:tc>
          <w:tcPr>
            <w:tcW w:w="1134" w:type="dxa"/>
            <w:gridSpan w:val="2"/>
            <w:shd w:val="clear" w:color="auto" w:fill="auto"/>
            <w:vAlign w:val="center"/>
          </w:tcPr>
          <w:p w:rsidR="00235D08" w:rsidRPr="00E73F40" w:rsidRDefault="00235D08" w:rsidP="004564B3">
            <w:pPr>
              <w:jc w:val="center"/>
              <w:rPr>
                <w:color w:val="000000"/>
                <w:sz w:val="18"/>
                <w:szCs w:val="18"/>
              </w:rPr>
            </w:pPr>
          </w:p>
        </w:tc>
        <w:tc>
          <w:tcPr>
            <w:tcW w:w="852" w:type="dxa"/>
            <w:gridSpan w:val="2"/>
            <w:shd w:val="clear" w:color="auto" w:fill="auto"/>
            <w:vAlign w:val="center"/>
          </w:tcPr>
          <w:p w:rsidR="00235D08" w:rsidRPr="00E73F40" w:rsidRDefault="00235D08" w:rsidP="004564B3">
            <w:pPr>
              <w:jc w:val="center"/>
              <w:rPr>
                <w:color w:val="000000"/>
                <w:sz w:val="18"/>
                <w:szCs w:val="18"/>
              </w:rPr>
            </w:pPr>
          </w:p>
        </w:tc>
        <w:tc>
          <w:tcPr>
            <w:tcW w:w="992" w:type="dxa"/>
            <w:gridSpan w:val="2"/>
            <w:shd w:val="clear" w:color="auto" w:fill="auto"/>
            <w:vAlign w:val="center"/>
          </w:tcPr>
          <w:p w:rsidR="00235D08" w:rsidRPr="00E73F40" w:rsidRDefault="00235D08" w:rsidP="004564B3">
            <w:pPr>
              <w:jc w:val="center"/>
              <w:rPr>
                <w:color w:val="000000"/>
                <w:sz w:val="18"/>
                <w:szCs w:val="18"/>
              </w:rPr>
            </w:pPr>
          </w:p>
        </w:tc>
        <w:tc>
          <w:tcPr>
            <w:tcW w:w="986" w:type="dxa"/>
            <w:shd w:val="clear" w:color="auto" w:fill="auto"/>
            <w:vAlign w:val="center"/>
          </w:tcPr>
          <w:p w:rsidR="00235D08" w:rsidRPr="00E73F40" w:rsidRDefault="00235D08" w:rsidP="004564B3">
            <w:pPr>
              <w:jc w:val="center"/>
              <w:rPr>
                <w:color w:val="000000"/>
                <w:sz w:val="18"/>
                <w:szCs w:val="18"/>
              </w:rPr>
            </w:pPr>
          </w:p>
        </w:tc>
        <w:tc>
          <w:tcPr>
            <w:tcW w:w="991" w:type="dxa"/>
            <w:gridSpan w:val="2"/>
            <w:shd w:val="clear" w:color="auto" w:fill="auto"/>
            <w:vAlign w:val="center"/>
          </w:tcPr>
          <w:p w:rsidR="00235D08" w:rsidRPr="00E73F40" w:rsidRDefault="00235D08" w:rsidP="004564B3">
            <w:pPr>
              <w:jc w:val="center"/>
              <w:rPr>
                <w:color w:val="000000"/>
                <w:sz w:val="18"/>
                <w:szCs w:val="18"/>
              </w:rPr>
            </w:pPr>
          </w:p>
        </w:tc>
        <w:tc>
          <w:tcPr>
            <w:tcW w:w="1000" w:type="dxa"/>
            <w:shd w:val="clear" w:color="auto" w:fill="auto"/>
            <w:vAlign w:val="center"/>
          </w:tcPr>
          <w:p w:rsidR="00235D08" w:rsidRPr="00E73F40" w:rsidRDefault="00235D08" w:rsidP="004564B3">
            <w:pPr>
              <w:jc w:val="center"/>
              <w:rPr>
                <w:color w:val="000000"/>
                <w:sz w:val="18"/>
                <w:szCs w:val="18"/>
              </w:rPr>
            </w:pPr>
          </w:p>
        </w:tc>
        <w:tc>
          <w:tcPr>
            <w:tcW w:w="992" w:type="dxa"/>
            <w:shd w:val="clear" w:color="auto" w:fill="auto"/>
            <w:vAlign w:val="center"/>
          </w:tcPr>
          <w:p w:rsidR="00235D08" w:rsidRPr="00E73F40" w:rsidRDefault="00235D08" w:rsidP="004564B3">
            <w:pPr>
              <w:jc w:val="center"/>
              <w:rPr>
                <w:color w:val="000000"/>
                <w:sz w:val="18"/>
                <w:szCs w:val="18"/>
              </w:rPr>
            </w:pPr>
          </w:p>
        </w:tc>
        <w:tc>
          <w:tcPr>
            <w:tcW w:w="924" w:type="dxa"/>
            <w:gridSpan w:val="2"/>
            <w:shd w:val="clear" w:color="auto" w:fill="auto"/>
            <w:vAlign w:val="center"/>
          </w:tcPr>
          <w:p w:rsidR="00235D08" w:rsidRPr="00E73F40" w:rsidRDefault="00235D08" w:rsidP="004564B3">
            <w:pPr>
              <w:jc w:val="center"/>
              <w:rPr>
                <w:color w:val="000000"/>
                <w:sz w:val="18"/>
                <w:szCs w:val="18"/>
              </w:rPr>
            </w:pPr>
          </w:p>
        </w:tc>
        <w:tc>
          <w:tcPr>
            <w:tcW w:w="994" w:type="dxa"/>
            <w:shd w:val="clear" w:color="auto" w:fill="auto"/>
            <w:vAlign w:val="center"/>
          </w:tcPr>
          <w:p w:rsidR="00235D08" w:rsidRPr="00E73F40" w:rsidRDefault="00235D08" w:rsidP="004564B3">
            <w:pPr>
              <w:jc w:val="center"/>
              <w:rPr>
                <w:color w:val="000000"/>
                <w:sz w:val="18"/>
                <w:szCs w:val="18"/>
              </w:rPr>
            </w:pPr>
          </w:p>
        </w:tc>
      </w:tr>
      <w:tr w:rsidR="00235D08" w:rsidRPr="000B3A61" w:rsidTr="0043212F">
        <w:trPr>
          <w:trHeight w:val="160"/>
        </w:trPr>
        <w:tc>
          <w:tcPr>
            <w:tcW w:w="15526" w:type="dxa"/>
            <w:gridSpan w:val="19"/>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t>В том числе:</w:t>
            </w:r>
          </w:p>
        </w:tc>
      </w:tr>
      <w:tr w:rsidR="00235D08" w:rsidRPr="000B3A61" w:rsidTr="0043212F">
        <w:tc>
          <w:tcPr>
            <w:tcW w:w="3540" w:type="dxa"/>
            <w:gridSpan w:val="2"/>
            <w:vMerge w:val="restart"/>
            <w:shd w:val="clear" w:color="auto" w:fill="auto"/>
          </w:tcPr>
          <w:p w:rsidR="00235D08" w:rsidRPr="000B3A61" w:rsidRDefault="00235D08" w:rsidP="00735705">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sz w:val="18"/>
                <w:szCs w:val="18"/>
                <w:lang w:eastAsia="ru-RU"/>
              </w:rPr>
              <w:t xml:space="preserve">Портфели проектов и проекты, </w:t>
            </w:r>
            <w:r w:rsidRPr="000B3A61">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1559"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Pr>
                <w:sz w:val="18"/>
                <w:szCs w:val="18"/>
              </w:rPr>
              <w:t>Бюджет г.п.Агириш</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Default="00235D08" w:rsidP="00DC1A50">
            <w:pPr>
              <w:jc w:val="both"/>
              <w:rPr>
                <w:sz w:val="18"/>
                <w:szCs w:val="18"/>
              </w:rPr>
            </w:pPr>
            <w:r>
              <w:rPr>
                <w:sz w:val="18"/>
                <w:szCs w:val="18"/>
              </w:rPr>
              <w:t>Иные внебюджетные источники</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val="restart"/>
            <w:shd w:val="clear" w:color="auto" w:fill="auto"/>
          </w:tcPr>
          <w:p w:rsidR="00235D08" w:rsidRPr="000B3A61" w:rsidRDefault="00235D08" w:rsidP="006F65E3">
            <w:pPr>
              <w:widowControl w:val="0"/>
              <w:suppressAutoHyphens w:val="0"/>
              <w:autoSpaceDE w:val="0"/>
              <w:autoSpaceDN w:val="0"/>
              <w:rPr>
                <w:sz w:val="18"/>
                <w:szCs w:val="18"/>
                <w:lang w:eastAsia="ru-RU"/>
              </w:rPr>
            </w:pPr>
            <w:r w:rsidRPr="000B3A61">
              <w:rPr>
                <w:sz w:val="18"/>
                <w:szCs w:val="18"/>
                <w:lang w:eastAsia="ru-RU"/>
              </w:rPr>
              <w:t xml:space="preserve">Инвестиции в объекты муниципальной собственности </w:t>
            </w:r>
          </w:p>
          <w:p w:rsidR="00235D08" w:rsidRPr="000B3A61" w:rsidRDefault="00235D08" w:rsidP="006F65E3">
            <w:pPr>
              <w:widowControl w:val="0"/>
              <w:suppressAutoHyphens w:val="0"/>
              <w:autoSpaceDE w:val="0"/>
              <w:autoSpaceDN w:val="0"/>
              <w:rPr>
                <w:sz w:val="18"/>
                <w:szCs w:val="18"/>
                <w:lang w:eastAsia="ru-RU"/>
              </w:rPr>
            </w:pPr>
            <w:r w:rsidRPr="000B3A61">
              <w:rPr>
                <w:sz w:val="18"/>
                <w:szCs w:val="18"/>
                <w:lang w:eastAsia="ru-RU"/>
              </w:rPr>
              <w:t>(за исключением инвестиций в объекты муниципальной собственности по проектам, портфелям проектов)</w:t>
            </w:r>
          </w:p>
        </w:tc>
        <w:tc>
          <w:tcPr>
            <w:tcW w:w="1559" w:type="dxa"/>
            <w:vMerge w:val="restart"/>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Pr="000B3A61" w:rsidRDefault="00235D08" w:rsidP="00DC1A50">
            <w:pPr>
              <w:jc w:val="both"/>
              <w:rPr>
                <w:sz w:val="18"/>
                <w:szCs w:val="18"/>
              </w:rPr>
            </w:pPr>
            <w:r>
              <w:rPr>
                <w:sz w:val="18"/>
                <w:szCs w:val="18"/>
              </w:rPr>
              <w:t>Бюджет г.п.Агириш</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235D08" w:rsidRPr="000B3A61" w:rsidTr="0043212F">
        <w:tc>
          <w:tcPr>
            <w:tcW w:w="3540" w:type="dxa"/>
            <w:gridSpan w:val="2"/>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235D08" w:rsidRDefault="00235D08" w:rsidP="00DC1A50">
            <w:pPr>
              <w:jc w:val="both"/>
              <w:rPr>
                <w:sz w:val="18"/>
                <w:szCs w:val="18"/>
              </w:rPr>
            </w:pPr>
            <w:r>
              <w:rPr>
                <w:sz w:val="18"/>
                <w:szCs w:val="18"/>
              </w:rPr>
              <w:t>Иные внебюджетные источники</w:t>
            </w:r>
          </w:p>
        </w:tc>
        <w:tc>
          <w:tcPr>
            <w:tcW w:w="100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8"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00"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1" w:type="dxa"/>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67" w:type="dxa"/>
            <w:gridSpan w:val="2"/>
            <w:shd w:val="clear" w:color="auto" w:fill="auto"/>
          </w:tcPr>
          <w:p w:rsidR="00235D08" w:rsidRPr="000B3A61" w:rsidRDefault="00235D08"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AC336D" w:rsidRPr="000B3A61" w:rsidTr="00317227">
        <w:tc>
          <w:tcPr>
            <w:tcW w:w="3540" w:type="dxa"/>
            <w:gridSpan w:val="2"/>
            <w:vMerge w:val="restart"/>
            <w:shd w:val="clear" w:color="auto" w:fill="auto"/>
          </w:tcPr>
          <w:p w:rsidR="00AC336D" w:rsidRPr="000B3A61" w:rsidRDefault="00AC336D" w:rsidP="006F65E3">
            <w:pPr>
              <w:widowControl w:val="0"/>
              <w:suppressAutoHyphens w:val="0"/>
              <w:autoSpaceDE w:val="0"/>
              <w:autoSpaceDN w:val="0"/>
              <w:rPr>
                <w:sz w:val="18"/>
                <w:szCs w:val="18"/>
                <w:lang w:eastAsia="ru-RU"/>
              </w:rPr>
            </w:pPr>
            <w:r w:rsidRPr="000B3A61">
              <w:rPr>
                <w:sz w:val="18"/>
                <w:szCs w:val="18"/>
                <w:lang w:eastAsia="ru-RU"/>
              </w:rPr>
              <w:t>Прочие расходы</w:t>
            </w:r>
          </w:p>
        </w:tc>
        <w:tc>
          <w:tcPr>
            <w:tcW w:w="1559" w:type="dxa"/>
            <w:vMerge w:val="restart"/>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AC336D" w:rsidRPr="000B3A61" w:rsidRDefault="00AC336D"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3 775,2</w:t>
            </w:r>
          </w:p>
        </w:tc>
        <w:tc>
          <w:tcPr>
            <w:tcW w:w="998"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292,4</w:t>
            </w:r>
          </w:p>
        </w:tc>
        <w:tc>
          <w:tcPr>
            <w:tcW w:w="99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99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1000"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851"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1067"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1 575,0</w:t>
            </w:r>
          </w:p>
        </w:tc>
      </w:tr>
      <w:tr w:rsidR="00AC336D" w:rsidRPr="000B3A61" w:rsidTr="00317227">
        <w:tc>
          <w:tcPr>
            <w:tcW w:w="3540" w:type="dxa"/>
            <w:gridSpan w:val="2"/>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AC336D" w:rsidRPr="000B3A61" w:rsidRDefault="00AC336D"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AC336D" w:rsidRPr="000B3A61" w:rsidTr="00317227">
        <w:tc>
          <w:tcPr>
            <w:tcW w:w="3540" w:type="dxa"/>
            <w:gridSpan w:val="2"/>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AC336D" w:rsidRPr="000B3A61" w:rsidRDefault="00AC336D"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AC336D" w:rsidRPr="000B3A61" w:rsidTr="00317227">
        <w:tc>
          <w:tcPr>
            <w:tcW w:w="3540" w:type="dxa"/>
            <w:gridSpan w:val="2"/>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AC336D" w:rsidRPr="000B3A61" w:rsidRDefault="00AC336D" w:rsidP="00DC1A50">
            <w:pPr>
              <w:jc w:val="both"/>
              <w:rPr>
                <w:sz w:val="18"/>
                <w:szCs w:val="18"/>
              </w:rPr>
            </w:pPr>
            <w:r>
              <w:rPr>
                <w:sz w:val="18"/>
                <w:szCs w:val="18"/>
              </w:rPr>
              <w:t>Бюджет г.п.Агириш</w:t>
            </w:r>
          </w:p>
        </w:tc>
        <w:tc>
          <w:tcPr>
            <w:tcW w:w="100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3 775,2</w:t>
            </w:r>
          </w:p>
        </w:tc>
        <w:tc>
          <w:tcPr>
            <w:tcW w:w="998"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292,4</w:t>
            </w:r>
          </w:p>
        </w:tc>
        <w:tc>
          <w:tcPr>
            <w:tcW w:w="99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99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1000"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851"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1067"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1 575,0</w:t>
            </w:r>
          </w:p>
        </w:tc>
      </w:tr>
      <w:tr w:rsidR="00AC336D" w:rsidRPr="000B3A61" w:rsidTr="0043212F">
        <w:tc>
          <w:tcPr>
            <w:tcW w:w="3540" w:type="dxa"/>
            <w:gridSpan w:val="2"/>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AC336D" w:rsidRDefault="00AC336D" w:rsidP="00DC1A50">
            <w:pPr>
              <w:jc w:val="both"/>
              <w:rPr>
                <w:sz w:val="18"/>
                <w:szCs w:val="18"/>
              </w:rPr>
            </w:pPr>
            <w:r>
              <w:rPr>
                <w:sz w:val="18"/>
                <w:szCs w:val="18"/>
              </w:rPr>
              <w:t xml:space="preserve">Иные внебюджетные </w:t>
            </w:r>
            <w:r>
              <w:rPr>
                <w:sz w:val="18"/>
                <w:szCs w:val="18"/>
              </w:rPr>
              <w:lastRenderedPageBreak/>
              <w:t>источники</w:t>
            </w:r>
          </w:p>
        </w:tc>
        <w:tc>
          <w:tcPr>
            <w:tcW w:w="1001" w:type="dxa"/>
            <w:gridSpan w:val="2"/>
            <w:shd w:val="clear" w:color="auto" w:fill="auto"/>
            <w:vAlign w:val="bottom"/>
          </w:tcPr>
          <w:p w:rsidR="00AC336D" w:rsidRPr="00E73F40" w:rsidRDefault="00AC336D" w:rsidP="006E551B">
            <w:pPr>
              <w:jc w:val="right"/>
              <w:rPr>
                <w:color w:val="000000"/>
                <w:sz w:val="18"/>
                <w:szCs w:val="18"/>
              </w:rPr>
            </w:pPr>
          </w:p>
        </w:tc>
        <w:tc>
          <w:tcPr>
            <w:tcW w:w="998" w:type="dxa"/>
            <w:gridSpan w:val="2"/>
            <w:shd w:val="clear" w:color="auto" w:fill="auto"/>
            <w:vAlign w:val="bottom"/>
          </w:tcPr>
          <w:p w:rsidR="00AC336D" w:rsidRPr="00E73F40" w:rsidRDefault="00AC336D" w:rsidP="006E551B">
            <w:pPr>
              <w:jc w:val="right"/>
              <w:rPr>
                <w:color w:val="000000"/>
                <w:sz w:val="18"/>
                <w:szCs w:val="18"/>
              </w:rPr>
            </w:pPr>
          </w:p>
        </w:tc>
        <w:tc>
          <w:tcPr>
            <w:tcW w:w="994" w:type="dxa"/>
            <w:gridSpan w:val="2"/>
            <w:shd w:val="clear" w:color="auto" w:fill="auto"/>
            <w:vAlign w:val="bottom"/>
          </w:tcPr>
          <w:p w:rsidR="00AC336D" w:rsidRPr="00E73F40" w:rsidRDefault="00AC336D" w:rsidP="006E551B">
            <w:pPr>
              <w:jc w:val="right"/>
              <w:rPr>
                <w:color w:val="000000"/>
                <w:sz w:val="18"/>
                <w:szCs w:val="18"/>
              </w:rPr>
            </w:pPr>
          </w:p>
        </w:tc>
        <w:tc>
          <w:tcPr>
            <w:tcW w:w="992" w:type="dxa"/>
            <w:gridSpan w:val="2"/>
            <w:shd w:val="clear" w:color="auto" w:fill="auto"/>
            <w:vAlign w:val="bottom"/>
          </w:tcPr>
          <w:p w:rsidR="00AC336D" w:rsidRPr="00E73F40" w:rsidRDefault="00AC336D" w:rsidP="006E551B">
            <w:pPr>
              <w:jc w:val="right"/>
              <w:rPr>
                <w:color w:val="000000"/>
                <w:sz w:val="18"/>
                <w:szCs w:val="18"/>
              </w:rPr>
            </w:pPr>
          </w:p>
        </w:tc>
        <w:tc>
          <w:tcPr>
            <w:tcW w:w="991" w:type="dxa"/>
            <w:gridSpan w:val="2"/>
            <w:shd w:val="clear" w:color="auto" w:fill="auto"/>
            <w:vAlign w:val="bottom"/>
          </w:tcPr>
          <w:p w:rsidR="00AC336D" w:rsidRPr="00E73F40" w:rsidRDefault="00AC336D" w:rsidP="006E551B">
            <w:pPr>
              <w:jc w:val="right"/>
              <w:rPr>
                <w:color w:val="000000"/>
                <w:sz w:val="18"/>
                <w:szCs w:val="18"/>
              </w:rPr>
            </w:pPr>
          </w:p>
        </w:tc>
        <w:tc>
          <w:tcPr>
            <w:tcW w:w="1000" w:type="dxa"/>
            <w:shd w:val="clear" w:color="auto" w:fill="auto"/>
            <w:vAlign w:val="bottom"/>
          </w:tcPr>
          <w:p w:rsidR="00AC336D" w:rsidRPr="00E73F40" w:rsidRDefault="00AC336D" w:rsidP="006E551B">
            <w:pPr>
              <w:jc w:val="right"/>
              <w:rPr>
                <w:color w:val="000000"/>
                <w:sz w:val="18"/>
                <w:szCs w:val="18"/>
              </w:rPr>
            </w:pPr>
          </w:p>
        </w:tc>
        <w:tc>
          <w:tcPr>
            <w:tcW w:w="992" w:type="dxa"/>
            <w:shd w:val="clear" w:color="auto" w:fill="auto"/>
            <w:vAlign w:val="bottom"/>
          </w:tcPr>
          <w:p w:rsidR="00AC336D" w:rsidRPr="00E73F40" w:rsidRDefault="00AC336D" w:rsidP="006E551B">
            <w:pPr>
              <w:jc w:val="right"/>
              <w:rPr>
                <w:color w:val="000000"/>
                <w:sz w:val="18"/>
                <w:szCs w:val="18"/>
              </w:rPr>
            </w:pPr>
          </w:p>
        </w:tc>
        <w:tc>
          <w:tcPr>
            <w:tcW w:w="851" w:type="dxa"/>
            <w:shd w:val="clear" w:color="auto" w:fill="auto"/>
            <w:vAlign w:val="bottom"/>
          </w:tcPr>
          <w:p w:rsidR="00AC336D" w:rsidRPr="00E73F40" w:rsidRDefault="00AC336D" w:rsidP="006E551B">
            <w:pPr>
              <w:jc w:val="right"/>
              <w:rPr>
                <w:color w:val="000000"/>
                <w:sz w:val="18"/>
                <w:szCs w:val="18"/>
              </w:rPr>
            </w:pPr>
          </w:p>
        </w:tc>
        <w:tc>
          <w:tcPr>
            <w:tcW w:w="1067" w:type="dxa"/>
            <w:gridSpan w:val="2"/>
            <w:shd w:val="clear" w:color="auto" w:fill="auto"/>
            <w:vAlign w:val="bottom"/>
          </w:tcPr>
          <w:p w:rsidR="00AC336D" w:rsidRPr="00E73F40" w:rsidRDefault="00AC336D" w:rsidP="006E551B">
            <w:pPr>
              <w:jc w:val="right"/>
              <w:rPr>
                <w:color w:val="000000"/>
                <w:sz w:val="18"/>
                <w:szCs w:val="18"/>
              </w:rPr>
            </w:pPr>
          </w:p>
        </w:tc>
      </w:tr>
      <w:tr w:rsidR="00AC336D" w:rsidRPr="000B3A61" w:rsidTr="0043212F">
        <w:trPr>
          <w:trHeight w:val="160"/>
        </w:trPr>
        <w:tc>
          <w:tcPr>
            <w:tcW w:w="15526" w:type="dxa"/>
            <w:gridSpan w:val="19"/>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0B3A61">
              <w:rPr>
                <w:rFonts w:eastAsia="Calibri"/>
                <w:sz w:val="18"/>
                <w:szCs w:val="18"/>
                <w:lang w:eastAsia="en-US"/>
              </w:rPr>
              <w:lastRenderedPageBreak/>
              <w:t>В том числе:</w:t>
            </w:r>
          </w:p>
        </w:tc>
      </w:tr>
      <w:tr w:rsidR="00AC336D" w:rsidRPr="000B3A61" w:rsidTr="0043212F">
        <w:tc>
          <w:tcPr>
            <w:tcW w:w="3540" w:type="dxa"/>
            <w:gridSpan w:val="2"/>
            <w:vMerge w:val="restart"/>
            <w:shd w:val="clear" w:color="auto" w:fill="auto"/>
          </w:tcPr>
          <w:p w:rsidR="00AC336D" w:rsidRPr="005D048C" w:rsidRDefault="00AC336D" w:rsidP="002F621F">
            <w:pPr>
              <w:widowControl w:val="0"/>
              <w:tabs>
                <w:tab w:val="left" w:pos="851"/>
                <w:tab w:val="left" w:pos="1134"/>
              </w:tabs>
              <w:suppressAutoHyphens w:val="0"/>
              <w:autoSpaceDE w:val="0"/>
              <w:autoSpaceDN w:val="0"/>
              <w:adjustRightInd w:val="0"/>
              <w:rPr>
                <w:rFonts w:eastAsia="Calibri"/>
                <w:sz w:val="18"/>
                <w:szCs w:val="18"/>
                <w:lang w:eastAsia="en-US"/>
              </w:rPr>
            </w:pPr>
            <w:r w:rsidRPr="005D048C">
              <w:rPr>
                <w:sz w:val="18"/>
                <w:szCs w:val="18"/>
              </w:rPr>
              <w:t xml:space="preserve">Администрация </w:t>
            </w:r>
            <w:r>
              <w:rPr>
                <w:sz w:val="18"/>
                <w:szCs w:val="18"/>
              </w:rPr>
              <w:t>городского поселения Агириш</w:t>
            </w:r>
          </w:p>
        </w:tc>
        <w:tc>
          <w:tcPr>
            <w:tcW w:w="1559" w:type="dxa"/>
            <w:vMerge w:val="restart"/>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AC336D" w:rsidRPr="000B3A61" w:rsidRDefault="00AC336D" w:rsidP="00DC1A50">
            <w:pPr>
              <w:widowControl w:val="0"/>
              <w:tabs>
                <w:tab w:val="left" w:pos="851"/>
                <w:tab w:val="left" w:pos="1134"/>
              </w:tabs>
              <w:suppressAutoHyphens w:val="0"/>
              <w:autoSpaceDE w:val="0"/>
              <w:autoSpaceDN w:val="0"/>
              <w:adjustRightInd w:val="0"/>
              <w:rPr>
                <w:rFonts w:eastAsia="Calibri"/>
                <w:sz w:val="18"/>
                <w:szCs w:val="18"/>
                <w:lang w:eastAsia="en-US"/>
              </w:rPr>
            </w:pPr>
            <w:r w:rsidRPr="000B3A61">
              <w:rPr>
                <w:rFonts w:eastAsia="Calibri"/>
                <w:sz w:val="18"/>
                <w:szCs w:val="18"/>
                <w:lang w:eastAsia="en-US"/>
              </w:rPr>
              <w:t>Всего</w:t>
            </w:r>
          </w:p>
        </w:tc>
        <w:tc>
          <w:tcPr>
            <w:tcW w:w="100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3 775,2</w:t>
            </w:r>
          </w:p>
        </w:tc>
        <w:tc>
          <w:tcPr>
            <w:tcW w:w="998"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292,4</w:t>
            </w:r>
          </w:p>
        </w:tc>
        <w:tc>
          <w:tcPr>
            <w:tcW w:w="99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99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1000"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851"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1067"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1 575,0</w:t>
            </w:r>
          </w:p>
        </w:tc>
      </w:tr>
      <w:tr w:rsidR="00AC336D" w:rsidRPr="000B3A61" w:rsidTr="0043212F">
        <w:tc>
          <w:tcPr>
            <w:tcW w:w="3540" w:type="dxa"/>
            <w:gridSpan w:val="2"/>
            <w:vMerge/>
            <w:shd w:val="clear" w:color="auto" w:fill="auto"/>
          </w:tcPr>
          <w:p w:rsidR="00AC336D" w:rsidRPr="005D048C" w:rsidRDefault="00AC336D" w:rsidP="002F621F">
            <w:pPr>
              <w:widowControl w:val="0"/>
              <w:tabs>
                <w:tab w:val="left" w:pos="851"/>
                <w:tab w:val="left" w:pos="1134"/>
              </w:tabs>
              <w:suppressAutoHyphens w:val="0"/>
              <w:autoSpaceDE w:val="0"/>
              <w:autoSpaceDN w:val="0"/>
              <w:adjustRightInd w:val="0"/>
              <w:rPr>
                <w:sz w:val="18"/>
                <w:szCs w:val="18"/>
              </w:rPr>
            </w:pPr>
          </w:p>
        </w:tc>
        <w:tc>
          <w:tcPr>
            <w:tcW w:w="1559" w:type="dxa"/>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AC336D" w:rsidRPr="000B3A61" w:rsidRDefault="00AC336D" w:rsidP="00DC1A50">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Федеральный бюджет</w:t>
            </w:r>
          </w:p>
        </w:tc>
        <w:tc>
          <w:tcPr>
            <w:tcW w:w="1001"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AC336D" w:rsidRPr="000B3A61" w:rsidTr="0043212F">
        <w:tc>
          <w:tcPr>
            <w:tcW w:w="3540" w:type="dxa"/>
            <w:gridSpan w:val="2"/>
            <w:vMerge/>
            <w:shd w:val="clear" w:color="auto" w:fill="auto"/>
          </w:tcPr>
          <w:p w:rsidR="00AC336D" w:rsidRPr="005D048C" w:rsidRDefault="00AC336D"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AC336D" w:rsidRPr="000B3A61" w:rsidRDefault="00AC336D" w:rsidP="00DC1A50">
            <w:pPr>
              <w:jc w:val="both"/>
              <w:rPr>
                <w:sz w:val="18"/>
                <w:szCs w:val="18"/>
              </w:rPr>
            </w:pPr>
            <w:r w:rsidRPr="000B3A61">
              <w:rPr>
                <w:sz w:val="18"/>
                <w:szCs w:val="18"/>
              </w:rPr>
              <w:t xml:space="preserve">Бюджет </w:t>
            </w:r>
            <w:r>
              <w:rPr>
                <w:sz w:val="18"/>
                <w:szCs w:val="18"/>
              </w:rPr>
              <w:t>ХМАО-Югры</w:t>
            </w:r>
          </w:p>
        </w:tc>
        <w:tc>
          <w:tcPr>
            <w:tcW w:w="1001"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8"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4"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00"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851" w:type="dxa"/>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067" w:type="dxa"/>
            <w:gridSpan w:val="2"/>
            <w:shd w:val="clear" w:color="auto" w:fill="auto"/>
            <w:vAlign w:val="center"/>
          </w:tcPr>
          <w:p w:rsidR="00AC336D" w:rsidRPr="00B95266" w:rsidRDefault="00AC336D" w:rsidP="002516B6">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r w:rsidR="00AC336D" w:rsidRPr="000B3A61" w:rsidTr="0043212F">
        <w:tc>
          <w:tcPr>
            <w:tcW w:w="3540" w:type="dxa"/>
            <w:gridSpan w:val="2"/>
            <w:vMerge/>
            <w:shd w:val="clear" w:color="auto" w:fill="auto"/>
          </w:tcPr>
          <w:p w:rsidR="00AC336D" w:rsidRPr="005D048C" w:rsidRDefault="00AC336D"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AC336D" w:rsidRPr="000B3A61" w:rsidRDefault="00AC336D" w:rsidP="00DC1A50">
            <w:pPr>
              <w:jc w:val="both"/>
              <w:rPr>
                <w:sz w:val="18"/>
                <w:szCs w:val="18"/>
              </w:rPr>
            </w:pPr>
            <w:r>
              <w:rPr>
                <w:sz w:val="18"/>
                <w:szCs w:val="18"/>
              </w:rPr>
              <w:t>Бюджет г.п.Агириш</w:t>
            </w:r>
          </w:p>
        </w:tc>
        <w:tc>
          <w:tcPr>
            <w:tcW w:w="100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3 775,2</w:t>
            </w:r>
          </w:p>
        </w:tc>
        <w:tc>
          <w:tcPr>
            <w:tcW w:w="998"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300,0</w:t>
            </w:r>
          </w:p>
        </w:tc>
        <w:tc>
          <w:tcPr>
            <w:tcW w:w="994"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292,4</w:t>
            </w:r>
          </w:p>
        </w:tc>
        <w:tc>
          <w:tcPr>
            <w:tcW w:w="992"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991"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331,4</w:t>
            </w:r>
          </w:p>
        </w:tc>
        <w:tc>
          <w:tcPr>
            <w:tcW w:w="1000"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992"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851" w:type="dxa"/>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315,0</w:t>
            </w:r>
          </w:p>
        </w:tc>
        <w:tc>
          <w:tcPr>
            <w:tcW w:w="1067" w:type="dxa"/>
            <w:gridSpan w:val="2"/>
            <w:shd w:val="clear" w:color="auto" w:fill="auto"/>
            <w:vAlign w:val="center"/>
          </w:tcPr>
          <w:p w:rsidR="00AC336D" w:rsidRDefault="00AC336D" w:rsidP="002516B6">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1 575,0</w:t>
            </w:r>
          </w:p>
        </w:tc>
      </w:tr>
      <w:tr w:rsidR="00AC336D" w:rsidRPr="000B3A61" w:rsidTr="0043212F">
        <w:tc>
          <w:tcPr>
            <w:tcW w:w="3540" w:type="dxa"/>
            <w:gridSpan w:val="2"/>
            <w:vMerge/>
            <w:shd w:val="clear" w:color="auto" w:fill="auto"/>
          </w:tcPr>
          <w:p w:rsidR="00AC336D" w:rsidRPr="005D048C" w:rsidRDefault="00AC336D"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AC336D" w:rsidRPr="000B3A61" w:rsidRDefault="00AC336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41" w:type="dxa"/>
            <w:shd w:val="clear" w:color="auto" w:fill="auto"/>
          </w:tcPr>
          <w:p w:rsidR="00AC336D" w:rsidRDefault="00AC336D" w:rsidP="00DC1A50">
            <w:pPr>
              <w:jc w:val="both"/>
              <w:rPr>
                <w:sz w:val="18"/>
                <w:szCs w:val="18"/>
              </w:rPr>
            </w:pPr>
            <w:r>
              <w:rPr>
                <w:sz w:val="18"/>
                <w:szCs w:val="18"/>
              </w:rPr>
              <w:t>Иные внебюджетные источники</w:t>
            </w:r>
          </w:p>
        </w:tc>
        <w:tc>
          <w:tcPr>
            <w:tcW w:w="1001" w:type="dxa"/>
            <w:gridSpan w:val="2"/>
            <w:shd w:val="clear" w:color="auto" w:fill="auto"/>
            <w:vAlign w:val="bottom"/>
          </w:tcPr>
          <w:p w:rsidR="00AC336D" w:rsidRPr="004E2F3B" w:rsidRDefault="00AC336D">
            <w:pPr>
              <w:jc w:val="right"/>
              <w:rPr>
                <w:color w:val="000000"/>
                <w:sz w:val="18"/>
                <w:szCs w:val="18"/>
              </w:rPr>
            </w:pPr>
          </w:p>
        </w:tc>
        <w:tc>
          <w:tcPr>
            <w:tcW w:w="998" w:type="dxa"/>
            <w:gridSpan w:val="2"/>
            <w:shd w:val="clear" w:color="auto" w:fill="auto"/>
            <w:vAlign w:val="bottom"/>
          </w:tcPr>
          <w:p w:rsidR="00AC336D" w:rsidRPr="004E2F3B" w:rsidRDefault="00AC336D">
            <w:pPr>
              <w:jc w:val="right"/>
              <w:rPr>
                <w:color w:val="000000"/>
                <w:sz w:val="18"/>
                <w:szCs w:val="18"/>
              </w:rPr>
            </w:pPr>
          </w:p>
        </w:tc>
        <w:tc>
          <w:tcPr>
            <w:tcW w:w="994" w:type="dxa"/>
            <w:gridSpan w:val="2"/>
            <w:shd w:val="clear" w:color="auto" w:fill="auto"/>
            <w:vAlign w:val="bottom"/>
          </w:tcPr>
          <w:p w:rsidR="00AC336D" w:rsidRPr="004E2F3B" w:rsidRDefault="00AC336D">
            <w:pPr>
              <w:jc w:val="right"/>
              <w:rPr>
                <w:color w:val="000000"/>
                <w:sz w:val="18"/>
                <w:szCs w:val="18"/>
              </w:rPr>
            </w:pPr>
          </w:p>
        </w:tc>
        <w:tc>
          <w:tcPr>
            <w:tcW w:w="992" w:type="dxa"/>
            <w:gridSpan w:val="2"/>
            <w:shd w:val="clear" w:color="auto" w:fill="auto"/>
            <w:vAlign w:val="bottom"/>
          </w:tcPr>
          <w:p w:rsidR="00AC336D" w:rsidRPr="004E2F3B" w:rsidRDefault="00AC336D">
            <w:pPr>
              <w:jc w:val="right"/>
              <w:rPr>
                <w:color w:val="000000"/>
                <w:sz w:val="18"/>
                <w:szCs w:val="18"/>
              </w:rPr>
            </w:pPr>
          </w:p>
        </w:tc>
        <w:tc>
          <w:tcPr>
            <w:tcW w:w="991" w:type="dxa"/>
            <w:gridSpan w:val="2"/>
            <w:shd w:val="clear" w:color="auto" w:fill="auto"/>
            <w:vAlign w:val="bottom"/>
          </w:tcPr>
          <w:p w:rsidR="00AC336D" w:rsidRPr="004E2F3B" w:rsidRDefault="00AC336D">
            <w:pPr>
              <w:jc w:val="right"/>
              <w:rPr>
                <w:color w:val="000000"/>
                <w:sz w:val="18"/>
                <w:szCs w:val="18"/>
              </w:rPr>
            </w:pPr>
          </w:p>
        </w:tc>
        <w:tc>
          <w:tcPr>
            <w:tcW w:w="1000" w:type="dxa"/>
            <w:shd w:val="clear" w:color="auto" w:fill="auto"/>
            <w:vAlign w:val="bottom"/>
          </w:tcPr>
          <w:p w:rsidR="00AC336D" w:rsidRPr="004E2F3B" w:rsidRDefault="00AC336D">
            <w:pPr>
              <w:jc w:val="right"/>
              <w:rPr>
                <w:color w:val="000000"/>
                <w:sz w:val="18"/>
                <w:szCs w:val="18"/>
              </w:rPr>
            </w:pPr>
          </w:p>
        </w:tc>
        <w:tc>
          <w:tcPr>
            <w:tcW w:w="992" w:type="dxa"/>
            <w:shd w:val="clear" w:color="auto" w:fill="auto"/>
            <w:vAlign w:val="bottom"/>
          </w:tcPr>
          <w:p w:rsidR="00AC336D" w:rsidRPr="004E2F3B" w:rsidRDefault="00AC336D">
            <w:pPr>
              <w:jc w:val="right"/>
              <w:rPr>
                <w:color w:val="000000"/>
                <w:sz w:val="18"/>
                <w:szCs w:val="18"/>
              </w:rPr>
            </w:pPr>
          </w:p>
        </w:tc>
        <w:tc>
          <w:tcPr>
            <w:tcW w:w="851" w:type="dxa"/>
            <w:shd w:val="clear" w:color="auto" w:fill="auto"/>
            <w:vAlign w:val="bottom"/>
          </w:tcPr>
          <w:p w:rsidR="00AC336D" w:rsidRPr="004E2F3B" w:rsidRDefault="00AC336D">
            <w:pPr>
              <w:jc w:val="right"/>
              <w:rPr>
                <w:color w:val="000000"/>
                <w:sz w:val="18"/>
                <w:szCs w:val="18"/>
              </w:rPr>
            </w:pPr>
          </w:p>
        </w:tc>
        <w:tc>
          <w:tcPr>
            <w:tcW w:w="1067" w:type="dxa"/>
            <w:gridSpan w:val="2"/>
            <w:shd w:val="clear" w:color="auto" w:fill="auto"/>
            <w:vAlign w:val="bottom"/>
          </w:tcPr>
          <w:p w:rsidR="00AC336D" w:rsidRPr="004E2F3B" w:rsidRDefault="00AC336D">
            <w:pPr>
              <w:jc w:val="right"/>
              <w:rPr>
                <w:color w:val="000000"/>
                <w:sz w:val="18"/>
                <w:szCs w:val="18"/>
              </w:rPr>
            </w:pPr>
          </w:p>
        </w:tc>
      </w:tr>
    </w:tbl>
    <w:p w:rsidR="00567C18" w:rsidRPr="000B3A61" w:rsidRDefault="00567C18" w:rsidP="00567C18">
      <w:pPr>
        <w:suppressAutoHyphens w:val="0"/>
        <w:rPr>
          <w:sz w:val="24"/>
          <w:szCs w:val="24"/>
          <w:lang w:eastAsia="ru-RU"/>
        </w:rPr>
      </w:pPr>
    </w:p>
    <w:p w:rsidR="000F412B" w:rsidRPr="000B3A61" w:rsidRDefault="000F412B" w:rsidP="00293ADF">
      <w:pPr>
        <w:widowControl w:val="0"/>
        <w:suppressAutoHyphens w:val="0"/>
        <w:autoSpaceDE w:val="0"/>
        <w:autoSpaceDN w:val="0"/>
      </w:pPr>
    </w:p>
    <w:p w:rsidR="000F412B" w:rsidRDefault="000F412B"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7B1071" w:rsidRDefault="007B1071"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0715DF" w:rsidRDefault="000715DF" w:rsidP="00293ADF">
      <w:pPr>
        <w:widowControl w:val="0"/>
        <w:suppressAutoHyphens w:val="0"/>
        <w:autoSpaceDE w:val="0"/>
        <w:autoSpaceDN w:val="0"/>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1578" w:rsidRDefault="00591578" w:rsidP="00592D2E">
      <w:pPr>
        <w:widowControl w:val="0"/>
        <w:autoSpaceDE w:val="0"/>
        <w:jc w:val="right"/>
        <w:rPr>
          <w:sz w:val="24"/>
          <w:szCs w:val="24"/>
          <w:lang w:eastAsia="ru-RU"/>
        </w:rPr>
      </w:pPr>
    </w:p>
    <w:p w:rsidR="00592D2E" w:rsidRDefault="00592D2E" w:rsidP="00592D2E">
      <w:pPr>
        <w:widowControl w:val="0"/>
        <w:autoSpaceDE w:val="0"/>
        <w:jc w:val="right"/>
      </w:pPr>
      <w:r>
        <w:rPr>
          <w:sz w:val="24"/>
          <w:szCs w:val="24"/>
          <w:lang w:eastAsia="ru-RU"/>
        </w:rPr>
        <w:lastRenderedPageBreak/>
        <w:t xml:space="preserve">Таблица 3 </w:t>
      </w:r>
    </w:p>
    <w:p w:rsidR="00592D2E" w:rsidRDefault="00592D2E" w:rsidP="00592D2E">
      <w:pPr>
        <w:widowControl w:val="0"/>
        <w:autoSpaceDE w:val="0"/>
        <w:jc w:val="right"/>
        <w:rPr>
          <w:sz w:val="24"/>
          <w:szCs w:val="24"/>
          <w:lang w:eastAsia="ru-RU"/>
        </w:rPr>
      </w:pPr>
    </w:p>
    <w:p w:rsidR="00592D2E" w:rsidRDefault="00592D2E" w:rsidP="00592D2E">
      <w:pPr>
        <w:widowControl w:val="0"/>
        <w:autoSpaceDE w:val="0"/>
        <w:jc w:val="center"/>
      </w:pPr>
      <w:r>
        <w:rPr>
          <w:sz w:val="24"/>
          <w:szCs w:val="24"/>
          <w:lang w:eastAsia="ru-RU"/>
        </w:rPr>
        <w:t xml:space="preserve">Портфели проектов и проекты, </w:t>
      </w:r>
      <w:proofErr w:type="gramStart"/>
      <w:r>
        <w:rPr>
          <w:sz w:val="24"/>
          <w:szCs w:val="24"/>
          <w:lang w:eastAsia="ru-RU"/>
        </w:rPr>
        <w:t>направленные</w:t>
      </w:r>
      <w:proofErr w:type="gramEnd"/>
      <w:r>
        <w:rPr>
          <w:sz w:val="24"/>
          <w:szCs w:val="24"/>
          <w:lang w:eastAsia="ru-RU"/>
        </w:rPr>
        <w:t xml:space="preserve"> в том числе на реализацию национальных и федеральных проектов Российской Федерации*</w:t>
      </w:r>
    </w:p>
    <w:p w:rsidR="00592D2E" w:rsidRDefault="00592D2E" w:rsidP="00592D2E">
      <w:pPr>
        <w:widowControl w:val="0"/>
        <w:autoSpaceDE w:val="0"/>
        <w:jc w:val="center"/>
        <w:rPr>
          <w:sz w:val="28"/>
          <w:szCs w:val="28"/>
          <w:lang w:eastAsia="ru-RU"/>
        </w:rPr>
      </w:pPr>
    </w:p>
    <w:tbl>
      <w:tblPr>
        <w:tblW w:w="15593" w:type="dxa"/>
        <w:tblInd w:w="-459" w:type="dxa"/>
        <w:tblLayout w:type="fixed"/>
        <w:tblLook w:val="0000"/>
      </w:tblPr>
      <w:tblGrid>
        <w:gridCol w:w="559"/>
        <w:gridCol w:w="1553"/>
        <w:gridCol w:w="1383"/>
        <w:gridCol w:w="1307"/>
        <w:gridCol w:w="1155"/>
        <w:gridCol w:w="778"/>
        <w:gridCol w:w="1149"/>
        <w:gridCol w:w="2025"/>
        <w:gridCol w:w="1134"/>
        <w:gridCol w:w="862"/>
        <w:gridCol w:w="861"/>
        <w:gridCol w:w="863"/>
        <w:gridCol w:w="864"/>
        <w:gridCol w:w="1100"/>
      </w:tblGrid>
      <w:tr w:rsidR="00592D2E" w:rsidTr="00442F95">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sz w:val="16"/>
                <w:szCs w:val="16"/>
                <w:lang w:eastAsia="ru-RU"/>
              </w:rPr>
              <w:t xml:space="preserve">№ </w:t>
            </w:r>
            <w:proofErr w:type="gramStart"/>
            <w:r>
              <w:rPr>
                <w:rFonts w:eastAsia="Calibri"/>
                <w:sz w:val="16"/>
                <w:szCs w:val="16"/>
                <w:lang w:eastAsia="ru-RU"/>
              </w:rPr>
              <w:t>п</w:t>
            </w:r>
            <w:proofErr w:type="gramEnd"/>
            <w:r>
              <w:rPr>
                <w:rFonts w:eastAsia="Calibri"/>
                <w:sz w:val="16"/>
                <w:szCs w:val="16"/>
                <w:lang w:eastAsia="ru-RU"/>
              </w:rPr>
              <w:t>/п</w:t>
            </w:r>
          </w:p>
        </w:tc>
        <w:tc>
          <w:tcPr>
            <w:tcW w:w="155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 xml:space="preserve">Наименование портфеля проектов, проекта </w:t>
            </w:r>
          </w:p>
        </w:tc>
        <w:tc>
          <w:tcPr>
            <w:tcW w:w="1383"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Наименование проекта или мероприятия</w:t>
            </w:r>
          </w:p>
        </w:tc>
        <w:tc>
          <w:tcPr>
            <w:tcW w:w="1307"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Ответственный исполнитель</w:t>
            </w:r>
          </w:p>
        </w:tc>
        <w:tc>
          <w:tcPr>
            <w:tcW w:w="115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en-US"/>
              </w:rPr>
              <w:t>Номер основного мероприятия</w:t>
            </w:r>
          </w:p>
        </w:tc>
        <w:tc>
          <w:tcPr>
            <w:tcW w:w="778"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592D2E" w:rsidRDefault="00592D2E" w:rsidP="006E551B">
            <w:pPr>
              <w:jc w:val="center"/>
            </w:pPr>
            <w:r>
              <w:rPr>
                <w:rFonts w:eastAsia="Calibri"/>
                <w:sz w:val="16"/>
                <w:szCs w:val="16"/>
                <w:lang w:eastAsia="en-US"/>
              </w:rPr>
              <w:t xml:space="preserve">Источники финансирования </w:t>
            </w:r>
          </w:p>
        </w:tc>
        <w:tc>
          <w:tcPr>
            <w:tcW w:w="5684" w:type="dxa"/>
            <w:gridSpan w:val="6"/>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en-US"/>
              </w:rPr>
              <w:t>Параметры финансового обеспечения, тыс. рублей</w:t>
            </w:r>
          </w:p>
        </w:tc>
      </w:tr>
      <w:tr w:rsidR="00592D2E" w:rsidTr="00442F95">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55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83"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307"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5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778"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snapToGrid w:val="0"/>
              <w:ind w:firstLine="709"/>
              <w:jc w:val="both"/>
              <w:rPr>
                <w:rFonts w:eastAsia="Calibri"/>
                <w:sz w:val="16"/>
                <w:szCs w:val="16"/>
                <w:lang w:eastAsia="ru-RU"/>
              </w:rPr>
            </w:pP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864" w:type="dxa"/>
            <w:tcBorders>
              <w:left w:val="single" w:sz="4" w:space="0" w:color="000000"/>
              <w:bottom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20__</w:t>
            </w:r>
          </w:p>
          <w:p w:rsidR="00592D2E" w:rsidRDefault="00592D2E" w:rsidP="006E551B">
            <w:pPr>
              <w:tabs>
                <w:tab w:val="left" w:pos="1620"/>
              </w:tabs>
              <w:autoSpaceDE w:val="0"/>
              <w:jc w:val="center"/>
            </w:pPr>
            <w:r>
              <w:rPr>
                <w:rFonts w:eastAsia="Calibri"/>
                <w:sz w:val="16"/>
                <w:szCs w:val="16"/>
                <w:lang w:eastAsia="ru-RU"/>
              </w:rPr>
              <w:t>год</w:t>
            </w:r>
          </w:p>
        </w:tc>
        <w:tc>
          <w:tcPr>
            <w:tcW w:w="1100" w:type="dxa"/>
            <w:tcBorders>
              <w:left w:val="single" w:sz="4" w:space="0" w:color="000000"/>
              <w:bottom w:val="single" w:sz="4" w:space="0" w:color="000000"/>
              <w:right w:val="single" w:sz="4" w:space="0" w:color="000000"/>
            </w:tcBorders>
            <w:shd w:val="clear" w:color="auto" w:fill="auto"/>
          </w:tcPr>
          <w:p w:rsidR="00592D2E" w:rsidRDefault="00592D2E" w:rsidP="006E551B">
            <w:pPr>
              <w:tabs>
                <w:tab w:val="left" w:pos="1620"/>
              </w:tabs>
              <w:autoSpaceDE w:val="0"/>
              <w:jc w:val="center"/>
            </w:pPr>
            <w:r>
              <w:rPr>
                <w:rFonts w:eastAsia="Calibri"/>
                <w:sz w:val="16"/>
                <w:szCs w:val="16"/>
                <w:lang w:eastAsia="ru-RU"/>
              </w:rPr>
              <w:t>и т.д.</w:t>
            </w:r>
          </w:p>
        </w:tc>
      </w:tr>
      <w:tr w:rsidR="00592D2E" w:rsidTr="00442F95">
        <w:trPr>
          <w:trHeight w:val="207"/>
        </w:trPr>
        <w:tc>
          <w:tcPr>
            <w:tcW w:w="55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w:t>
            </w:r>
          </w:p>
        </w:tc>
        <w:tc>
          <w:tcPr>
            <w:tcW w:w="155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2</w:t>
            </w:r>
          </w:p>
        </w:tc>
        <w:tc>
          <w:tcPr>
            <w:tcW w:w="138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3</w:t>
            </w:r>
          </w:p>
        </w:tc>
        <w:tc>
          <w:tcPr>
            <w:tcW w:w="1307"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4</w:t>
            </w:r>
          </w:p>
        </w:tc>
        <w:tc>
          <w:tcPr>
            <w:tcW w:w="115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5</w:t>
            </w:r>
          </w:p>
        </w:tc>
        <w:tc>
          <w:tcPr>
            <w:tcW w:w="778"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6</w:t>
            </w:r>
          </w:p>
        </w:tc>
        <w:tc>
          <w:tcPr>
            <w:tcW w:w="1149"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7</w:t>
            </w:r>
          </w:p>
        </w:tc>
        <w:tc>
          <w:tcPr>
            <w:tcW w:w="2025"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8</w:t>
            </w:r>
          </w:p>
        </w:tc>
        <w:tc>
          <w:tcPr>
            <w:tcW w:w="113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9</w:t>
            </w:r>
          </w:p>
        </w:tc>
        <w:tc>
          <w:tcPr>
            <w:tcW w:w="862"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10</w:t>
            </w:r>
          </w:p>
        </w:tc>
        <w:tc>
          <w:tcPr>
            <w:tcW w:w="861"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11</w:t>
            </w:r>
          </w:p>
        </w:tc>
        <w:tc>
          <w:tcPr>
            <w:tcW w:w="863"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12</w:t>
            </w:r>
          </w:p>
        </w:tc>
        <w:tc>
          <w:tcPr>
            <w:tcW w:w="864" w:type="dxa"/>
            <w:tcBorders>
              <w:top w:val="single" w:sz="4" w:space="0" w:color="000000"/>
              <w:left w:val="single" w:sz="4" w:space="0" w:color="000000"/>
              <w:bottom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592D2E" w:rsidRDefault="00592D2E" w:rsidP="006E551B">
            <w:pPr>
              <w:widowControl w:val="0"/>
              <w:autoSpaceDE w:val="0"/>
              <w:jc w:val="center"/>
            </w:pPr>
            <w:r>
              <w:rPr>
                <w:rFonts w:eastAsia="Calibri"/>
                <w:sz w:val="16"/>
                <w:szCs w:val="16"/>
                <w:lang w:eastAsia="ru-RU"/>
              </w:rPr>
              <w:t>14</w:t>
            </w:r>
          </w:p>
        </w:tc>
      </w:tr>
    </w:tbl>
    <w:p w:rsidR="00781C8C" w:rsidRDefault="00781C8C" w:rsidP="006F65E3">
      <w:pPr>
        <w:widowControl w:val="0"/>
        <w:suppressAutoHyphens w:val="0"/>
        <w:autoSpaceDE w:val="0"/>
        <w:autoSpaceDN w:val="0"/>
        <w:ind w:firstLine="540"/>
        <w:jc w:val="right"/>
        <w:outlineLvl w:val="1"/>
        <w:rPr>
          <w:sz w:val="24"/>
          <w:szCs w:val="24"/>
          <w:lang w:eastAsia="ru-RU"/>
        </w:rPr>
      </w:pPr>
    </w:p>
    <w:p w:rsidR="00592D2E" w:rsidRDefault="00592D2E" w:rsidP="00592D2E">
      <w:r>
        <w:rPr>
          <w:sz w:val="18"/>
          <w:szCs w:val="18"/>
          <w:lang w:eastAsia="ru-RU"/>
        </w:rPr>
        <w:t xml:space="preserve">Примечание: </w:t>
      </w:r>
      <w:r>
        <w:rPr>
          <w:sz w:val="18"/>
          <w:szCs w:val="18"/>
        </w:rPr>
        <w:t>*Заполняется при наличии портфелей проектов и проектов, направленных, в том числе на реализацию национальных и федеральных проектов Российской Федерации.</w:t>
      </w:r>
    </w:p>
    <w:p w:rsidR="00592D2E" w:rsidRDefault="00592D2E" w:rsidP="00592D2E">
      <w:pPr>
        <w:widowControl w:val="0"/>
        <w:autoSpaceDE w:val="0"/>
      </w:pPr>
    </w:p>
    <w:p w:rsidR="00781C8C" w:rsidRDefault="00781C8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E066AC" w:rsidRDefault="00E066AC"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2620A6" w:rsidRDefault="002620A6"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6F65E3">
      <w:pPr>
        <w:widowControl w:val="0"/>
        <w:suppressAutoHyphens w:val="0"/>
        <w:autoSpaceDE w:val="0"/>
        <w:autoSpaceDN w:val="0"/>
        <w:ind w:firstLine="540"/>
        <w:jc w:val="right"/>
        <w:outlineLvl w:val="1"/>
        <w:rPr>
          <w:sz w:val="24"/>
          <w:szCs w:val="24"/>
          <w:lang w:eastAsia="ru-RU"/>
        </w:rPr>
      </w:pPr>
    </w:p>
    <w:p w:rsidR="00547B95" w:rsidRDefault="00547B95"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8051A7" w:rsidRDefault="008051A7" w:rsidP="008051A7">
      <w:pPr>
        <w:widowControl w:val="0"/>
        <w:suppressAutoHyphens w:val="0"/>
        <w:autoSpaceDE w:val="0"/>
        <w:autoSpaceDN w:val="0"/>
        <w:outlineLvl w:val="1"/>
        <w:rPr>
          <w:sz w:val="24"/>
          <w:szCs w:val="24"/>
          <w:lang w:eastAsia="ru-RU"/>
        </w:rPr>
      </w:pPr>
    </w:p>
    <w:p w:rsidR="00E066AC" w:rsidRDefault="00E066AC" w:rsidP="008051A7">
      <w:pPr>
        <w:widowControl w:val="0"/>
        <w:suppressAutoHyphens w:val="0"/>
        <w:autoSpaceDE w:val="0"/>
        <w:autoSpaceDN w:val="0"/>
        <w:outlineLvl w:val="1"/>
        <w:rPr>
          <w:sz w:val="24"/>
          <w:szCs w:val="24"/>
          <w:lang w:eastAsia="ru-RU"/>
        </w:rPr>
      </w:pPr>
    </w:p>
    <w:p w:rsidR="006F65E3" w:rsidRPr="000B3A61" w:rsidRDefault="006F65E3" w:rsidP="006F65E3">
      <w:pPr>
        <w:widowControl w:val="0"/>
        <w:suppressAutoHyphens w:val="0"/>
        <w:autoSpaceDE w:val="0"/>
        <w:autoSpaceDN w:val="0"/>
        <w:ind w:firstLine="540"/>
        <w:jc w:val="right"/>
        <w:outlineLvl w:val="1"/>
        <w:rPr>
          <w:sz w:val="24"/>
          <w:szCs w:val="24"/>
          <w:lang w:eastAsia="ru-RU"/>
        </w:rPr>
      </w:pPr>
      <w:r w:rsidRPr="000B3A61">
        <w:rPr>
          <w:sz w:val="24"/>
          <w:szCs w:val="24"/>
          <w:lang w:eastAsia="ru-RU"/>
        </w:rPr>
        <w:lastRenderedPageBreak/>
        <w:t xml:space="preserve">Таблица 4 </w:t>
      </w:r>
    </w:p>
    <w:p w:rsidR="006F65E3" w:rsidRDefault="006F65E3" w:rsidP="006F65E3">
      <w:pPr>
        <w:widowControl w:val="0"/>
        <w:suppressAutoHyphens w:val="0"/>
        <w:autoSpaceDE w:val="0"/>
        <w:autoSpaceDN w:val="0"/>
        <w:ind w:firstLine="540"/>
        <w:jc w:val="right"/>
        <w:outlineLvl w:val="1"/>
        <w:rPr>
          <w:sz w:val="24"/>
          <w:szCs w:val="24"/>
          <w:lang w:eastAsia="ru-RU"/>
        </w:rPr>
      </w:pPr>
    </w:p>
    <w:p w:rsidR="00E348E3" w:rsidRPr="000B3A61" w:rsidRDefault="00E348E3" w:rsidP="006F65E3">
      <w:pPr>
        <w:widowControl w:val="0"/>
        <w:suppressAutoHyphens w:val="0"/>
        <w:autoSpaceDE w:val="0"/>
        <w:autoSpaceDN w:val="0"/>
        <w:ind w:firstLine="540"/>
        <w:jc w:val="right"/>
        <w:outlineLvl w:val="1"/>
        <w:rPr>
          <w:sz w:val="24"/>
          <w:szCs w:val="24"/>
          <w:lang w:eastAsia="ru-RU"/>
        </w:rPr>
      </w:pPr>
    </w:p>
    <w:p w:rsidR="006F65E3" w:rsidRPr="001C476B" w:rsidRDefault="006F65E3" w:rsidP="00970464">
      <w:pPr>
        <w:widowControl w:val="0"/>
        <w:suppressAutoHyphens w:val="0"/>
        <w:autoSpaceDE w:val="0"/>
        <w:autoSpaceDN w:val="0"/>
        <w:ind w:firstLine="540"/>
        <w:jc w:val="center"/>
        <w:outlineLvl w:val="1"/>
        <w:rPr>
          <w:b/>
          <w:sz w:val="24"/>
          <w:szCs w:val="24"/>
          <w:lang w:eastAsia="ru-RU"/>
        </w:rPr>
      </w:pPr>
      <w:r w:rsidRPr="001C476B">
        <w:rPr>
          <w:b/>
          <w:sz w:val="24"/>
          <w:szCs w:val="24"/>
          <w:lang w:eastAsia="ru-RU"/>
        </w:rPr>
        <w:t>Характеристика основных мероприятий муниципальной программы, их связь с целевыми показателями</w:t>
      </w:r>
    </w:p>
    <w:p w:rsidR="006F65E3" w:rsidRPr="00961A70" w:rsidRDefault="006F65E3" w:rsidP="006F65E3">
      <w:pPr>
        <w:widowControl w:val="0"/>
        <w:suppressAutoHyphens w:val="0"/>
        <w:autoSpaceDE w:val="0"/>
        <w:autoSpaceDN w:val="0"/>
        <w:jc w:val="center"/>
        <w:rPr>
          <w:b/>
          <w:sz w:val="10"/>
          <w:szCs w:val="10"/>
          <w:lang w:eastAsia="ru-RU"/>
        </w:rPr>
      </w:pPr>
    </w:p>
    <w:p w:rsidR="00E348E3" w:rsidRPr="001C476B" w:rsidRDefault="00E348E3" w:rsidP="006F65E3">
      <w:pPr>
        <w:widowControl w:val="0"/>
        <w:suppressAutoHyphens w:val="0"/>
        <w:autoSpaceDE w:val="0"/>
        <w:autoSpaceDN w:val="0"/>
        <w:jc w:val="center"/>
        <w:rPr>
          <w:b/>
          <w:sz w:val="24"/>
          <w:szCs w:val="24"/>
          <w:lang w:eastAsia="ru-RU"/>
        </w:rPr>
      </w:pPr>
    </w:p>
    <w:tbl>
      <w:tblPr>
        <w:tblW w:w="2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237"/>
        <w:gridCol w:w="3260"/>
        <w:gridCol w:w="4111"/>
        <w:gridCol w:w="3402"/>
        <w:gridCol w:w="2460"/>
        <w:gridCol w:w="2460"/>
        <w:gridCol w:w="2460"/>
      </w:tblGrid>
      <w:tr w:rsidR="006F65E3" w:rsidRPr="000B3A61" w:rsidTr="008E5CD9">
        <w:trPr>
          <w:gridAfter w:val="3"/>
          <w:wAfter w:w="7380" w:type="dxa"/>
          <w:trHeight w:val="293"/>
        </w:trPr>
        <w:tc>
          <w:tcPr>
            <w:tcW w:w="557"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 xml:space="preserve">№ </w:t>
            </w:r>
            <w:proofErr w:type="gramStart"/>
            <w:r w:rsidRPr="000B3A61">
              <w:rPr>
                <w:rFonts w:eastAsia="Calibri"/>
                <w:lang w:eastAsia="en-US"/>
              </w:rPr>
              <w:t>п</w:t>
            </w:r>
            <w:proofErr w:type="gramEnd"/>
            <w:r w:rsidRPr="000B3A61">
              <w:rPr>
                <w:rFonts w:eastAsia="Calibri"/>
                <w:lang w:eastAsia="en-US"/>
              </w:rPr>
              <w:t>/п</w:t>
            </w:r>
          </w:p>
        </w:tc>
        <w:tc>
          <w:tcPr>
            <w:tcW w:w="10608" w:type="dxa"/>
            <w:gridSpan w:val="3"/>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Основные мероприятия</w:t>
            </w:r>
          </w:p>
        </w:tc>
        <w:tc>
          <w:tcPr>
            <w:tcW w:w="3402" w:type="dxa"/>
            <w:vMerge w:val="restart"/>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 целевого показателя</w:t>
            </w:r>
          </w:p>
        </w:tc>
      </w:tr>
      <w:tr w:rsidR="006F65E3" w:rsidRPr="000B3A61" w:rsidTr="008E5CD9">
        <w:trPr>
          <w:gridAfter w:val="3"/>
          <w:wAfter w:w="7380" w:type="dxa"/>
          <w:trHeight w:val="293"/>
        </w:trPr>
        <w:tc>
          <w:tcPr>
            <w:tcW w:w="557" w:type="dxa"/>
            <w:vMerge/>
            <w:shd w:val="clear" w:color="auto" w:fill="auto"/>
          </w:tcPr>
          <w:p w:rsidR="006F65E3" w:rsidRPr="000B3A61" w:rsidRDefault="006F65E3" w:rsidP="006F65E3">
            <w:pPr>
              <w:suppressAutoHyphens w:val="0"/>
              <w:jc w:val="center"/>
              <w:rPr>
                <w:rFonts w:eastAsia="Calibri"/>
                <w:lang w:eastAsia="en-US"/>
              </w:rPr>
            </w:pPr>
          </w:p>
        </w:tc>
        <w:tc>
          <w:tcPr>
            <w:tcW w:w="10608" w:type="dxa"/>
            <w:gridSpan w:val="3"/>
            <w:vMerge/>
            <w:shd w:val="clear" w:color="auto" w:fill="auto"/>
          </w:tcPr>
          <w:p w:rsidR="006F65E3" w:rsidRPr="000B3A61" w:rsidRDefault="006F65E3" w:rsidP="006F65E3">
            <w:pPr>
              <w:suppressAutoHyphens w:val="0"/>
              <w:jc w:val="center"/>
              <w:rPr>
                <w:rFonts w:eastAsia="Calibri"/>
                <w:lang w:eastAsia="en-US"/>
              </w:rPr>
            </w:pPr>
          </w:p>
        </w:tc>
        <w:tc>
          <w:tcPr>
            <w:tcW w:w="3402" w:type="dxa"/>
            <w:vMerge/>
            <w:shd w:val="clear" w:color="auto" w:fill="auto"/>
          </w:tcPr>
          <w:p w:rsidR="006F65E3" w:rsidRPr="000B3A61" w:rsidRDefault="006F65E3" w:rsidP="006F65E3">
            <w:pPr>
              <w:suppressAutoHyphens w:val="0"/>
              <w:jc w:val="center"/>
              <w:rPr>
                <w:rFonts w:eastAsia="Calibri"/>
                <w:lang w:eastAsia="en-US"/>
              </w:rPr>
            </w:pPr>
          </w:p>
        </w:tc>
      </w:tr>
      <w:tr w:rsidR="006F65E3" w:rsidRPr="000B3A61" w:rsidTr="008E5CD9">
        <w:trPr>
          <w:gridAfter w:val="3"/>
          <w:wAfter w:w="7380" w:type="dxa"/>
        </w:trPr>
        <w:tc>
          <w:tcPr>
            <w:tcW w:w="557" w:type="dxa"/>
            <w:vMerge/>
            <w:shd w:val="clear" w:color="auto" w:fill="auto"/>
            <w:hideMark/>
          </w:tcPr>
          <w:p w:rsidR="006F65E3" w:rsidRPr="000B3A61" w:rsidRDefault="006F65E3" w:rsidP="006F65E3">
            <w:pPr>
              <w:suppressAutoHyphens w:val="0"/>
              <w:rPr>
                <w:rFonts w:eastAsia="Calibri"/>
                <w:lang w:eastAsia="en-US"/>
              </w:rPr>
            </w:pP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Наименование</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Содержание (направления расходов)</w:t>
            </w:r>
          </w:p>
        </w:tc>
        <w:tc>
          <w:tcPr>
            <w:tcW w:w="4111" w:type="dxa"/>
            <w:shd w:val="clear" w:color="auto" w:fill="auto"/>
            <w:hideMark/>
          </w:tcPr>
          <w:p w:rsidR="006F65E3" w:rsidRPr="000B3A61" w:rsidRDefault="006500E0" w:rsidP="00E77370">
            <w:pPr>
              <w:suppressAutoHyphens w:val="0"/>
              <w:jc w:val="center"/>
              <w:rPr>
                <w:rFonts w:eastAsia="Calibri"/>
                <w:lang w:eastAsia="en-US"/>
              </w:rPr>
            </w:pPr>
            <w:r w:rsidRPr="000B3A61">
              <w:rPr>
                <w:rFonts w:eastAsia="Calibri"/>
                <w:lang w:eastAsia="en-US"/>
              </w:rPr>
              <w:t>Реквизиты</w:t>
            </w:r>
            <w:r w:rsidR="00E77370">
              <w:rPr>
                <w:rFonts w:eastAsia="Calibri"/>
                <w:lang w:eastAsia="en-US"/>
              </w:rPr>
              <w:t>нормативного</w:t>
            </w:r>
            <w:r w:rsidR="006F65E3" w:rsidRPr="000B3A61">
              <w:rPr>
                <w:rFonts w:eastAsia="Calibri"/>
                <w:lang w:eastAsia="en-US"/>
              </w:rPr>
              <w:t>правового акта, наименование портфеля проектов (проекта)</w:t>
            </w:r>
            <w:r w:rsidR="006F65E3" w:rsidRPr="000B3A61">
              <w:rPr>
                <w:rFonts w:eastAsia="Calibri"/>
                <w:vertAlign w:val="superscript"/>
                <w:lang w:eastAsia="en-US"/>
              </w:rPr>
              <w:t>*</w:t>
            </w:r>
          </w:p>
        </w:tc>
        <w:tc>
          <w:tcPr>
            <w:tcW w:w="3402" w:type="dxa"/>
            <w:vMerge/>
            <w:shd w:val="clear" w:color="auto" w:fill="auto"/>
            <w:hideMark/>
          </w:tcPr>
          <w:p w:rsidR="006F65E3" w:rsidRPr="000B3A61" w:rsidRDefault="006F65E3" w:rsidP="006F65E3">
            <w:pPr>
              <w:suppressAutoHyphens w:val="0"/>
              <w:jc w:val="center"/>
              <w:rPr>
                <w:rFonts w:eastAsia="Calibri"/>
                <w:strike/>
                <w:lang w:eastAsia="en-US"/>
              </w:rPr>
            </w:pPr>
          </w:p>
        </w:tc>
      </w:tr>
      <w:tr w:rsidR="006F65E3" w:rsidRPr="000B3A61" w:rsidTr="008E5CD9">
        <w:trPr>
          <w:gridAfter w:val="3"/>
          <w:wAfter w:w="7380" w:type="dxa"/>
        </w:trPr>
        <w:tc>
          <w:tcPr>
            <w:tcW w:w="55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1</w:t>
            </w:r>
          </w:p>
        </w:tc>
        <w:tc>
          <w:tcPr>
            <w:tcW w:w="3237"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2</w:t>
            </w:r>
          </w:p>
        </w:tc>
        <w:tc>
          <w:tcPr>
            <w:tcW w:w="3260"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3</w:t>
            </w:r>
          </w:p>
        </w:tc>
        <w:tc>
          <w:tcPr>
            <w:tcW w:w="4111"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4</w:t>
            </w:r>
          </w:p>
        </w:tc>
        <w:tc>
          <w:tcPr>
            <w:tcW w:w="3402" w:type="dxa"/>
            <w:shd w:val="clear" w:color="auto" w:fill="auto"/>
            <w:hideMark/>
          </w:tcPr>
          <w:p w:rsidR="006F65E3" w:rsidRPr="000B3A61" w:rsidRDefault="006F65E3" w:rsidP="006F65E3">
            <w:pPr>
              <w:suppressAutoHyphens w:val="0"/>
              <w:jc w:val="center"/>
              <w:rPr>
                <w:rFonts w:eastAsia="Calibri"/>
                <w:lang w:eastAsia="en-US"/>
              </w:rPr>
            </w:pPr>
            <w:r w:rsidRPr="000B3A61">
              <w:rPr>
                <w:rFonts w:eastAsia="Calibri"/>
                <w:lang w:eastAsia="en-US"/>
              </w:rPr>
              <w:t>5</w:t>
            </w:r>
          </w:p>
        </w:tc>
      </w:tr>
      <w:tr w:rsidR="006F65E3" w:rsidRPr="006F3264" w:rsidTr="008E5CD9">
        <w:trPr>
          <w:gridAfter w:val="3"/>
          <w:wAfter w:w="7380" w:type="dxa"/>
        </w:trPr>
        <w:tc>
          <w:tcPr>
            <w:tcW w:w="14567" w:type="dxa"/>
            <w:gridSpan w:val="5"/>
            <w:shd w:val="clear" w:color="auto" w:fill="auto"/>
          </w:tcPr>
          <w:p w:rsidR="006F65E3" w:rsidRPr="006F3264" w:rsidRDefault="003653D3" w:rsidP="0043212F">
            <w:pPr>
              <w:tabs>
                <w:tab w:val="left" w:pos="567"/>
              </w:tabs>
              <w:suppressAutoHyphens w:val="0"/>
              <w:rPr>
                <w:rFonts w:eastAsia="Calibri"/>
                <w:lang w:eastAsia="en-US"/>
              </w:rPr>
            </w:pPr>
            <w:r w:rsidRPr="006F3264">
              <w:t xml:space="preserve">Цель 1. </w:t>
            </w:r>
            <w:r w:rsidR="00235D08" w:rsidRPr="006F3264">
              <w:t>Создание и развитие в муниципальном образовании городское поселение Агириш единого информационного пространства и инфраструктуры информатизации</w:t>
            </w:r>
          </w:p>
        </w:tc>
      </w:tr>
      <w:tr w:rsidR="006F65E3" w:rsidRPr="006F3264" w:rsidTr="008E5CD9">
        <w:trPr>
          <w:gridAfter w:val="3"/>
          <w:wAfter w:w="7380" w:type="dxa"/>
        </w:trPr>
        <w:tc>
          <w:tcPr>
            <w:tcW w:w="14567" w:type="dxa"/>
            <w:gridSpan w:val="5"/>
            <w:shd w:val="clear" w:color="auto" w:fill="auto"/>
          </w:tcPr>
          <w:p w:rsidR="00235D08" w:rsidRPr="006F3264" w:rsidRDefault="003653D3" w:rsidP="00235D08">
            <w:pPr>
              <w:widowControl w:val="0"/>
              <w:snapToGrid w:val="0"/>
              <w:jc w:val="both"/>
              <w:rPr>
                <w:color w:val="000000"/>
              </w:rPr>
            </w:pPr>
            <w:r w:rsidRPr="006F3264">
              <w:t xml:space="preserve">Задача 1. </w:t>
            </w:r>
            <w:r w:rsidR="00235D08" w:rsidRPr="006F3264">
              <w:rPr>
                <w:color w:val="000000"/>
              </w:rPr>
              <w:t xml:space="preserve">Развитие эффективной и безопасной деятельности органов местного самоуправления </w:t>
            </w:r>
            <w:r w:rsidR="00235D08" w:rsidRPr="006F3264">
              <w:t xml:space="preserve">городского поселения Агириш </w:t>
            </w:r>
            <w:r w:rsidR="00235D08" w:rsidRPr="006F3264">
              <w:rPr>
                <w:color w:val="000000"/>
              </w:rPr>
              <w:t>за счет внедрения и совершенствования систем электронного управления.</w:t>
            </w:r>
          </w:p>
          <w:p w:rsidR="006F65E3" w:rsidRPr="006F3264" w:rsidRDefault="006F65E3" w:rsidP="0043212F">
            <w:pPr>
              <w:tabs>
                <w:tab w:val="left" w:pos="555"/>
              </w:tabs>
              <w:suppressAutoHyphens w:val="0"/>
              <w:rPr>
                <w:rFonts w:eastAsia="Calibri"/>
                <w:lang w:eastAsia="en-US"/>
              </w:rPr>
            </w:pPr>
          </w:p>
        </w:tc>
      </w:tr>
      <w:tr w:rsidR="008E5CD9" w:rsidRPr="006F3264" w:rsidTr="008E5CD9">
        <w:trPr>
          <w:gridAfter w:val="3"/>
          <w:wAfter w:w="7380" w:type="dxa"/>
          <w:trHeight w:val="1550"/>
        </w:trPr>
        <w:tc>
          <w:tcPr>
            <w:tcW w:w="557" w:type="dxa"/>
            <w:shd w:val="clear" w:color="auto" w:fill="auto"/>
            <w:hideMark/>
          </w:tcPr>
          <w:p w:rsidR="008E5CD9" w:rsidRPr="006F3264" w:rsidRDefault="008E5CD9" w:rsidP="006F65E3">
            <w:pPr>
              <w:suppressAutoHyphens w:val="0"/>
              <w:jc w:val="center"/>
              <w:rPr>
                <w:rFonts w:eastAsia="Calibri"/>
                <w:lang w:eastAsia="en-US"/>
              </w:rPr>
            </w:pPr>
            <w:r w:rsidRPr="006F3264">
              <w:rPr>
                <w:rFonts w:eastAsia="Calibri"/>
                <w:lang w:eastAsia="en-US"/>
              </w:rPr>
              <w:t>1.1</w:t>
            </w:r>
          </w:p>
        </w:tc>
        <w:tc>
          <w:tcPr>
            <w:tcW w:w="3237" w:type="dxa"/>
            <w:shd w:val="clear" w:color="auto" w:fill="auto"/>
          </w:tcPr>
          <w:p w:rsidR="008E5CD9" w:rsidRPr="006F3264" w:rsidRDefault="008E5CD9" w:rsidP="00721B8F">
            <w:pPr>
              <w:widowControl w:val="0"/>
              <w:tabs>
                <w:tab w:val="left" w:pos="851"/>
                <w:tab w:val="left" w:pos="1134"/>
              </w:tabs>
              <w:suppressAutoHyphens w:val="0"/>
              <w:autoSpaceDE w:val="0"/>
              <w:autoSpaceDN w:val="0"/>
              <w:adjustRightInd w:val="0"/>
              <w:jc w:val="both"/>
              <w:rPr>
                <w:rFonts w:eastAsia="Calibri"/>
                <w:lang w:eastAsia="en-US"/>
              </w:rPr>
            </w:pPr>
            <w:r w:rsidRPr="006F3264">
              <w:rPr>
                <w:lang w:eastAsia="ru-RU"/>
              </w:rPr>
              <w:t xml:space="preserve">Создание и развитие </w:t>
            </w:r>
            <w:proofErr w:type="spellStart"/>
            <w:r w:rsidRPr="006F3264">
              <w:rPr>
                <w:lang w:eastAsia="ru-RU"/>
              </w:rPr>
              <w:t>инфомационных</w:t>
            </w:r>
            <w:proofErr w:type="spellEnd"/>
            <w:r w:rsidRPr="006F3264">
              <w:rPr>
                <w:lang w:eastAsia="ru-RU"/>
              </w:rPr>
              <w:t xml:space="preserve"> систем, обеспечивающую эффективную реализацию полномочий администрации городского поселения</w:t>
            </w:r>
          </w:p>
        </w:tc>
        <w:tc>
          <w:tcPr>
            <w:tcW w:w="3260" w:type="dxa"/>
            <w:shd w:val="clear" w:color="auto" w:fill="auto"/>
          </w:tcPr>
          <w:p w:rsidR="008E5CD9" w:rsidRPr="006F3264" w:rsidRDefault="008E5CD9" w:rsidP="008E5CD9">
            <w:pPr>
              <w:suppressAutoHyphens w:val="0"/>
              <w:jc w:val="both"/>
              <w:rPr>
                <w:rFonts w:eastAsia="Calibri"/>
                <w:lang w:eastAsia="en-US"/>
              </w:rPr>
            </w:pPr>
            <w:r w:rsidRPr="006F3264">
              <w:rPr>
                <w:lang w:eastAsia="ru-RU"/>
              </w:rPr>
              <w:t xml:space="preserve">Приобретение лицензионного обеспечения программ. Развитие и модернизация </w:t>
            </w:r>
            <w:proofErr w:type="spellStart"/>
            <w:r w:rsidRPr="006F3264">
              <w:rPr>
                <w:lang w:eastAsia="ru-RU"/>
              </w:rPr>
              <w:t>компъютерных</w:t>
            </w:r>
            <w:proofErr w:type="spellEnd"/>
            <w:r w:rsidRPr="006F3264">
              <w:rPr>
                <w:lang w:eastAsia="ru-RU"/>
              </w:rPr>
              <w:t xml:space="preserve"> систем.</w:t>
            </w:r>
          </w:p>
        </w:tc>
        <w:tc>
          <w:tcPr>
            <w:tcW w:w="4111" w:type="dxa"/>
            <w:shd w:val="clear" w:color="auto" w:fill="auto"/>
          </w:tcPr>
          <w:p w:rsidR="008E5CD9" w:rsidRPr="006F3264" w:rsidRDefault="008E5CD9" w:rsidP="006F3264">
            <w:pPr>
              <w:rPr>
                <w:color w:val="000000" w:themeColor="text1"/>
              </w:rPr>
            </w:pPr>
            <w:r w:rsidRPr="006F3264">
              <w:rPr>
                <w:color w:val="000000" w:themeColor="text1"/>
              </w:rPr>
              <w:t xml:space="preserve">Решение Совета депутатов от 14.06.2007 </w:t>
            </w:r>
            <w:r w:rsidR="006F3264" w:rsidRPr="006F3264">
              <w:rPr>
                <w:color w:val="000000" w:themeColor="text1"/>
              </w:rPr>
              <w:t>«Об</w:t>
            </w:r>
            <w:r w:rsidRPr="006F3264">
              <w:rPr>
                <w:color w:val="000000" w:themeColor="text1"/>
              </w:rPr>
              <w:t xml:space="preserve"> утверждении положения о порядке материально-технического и организационного обеспечения органов местного самоуправления г.п.Агириш </w:t>
            </w:r>
          </w:p>
        </w:tc>
        <w:tc>
          <w:tcPr>
            <w:tcW w:w="3402" w:type="dxa"/>
            <w:shd w:val="clear" w:color="auto" w:fill="auto"/>
          </w:tcPr>
          <w:p w:rsidR="008E5CD9" w:rsidRPr="00B85EFB" w:rsidRDefault="00B85EFB" w:rsidP="00502363">
            <w:pPr>
              <w:suppressAutoHyphens w:val="0"/>
              <w:rPr>
                <w:rFonts w:eastAsia="Calibri"/>
                <w:lang w:eastAsia="en-US"/>
              </w:rPr>
            </w:pPr>
            <w:r w:rsidRPr="00B85EFB">
              <w:rPr>
                <w:color w:val="000000"/>
              </w:rPr>
              <w:t>У</w:t>
            </w:r>
            <w:r w:rsidRPr="00B85EFB">
              <w:rPr>
                <w:lang w:eastAsia="ar-SA"/>
              </w:rPr>
              <w:t xml:space="preserve">величение количества </w:t>
            </w:r>
            <w:r w:rsidRPr="00B85EFB">
              <w:rPr>
                <w:color w:val="000000"/>
              </w:rPr>
              <w:t>лицензированного программного обеспечения</w:t>
            </w:r>
            <w:r w:rsidRPr="00B85EFB">
              <w:rPr>
                <w:lang w:eastAsia="ar-SA"/>
              </w:rPr>
              <w:t xml:space="preserve"> (</w:t>
            </w:r>
            <w:r w:rsidRPr="00B85EFB">
              <w:rPr>
                <w:color w:val="000000"/>
              </w:rPr>
              <w:t>приобретение и сопровождение)</w:t>
            </w:r>
            <w:r w:rsidR="008E5CD9" w:rsidRPr="00B85EFB">
              <w:t xml:space="preserve">, </w:t>
            </w:r>
            <w:proofErr w:type="spellStart"/>
            <w:proofErr w:type="gramStart"/>
            <w:r w:rsidR="00502363">
              <w:t>ед</w:t>
            </w:r>
            <w:proofErr w:type="spellEnd"/>
            <w:proofErr w:type="gramEnd"/>
          </w:p>
        </w:tc>
      </w:tr>
      <w:tr w:rsidR="008E5CD9" w:rsidRPr="006F3264" w:rsidTr="008E5CD9">
        <w:trPr>
          <w:trHeight w:val="219"/>
        </w:trPr>
        <w:tc>
          <w:tcPr>
            <w:tcW w:w="14567" w:type="dxa"/>
            <w:gridSpan w:val="5"/>
            <w:shd w:val="clear" w:color="auto" w:fill="auto"/>
          </w:tcPr>
          <w:p w:rsidR="008E5CD9" w:rsidRPr="006F3264" w:rsidRDefault="008E5CD9" w:rsidP="008641B6">
            <w:pPr>
              <w:tabs>
                <w:tab w:val="left" w:pos="1620"/>
              </w:tabs>
              <w:autoSpaceDE w:val="0"/>
              <w:autoSpaceDN w:val="0"/>
              <w:adjustRightInd w:val="0"/>
            </w:pPr>
            <w:r w:rsidRPr="006F3264">
              <w:rPr>
                <w:color w:val="000000"/>
              </w:rPr>
              <w:t xml:space="preserve">Задача 2. Модернизация и развитие официального сайта  администрации </w:t>
            </w:r>
            <w:r w:rsidRPr="006F3264">
              <w:t>городского поселения Агириш</w:t>
            </w:r>
          </w:p>
        </w:tc>
        <w:tc>
          <w:tcPr>
            <w:tcW w:w="2460" w:type="dxa"/>
          </w:tcPr>
          <w:p w:rsidR="008E5CD9" w:rsidRPr="006F3264" w:rsidRDefault="008E5CD9">
            <w:pPr>
              <w:suppressAutoHyphens w:val="0"/>
            </w:pPr>
          </w:p>
        </w:tc>
        <w:tc>
          <w:tcPr>
            <w:tcW w:w="2460" w:type="dxa"/>
          </w:tcPr>
          <w:p w:rsidR="008E5CD9" w:rsidRPr="006F3264" w:rsidRDefault="008E5CD9">
            <w:pPr>
              <w:suppressAutoHyphens w:val="0"/>
            </w:pPr>
          </w:p>
        </w:tc>
        <w:tc>
          <w:tcPr>
            <w:tcW w:w="2460" w:type="dxa"/>
            <w:vAlign w:val="center"/>
          </w:tcPr>
          <w:p w:rsidR="008E5CD9" w:rsidRPr="006F3264" w:rsidRDefault="008E5CD9">
            <w:pPr>
              <w:rPr>
                <w:rFonts w:ascii="Arial" w:hAnsi="Arial" w:cs="Arial"/>
              </w:rPr>
            </w:pPr>
          </w:p>
        </w:tc>
      </w:tr>
      <w:tr w:rsidR="008E5CD9" w:rsidRPr="006F3264" w:rsidTr="006F3264">
        <w:trPr>
          <w:gridAfter w:val="3"/>
          <w:wAfter w:w="7380" w:type="dxa"/>
          <w:trHeight w:val="1035"/>
        </w:trPr>
        <w:tc>
          <w:tcPr>
            <w:tcW w:w="557" w:type="dxa"/>
            <w:shd w:val="clear" w:color="auto" w:fill="auto"/>
          </w:tcPr>
          <w:p w:rsidR="008E5CD9" w:rsidRPr="006F3264" w:rsidRDefault="008E5CD9" w:rsidP="006F65E3">
            <w:pPr>
              <w:suppressAutoHyphens w:val="0"/>
              <w:jc w:val="center"/>
              <w:rPr>
                <w:rFonts w:eastAsia="Calibri"/>
                <w:lang w:eastAsia="en-US"/>
              </w:rPr>
            </w:pPr>
          </w:p>
        </w:tc>
        <w:tc>
          <w:tcPr>
            <w:tcW w:w="3237" w:type="dxa"/>
            <w:shd w:val="clear" w:color="auto" w:fill="auto"/>
          </w:tcPr>
          <w:p w:rsidR="008E5CD9" w:rsidRPr="006F3264" w:rsidRDefault="008E5CD9" w:rsidP="006F65E3">
            <w:pPr>
              <w:suppressAutoHyphens w:val="0"/>
              <w:rPr>
                <w:rFonts w:eastAsia="Calibri"/>
                <w:lang w:eastAsia="en-US"/>
              </w:rPr>
            </w:pPr>
            <w:r w:rsidRPr="006F3264">
              <w:rPr>
                <w:color w:val="000000"/>
              </w:rPr>
              <w:t xml:space="preserve">Обслуживание официального сайта </w:t>
            </w:r>
            <w:r w:rsidRPr="006F3264">
              <w:t>городского поселения Агириш</w:t>
            </w:r>
          </w:p>
        </w:tc>
        <w:tc>
          <w:tcPr>
            <w:tcW w:w="3260" w:type="dxa"/>
            <w:shd w:val="clear" w:color="auto" w:fill="auto"/>
          </w:tcPr>
          <w:p w:rsidR="008E5CD9" w:rsidRPr="006F3264" w:rsidRDefault="008E5CD9" w:rsidP="003B4509">
            <w:r w:rsidRPr="006F3264">
              <w:t>Размещение информации на сайте администрации городского поселения Агириш</w:t>
            </w:r>
          </w:p>
        </w:tc>
        <w:tc>
          <w:tcPr>
            <w:tcW w:w="4111" w:type="dxa"/>
            <w:shd w:val="clear" w:color="auto" w:fill="auto"/>
          </w:tcPr>
          <w:p w:rsidR="008E5CD9" w:rsidRPr="006F3264" w:rsidRDefault="006F3264" w:rsidP="006F3264">
            <w:pPr>
              <w:rPr>
                <w:rFonts w:ascii="Arial" w:hAnsi="Arial" w:cs="Arial"/>
              </w:rPr>
            </w:pPr>
            <w:r w:rsidRPr="006F3264">
              <w:rPr>
                <w:color w:val="000000" w:themeColor="text1"/>
              </w:rPr>
              <w:t>Решение Совета депутатов от 14.06.2007 «Об утверждении положения о порядке материально-технического и организационного обеспечения органов местного самоуправления г.п.Агириш</w:t>
            </w:r>
          </w:p>
        </w:tc>
        <w:tc>
          <w:tcPr>
            <w:tcW w:w="3402" w:type="dxa"/>
            <w:shd w:val="clear" w:color="auto" w:fill="auto"/>
          </w:tcPr>
          <w:p w:rsidR="006F3264" w:rsidRPr="006F3264" w:rsidRDefault="006F3264" w:rsidP="006F3264">
            <w:pPr>
              <w:widowControl w:val="0"/>
              <w:snapToGrid w:val="0"/>
              <w:jc w:val="both"/>
            </w:pPr>
            <w:r>
              <w:t xml:space="preserve">1.Количество </w:t>
            </w:r>
            <w:r w:rsidRPr="006F3264">
              <w:t>посещений пользователями сети Интернет официального сайта администрации городского поселения Агириш</w:t>
            </w:r>
            <w:r>
              <w:t xml:space="preserve">, </w:t>
            </w:r>
            <w:proofErr w:type="spellStart"/>
            <w:proofErr w:type="gramStart"/>
            <w:r>
              <w:t>пос</w:t>
            </w:r>
            <w:proofErr w:type="spellEnd"/>
            <w:proofErr w:type="gramEnd"/>
            <w:r w:rsidRPr="006F3264">
              <w:t>;</w:t>
            </w:r>
          </w:p>
          <w:p w:rsidR="008E5CD9" w:rsidRPr="006F3264" w:rsidRDefault="006F3264" w:rsidP="005A275E">
            <w:pPr>
              <w:tabs>
                <w:tab w:val="left" w:pos="1620"/>
              </w:tabs>
              <w:autoSpaceDE w:val="0"/>
              <w:autoSpaceDN w:val="0"/>
              <w:adjustRightInd w:val="0"/>
              <w:jc w:val="both"/>
            </w:pPr>
            <w:r w:rsidRPr="006F3264">
              <w:t>2.Увеличение степени информированности  населения городского поселения Агириш о деятельности и решениях органов  местного самоуправления городского поселения Агириш, а также  удовлетворенности  населения городского поселения Агириш информационной открытостью органов  местного самоуправле</w:t>
            </w:r>
            <w:r w:rsidR="005A275E">
              <w:t>ния городского поселения Агириш,</w:t>
            </w:r>
            <w:r w:rsidRPr="006F3264">
              <w:rPr>
                <w:color w:val="000000"/>
              </w:rPr>
              <w:t>%</w:t>
            </w:r>
          </w:p>
        </w:tc>
      </w:tr>
    </w:tbl>
    <w:p w:rsidR="006500E0" w:rsidRPr="00235D08" w:rsidRDefault="006500E0" w:rsidP="006F65E3">
      <w:pPr>
        <w:suppressAutoHyphens w:val="0"/>
        <w:rPr>
          <w:lang w:eastAsia="ru-RU"/>
        </w:rPr>
      </w:pPr>
    </w:p>
    <w:sectPr w:rsidR="006500E0" w:rsidRPr="00235D08" w:rsidSect="00970464">
      <w:pgSz w:w="16838" w:h="11906" w:orient="landscape"/>
      <w:pgMar w:top="1134"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5">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6">
    <w:nsid w:val="00000005"/>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7">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10">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11">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2">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3">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4">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5">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6">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7">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8">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9">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20">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21">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2">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3">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4">
    <w:nsid w:val="00000017"/>
    <w:multiLevelType w:val="singleLevel"/>
    <w:tmpl w:val="00000017"/>
    <w:lvl w:ilvl="0">
      <w:start w:val="1"/>
      <w:numFmt w:val="decimal"/>
      <w:lvlText w:val="%1)"/>
      <w:lvlJc w:val="left"/>
      <w:pPr>
        <w:tabs>
          <w:tab w:val="num" w:pos="0"/>
        </w:tabs>
        <w:ind w:left="786" w:hanging="360"/>
      </w:pPr>
      <w:rPr>
        <w:rFonts w:ascii="Times New Roman" w:hAnsi="Times New Roman"/>
        <w:sz w:val="24"/>
        <w:szCs w:val="24"/>
      </w:rPr>
    </w:lvl>
  </w:abstractNum>
  <w:abstractNum w:abstractNumId="25">
    <w:nsid w:val="09F065EA"/>
    <w:multiLevelType w:val="hybridMultilevel"/>
    <w:tmpl w:val="06288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F05696B"/>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177924AD"/>
    <w:multiLevelType w:val="hybridMultilevel"/>
    <w:tmpl w:val="2C4C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4B3036"/>
    <w:multiLevelType w:val="hybridMultilevel"/>
    <w:tmpl w:val="C686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15C70C2"/>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30">
    <w:nsid w:val="2FD94CE5"/>
    <w:multiLevelType w:val="multilevel"/>
    <w:tmpl w:val="7C74F5EA"/>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31">
    <w:nsid w:val="31385FBF"/>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3EF049DE"/>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45B0419D"/>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57DE16B9"/>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A447F7"/>
    <w:multiLevelType w:val="multilevel"/>
    <w:tmpl w:val="E0607B9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40">
    <w:nsid w:val="7A196E93"/>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F9669A6"/>
    <w:multiLevelType w:val="multilevel"/>
    <w:tmpl w:val="26C6FBC8"/>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0"/>
  </w:num>
  <w:num w:numId="23">
    <w:abstractNumId w:val="1"/>
  </w:num>
  <w:num w:numId="24">
    <w:abstractNumId w:val="38"/>
  </w:num>
  <w:num w:numId="25">
    <w:abstractNumId w:val="39"/>
  </w:num>
  <w:num w:numId="26">
    <w:abstractNumId w:val="33"/>
  </w:num>
  <w:num w:numId="27">
    <w:abstractNumId w:val="29"/>
  </w:num>
  <w:num w:numId="28">
    <w:abstractNumId w:val="36"/>
  </w:num>
  <w:num w:numId="29">
    <w:abstractNumId w:val="25"/>
  </w:num>
  <w:num w:numId="30">
    <w:abstractNumId w:val="27"/>
  </w:num>
  <w:num w:numId="31">
    <w:abstractNumId w:val="28"/>
  </w:num>
  <w:num w:numId="32">
    <w:abstractNumId w:val="32"/>
  </w:num>
  <w:num w:numId="33">
    <w:abstractNumId w:val="40"/>
  </w:num>
  <w:num w:numId="34">
    <w:abstractNumId w:val="26"/>
  </w:num>
  <w:num w:numId="35">
    <w:abstractNumId w:val="31"/>
  </w:num>
  <w:num w:numId="36">
    <w:abstractNumId w:val="35"/>
  </w:num>
  <w:num w:numId="37">
    <w:abstractNumId w:val="34"/>
  </w:num>
  <w:num w:numId="38">
    <w:abstractNumId w:val="41"/>
  </w:num>
  <w:num w:numId="39">
    <w:abstractNumId w:val="30"/>
  </w:num>
  <w:num w:numId="40">
    <w:abstractNumId w:val="3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hideGrammaticalErrors/>
  <w:proofState w:spelling="clean" w:grammar="clean"/>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B7B4B"/>
    <w:rsid w:val="0000297E"/>
    <w:rsid w:val="00006AEF"/>
    <w:rsid w:val="000075BA"/>
    <w:rsid w:val="000227D7"/>
    <w:rsid w:val="00023D76"/>
    <w:rsid w:val="0003060E"/>
    <w:rsid w:val="00031125"/>
    <w:rsid w:val="00036F74"/>
    <w:rsid w:val="00045649"/>
    <w:rsid w:val="00056AA8"/>
    <w:rsid w:val="0006590B"/>
    <w:rsid w:val="000715DF"/>
    <w:rsid w:val="0008361A"/>
    <w:rsid w:val="000946FC"/>
    <w:rsid w:val="000A06B1"/>
    <w:rsid w:val="000A39D1"/>
    <w:rsid w:val="000A7153"/>
    <w:rsid w:val="000B0CDD"/>
    <w:rsid w:val="000B38FE"/>
    <w:rsid w:val="000B3A61"/>
    <w:rsid w:val="000C1CC8"/>
    <w:rsid w:val="000C7BE1"/>
    <w:rsid w:val="000D70BC"/>
    <w:rsid w:val="000E54FB"/>
    <w:rsid w:val="000F20D1"/>
    <w:rsid w:val="000F412B"/>
    <w:rsid w:val="000F5501"/>
    <w:rsid w:val="000F5669"/>
    <w:rsid w:val="000F5753"/>
    <w:rsid w:val="000F60AA"/>
    <w:rsid w:val="00122180"/>
    <w:rsid w:val="001359EF"/>
    <w:rsid w:val="00140CBC"/>
    <w:rsid w:val="00143864"/>
    <w:rsid w:val="00143B92"/>
    <w:rsid w:val="001452BF"/>
    <w:rsid w:val="0015418D"/>
    <w:rsid w:val="0017638D"/>
    <w:rsid w:val="00182A58"/>
    <w:rsid w:val="00190B13"/>
    <w:rsid w:val="001924A4"/>
    <w:rsid w:val="00194215"/>
    <w:rsid w:val="001A4971"/>
    <w:rsid w:val="001B0A70"/>
    <w:rsid w:val="001B5146"/>
    <w:rsid w:val="001C476B"/>
    <w:rsid w:val="001C7842"/>
    <w:rsid w:val="001D0E85"/>
    <w:rsid w:val="001D4EFB"/>
    <w:rsid w:val="001F19C6"/>
    <w:rsid w:val="0020168B"/>
    <w:rsid w:val="00203BC5"/>
    <w:rsid w:val="00216AB5"/>
    <w:rsid w:val="002238C7"/>
    <w:rsid w:val="00235D08"/>
    <w:rsid w:val="00256667"/>
    <w:rsid w:val="002620A6"/>
    <w:rsid w:val="00272FFD"/>
    <w:rsid w:val="00275788"/>
    <w:rsid w:val="00293ADF"/>
    <w:rsid w:val="002A08C0"/>
    <w:rsid w:val="002A3611"/>
    <w:rsid w:val="002C0A47"/>
    <w:rsid w:val="002C7FCC"/>
    <w:rsid w:val="002F621F"/>
    <w:rsid w:val="003034FE"/>
    <w:rsid w:val="00305554"/>
    <w:rsid w:val="0031244F"/>
    <w:rsid w:val="0031380C"/>
    <w:rsid w:val="00320BE1"/>
    <w:rsid w:val="003213D4"/>
    <w:rsid w:val="003346AB"/>
    <w:rsid w:val="00345090"/>
    <w:rsid w:val="003653D3"/>
    <w:rsid w:val="00365652"/>
    <w:rsid w:val="003B2CC0"/>
    <w:rsid w:val="003B4509"/>
    <w:rsid w:val="003B6250"/>
    <w:rsid w:val="003C715F"/>
    <w:rsid w:val="003D538C"/>
    <w:rsid w:val="003E2125"/>
    <w:rsid w:val="003E6B9A"/>
    <w:rsid w:val="00400EE2"/>
    <w:rsid w:val="00407D66"/>
    <w:rsid w:val="00421B7A"/>
    <w:rsid w:val="0043212F"/>
    <w:rsid w:val="00442F95"/>
    <w:rsid w:val="0044635F"/>
    <w:rsid w:val="00447025"/>
    <w:rsid w:val="004564B3"/>
    <w:rsid w:val="00476D15"/>
    <w:rsid w:val="00493F68"/>
    <w:rsid w:val="004A177F"/>
    <w:rsid w:val="004A7F58"/>
    <w:rsid w:val="004C0AD4"/>
    <w:rsid w:val="004C483D"/>
    <w:rsid w:val="004D092E"/>
    <w:rsid w:val="004E2F3B"/>
    <w:rsid w:val="004F2DD5"/>
    <w:rsid w:val="004F32BF"/>
    <w:rsid w:val="004F4E07"/>
    <w:rsid w:val="005003A8"/>
    <w:rsid w:val="00502363"/>
    <w:rsid w:val="0051588A"/>
    <w:rsid w:val="005218AC"/>
    <w:rsid w:val="00523BD8"/>
    <w:rsid w:val="00526E80"/>
    <w:rsid w:val="005301B2"/>
    <w:rsid w:val="00532BD8"/>
    <w:rsid w:val="00544225"/>
    <w:rsid w:val="00545160"/>
    <w:rsid w:val="00547B95"/>
    <w:rsid w:val="00567C18"/>
    <w:rsid w:val="0057268F"/>
    <w:rsid w:val="00577760"/>
    <w:rsid w:val="00581C26"/>
    <w:rsid w:val="00586306"/>
    <w:rsid w:val="00591578"/>
    <w:rsid w:val="00592D2E"/>
    <w:rsid w:val="005A275E"/>
    <w:rsid w:val="005A45D8"/>
    <w:rsid w:val="005A7F0E"/>
    <w:rsid w:val="005B7B4B"/>
    <w:rsid w:val="005C3F3B"/>
    <w:rsid w:val="005D048C"/>
    <w:rsid w:val="005D3BF2"/>
    <w:rsid w:val="005F039E"/>
    <w:rsid w:val="005F060C"/>
    <w:rsid w:val="005F7E47"/>
    <w:rsid w:val="00605A73"/>
    <w:rsid w:val="0061590D"/>
    <w:rsid w:val="006231D9"/>
    <w:rsid w:val="00625FF7"/>
    <w:rsid w:val="006500E0"/>
    <w:rsid w:val="006509AB"/>
    <w:rsid w:val="006803EF"/>
    <w:rsid w:val="00685C25"/>
    <w:rsid w:val="00690F16"/>
    <w:rsid w:val="00692E9B"/>
    <w:rsid w:val="00697876"/>
    <w:rsid w:val="006B2FC8"/>
    <w:rsid w:val="006C213E"/>
    <w:rsid w:val="006D2936"/>
    <w:rsid w:val="006E09D2"/>
    <w:rsid w:val="006E551B"/>
    <w:rsid w:val="006F3264"/>
    <w:rsid w:val="006F42C8"/>
    <w:rsid w:val="006F5F78"/>
    <w:rsid w:val="006F65E3"/>
    <w:rsid w:val="00711DBB"/>
    <w:rsid w:val="00713BCF"/>
    <w:rsid w:val="00720346"/>
    <w:rsid w:val="00721B8F"/>
    <w:rsid w:val="007241C4"/>
    <w:rsid w:val="00735705"/>
    <w:rsid w:val="00735F47"/>
    <w:rsid w:val="007540B1"/>
    <w:rsid w:val="00755D94"/>
    <w:rsid w:val="00762236"/>
    <w:rsid w:val="007724B0"/>
    <w:rsid w:val="00774224"/>
    <w:rsid w:val="007750A3"/>
    <w:rsid w:val="00781C8C"/>
    <w:rsid w:val="007A7686"/>
    <w:rsid w:val="007B1071"/>
    <w:rsid w:val="007B22FE"/>
    <w:rsid w:val="007B48E2"/>
    <w:rsid w:val="007C02A1"/>
    <w:rsid w:val="007D307E"/>
    <w:rsid w:val="007E4D88"/>
    <w:rsid w:val="00800EE7"/>
    <w:rsid w:val="008051A7"/>
    <w:rsid w:val="00812A58"/>
    <w:rsid w:val="008363D1"/>
    <w:rsid w:val="00840421"/>
    <w:rsid w:val="00860FD3"/>
    <w:rsid w:val="008641B6"/>
    <w:rsid w:val="008777ED"/>
    <w:rsid w:val="008818DB"/>
    <w:rsid w:val="008860D7"/>
    <w:rsid w:val="008B1E4F"/>
    <w:rsid w:val="008C559B"/>
    <w:rsid w:val="008E5CD9"/>
    <w:rsid w:val="008F30CB"/>
    <w:rsid w:val="008F6111"/>
    <w:rsid w:val="008F6D86"/>
    <w:rsid w:val="0093700E"/>
    <w:rsid w:val="0095360B"/>
    <w:rsid w:val="00953D3B"/>
    <w:rsid w:val="00953E40"/>
    <w:rsid w:val="00955BB2"/>
    <w:rsid w:val="00961A70"/>
    <w:rsid w:val="00970464"/>
    <w:rsid w:val="00975C86"/>
    <w:rsid w:val="009810E1"/>
    <w:rsid w:val="009835FE"/>
    <w:rsid w:val="00993B07"/>
    <w:rsid w:val="00994C0F"/>
    <w:rsid w:val="009C57D7"/>
    <w:rsid w:val="009D1AC9"/>
    <w:rsid w:val="009E51B7"/>
    <w:rsid w:val="009F59A3"/>
    <w:rsid w:val="00A10252"/>
    <w:rsid w:val="00A212D7"/>
    <w:rsid w:val="00A26871"/>
    <w:rsid w:val="00A33CAF"/>
    <w:rsid w:val="00A43960"/>
    <w:rsid w:val="00A45486"/>
    <w:rsid w:val="00A506AC"/>
    <w:rsid w:val="00A762A1"/>
    <w:rsid w:val="00A807D8"/>
    <w:rsid w:val="00A9505C"/>
    <w:rsid w:val="00A952FD"/>
    <w:rsid w:val="00AA12AB"/>
    <w:rsid w:val="00AA26E2"/>
    <w:rsid w:val="00AA62AF"/>
    <w:rsid w:val="00AB7BEC"/>
    <w:rsid w:val="00AC0A29"/>
    <w:rsid w:val="00AC336D"/>
    <w:rsid w:val="00AD3990"/>
    <w:rsid w:val="00B0440B"/>
    <w:rsid w:val="00B06286"/>
    <w:rsid w:val="00B1780B"/>
    <w:rsid w:val="00B21424"/>
    <w:rsid w:val="00B36CFE"/>
    <w:rsid w:val="00B4580E"/>
    <w:rsid w:val="00B81BA3"/>
    <w:rsid w:val="00B85EFB"/>
    <w:rsid w:val="00B93BA7"/>
    <w:rsid w:val="00B95266"/>
    <w:rsid w:val="00BA2569"/>
    <w:rsid w:val="00BB6DC7"/>
    <w:rsid w:val="00BD3B65"/>
    <w:rsid w:val="00BD77C6"/>
    <w:rsid w:val="00C028E8"/>
    <w:rsid w:val="00C1013A"/>
    <w:rsid w:val="00C1418F"/>
    <w:rsid w:val="00C1639A"/>
    <w:rsid w:val="00C3443A"/>
    <w:rsid w:val="00C41AFB"/>
    <w:rsid w:val="00C41E03"/>
    <w:rsid w:val="00C42135"/>
    <w:rsid w:val="00C421BC"/>
    <w:rsid w:val="00C4790F"/>
    <w:rsid w:val="00C5194D"/>
    <w:rsid w:val="00C62491"/>
    <w:rsid w:val="00C91FE6"/>
    <w:rsid w:val="00C964D1"/>
    <w:rsid w:val="00C9765D"/>
    <w:rsid w:val="00CA3552"/>
    <w:rsid w:val="00CB3520"/>
    <w:rsid w:val="00CB6ED4"/>
    <w:rsid w:val="00CC2EF0"/>
    <w:rsid w:val="00CE021F"/>
    <w:rsid w:val="00CE27CE"/>
    <w:rsid w:val="00CE2BED"/>
    <w:rsid w:val="00CE563B"/>
    <w:rsid w:val="00CE6B66"/>
    <w:rsid w:val="00CF4FF2"/>
    <w:rsid w:val="00CF5299"/>
    <w:rsid w:val="00D00EC3"/>
    <w:rsid w:val="00D11AB8"/>
    <w:rsid w:val="00D1204E"/>
    <w:rsid w:val="00D21749"/>
    <w:rsid w:val="00D22096"/>
    <w:rsid w:val="00D32378"/>
    <w:rsid w:val="00D33A10"/>
    <w:rsid w:val="00D340DD"/>
    <w:rsid w:val="00D4135B"/>
    <w:rsid w:val="00D44C7C"/>
    <w:rsid w:val="00D4597C"/>
    <w:rsid w:val="00D603DF"/>
    <w:rsid w:val="00D62578"/>
    <w:rsid w:val="00D65523"/>
    <w:rsid w:val="00D72339"/>
    <w:rsid w:val="00D75CC8"/>
    <w:rsid w:val="00DB33B9"/>
    <w:rsid w:val="00DC02F3"/>
    <w:rsid w:val="00DC1A50"/>
    <w:rsid w:val="00DC395B"/>
    <w:rsid w:val="00DC3FA8"/>
    <w:rsid w:val="00DD1238"/>
    <w:rsid w:val="00DD1D32"/>
    <w:rsid w:val="00DD4992"/>
    <w:rsid w:val="00DE5DAE"/>
    <w:rsid w:val="00E066AC"/>
    <w:rsid w:val="00E15F79"/>
    <w:rsid w:val="00E348E3"/>
    <w:rsid w:val="00E4049E"/>
    <w:rsid w:val="00E41EE8"/>
    <w:rsid w:val="00E53322"/>
    <w:rsid w:val="00E717DE"/>
    <w:rsid w:val="00E73F40"/>
    <w:rsid w:val="00E75C22"/>
    <w:rsid w:val="00E77370"/>
    <w:rsid w:val="00E82922"/>
    <w:rsid w:val="00E8368F"/>
    <w:rsid w:val="00E853CF"/>
    <w:rsid w:val="00E93032"/>
    <w:rsid w:val="00E97F0F"/>
    <w:rsid w:val="00EA0537"/>
    <w:rsid w:val="00EB2E03"/>
    <w:rsid w:val="00EB7B53"/>
    <w:rsid w:val="00EC3A07"/>
    <w:rsid w:val="00EC6CC5"/>
    <w:rsid w:val="00EC7B36"/>
    <w:rsid w:val="00ED01DF"/>
    <w:rsid w:val="00ED7EE6"/>
    <w:rsid w:val="00EF6E0E"/>
    <w:rsid w:val="00F275DE"/>
    <w:rsid w:val="00F308F8"/>
    <w:rsid w:val="00F362D2"/>
    <w:rsid w:val="00F37CB8"/>
    <w:rsid w:val="00F400FF"/>
    <w:rsid w:val="00F51BC5"/>
    <w:rsid w:val="00F521CF"/>
    <w:rsid w:val="00F53395"/>
    <w:rsid w:val="00F533B8"/>
    <w:rsid w:val="00F54722"/>
    <w:rsid w:val="00FA5359"/>
    <w:rsid w:val="00FA5C15"/>
    <w:rsid w:val="00FC0F04"/>
    <w:rsid w:val="00FC4FAF"/>
    <w:rsid w:val="00FD0190"/>
    <w:rsid w:val="00FD0655"/>
    <w:rsid w:val="00FD1BE9"/>
    <w:rsid w:val="00FD2FB3"/>
    <w:rsid w:val="00FE632E"/>
    <w:rsid w:val="00FE7C63"/>
    <w:rsid w:val="00FF09A3"/>
    <w:rsid w:val="00FF2A9D"/>
    <w:rsid w:val="00FF7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EE6"/>
    <w:pPr>
      <w:suppressAutoHyphens/>
    </w:pPr>
    <w:rPr>
      <w:lang w:eastAsia="zh-CN"/>
    </w:rPr>
  </w:style>
  <w:style w:type="paragraph" w:styleId="1">
    <w:name w:val="heading 1"/>
    <w:basedOn w:val="a0"/>
    <w:next w:val="a0"/>
    <w:qFormat/>
    <w:rsid w:val="00ED7EE6"/>
    <w:pPr>
      <w:keepNext/>
      <w:tabs>
        <w:tab w:val="num" w:pos="0"/>
      </w:tabs>
      <w:ind w:left="432" w:hanging="432"/>
      <w:jc w:val="center"/>
      <w:outlineLvl w:val="0"/>
    </w:pPr>
    <w:rPr>
      <w:b/>
      <w:sz w:val="28"/>
    </w:rPr>
  </w:style>
  <w:style w:type="paragraph" w:styleId="24">
    <w:name w:val="heading 2"/>
    <w:aliases w:val="Заголовок 2 Знак Знак"/>
    <w:basedOn w:val="a0"/>
    <w:next w:val="a0"/>
    <w:qFormat/>
    <w:rsid w:val="00ED7EE6"/>
    <w:pPr>
      <w:keepNext/>
      <w:tabs>
        <w:tab w:val="num" w:pos="0"/>
      </w:tabs>
      <w:ind w:left="576" w:hanging="576"/>
      <w:jc w:val="center"/>
      <w:outlineLvl w:val="1"/>
    </w:pPr>
    <w:rPr>
      <w:b/>
      <w:sz w:val="32"/>
    </w:rPr>
  </w:style>
  <w:style w:type="paragraph" w:styleId="3">
    <w:name w:val="heading 3"/>
    <w:basedOn w:val="a0"/>
    <w:next w:val="a0"/>
    <w:uiPriority w:val="99"/>
    <w:qFormat/>
    <w:rsid w:val="00ED7EE6"/>
    <w:pPr>
      <w:keepNext/>
      <w:tabs>
        <w:tab w:val="num" w:pos="0"/>
      </w:tabs>
      <w:ind w:left="720" w:hanging="720"/>
      <w:jc w:val="center"/>
      <w:outlineLvl w:val="2"/>
    </w:pPr>
    <w:rPr>
      <w:b/>
      <w:sz w:val="24"/>
    </w:rPr>
  </w:style>
  <w:style w:type="paragraph" w:styleId="4">
    <w:name w:val="heading 4"/>
    <w:basedOn w:val="a0"/>
    <w:next w:val="a0"/>
    <w:link w:val="40"/>
    <w:uiPriority w:val="99"/>
    <w:qFormat/>
    <w:rsid w:val="00ED7EE6"/>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0"/>
    <w:next w:val="a0"/>
    <w:qFormat/>
    <w:rsid w:val="00ED7EE6"/>
    <w:pPr>
      <w:keepNext/>
      <w:tabs>
        <w:tab w:val="num" w:pos="0"/>
      </w:tabs>
      <w:ind w:left="1008" w:hanging="1008"/>
      <w:outlineLvl w:val="4"/>
    </w:pPr>
    <w:rPr>
      <w:b/>
      <w:bCs/>
      <w:sz w:val="32"/>
    </w:rPr>
  </w:style>
  <w:style w:type="paragraph" w:styleId="6">
    <w:name w:val="heading 6"/>
    <w:basedOn w:val="a0"/>
    <w:next w:val="a0"/>
    <w:link w:val="60"/>
    <w:semiHidden/>
    <w:unhideWhenUsed/>
    <w:qFormat/>
    <w:rsid w:val="006F65E3"/>
    <w:pPr>
      <w:suppressAutoHyphens w:val="0"/>
      <w:spacing w:before="240" w:after="60"/>
      <w:outlineLvl w:val="5"/>
    </w:pPr>
    <w:rPr>
      <w:b/>
      <w:bCs/>
      <w:sz w:val="22"/>
      <w:szCs w:val="22"/>
    </w:rPr>
  </w:style>
  <w:style w:type="paragraph" w:styleId="8">
    <w:name w:val="heading 8"/>
    <w:basedOn w:val="a0"/>
    <w:next w:val="a0"/>
    <w:qFormat/>
    <w:rsid w:val="00ED7EE6"/>
    <w:pPr>
      <w:tabs>
        <w:tab w:val="num" w:pos="0"/>
      </w:tabs>
      <w:spacing w:before="240" w:after="60"/>
      <w:ind w:left="1440" w:hanging="144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7EE6"/>
  </w:style>
  <w:style w:type="character" w:customStyle="1" w:styleId="WW8Num1z1">
    <w:name w:val="WW8Num1z1"/>
    <w:rsid w:val="00ED7EE6"/>
  </w:style>
  <w:style w:type="character" w:customStyle="1" w:styleId="WW8Num1z2">
    <w:name w:val="WW8Num1z2"/>
    <w:rsid w:val="00ED7EE6"/>
  </w:style>
  <w:style w:type="character" w:customStyle="1" w:styleId="WW8Num1z3">
    <w:name w:val="WW8Num1z3"/>
    <w:rsid w:val="00ED7EE6"/>
  </w:style>
  <w:style w:type="character" w:customStyle="1" w:styleId="WW8Num1z4">
    <w:name w:val="WW8Num1z4"/>
    <w:rsid w:val="00ED7EE6"/>
  </w:style>
  <w:style w:type="character" w:customStyle="1" w:styleId="WW8Num1z5">
    <w:name w:val="WW8Num1z5"/>
    <w:rsid w:val="00ED7EE6"/>
  </w:style>
  <w:style w:type="character" w:customStyle="1" w:styleId="WW8Num1z6">
    <w:name w:val="WW8Num1z6"/>
    <w:rsid w:val="00ED7EE6"/>
  </w:style>
  <w:style w:type="character" w:customStyle="1" w:styleId="WW8Num1z7">
    <w:name w:val="WW8Num1z7"/>
    <w:rsid w:val="00ED7EE6"/>
  </w:style>
  <w:style w:type="character" w:customStyle="1" w:styleId="WW8Num1z8">
    <w:name w:val="WW8Num1z8"/>
    <w:rsid w:val="00ED7EE6"/>
  </w:style>
  <w:style w:type="character" w:customStyle="1" w:styleId="WW8Num2z0">
    <w:name w:val="WW8Num2z0"/>
    <w:rsid w:val="00ED7EE6"/>
    <w:rPr>
      <w:rFonts w:ascii="Times New Roman" w:hAnsi="Times New Roman" w:cs="Times New Roman"/>
      <w:sz w:val="24"/>
      <w:szCs w:val="24"/>
    </w:rPr>
  </w:style>
  <w:style w:type="character" w:customStyle="1" w:styleId="WW8Num2z1">
    <w:name w:val="WW8Num2z1"/>
    <w:rsid w:val="00ED7EE6"/>
  </w:style>
  <w:style w:type="character" w:customStyle="1" w:styleId="WW8Num2z2">
    <w:name w:val="WW8Num2z2"/>
    <w:rsid w:val="00ED7EE6"/>
  </w:style>
  <w:style w:type="character" w:customStyle="1" w:styleId="WW8Num2z3">
    <w:name w:val="WW8Num2z3"/>
    <w:rsid w:val="00ED7EE6"/>
  </w:style>
  <w:style w:type="character" w:customStyle="1" w:styleId="WW8Num2z4">
    <w:name w:val="WW8Num2z4"/>
    <w:rsid w:val="00ED7EE6"/>
  </w:style>
  <w:style w:type="character" w:customStyle="1" w:styleId="WW8Num2z5">
    <w:name w:val="WW8Num2z5"/>
    <w:rsid w:val="00ED7EE6"/>
  </w:style>
  <w:style w:type="character" w:customStyle="1" w:styleId="WW8Num2z6">
    <w:name w:val="WW8Num2z6"/>
    <w:rsid w:val="00ED7EE6"/>
  </w:style>
  <w:style w:type="character" w:customStyle="1" w:styleId="WW8Num2z7">
    <w:name w:val="WW8Num2z7"/>
    <w:rsid w:val="00ED7EE6"/>
  </w:style>
  <w:style w:type="character" w:customStyle="1" w:styleId="WW8Num2z8">
    <w:name w:val="WW8Num2z8"/>
    <w:rsid w:val="00ED7EE6"/>
  </w:style>
  <w:style w:type="character" w:customStyle="1" w:styleId="WW8Num3z0">
    <w:name w:val="WW8Num3z0"/>
    <w:rsid w:val="00ED7EE6"/>
    <w:rPr>
      <w:rFonts w:hint="default"/>
    </w:rPr>
  </w:style>
  <w:style w:type="character" w:customStyle="1" w:styleId="WW8Num4z0">
    <w:name w:val="WW8Num4z0"/>
    <w:rsid w:val="00ED7EE6"/>
    <w:rPr>
      <w:rFonts w:ascii="Times New Roman" w:hAnsi="Times New Roman" w:cs="Times New Roman" w:hint="default"/>
      <w:b w:val="0"/>
      <w:bCs w:val="0"/>
      <w:sz w:val="24"/>
      <w:szCs w:val="24"/>
    </w:rPr>
  </w:style>
  <w:style w:type="character" w:customStyle="1" w:styleId="WW8Num5z0">
    <w:name w:val="WW8Num5z0"/>
    <w:rsid w:val="00ED7EE6"/>
    <w:rPr>
      <w:rFonts w:ascii="Times New Roman" w:hAnsi="Times New Roman"/>
      <w:sz w:val="24"/>
      <w:szCs w:val="24"/>
    </w:rPr>
  </w:style>
  <w:style w:type="character" w:customStyle="1" w:styleId="WW8Num6z0">
    <w:name w:val="WW8Num6z0"/>
    <w:rsid w:val="00ED7EE6"/>
  </w:style>
  <w:style w:type="character" w:customStyle="1" w:styleId="WW8Num6z1">
    <w:name w:val="WW8Num6z1"/>
    <w:rsid w:val="00ED7EE6"/>
    <w:rPr>
      <w:rFonts w:ascii="Times New Roman" w:hAnsi="Times New Roman"/>
      <w:sz w:val="24"/>
      <w:szCs w:val="24"/>
    </w:rPr>
  </w:style>
  <w:style w:type="character" w:customStyle="1" w:styleId="WW8Num6z2">
    <w:name w:val="WW8Num6z2"/>
    <w:rsid w:val="00ED7EE6"/>
  </w:style>
  <w:style w:type="character" w:customStyle="1" w:styleId="WW8Num6z3">
    <w:name w:val="WW8Num6z3"/>
    <w:rsid w:val="00ED7EE6"/>
  </w:style>
  <w:style w:type="character" w:customStyle="1" w:styleId="WW8Num6z4">
    <w:name w:val="WW8Num6z4"/>
    <w:rsid w:val="00ED7EE6"/>
  </w:style>
  <w:style w:type="character" w:customStyle="1" w:styleId="WW8Num6z5">
    <w:name w:val="WW8Num6z5"/>
    <w:rsid w:val="00ED7EE6"/>
  </w:style>
  <w:style w:type="character" w:customStyle="1" w:styleId="WW8Num6z6">
    <w:name w:val="WW8Num6z6"/>
    <w:rsid w:val="00ED7EE6"/>
  </w:style>
  <w:style w:type="character" w:customStyle="1" w:styleId="WW8Num6z7">
    <w:name w:val="WW8Num6z7"/>
    <w:rsid w:val="00ED7EE6"/>
  </w:style>
  <w:style w:type="character" w:customStyle="1" w:styleId="WW8Num6z8">
    <w:name w:val="WW8Num6z8"/>
    <w:rsid w:val="00ED7EE6"/>
  </w:style>
  <w:style w:type="character" w:customStyle="1" w:styleId="WW8Num7z0">
    <w:name w:val="WW8Num7z0"/>
    <w:rsid w:val="00ED7EE6"/>
    <w:rPr>
      <w:rFonts w:ascii="Times New Roman" w:hAnsi="Times New Roman"/>
      <w:sz w:val="24"/>
      <w:szCs w:val="24"/>
    </w:rPr>
  </w:style>
  <w:style w:type="character" w:customStyle="1" w:styleId="WW8Num8z0">
    <w:name w:val="WW8Num8z0"/>
    <w:rsid w:val="00ED7EE6"/>
    <w:rPr>
      <w:rFonts w:hint="default"/>
    </w:rPr>
  </w:style>
  <w:style w:type="character" w:customStyle="1" w:styleId="WW8Num9z0">
    <w:name w:val="WW8Num9z0"/>
    <w:rsid w:val="00ED7EE6"/>
    <w:rPr>
      <w:rFonts w:hint="default"/>
    </w:rPr>
  </w:style>
  <w:style w:type="character" w:customStyle="1" w:styleId="WW8Num10z0">
    <w:name w:val="WW8Num10z0"/>
    <w:rsid w:val="00ED7EE6"/>
    <w:rPr>
      <w:rFonts w:ascii="Times New Roman" w:hAnsi="Times New Roman" w:hint="default"/>
      <w:sz w:val="24"/>
      <w:szCs w:val="24"/>
    </w:rPr>
  </w:style>
  <w:style w:type="character" w:customStyle="1" w:styleId="WW8Num11z0">
    <w:name w:val="WW8Num11z0"/>
    <w:rsid w:val="00ED7EE6"/>
    <w:rPr>
      <w:rFonts w:ascii="Times New Roman" w:hAnsi="Times New Roman" w:cs="Times New Roman"/>
      <w:sz w:val="24"/>
      <w:szCs w:val="24"/>
    </w:rPr>
  </w:style>
  <w:style w:type="character" w:customStyle="1" w:styleId="WW8Num12z0">
    <w:name w:val="WW8Num12z0"/>
    <w:rsid w:val="00ED7EE6"/>
    <w:rPr>
      <w:rFonts w:ascii="Times New Roman" w:hAnsi="Times New Roman" w:hint="default"/>
      <w:sz w:val="24"/>
      <w:szCs w:val="24"/>
    </w:rPr>
  </w:style>
  <w:style w:type="character" w:customStyle="1" w:styleId="WW8Num13z0">
    <w:name w:val="WW8Num13z0"/>
    <w:rsid w:val="00ED7EE6"/>
    <w:rPr>
      <w:rFonts w:ascii="Times New Roman" w:hAnsi="Times New Roman" w:hint="default"/>
      <w:sz w:val="24"/>
      <w:szCs w:val="24"/>
    </w:rPr>
  </w:style>
  <w:style w:type="character" w:customStyle="1" w:styleId="WW8Num14z0">
    <w:name w:val="WW8Num14z0"/>
    <w:rsid w:val="00ED7EE6"/>
    <w:rPr>
      <w:rFonts w:ascii="Times New Roman" w:hAnsi="Times New Roman" w:hint="default"/>
      <w:sz w:val="24"/>
      <w:szCs w:val="24"/>
    </w:rPr>
  </w:style>
  <w:style w:type="character" w:customStyle="1" w:styleId="WW8Num15z0">
    <w:name w:val="WW8Num15z0"/>
    <w:rsid w:val="00ED7EE6"/>
    <w:rPr>
      <w:rFonts w:ascii="Times New Roman" w:hAnsi="Times New Roman"/>
      <w:sz w:val="24"/>
      <w:szCs w:val="24"/>
    </w:rPr>
  </w:style>
  <w:style w:type="character" w:customStyle="1" w:styleId="WW8Num16z0">
    <w:name w:val="WW8Num16z0"/>
    <w:rsid w:val="00ED7EE6"/>
    <w:rPr>
      <w:rFonts w:ascii="Times New Roman" w:hAnsi="Times New Roman" w:cs="Times New Roman"/>
      <w:sz w:val="24"/>
      <w:szCs w:val="24"/>
    </w:rPr>
  </w:style>
  <w:style w:type="character" w:customStyle="1" w:styleId="WW8Num17z0">
    <w:name w:val="WW8Num17z0"/>
    <w:rsid w:val="00ED7EE6"/>
    <w:rPr>
      <w:rFonts w:ascii="Times New Roman" w:hAnsi="Times New Roman" w:cs="Times New Roman" w:hint="default"/>
      <w:sz w:val="24"/>
      <w:szCs w:val="24"/>
    </w:rPr>
  </w:style>
  <w:style w:type="character" w:customStyle="1" w:styleId="WW8Num18z0">
    <w:name w:val="WW8Num18z0"/>
    <w:rsid w:val="00ED7EE6"/>
    <w:rPr>
      <w:rFonts w:ascii="Times New Roman" w:hAnsi="Times New Roman" w:hint="default"/>
      <w:sz w:val="24"/>
      <w:szCs w:val="24"/>
    </w:rPr>
  </w:style>
  <w:style w:type="character" w:customStyle="1" w:styleId="WW8Num19z0">
    <w:name w:val="WW8Num19z0"/>
    <w:rsid w:val="00ED7EE6"/>
    <w:rPr>
      <w:rFonts w:ascii="Times New Roman" w:hAnsi="Times New Roman" w:hint="default"/>
      <w:sz w:val="24"/>
      <w:szCs w:val="24"/>
    </w:rPr>
  </w:style>
  <w:style w:type="character" w:customStyle="1" w:styleId="WW8Num20z0">
    <w:name w:val="WW8Num20z0"/>
    <w:rsid w:val="00ED7EE6"/>
    <w:rPr>
      <w:rFonts w:ascii="Times New Roman" w:hAnsi="Times New Roman"/>
      <w:sz w:val="24"/>
      <w:szCs w:val="24"/>
    </w:rPr>
  </w:style>
  <w:style w:type="character" w:customStyle="1" w:styleId="WW8Num21z0">
    <w:name w:val="WW8Num21z0"/>
    <w:rsid w:val="00ED7EE6"/>
    <w:rPr>
      <w:rFonts w:ascii="Times New Roman" w:hAnsi="Times New Roman" w:cs="Times New Roman" w:hint="default"/>
      <w:sz w:val="24"/>
      <w:szCs w:val="24"/>
    </w:rPr>
  </w:style>
  <w:style w:type="character" w:customStyle="1" w:styleId="WW8Num22z0">
    <w:name w:val="WW8Num22z0"/>
    <w:rsid w:val="00ED7EE6"/>
    <w:rPr>
      <w:rFonts w:ascii="Times New Roman" w:hAnsi="Times New Roman" w:hint="default"/>
      <w:sz w:val="24"/>
      <w:szCs w:val="24"/>
    </w:rPr>
  </w:style>
  <w:style w:type="character" w:customStyle="1" w:styleId="WW8Num23z0">
    <w:name w:val="WW8Num23z0"/>
    <w:rsid w:val="00ED7EE6"/>
    <w:rPr>
      <w:rFonts w:ascii="Times New Roman" w:hAnsi="Times New Roman"/>
      <w:sz w:val="24"/>
      <w:szCs w:val="24"/>
    </w:rPr>
  </w:style>
  <w:style w:type="character" w:customStyle="1" w:styleId="WW8Num24z0">
    <w:name w:val="WW8Num24z0"/>
    <w:rsid w:val="00ED7EE6"/>
  </w:style>
  <w:style w:type="character" w:customStyle="1" w:styleId="WW8Num24z1">
    <w:name w:val="WW8Num24z1"/>
    <w:rsid w:val="00ED7EE6"/>
  </w:style>
  <w:style w:type="character" w:customStyle="1" w:styleId="WW8Num24z2">
    <w:name w:val="WW8Num24z2"/>
    <w:rsid w:val="00ED7EE6"/>
  </w:style>
  <w:style w:type="character" w:customStyle="1" w:styleId="WW8Num24z3">
    <w:name w:val="WW8Num24z3"/>
    <w:rsid w:val="00ED7EE6"/>
  </w:style>
  <w:style w:type="character" w:customStyle="1" w:styleId="WW8Num24z4">
    <w:name w:val="WW8Num24z4"/>
    <w:rsid w:val="00ED7EE6"/>
  </w:style>
  <w:style w:type="character" w:customStyle="1" w:styleId="WW8Num24z5">
    <w:name w:val="WW8Num24z5"/>
    <w:rsid w:val="00ED7EE6"/>
  </w:style>
  <w:style w:type="character" w:customStyle="1" w:styleId="WW8Num24z6">
    <w:name w:val="WW8Num24z6"/>
    <w:rsid w:val="00ED7EE6"/>
  </w:style>
  <w:style w:type="character" w:customStyle="1" w:styleId="WW8Num24z7">
    <w:name w:val="WW8Num24z7"/>
    <w:rsid w:val="00ED7EE6"/>
  </w:style>
  <w:style w:type="character" w:customStyle="1" w:styleId="WW8Num24z8">
    <w:name w:val="WW8Num24z8"/>
    <w:rsid w:val="00ED7EE6"/>
  </w:style>
  <w:style w:type="character" w:customStyle="1" w:styleId="12">
    <w:name w:val="Основной шрифт абзаца12"/>
    <w:rsid w:val="00ED7EE6"/>
  </w:style>
  <w:style w:type="character" w:customStyle="1" w:styleId="WW8Num3z1">
    <w:name w:val="WW8Num3z1"/>
    <w:rsid w:val="00ED7EE6"/>
    <w:rPr>
      <w:rFonts w:ascii="Times New Roman" w:hAnsi="Times New Roman" w:cs="Times New Roman"/>
      <w:sz w:val="24"/>
      <w:szCs w:val="24"/>
    </w:rPr>
  </w:style>
  <w:style w:type="character" w:customStyle="1" w:styleId="WW8Num3z2">
    <w:name w:val="WW8Num3z2"/>
    <w:rsid w:val="00ED7EE6"/>
  </w:style>
  <w:style w:type="character" w:customStyle="1" w:styleId="WW8Num3z3">
    <w:name w:val="WW8Num3z3"/>
    <w:rsid w:val="00ED7EE6"/>
  </w:style>
  <w:style w:type="character" w:customStyle="1" w:styleId="WW8Num3z4">
    <w:name w:val="WW8Num3z4"/>
    <w:rsid w:val="00ED7EE6"/>
  </w:style>
  <w:style w:type="character" w:customStyle="1" w:styleId="WW8Num3z5">
    <w:name w:val="WW8Num3z5"/>
    <w:rsid w:val="00ED7EE6"/>
  </w:style>
  <w:style w:type="character" w:customStyle="1" w:styleId="WW8Num3z6">
    <w:name w:val="WW8Num3z6"/>
    <w:rsid w:val="00ED7EE6"/>
  </w:style>
  <w:style w:type="character" w:customStyle="1" w:styleId="WW8Num3z7">
    <w:name w:val="WW8Num3z7"/>
    <w:rsid w:val="00ED7EE6"/>
  </w:style>
  <w:style w:type="character" w:customStyle="1" w:styleId="WW8Num3z8">
    <w:name w:val="WW8Num3z8"/>
    <w:rsid w:val="00ED7EE6"/>
  </w:style>
  <w:style w:type="character" w:customStyle="1" w:styleId="WW8Num4z1">
    <w:name w:val="WW8Num4z1"/>
    <w:rsid w:val="00ED7EE6"/>
  </w:style>
  <w:style w:type="character" w:customStyle="1" w:styleId="WW8Num4z2">
    <w:name w:val="WW8Num4z2"/>
    <w:rsid w:val="00ED7EE6"/>
  </w:style>
  <w:style w:type="character" w:customStyle="1" w:styleId="WW8Num4z3">
    <w:name w:val="WW8Num4z3"/>
    <w:rsid w:val="00ED7EE6"/>
  </w:style>
  <w:style w:type="character" w:customStyle="1" w:styleId="WW8Num4z4">
    <w:name w:val="WW8Num4z4"/>
    <w:rsid w:val="00ED7EE6"/>
  </w:style>
  <w:style w:type="character" w:customStyle="1" w:styleId="WW8Num4z5">
    <w:name w:val="WW8Num4z5"/>
    <w:rsid w:val="00ED7EE6"/>
  </w:style>
  <w:style w:type="character" w:customStyle="1" w:styleId="WW8Num4z6">
    <w:name w:val="WW8Num4z6"/>
    <w:rsid w:val="00ED7EE6"/>
  </w:style>
  <w:style w:type="character" w:customStyle="1" w:styleId="WW8Num4z7">
    <w:name w:val="WW8Num4z7"/>
    <w:rsid w:val="00ED7EE6"/>
  </w:style>
  <w:style w:type="character" w:customStyle="1" w:styleId="WW8Num4z8">
    <w:name w:val="WW8Num4z8"/>
    <w:rsid w:val="00ED7EE6"/>
  </w:style>
  <w:style w:type="character" w:customStyle="1" w:styleId="WW8Num5z1">
    <w:name w:val="WW8Num5z1"/>
    <w:rsid w:val="00ED7EE6"/>
  </w:style>
  <w:style w:type="character" w:customStyle="1" w:styleId="WW8Num5z2">
    <w:name w:val="WW8Num5z2"/>
    <w:rsid w:val="00ED7EE6"/>
  </w:style>
  <w:style w:type="character" w:customStyle="1" w:styleId="WW8Num5z3">
    <w:name w:val="WW8Num5z3"/>
    <w:rsid w:val="00ED7EE6"/>
  </w:style>
  <w:style w:type="character" w:customStyle="1" w:styleId="WW8Num5z4">
    <w:name w:val="WW8Num5z4"/>
    <w:rsid w:val="00ED7EE6"/>
  </w:style>
  <w:style w:type="character" w:customStyle="1" w:styleId="WW8Num5z5">
    <w:name w:val="WW8Num5z5"/>
    <w:rsid w:val="00ED7EE6"/>
  </w:style>
  <w:style w:type="character" w:customStyle="1" w:styleId="WW8Num5z6">
    <w:name w:val="WW8Num5z6"/>
    <w:rsid w:val="00ED7EE6"/>
  </w:style>
  <w:style w:type="character" w:customStyle="1" w:styleId="WW8Num5z7">
    <w:name w:val="WW8Num5z7"/>
    <w:rsid w:val="00ED7EE6"/>
  </w:style>
  <w:style w:type="character" w:customStyle="1" w:styleId="WW8Num5z8">
    <w:name w:val="WW8Num5z8"/>
    <w:rsid w:val="00ED7EE6"/>
  </w:style>
  <w:style w:type="character" w:customStyle="1" w:styleId="WW8Num7z1">
    <w:name w:val="WW8Num7z1"/>
    <w:rsid w:val="00ED7EE6"/>
  </w:style>
  <w:style w:type="character" w:customStyle="1" w:styleId="WW8Num7z2">
    <w:name w:val="WW8Num7z2"/>
    <w:rsid w:val="00ED7EE6"/>
  </w:style>
  <w:style w:type="character" w:customStyle="1" w:styleId="WW8Num7z3">
    <w:name w:val="WW8Num7z3"/>
    <w:rsid w:val="00ED7EE6"/>
  </w:style>
  <w:style w:type="character" w:customStyle="1" w:styleId="WW8Num7z4">
    <w:name w:val="WW8Num7z4"/>
    <w:rsid w:val="00ED7EE6"/>
  </w:style>
  <w:style w:type="character" w:customStyle="1" w:styleId="WW8Num7z5">
    <w:name w:val="WW8Num7z5"/>
    <w:rsid w:val="00ED7EE6"/>
  </w:style>
  <w:style w:type="character" w:customStyle="1" w:styleId="WW8Num7z6">
    <w:name w:val="WW8Num7z6"/>
    <w:rsid w:val="00ED7EE6"/>
  </w:style>
  <w:style w:type="character" w:customStyle="1" w:styleId="WW8Num7z7">
    <w:name w:val="WW8Num7z7"/>
    <w:rsid w:val="00ED7EE6"/>
  </w:style>
  <w:style w:type="character" w:customStyle="1" w:styleId="WW8Num7z8">
    <w:name w:val="WW8Num7z8"/>
    <w:rsid w:val="00ED7EE6"/>
  </w:style>
  <w:style w:type="character" w:customStyle="1" w:styleId="110">
    <w:name w:val="Основной шрифт абзаца11"/>
    <w:rsid w:val="00ED7EE6"/>
  </w:style>
  <w:style w:type="character" w:customStyle="1" w:styleId="WW8Num8z1">
    <w:name w:val="WW8Num8z1"/>
    <w:rsid w:val="00ED7EE6"/>
  </w:style>
  <w:style w:type="character" w:customStyle="1" w:styleId="WW8Num8z2">
    <w:name w:val="WW8Num8z2"/>
    <w:rsid w:val="00ED7EE6"/>
  </w:style>
  <w:style w:type="character" w:customStyle="1" w:styleId="WW8Num8z3">
    <w:name w:val="WW8Num8z3"/>
    <w:rsid w:val="00ED7EE6"/>
  </w:style>
  <w:style w:type="character" w:customStyle="1" w:styleId="WW8Num8z4">
    <w:name w:val="WW8Num8z4"/>
    <w:rsid w:val="00ED7EE6"/>
  </w:style>
  <w:style w:type="character" w:customStyle="1" w:styleId="WW8Num8z5">
    <w:name w:val="WW8Num8z5"/>
    <w:rsid w:val="00ED7EE6"/>
  </w:style>
  <w:style w:type="character" w:customStyle="1" w:styleId="WW8Num8z6">
    <w:name w:val="WW8Num8z6"/>
    <w:rsid w:val="00ED7EE6"/>
  </w:style>
  <w:style w:type="character" w:customStyle="1" w:styleId="WW8Num8z7">
    <w:name w:val="WW8Num8z7"/>
    <w:rsid w:val="00ED7EE6"/>
  </w:style>
  <w:style w:type="character" w:customStyle="1" w:styleId="WW8Num8z8">
    <w:name w:val="WW8Num8z8"/>
    <w:rsid w:val="00ED7EE6"/>
  </w:style>
  <w:style w:type="character" w:customStyle="1" w:styleId="WW8Num9z1">
    <w:name w:val="WW8Num9z1"/>
    <w:rsid w:val="00ED7EE6"/>
  </w:style>
  <w:style w:type="character" w:customStyle="1" w:styleId="WW8Num9z2">
    <w:name w:val="WW8Num9z2"/>
    <w:rsid w:val="00ED7EE6"/>
  </w:style>
  <w:style w:type="character" w:customStyle="1" w:styleId="WW8Num9z3">
    <w:name w:val="WW8Num9z3"/>
    <w:rsid w:val="00ED7EE6"/>
  </w:style>
  <w:style w:type="character" w:customStyle="1" w:styleId="WW8Num9z4">
    <w:name w:val="WW8Num9z4"/>
    <w:rsid w:val="00ED7EE6"/>
  </w:style>
  <w:style w:type="character" w:customStyle="1" w:styleId="WW8Num9z5">
    <w:name w:val="WW8Num9z5"/>
    <w:rsid w:val="00ED7EE6"/>
  </w:style>
  <w:style w:type="character" w:customStyle="1" w:styleId="WW8Num9z6">
    <w:name w:val="WW8Num9z6"/>
    <w:rsid w:val="00ED7EE6"/>
  </w:style>
  <w:style w:type="character" w:customStyle="1" w:styleId="WW8Num9z7">
    <w:name w:val="WW8Num9z7"/>
    <w:rsid w:val="00ED7EE6"/>
  </w:style>
  <w:style w:type="character" w:customStyle="1" w:styleId="WW8Num9z8">
    <w:name w:val="WW8Num9z8"/>
    <w:rsid w:val="00ED7EE6"/>
  </w:style>
  <w:style w:type="character" w:customStyle="1" w:styleId="WW8Num10z1">
    <w:name w:val="WW8Num10z1"/>
    <w:rsid w:val="00ED7EE6"/>
  </w:style>
  <w:style w:type="character" w:customStyle="1" w:styleId="WW8Num10z2">
    <w:name w:val="WW8Num10z2"/>
    <w:rsid w:val="00ED7EE6"/>
  </w:style>
  <w:style w:type="character" w:customStyle="1" w:styleId="WW8Num10z3">
    <w:name w:val="WW8Num10z3"/>
    <w:rsid w:val="00ED7EE6"/>
  </w:style>
  <w:style w:type="character" w:customStyle="1" w:styleId="WW8Num10z4">
    <w:name w:val="WW8Num10z4"/>
    <w:rsid w:val="00ED7EE6"/>
  </w:style>
  <w:style w:type="character" w:customStyle="1" w:styleId="WW8Num10z5">
    <w:name w:val="WW8Num10z5"/>
    <w:rsid w:val="00ED7EE6"/>
  </w:style>
  <w:style w:type="character" w:customStyle="1" w:styleId="WW8Num10z6">
    <w:name w:val="WW8Num10z6"/>
    <w:rsid w:val="00ED7EE6"/>
  </w:style>
  <w:style w:type="character" w:customStyle="1" w:styleId="WW8Num10z7">
    <w:name w:val="WW8Num10z7"/>
    <w:rsid w:val="00ED7EE6"/>
  </w:style>
  <w:style w:type="character" w:customStyle="1" w:styleId="WW8Num10z8">
    <w:name w:val="WW8Num10z8"/>
    <w:rsid w:val="00ED7EE6"/>
  </w:style>
  <w:style w:type="character" w:customStyle="1" w:styleId="WW8Num11z1">
    <w:name w:val="WW8Num11z1"/>
    <w:rsid w:val="00ED7EE6"/>
  </w:style>
  <w:style w:type="character" w:customStyle="1" w:styleId="WW8Num11z2">
    <w:name w:val="WW8Num11z2"/>
    <w:rsid w:val="00ED7EE6"/>
  </w:style>
  <w:style w:type="character" w:customStyle="1" w:styleId="WW8Num11z3">
    <w:name w:val="WW8Num11z3"/>
    <w:rsid w:val="00ED7EE6"/>
  </w:style>
  <w:style w:type="character" w:customStyle="1" w:styleId="WW8Num11z4">
    <w:name w:val="WW8Num11z4"/>
    <w:rsid w:val="00ED7EE6"/>
  </w:style>
  <w:style w:type="character" w:customStyle="1" w:styleId="WW8Num11z5">
    <w:name w:val="WW8Num11z5"/>
    <w:rsid w:val="00ED7EE6"/>
  </w:style>
  <w:style w:type="character" w:customStyle="1" w:styleId="WW8Num11z6">
    <w:name w:val="WW8Num11z6"/>
    <w:rsid w:val="00ED7EE6"/>
  </w:style>
  <w:style w:type="character" w:customStyle="1" w:styleId="WW8Num11z7">
    <w:name w:val="WW8Num11z7"/>
    <w:rsid w:val="00ED7EE6"/>
  </w:style>
  <w:style w:type="character" w:customStyle="1" w:styleId="WW8Num11z8">
    <w:name w:val="WW8Num11z8"/>
    <w:rsid w:val="00ED7EE6"/>
  </w:style>
  <w:style w:type="character" w:customStyle="1" w:styleId="WW8Num14z1">
    <w:name w:val="WW8Num14z1"/>
    <w:rsid w:val="00ED7EE6"/>
  </w:style>
  <w:style w:type="character" w:customStyle="1" w:styleId="WW8Num14z2">
    <w:name w:val="WW8Num14z2"/>
    <w:rsid w:val="00ED7EE6"/>
  </w:style>
  <w:style w:type="character" w:customStyle="1" w:styleId="WW8Num14z3">
    <w:name w:val="WW8Num14z3"/>
    <w:rsid w:val="00ED7EE6"/>
  </w:style>
  <w:style w:type="character" w:customStyle="1" w:styleId="WW8Num14z4">
    <w:name w:val="WW8Num14z4"/>
    <w:rsid w:val="00ED7EE6"/>
  </w:style>
  <w:style w:type="character" w:customStyle="1" w:styleId="WW8Num14z5">
    <w:name w:val="WW8Num14z5"/>
    <w:rsid w:val="00ED7EE6"/>
  </w:style>
  <w:style w:type="character" w:customStyle="1" w:styleId="WW8Num14z6">
    <w:name w:val="WW8Num14z6"/>
    <w:rsid w:val="00ED7EE6"/>
  </w:style>
  <w:style w:type="character" w:customStyle="1" w:styleId="WW8Num14z7">
    <w:name w:val="WW8Num14z7"/>
    <w:rsid w:val="00ED7EE6"/>
  </w:style>
  <w:style w:type="character" w:customStyle="1" w:styleId="WW8Num14z8">
    <w:name w:val="WW8Num14z8"/>
    <w:rsid w:val="00ED7EE6"/>
  </w:style>
  <w:style w:type="character" w:customStyle="1" w:styleId="WW8Num15z1">
    <w:name w:val="WW8Num15z1"/>
    <w:rsid w:val="00ED7EE6"/>
  </w:style>
  <w:style w:type="character" w:customStyle="1" w:styleId="WW8Num15z2">
    <w:name w:val="WW8Num15z2"/>
    <w:rsid w:val="00ED7EE6"/>
  </w:style>
  <w:style w:type="character" w:customStyle="1" w:styleId="WW8Num15z3">
    <w:name w:val="WW8Num15z3"/>
    <w:rsid w:val="00ED7EE6"/>
  </w:style>
  <w:style w:type="character" w:customStyle="1" w:styleId="WW8Num15z4">
    <w:name w:val="WW8Num15z4"/>
    <w:rsid w:val="00ED7EE6"/>
  </w:style>
  <w:style w:type="character" w:customStyle="1" w:styleId="WW8Num15z5">
    <w:name w:val="WW8Num15z5"/>
    <w:rsid w:val="00ED7EE6"/>
  </w:style>
  <w:style w:type="character" w:customStyle="1" w:styleId="WW8Num15z6">
    <w:name w:val="WW8Num15z6"/>
    <w:rsid w:val="00ED7EE6"/>
  </w:style>
  <w:style w:type="character" w:customStyle="1" w:styleId="WW8Num15z7">
    <w:name w:val="WW8Num15z7"/>
    <w:rsid w:val="00ED7EE6"/>
  </w:style>
  <w:style w:type="character" w:customStyle="1" w:styleId="WW8Num15z8">
    <w:name w:val="WW8Num15z8"/>
    <w:rsid w:val="00ED7EE6"/>
  </w:style>
  <w:style w:type="character" w:customStyle="1" w:styleId="WW8Num16z1">
    <w:name w:val="WW8Num16z1"/>
    <w:rsid w:val="00ED7EE6"/>
  </w:style>
  <w:style w:type="character" w:customStyle="1" w:styleId="WW8Num16z2">
    <w:name w:val="WW8Num16z2"/>
    <w:rsid w:val="00ED7EE6"/>
  </w:style>
  <w:style w:type="character" w:customStyle="1" w:styleId="WW8Num16z3">
    <w:name w:val="WW8Num16z3"/>
    <w:rsid w:val="00ED7EE6"/>
  </w:style>
  <w:style w:type="character" w:customStyle="1" w:styleId="WW8Num16z4">
    <w:name w:val="WW8Num16z4"/>
    <w:rsid w:val="00ED7EE6"/>
  </w:style>
  <w:style w:type="character" w:customStyle="1" w:styleId="WW8Num16z5">
    <w:name w:val="WW8Num16z5"/>
    <w:rsid w:val="00ED7EE6"/>
  </w:style>
  <w:style w:type="character" w:customStyle="1" w:styleId="WW8Num16z6">
    <w:name w:val="WW8Num16z6"/>
    <w:rsid w:val="00ED7EE6"/>
  </w:style>
  <w:style w:type="character" w:customStyle="1" w:styleId="WW8Num16z7">
    <w:name w:val="WW8Num16z7"/>
    <w:rsid w:val="00ED7EE6"/>
  </w:style>
  <w:style w:type="character" w:customStyle="1" w:styleId="WW8Num16z8">
    <w:name w:val="WW8Num16z8"/>
    <w:rsid w:val="00ED7EE6"/>
  </w:style>
  <w:style w:type="character" w:customStyle="1" w:styleId="WW8Num17z1">
    <w:name w:val="WW8Num17z1"/>
    <w:rsid w:val="00ED7EE6"/>
  </w:style>
  <w:style w:type="character" w:customStyle="1" w:styleId="WW8Num17z2">
    <w:name w:val="WW8Num17z2"/>
    <w:rsid w:val="00ED7EE6"/>
  </w:style>
  <w:style w:type="character" w:customStyle="1" w:styleId="WW8Num17z3">
    <w:name w:val="WW8Num17z3"/>
    <w:rsid w:val="00ED7EE6"/>
  </w:style>
  <w:style w:type="character" w:customStyle="1" w:styleId="WW8Num17z4">
    <w:name w:val="WW8Num17z4"/>
    <w:rsid w:val="00ED7EE6"/>
  </w:style>
  <w:style w:type="character" w:customStyle="1" w:styleId="WW8Num17z5">
    <w:name w:val="WW8Num17z5"/>
    <w:rsid w:val="00ED7EE6"/>
  </w:style>
  <w:style w:type="character" w:customStyle="1" w:styleId="WW8Num17z6">
    <w:name w:val="WW8Num17z6"/>
    <w:rsid w:val="00ED7EE6"/>
  </w:style>
  <w:style w:type="character" w:customStyle="1" w:styleId="WW8Num17z7">
    <w:name w:val="WW8Num17z7"/>
    <w:rsid w:val="00ED7EE6"/>
  </w:style>
  <w:style w:type="character" w:customStyle="1" w:styleId="WW8Num17z8">
    <w:name w:val="WW8Num17z8"/>
    <w:rsid w:val="00ED7EE6"/>
  </w:style>
  <w:style w:type="character" w:customStyle="1" w:styleId="WW8Num18z1">
    <w:name w:val="WW8Num18z1"/>
    <w:rsid w:val="00ED7EE6"/>
  </w:style>
  <w:style w:type="character" w:customStyle="1" w:styleId="WW8Num18z2">
    <w:name w:val="WW8Num18z2"/>
    <w:rsid w:val="00ED7EE6"/>
  </w:style>
  <w:style w:type="character" w:customStyle="1" w:styleId="WW8Num18z3">
    <w:name w:val="WW8Num18z3"/>
    <w:rsid w:val="00ED7EE6"/>
  </w:style>
  <w:style w:type="character" w:customStyle="1" w:styleId="WW8Num18z4">
    <w:name w:val="WW8Num18z4"/>
    <w:rsid w:val="00ED7EE6"/>
  </w:style>
  <w:style w:type="character" w:customStyle="1" w:styleId="WW8Num18z5">
    <w:name w:val="WW8Num18z5"/>
    <w:rsid w:val="00ED7EE6"/>
  </w:style>
  <w:style w:type="character" w:customStyle="1" w:styleId="WW8Num18z6">
    <w:name w:val="WW8Num18z6"/>
    <w:rsid w:val="00ED7EE6"/>
  </w:style>
  <w:style w:type="character" w:customStyle="1" w:styleId="WW8Num18z7">
    <w:name w:val="WW8Num18z7"/>
    <w:rsid w:val="00ED7EE6"/>
  </w:style>
  <w:style w:type="character" w:customStyle="1" w:styleId="WW8Num18z8">
    <w:name w:val="WW8Num18z8"/>
    <w:rsid w:val="00ED7EE6"/>
  </w:style>
  <w:style w:type="character" w:customStyle="1" w:styleId="WW8Num20z1">
    <w:name w:val="WW8Num20z1"/>
    <w:rsid w:val="00ED7EE6"/>
  </w:style>
  <w:style w:type="character" w:customStyle="1" w:styleId="WW8Num20z2">
    <w:name w:val="WW8Num20z2"/>
    <w:rsid w:val="00ED7EE6"/>
  </w:style>
  <w:style w:type="character" w:customStyle="1" w:styleId="WW8Num20z3">
    <w:name w:val="WW8Num20z3"/>
    <w:rsid w:val="00ED7EE6"/>
  </w:style>
  <w:style w:type="character" w:customStyle="1" w:styleId="WW8Num20z4">
    <w:name w:val="WW8Num20z4"/>
    <w:rsid w:val="00ED7EE6"/>
  </w:style>
  <w:style w:type="character" w:customStyle="1" w:styleId="WW8Num20z5">
    <w:name w:val="WW8Num20z5"/>
    <w:rsid w:val="00ED7EE6"/>
  </w:style>
  <w:style w:type="character" w:customStyle="1" w:styleId="WW8Num20z6">
    <w:name w:val="WW8Num20z6"/>
    <w:rsid w:val="00ED7EE6"/>
  </w:style>
  <w:style w:type="character" w:customStyle="1" w:styleId="WW8Num20z7">
    <w:name w:val="WW8Num20z7"/>
    <w:rsid w:val="00ED7EE6"/>
  </w:style>
  <w:style w:type="character" w:customStyle="1" w:styleId="WW8Num20z8">
    <w:name w:val="WW8Num20z8"/>
    <w:rsid w:val="00ED7EE6"/>
  </w:style>
  <w:style w:type="character" w:customStyle="1" w:styleId="WW8Num21z1">
    <w:name w:val="WW8Num21z1"/>
    <w:rsid w:val="00ED7EE6"/>
  </w:style>
  <w:style w:type="character" w:customStyle="1" w:styleId="WW8Num21z2">
    <w:name w:val="WW8Num21z2"/>
    <w:rsid w:val="00ED7EE6"/>
  </w:style>
  <w:style w:type="character" w:customStyle="1" w:styleId="WW8Num21z3">
    <w:name w:val="WW8Num21z3"/>
    <w:rsid w:val="00ED7EE6"/>
  </w:style>
  <w:style w:type="character" w:customStyle="1" w:styleId="WW8Num21z4">
    <w:name w:val="WW8Num21z4"/>
    <w:rsid w:val="00ED7EE6"/>
  </w:style>
  <w:style w:type="character" w:customStyle="1" w:styleId="WW8Num21z5">
    <w:name w:val="WW8Num21z5"/>
    <w:rsid w:val="00ED7EE6"/>
  </w:style>
  <w:style w:type="character" w:customStyle="1" w:styleId="WW8Num21z6">
    <w:name w:val="WW8Num21z6"/>
    <w:rsid w:val="00ED7EE6"/>
  </w:style>
  <w:style w:type="character" w:customStyle="1" w:styleId="WW8Num21z7">
    <w:name w:val="WW8Num21z7"/>
    <w:rsid w:val="00ED7EE6"/>
  </w:style>
  <w:style w:type="character" w:customStyle="1" w:styleId="WW8Num21z8">
    <w:name w:val="WW8Num21z8"/>
    <w:rsid w:val="00ED7EE6"/>
  </w:style>
  <w:style w:type="character" w:customStyle="1" w:styleId="WW8Num22z1">
    <w:name w:val="WW8Num22z1"/>
    <w:rsid w:val="00ED7EE6"/>
  </w:style>
  <w:style w:type="character" w:customStyle="1" w:styleId="WW8Num22z2">
    <w:name w:val="WW8Num22z2"/>
    <w:rsid w:val="00ED7EE6"/>
  </w:style>
  <w:style w:type="character" w:customStyle="1" w:styleId="WW8Num22z3">
    <w:name w:val="WW8Num22z3"/>
    <w:rsid w:val="00ED7EE6"/>
  </w:style>
  <w:style w:type="character" w:customStyle="1" w:styleId="WW8Num22z4">
    <w:name w:val="WW8Num22z4"/>
    <w:rsid w:val="00ED7EE6"/>
  </w:style>
  <w:style w:type="character" w:customStyle="1" w:styleId="WW8Num22z5">
    <w:name w:val="WW8Num22z5"/>
    <w:rsid w:val="00ED7EE6"/>
  </w:style>
  <w:style w:type="character" w:customStyle="1" w:styleId="WW8Num22z6">
    <w:name w:val="WW8Num22z6"/>
    <w:rsid w:val="00ED7EE6"/>
  </w:style>
  <w:style w:type="character" w:customStyle="1" w:styleId="WW8Num22z7">
    <w:name w:val="WW8Num22z7"/>
    <w:rsid w:val="00ED7EE6"/>
  </w:style>
  <w:style w:type="character" w:customStyle="1" w:styleId="WW8Num22z8">
    <w:name w:val="WW8Num22z8"/>
    <w:rsid w:val="00ED7EE6"/>
  </w:style>
  <w:style w:type="character" w:customStyle="1" w:styleId="WW8Num23z1">
    <w:name w:val="WW8Num23z1"/>
    <w:rsid w:val="00ED7EE6"/>
  </w:style>
  <w:style w:type="character" w:customStyle="1" w:styleId="WW8Num23z2">
    <w:name w:val="WW8Num23z2"/>
    <w:rsid w:val="00ED7EE6"/>
  </w:style>
  <w:style w:type="character" w:customStyle="1" w:styleId="WW8Num23z3">
    <w:name w:val="WW8Num23z3"/>
    <w:rsid w:val="00ED7EE6"/>
  </w:style>
  <w:style w:type="character" w:customStyle="1" w:styleId="WW8Num23z4">
    <w:name w:val="WW8Num23z4"/>
    <w:rsid w:val="00ED7EE6"/>
  </w:style>
  <w:style w:type="character" w:customStyle="1" w:styleId="WW8Num23z5">
    <w:name w:val="WW8Num23z5"/>
    <w:rsid w:val="00ED7EE6"/>
  </w:style>
  <w:style w:type="character" w:customStyle="1" w:styleId="WW8Num23z6">
    <w:name w:val="WW8Num23z6"/>
    <w:rsid w:val="00ED7EE6"/>
  </w:style>
  <w:style w:type="character" w:customStyle="1" w:styleId="WW8Num23z7">
    <w:name w:val="WW8Num23z7"/>
    <w:rsid w:val="00ED7EE6"/>
  </w:style>
  <w:style w:type="character" w:customStyle="1" w:styleId="WW8Num23z8">
    <w:name w:val="WW8Num23z8"/>
    <w:rsid w:val="00ED7EE6"/>
  </w:style>
  <w:style w:type="character" w:customStyle="1" w:styleId="10">
    <w:name w:val="Основной шрифт абзаца10"/>
    <w:rsid w:val="00ED7EE6"/>
  </w:style>
  <w:style w:type="character" w:customStyle="1" w:styleId="9">
    <w:name w:val="Основной шрифт абзаца9"/>
    <w:rsid w:val="00ED7EE6"/>
  </w:style>
  <w:style w:type="character" w:customStyle="1" w:styleId="80">
    <w:name w:val="Основной шрифт абзаца8"/>
    <w:rsid w:val="00ED7EE6"/>
  </w:style>
  <w:style w:type="character" w:customStyle="1" w:styleId="7">
    <w:name w:val="Основной шрифт абзаца7"/>
    <w:rsid w:val="00ED7EE6"/>
  </w:style>
  <w:style w:type="character" w:customStyle="1" w:styleId="61">
    <w:name w:val="Основной шрифт абзаца6"/>
    <w:rsid w:val="00ED7EE6"/>
  </w:style>
  <w:style w:type="character" w:customStyle="1" w:styleId="50">
    <w:name w:val="Основной шрифт абзаца5"/>
    <w:rsid w:val="00ED7EE6"/>
  </w:style>
  <w:style w:type="character" w:customStyle="1" w:styleId="41">
    <w:name w:val="Основной шрифт абзаца4"/>
    <w:rsid w:val="00ED7EE6"/>
  </w:style>
  <w:style w:type="character" w:customStyle="1" w:styleId="30">
    <w:name w:val="Основной шрифт абзаца3"/>
    <w:rsid w:val="00ED7EE6"/>
  </w:style>
  <w:style w:type="character" w:customStyle="1" w:styleId="25">
    <w:name w:val="Основной шрифт абзаца2"/>
    <w:rsid w:val="00ED7EE6"/>
  </w:style>
  <w:style w:type="character" w:customStyle="1" w:styleId="WW8Num12z1">
    <w:name w:val="WW8Num12z1"/>
    <w:rsid w:val="00ED7EE6"/>
  </w:style>
  <w:style w:type="character" w:customStyle="1" w:styleId="WW8Num12z2">
    <w:name w:val="WW8Num12z2"/>
    <w:rsid w:val="00ED7EE6"/>
  </w:style>
  <w:style w:type="character" w:customStyle="1" w:styleId="WW8Num12z3">
    <w:name w:val="WW8Num12z3"/>
    <w:rsid w:val="00ED7EE6"/>
  </w:style>
  <w:style w:type="character" w:customStyle="1" w:styleId="WW8Num12z4">
    <w:name w:val="WW8Num12z4"/>
    <w:rsid w:val="00ED7EE6"/>
  </w:style>
  <w:style w:type="character" w:customStyle="1" w:styleId="WW8Num12z5">
    <w:name w:val="WW8Num12z5"/>
    <w:rsid w:val="00ED7EE6"/>
  </w:style>
  <w:style w:type="character" w:customStyle="1" w:styleId="WW8Num12z6">
    <w:name w:val="WW8Num12z6"/>
    <w:rsid w:val="00ED7EE6"/>
  </w:style>
  <w:style w:type="character" w:customStyle="1" w:styleId="WW8Num12z7">
    <w:name w:val="WW8Num12z7"/>
    <w:rsid w:val="00ED7EE6"/>
  </w:style>
  <w:style w:type="character" w:customStyle="1" w:styleId="WW8Num12z8">
    <w:name w:val="WW8Num12z8"/>
    <w:rsid w:val="00ED7EE6"/>
  </w:style>
  <w:style w:type="character" w:customStyle="1" w:styleId="WW8Num13z1">
    <w:name w:val="WW8Num13z1"/>
    <w:rsid w:val="00ED7EE6"/>
  </w:style>
  <w:style w:type="character" w:customStyle="1" w:styleId="WW8Num13z2">
    <w:name w:val="WW8Num13z2"/>
    <w:rsid w:val="00ED7EE6"/>
  </w:style>
  <w:style w:type="character" w:customStyle="1" w:styleId="WW8Num13z3">
    <w:name w:val="WW8Num13z3"/>
    <w:rsid w:val="00ED7EE6"/>
  </w:style>
  <w:style w:type="character" w:customStyle="1" w:styleId="WW8Num13z4">
    <w:name w:val="WW8Num13z4"/>
    <w:rsid w:val="00ED7EE6"/>
  </w:style>
  <w:style w:type="character" w:customStyle="1" w:styleId="WW8Num13z5">
    <w:name w:val="WW8Num13z5"/>
    <w:rsid w:val="00ED7EE6"/>
  </w:style>
  <w:style w:type="character" w:customStyle="1" w:styleId="WW8Num13z6">
    <w:name w:val="WW8Num13z6"/>
    <w:rsid w:val="00ED7EE6"/>
  </w:style>
  <w:style w:type="character" w:customStyle="1" w:styleId="WW8Num13z7">
    <w:name w:val="WW8Num13z7"/>
    <w:rsid w:val="00ED7EE6"/>
  </w:style>
  <w:style w:type="character" w:customStyle="1" w:styleId="WW8Num13z8">
    <w:name w:val="WW8Num13z8"/>
    <w:rsid w:val="00ED7EE6"/>
  </w:style>
  <w:style w:type="character" w:customStyle="1" w:styleId="WW8Num19z1">
    <w:name w:val="WW8Num19z1"/>
    <w:rsid w:val="00ED7EE6"/>
  </w:style>
  <w:style w:type="character" w:customStyle="1" w:styleId="WW8Num19z2">
    <w:name w:val="WW8Num19z2"/>
    <w:rsid w:val="00ED7EE6"/>
  </w:style>
  <w:style w:type="character" w:customStyle="1" w:styleId="WW8Num19z3">
    <w:name w:val="WW8Num19z3"/>
    <w:rsid w:val="00ED7EE6"/>
  </w:style>
  <w:style w:type="character" w:customStyle="1" w:styleId="WW8Num19z4">
    <w:name w:val="WW8Num19z4"/>
    <w:rsid w:val="00ED7EE6"/>
  </w:style>
  <w:style w:type="character" w:customStyle="1" w:styleId="WW8Num19z5">
    <w:name w:val="WW8Num19z5"/>
    <w:rsid w:val="00ED7EE6"/>
  </w:style>
  <w:style w:type="character" w:customStyle="1" w:styleId="WW8Num19z6">
    <w:name w:val="WW8Num19z6"/>
    <w:rsid w:val="00ED7EE6"/>
  </w:style>
  <w:style w:type="character" w:customStyle="1" w:styleId="WW8Num19z7">
    <w:name w:val="WW8Num19z7"/>
    <w:rsid w:val="00ED7EE6"/>
  </w:style>
  <w:style w:type="character" w:customStyle="1" w:styleId="WW8Num19z8">
    <w:name w:val="WW8Num19z8"/>
    <w:rsid w:val="00ED7EE6"/>
  </w:style>
  <w:style w:type="character" w:customStyle="1" w:styleId="WW8Num25z0">
    <w:name w:val="WW8Num25z0"/>
    <w:rsid w:val="00ED7EE6"/>
  </w:style>
  <w:style w:type="character" w:customStyle="1" w:styleId="WW8Num25z1">
    <w:name w:val="WW8Num25z1"/>
    <w:rsid w:val="00ED7EE6"/>
  </w:style>
  <w:style w:type="character" w:customStyle="1" w:styleId="WW8Num25z2">
    <w:name w:val="WW8Num25z2"/>
    <w:rsid w:val="00ED7EE6"/>
  </w:style>
  <w:style w:type="character" w:customStyle="1" w:styleId="WW8Num25z3">
    <w:name w:val="WW8Num25z3"/>
    <w:rsid w:val="00ED7EE6"/>
  </w:style>
  <w:style w:type="character" w:customStyle="1" w:styleId="WW8Num25z4">
    <w:name w:val="WW8Num25z4"/>
    <w:rsid w:val="00ED7EE6"/>
  </w:style>
  <w:style w:type="character" w:customStyle="1" w:styleId="WW8Num25z5">
    <w:name w:val="WW8Num25z5"/>
    <w:rsid w:val="00ED7EE6"/>
  </w:style>
  <w:style w:type="character" w:customStyle="1" w:styleId="WW8Num25z6">
    <w:name w:val="WW8Num25z6"/>
    <w:rsid w:val="00ED7EE6"/>
  </w:style>
  <w:style w:type="character" w:customStyle="1" w:styleId="WW8Num25z7">
    <w:name w:val="WW8Num25z7"/>
    <w:rsid w:val="00ED7EE6"/>
  </w:style>
  <w:style w:type="character" w:customStyle="1" w:styleId="WW8Num25z8">
    <w:name w:val="WW8Num25z8"/>
    <w:rsid w:val="00ED7EE6"/>
  </w:style>
  <w:style w:type="character" w:customStyle="1" w:styleId="WW8Num26z0">
    <w:name w:val="WW8Num26z0"/>
    <w:rsid w:val="00ED7EE6"/>
    <w:rPr>
      <w:rFonts w:hint="default"/>
    </w:rPr>
  </w:style>
  <w:style w:type="character" w:customStyle="1" w:styleId="WW8Num27z0">
    <w:name w:val="WW8Num27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ED7EE6"/>
  </w:style>
  <w:style w:type="character" w:customStyle="1" w:styleId="WW8Num27z2">
    <w:name w:val="WW8Num27z2"/>
    <w:rsid w:val="00ED7EE6"/>
  </w:style>
  <w:style w:type="character" w:customStyle="1" w:styleId="WW8Num27z3">
    <w:name w:val="WW8Num27z3"/>
    <w:rsid w:val="00ED7EE6"/>
  </w:style>
  <w:style w:type="character" w:customStyle="1" w:styleId="WW8Num27z4">
    <w:name w:val="WW8Num27z4"/>
    <w:rsid w:val="00ED7EE6"/>
  </w:style>
  <w:style w:type="character" w:customStyle="1" w:styleId="WW8Num27z5">
    <w:name w:val="WW8Num27z5"/>
    <w:rsid w:val="00ED7EE6"/>
  </w:style>
  <w:style w:type="character" w:customStyle="1" w:styleId="WW8Num27z6">
    <w:name w:val="WW8Num27z6"/>
    <w:rsid w:val="00ED7EE6"/>
  </w:style>
  <w:style w:type="character" w:customStyle="1" w:styleId="WW8Num27z7">
    <w:name w:val="WW8Num27z7"/>
    <w:rsid w:val="00ED7EE6"/>
  </w:style>
  <w:style w:type="character" w:customStyle="1" w:styleId="WW8Num27z8">
    <w:name w:val="WW8Num27z8"/>
    <w:rsid w:val="00ED7EE6"/>
  </w:style>
  <w:style w:type="character" w:customStyle="1" w:styleId="WW8Num28z0">
    <w:name w:val="WW8Num28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ED7EE6"/>
  </w:style>
  <w:style w:type="character" w:customStyle="1" w:styleId="WW8Num28z2">
    <w:name w:val="WW8Num28z2"/>
    <w:rsid w:val="00ED7EE6"/>
  </w:style>
  <w:style w:type="character" w:customStyle="1" w:styleId="WW8Num28z3">
    <w:name w:val="WW8Num28z3"/>
    <w:rsid w:val="00ED7EE6"/>
  </w:style>
  <w:style w:type="character" w:customStyle="1" w:styleId="WW8Num28z4">
    <w:name w:val="WW8Num28z4"/>
    <w:rsid w:val="00ED7EE6"/>
  </w:style>
  <w:style w:type="character" w:customStyle="1" w:styleId="WW8Num28z5">
    <w:name w:val="WW8Num28z5"/>
    <w:rsid w:val="00ED7EE6"/>
  </w:style>
  <w:style w:type="character" w:customStyle="1" w:styleId="WW8Num28z6">
    <w:name w:val="WW8Num28z6"/>
    <w:rsid w:val="00ED7EE6"/>
  </w:style>
  <w:style w:type="character" w:customStyle="1" w:styleId="WW8Num28z7">
    <w:name w:val="WW8Num28z7"/>
    <w:rsid w:val="00ED7EE6"/>
  </w:style>
  <w:style w:type="character" w:customStyle="1" w:styleId="WW8Num28z8">
    <w:name w:val="WW8Num28z8"/>
    <w:rsid w:val="00ED7EE6"/>
  </w:style>
  <w:style w:type="character" w:customStyle="1" w:styleId="WW8Num29z0">
    <w:name w:val="WW8Num29z0"/>
    <w:rsid w:val="00ED7EE6"/>
    <w:rPr>
      <w:rFonts w:hint="default"/>
    </w:rPr>
  </w:style>
  <w:style w:type="character" w:customStyle="1" w:styleId="WW8Num29z1">
    <w:name w:val="WW8Num29z1"/>
    <w:rsid w:val="00ED7EE6"/>
  </w:style>
  <w:style w:type="character" w:customStyle="1" w:styleId="WW8Num29z2">
    <w:name w:val="WW8Num29z2"/>
    <w:rsid w:val="00ED7EE6"/>
  </w:style>
  <w:style w:type="character" w:customStyle="1" w:styleId="WW8Num29z3">
    <w:name w:val="WW8Num29z3"/>
    <w:rsid w:val="00ED7EE6"/>
  </w:style>
  <w:style w:type="character" w:customStyle="1" w:styleId="WW8Num29z4">
    <w:name w:val="WW8Num29z4"/>
    <w:rsid w:val="00ED7EE6"/>
  </w:style>
  <w:style w:type="character" w:customStyle="1" w:styleId="WW8Num29z5">
    <w:name w:val="WW8Num29z5"/>
    <w:rsid w:val="00ED7EE6"/>
  </w:style>
  <w:style w:type="character" w:customStyle="1" w:styleId="WW8Num29z6">
    <w:name w:val="WW8Num29z6"/>
    <w:rsid w:val="00ED7EE6"/>
  </w:style>
  <w:style w:type="character" w:customStyle="1" w:styleId="WW8Num29z7">
    <w:name w:val="WW8Num29z7"/>
    <w:rsid w:val="00ED7EE6"/>
  </w:style>
  <w:style w:type="character" w:customStyle="1" w:styleId="WW8Num29z8">
    <w:name w:val="WW8Num29z8"/>
    <w:rsid w:val="00ED7EE6"/>
  </w:style>
  <w:style w:type="character" w:customStyle="1" w:styleId="WW8Num30z0">
    <w:name w:val="WW8Num30z0"/>
    <w:rsid w:val="00ED7EE6"/>
    <w:rPr>
      <w:rFonts w:hint="default"/>
    </w:rPr>
  </w:style>
  <w:style w:type="character" w:customStyle="1" w:styleId="WW8Num30z1">
    <w:name w:val="WW8Num30z1"/>
    <w:rsid w:val="00ED7EE6"/>
  </w:style>
  <w:style w:type="character" w:customStyle="1" w:styleId="WW8Num30z2">
    <w:name w:val="WW8Num30z2"/>
    <w:rsid w:val="00ED7EE6"/>
  </w:style>
  <w:style w:type="character" w:customStyle="1" w:styleId="WW8Num30z3">
    <w:name w:val="WW8Num30z3"/>
    <w:rsid w:val="00ED7EE6"/>
  </w:style>
  <w:style w:type="character" w:customStyle="1" w:styleId="WW8Num30z4">
    <w:name w:val="WW8Num30z4"/>
    <w:rsid w:val="00ED7EE6"/>
  </w:style>
  <w:style w:type="character" w:customStyle="1" w:styleId="WW8Num30z5">
    <w:name w:val="WW8Num30z5"/>
    <w:rsid w:val="00ED7EE6"/>
  </w:style>
  <w:style w:type="character" w:customStyle="1" w:styleId="WW8Num30z6">
    <w:name w:val="WW8Num30z6"/>
    <w:rsid w:val="00ED7EE6"/>
  </w:style>
  <w:style w:type="character" w:customStyle="1" w:styleId="WW8Num30z7">
    <w:name w:val="WW8Num30z7"/>
    <w:rsid w:val="00ED7EE6"/>
  </w:style>
  <w:style w:type="character" w:customStyle="1" w:styleId="WW8Num30z8">
    <w:name w:val="WW8Num30z8"/>
    <w:rsid w:val="00ED7EE6"/>
  </w:style>
  <w:style w:type="character" w:customStyle="1" w:styleId="WW8Num31z0">
    <w:name w:val="WW8Num31z0"/>
    <w:rsid w:val="00ED7EE6"/>
    <w:rPr>
      <w:rFonts w:hint="default"/>
    </w:rPr>
  </w:style>
  <w:style w:type="character" w:customStyle="1" w:styleId="WW8Num31z1">
    <w:name w:val="WW8Num31z1"/>
    <w:rsid w:val="00ED7EE6"/>
  </w:style>
  <w:style w:type="character" w:customStyle="1" w:styleId="WW8Num31z2">
    <w:name w:val="WW8Num31z2"/>
    <w:rsid w:val="00ED7EE6"/>
  </w:style>
  <w:style w:type="character" w:customStyle="1" w:styleId="WW8Num31z3">
    <w:name w:val="WW8Num31z3"/>
    <w:rsid w:val="00ED7EE6"/>
  </w:style>
  <w:style w:type="character" w:customStyle="1" w:styleId="WW8Num31z4">
    <w:name w:val="WW8Num31z4"/>
    <w:rsid w:val="00ED7EE6"/>
  </w:style>
  <w:style w:type="character" w:customStyle="1" w:styleId="WW8Num31z5">
    <w:name w:val="WW8Num31z5"/>
    <w:rsid w:val="00ED7EE6"/>
  </w:style>
  <w:style w:type="character" w:customStyle="1" w:styleId="WW8Num31z6">
    <w:name w:val="WW8Num31z6"/>
    <w:rsid w:val="00ED7EE6"/>
  </w:style>
  <w:style w:type="character" w:customStyle="1" w:styleId="WW8Num31z7">
    <w:name w:val="WW8Num31z7"/>
    <w:rsid w:val="00ED7EE6"/>
  </w:style>
  <w:style w:type="character" w:customStyle="1" w:styleId="WW8Num31z8">
    <w:name w:val="WW8Num31z8"/>
    <w:rsid w:val="00ED7EE6"/>
  </w:style>
  <w:style w:type="character" w:customStyle="1" w:styleId="WW8Num32z0">
    <w:name w:val="WW8Num3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ED7EE6"/>
  </w:style>
  <w:style w:type="character" w:customStyle="1" w:styleId="WW8Num32z2">
    <w:name w:val="WW8Num32z2"/>
    <w:rsid w:val="00ED7EE6"/>
  </w:style>
  <w:style w:type="character" w:customStyle="1" w:styleId="WW8Num32z3">
    <w:name w:val="WW8Num32z3"/>
    <w:rsid w:val="00ED7EE6"/>
  </w:style>
  <w:style w:type="character" w:customStyle="1" w:styleId="WW8Num32z4">
    <w:name w:val="WW8Num32z4"/>
    <w:rsid w:val="00ED7EE6"/>
  </w:style>
  <w:style w:type="character" w:customStyle="1" w:styleId="WW8Num32z5">
    <w:name w:val="WW8Num32z5"/>
    <w:rsid w:val="00ED7EE6"/>
  </w:style>
  <w:style w:type="character" w:customStyle="1" w:styleId="WW8Num32z6">
    <w:name w:val="WW8Num32z6"/>
    <w:rsid w:val="00ED7EE6"/>
  </w:style>
  <w:style w:type="character" w:customStyle="1" w:styleId="WW8Num32z7">
    <w:name w:val="WW8Num32z7"/>
    <w:rsid w:val="00ED7EE6"/>
  </w:style>
  <w:style w:type="character" w:customStyle="1" w:styleId="WW8Num32z8">
    <w:name w:val="WW8Num32z8"/>
    <w:rsid w:val="00ED7EE6"/>
  </w:style>
  <w:style w:type="character" w:customStyle="1" w:styleId="WW8Num33z0">
    <w:name w:val="WW8Num33z0"/>
    <w:rsid w:val="00ED7EE6"/>
  </w:style>
  <w:style w:type="character" w:customStyle="1" w:styleId="WW8Num33z1">
    <w:name w:val="WW8Num33z1"/>
    <w:rsid w:val="00ED7EE6"/>
  </w:style>
  <w:style w:type="character" w:customStyle="1" w:styleId="WW8Num33z2">
    <w:name w:val="WW8Num33z2"/>
    <w:rsid w:val="00ED7EE6"/>
  </w:style>
  <w:style w:type="character" w:customStyle="1" w:styleId="WW8Num33z3">
    <w:name w:val="WW8Num33z3"/>
    <w:rsid w:val="00ED7EE6"/>
  </w:style>
  <w:style w:type="character" w:customStyle="1" w:styleId="WW8Num33z4">
    <w:name w:val="WW8Num33z4"/>
    <w:rsid w:val="00ED7EE6"/>
  </w:style>
  <w:style w:type="character" w:customStyle="1" w:styleId="WW8Num33z5">
    <w:name w:val="WW8Num33z5"/>
    <w:rsid w:val="00ED7EE6"/>
  </w:style>
  <w:style w:type="character" w:customStyle="1" w:styleId="WW8Num33z6">
    <w:name w:val="WW8Num33z6"/>
    <w:rsid w:val="00ED7EE6"/>
  </w:style>
  <w:style w:type="character" w:customStyle="1" w:styleId="WW8Num33z7">
    <w:name w:val="WW8Num33z7"/>
    <w:rsid w:val="00ED7EE6"/>
  </w:style>
  <w:style w:type="character" w:customStyle="1" w:styleId="WW8Num33z8">
    <w:name w:val="WW8Num33z8"/>
    <w:rsid w:val="00ED7EE6"/>
  </w:style>
  <w:style w:type="character" w:customStyle="1" w:styleId="WW8Num34z0">
    <w:name w:val="WW8Num34z0"/>
    <w:rsid w:val="00ED7EE6"/>
    <w:rPr>
      <w:rFonts w:hint="default"/>
    </w:rPr>
  </w:style>
  <w:style w:type="character" w:customStyle="1" w:styleId="WW8Num34z1">
    <w:name w:val="WW8Num34z1"/>
    <w:rsid w:val="00ED7EE6"/>
    <w:rPr>
      <w:rFonts w:ascii="Times New Roman" w:eastAsia="Times New Roman" w:hAnsi="Times New Roman" w:cs="Times New Roman"/>
    </w:rPr>
  </w:style>
  <w:style w:type="character" w:customStyle="1" w:styleId="WW8Num35z0">
    <w:name w:val="WW8Num35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ED7EE6"/>
  </w:style>
  <w:style w:type="character" w:customStyle="1" w:styleId="WW8Num35z2">
    <w:name w:val="WW8Num35z2"/>
    <w:rsid w:val="00ED7EE6"/>
  </w:style>
  <w:style w:type="character" w:customStyle="1" w:styleId="WW8Num35z3">
    <w:name w:val="WW8Num35z3"/>
    <w:rsid w:val="00ED7EE6"/>
  </w:style>
  <w:style w:type="character" w:customStyle="1" w:styleId="WW8Num35z4">
    <w:name w:val="WW8Num35z4"/>
    <w:rsid w:val="00ED7EE6"/>
  </w:style>
  <w:style w:type="character" w:customStyle="1" w:styleId="WW8Num35z5">
    <w:name w:val="WW8Num35z5"/>
    <w:rsid w:val="00ED7EE6"/>
  </w:style>
  <w:style w:type="character" w:customStyle="1" w:styleId="WW8Num35z6">
    <w:name w:val="WW8Num35z6"/>
    <w:rsid w:val="00ED7EE6"/>
  </w:style>
  <w:style w:type="character" w:customStyle="1" w:styleId="WW8Num35z7">
    <w:name w:val="WW8Num35z7"/>
    <w:rsid w:val="00ED7EE6"/>
  </w:style>
  <w:style w:type="character" w:customStyle="1" w:styleId="WW8Num35z8">
    <w:name w:val="WW8Num35z8"/>
    <w:rsid w:val="00ED7EE6"/>
  </w:style>
  <w:style w:type="character" w:customStyle="1" w:styleId="WW8Num36z0">
    <w:name w:val="WW8Num36z0"/>
    <w:rsid w:val="00ED7EE6"/>
    <w:rPr>
      <w:rFonts w:hint="default"/>
    </w:rPr>
  </w:style>
  <w:style w:type="character" w:customStyle="1" w:styleId="WW8Num37z0">
    <w:name w:val="WW8Num37z0"/>
    <w:rsid w:val="00ED7EE6"/>
    <w:rPr>
      <w:rFonts w:hint="default"/>
    </w:rPr>
  </w:style>
  <w:style w:type="character" w:customStyle="1" w:styleId="WW8Num37z1">
    <w:name w:val="WW8Num37z1"/>
    <w:rsid w:val="00ED7EE6"/>
  </w:style>
  <w:style w:type="character" w:customStyle="1" w:styleId="WW8Num37z2">
    <w:name w:val="WW8Num37z2"/>
    <w:rsid w:val="00ED7EE6"/>
  </w:style>
  <w:style w:type="character" w:customStyle="1" w:styleId="WW8Num37z3">
    <w:name w:val="WW8Num37z3"/>
    <w:rsid w:val="00ED7EE6"/>
  </w:style>
  <w:style w:type="character" w:customStyle="1" w:styleId="WW8Num37z4">
    <w:name w:val="WW8Num37z4"/>
    <w:rsid w:val="00ED7EE6"/>
  </w:style>
  <w:style w:type="character" w:customStyle="1" w:styleId="WW8Num37z5">
    <w:name w:val="WW8Num37z5"/>
    <w:rsid w:val="00ED7EE6"/>
  </w:style>
  <w:style w:type="character" w:customStyle="1" w:styleId="WW8Num37z6">
    <w:name w:val="WW8Num37z6"/>
    <w:rsid w:val="00ED7EE6"/>
  </w:style>
  <w:style w:type="character" w:customStyle="1" w:styleId="WW8Num37z7">
    <w:name w:val="WW8Num37z7"/>
    <w:rsid w:val="00ED7EE6"/>
  </w:style>
  <w:style w:type="character" w:customStyle="1" w:styleId="WW8Num37z8">
    <w:name w:val="WW8Num37z8"/>
    <w:rsid w:val="00ED7EE6"/>
  </w:style>
  <w:style w:type="character" w:customStyle="1" w:styleId="WW8Num38z0">
    <w:name w:val="WW8Num38z0"/>
    <w:rsid w:val="00ED7EE6"/>
    <w:rPr>
      <w:rFonts w:hint="default"/>
    </w:rPr>
  </w:style>
  <w:style w:type="character" w:customStyle="1" w:styleId="WW8Num38z1">
    <w:name w:val="WW8Num38z1"/>
    <w:rsid w:val="00ED7EE6"/>
  </w:style>
  <w:style w:type="character" w:customStyle="1" w:styleId="WW8Num38z2">
    <w:name w:val="WW8Num38z2"/>
    <w:rsid w:val="00ED7EE6"/>
  </w:style>
  <w:style w:type="character" w:customStyle="1" w:styleId="WW8Num38z3">
    <w:name w:val="WW8Num38z3"/>
    <w:rsid w:val="00ED7EE6"/>
  </w:style>
  <w:style w:type="character" w:customStyle="1" w:styleId="WW8Num38z4">
    <w:name w:val="WW8Num38z4"/>
    <w:rsid w:val="00ED7EE6"/>
  </w:style>
  <w:style w:type="character" w:customStyle="1" w:styleId="WW8Num38z5">
    <w:name w:val="WW8Num38z5"/>
    <w:rsid w:val="00ED7EE6"/>
  </w:style>
  <w:style w:type="character" w:customStyle="1" w:styleId="WW8Num38z6">
    <w:name w:val="WW8Num38z6"/>
    <w:rsid w:val="00ED7EE6"/>
  </w:style>
  <w:style w:type="character" w:customStyle="1" w:styleId="WW8Num38z7">
    <w:name w:val="WW8Num38z7"/>
    <w:rsid w:val="00ED7EE6"/>
  </w:style>
  <w:style w:type="character" w:customStyle="1" w:styleId="WW8Num38z8">
    <w:name w:val="WW8Num38z8"/>
    <w:rsid w:val="00ED7EE6"/>
  </w:style>
  <w:style w:type="character" w:customStyle="1" w:styleId="WW8Num39z0">
    <w:name w:val="WW8Num39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ED7EE6"/>
  </w:style>
  <w:style w:type="character" w:customStyle="1" w:styleId="WW8Num39z2">
    <w:name w:val="WW8Num39z2"/>
    <w:rsid w:val="00ED7EE6"/>
  </w:style>
  <w:style w:type="character" w:customStyle="1" w:styleId="WW8Num39z3">
    <w:name w:val="WW8Num39z3"/>
    <w:rsid w:val="00ED7EE6"/>
  </w:style>
  <w:style w:type="character" w:customStyle="1" w:styleId="WW8Num39z4">
    <w:name w:val="WW8Num39z4"/>
    <w:rsid w:val="00ED7EE6"/>
  </w:style>
  <w:style w:type="character" w:customStyle="1" w:styleId="WW8Num39z5">
    <w:name w:val="WW8Num39z5"/>
    <w:rsid w:val="00ED7EE6"/>
  </w:style>
  <w:style w:type="character" w:customStyle="1" w:styleId="WW8Num39z6">
    <w:name w:val="WW8Num39z6"/>
    <w:rsid w:val="00ED7EE6"/>
  </w:style>
  <w:style w:type="character" w:customStyle="1" w:styleId="WW8Num39z7">
    <w:name w:val="WW8Num39z7"/>
    <w:rsid w:val="00ED7EE6"/>
  </w:style>
  <w:style w:type="character" w:customStyle="1" w:styleId="WW8Num39z8">
    <w:name w:val="WW8Num39z8"/>
    <w:rsid w:val="00ED7EE6"/>
  </w:style>
  <w:style w:type="character" w:customStyle="1" w:styleId="WW8Num40z0">
    <w:name w:val="WW8Num40z0"/>
    <w:rsid w:val="00ED7EE6"/>
    <w:rPr>
      <w:rFonts w:hint="default"/>
    </w:rPr>
  </w:style>
  <w:style w:type="character" w:customStyle="1" w:styleId="WW8Num40z1">
    <w:name w:val="WW8Num40z1"/>
    <w:rsid w:val="00ED7EE6"/>
  </w:style>
  <w:style w:type="character" w:customStyle="1" w:styleId="WW8Num40z2">
    <w:name w:val="WW8Num40z2"/>
    <w:rsid w:val="00ED7EE6"/>
  </w:style>
  <w:style w:type="character" w:customStyle="1" w:styleId="WW8Num40z3">
    <w:name w:val="WW8Num40z3"/>
    <w:rsid w:val="00ED7EE6"/>
  </w:style>
  <w:style w:type="character" w:customStyle="1" w:styleId="WW8Num40z4">
    <w:name w:val="WW8Num40z4"/>
    <w:rsid w:val="00ED7EE6"/>
  </w:style>
  <w:style w:type="character" w:customStyle="1" w:styleId="WW8Num40z5">
    <w:name w:val="WW8Num40z5"/>
    <w:rsid w:val="00ED7EE6"/>
  </w:style>
  <w:style w:type="character" w:customStyle="1" w:styleId="WW8Num40z6">
    <w:name w:val="WW8Num40z6"/>
    <w:rsid w:val="00ED7EE6"/>
  </w:style>
  <w:style w:type="character" w:customStyle="1" w:styleId="WW8Num40z7">
    <w:name w:val="WW8Num40z7"/>
    <w:rsid w:val="00ED7EE6"/>
  </w:style>
  <w:style w:type="character" w:customStyle="1" w:styleId="WW8Num40z8">
    <w:name w:val="WW8Num40z8"/>
    <w:rsid w:val="00ED7EE6"/>
  </w:style>
  <w:style w:type="character" w:customStyle="1" w:styleId="WW8Num41z0">
    <w:name w:val="WW8Num41z0"/>
    <w:rsid w:val="00ED7EE6"/>
    <w:rPr>
      <w:rFonts w:hint="default"/>
    </w:rPr>
  </w:style>
  <w:style w:type="character" w:customStyle="1" w:styleId="WW8Num42z0">
    <w:name w:val="WW8Num4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ED7EE6"/>
  </w:style>
  <w:style w:type="character" w:customStyle="1" w:styleId="WW8Num42z2">
    <w:name w:val="WW8Num42z2"/>
    <w:rsid w:val="00ED7EE6"/>
  </w:style>
  <w:style w:type="character" w:customStyle="1" w:styleId="WW8Num42z3">
    <w:name w:val="WW8Num42z3"/>
    <w:rsid w:val="00ED7EE6"/>
  </w:style>
  <w:style w:type="character" w:customStyle="1" w:styleId="WW8Num42z4">
    <w:name w:val="WW8Num42z4"/>
    <w:rsid w:val="00ED7EE6"/>
  </w:style>
  <w:style w:type="character" w:customStyle="1" w:styleId="WW8Num42z5">
    <w:name w:val="WW8Num42z5"/>
    <w:rsid w:val="00ED7EE6"/>
  </w:style>
  <w:style w:type="character" w:customStyle="1" w:styleId="WW8Num42z6">
    <w:name w:val="WW8Num42z6"/>
    <w:rsid w:val="00ED7EE6"/>
  </w:style>
  <w:style w:type="character" w:customStyle="1" w:styleId="WW8Num42z7">
    <w:name w:val="WW8Num42z7"/>
    <w:rsid w:val="00ED7EE6"/>
  </w:style>
  <w:style w:type="character" w:customStyle="1" w:styleId="WW8Num42z8">
    <w:name w:val="WW8Num42z8"/>
    <w:rsid w:val="00ED7EE6"/>
  </w:style>
  <w:style w:type="character" w:customStyle="1" w:styleId="WW8Num43z0">
    <w:name w:val="WW8Num43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ED7EE6"/>
  </w:style>
  <w:style w:type="character" w:customStyle="1" w:styleId="WW8Num43z2">
    <w:name w:val="WW8Num43z2"/>
    <w:rsid w:val="00ED7EE6"/>
  </w:style>
  <w:style w:type="character" w:customStyle="1" w:styleId="WW8Num43z3">
    <w:name w:val="WW8Num43z3"/>
    <w:rsid w:val="00ED7EE6"/>
  </w:style>
  <w:style w:type="character" w:customStyle="1" w:styleId="WW8Num43z4">
    <w:name w:val="WW8Num43z4"/>
    <w:rsid w:val="00ED7EE6"/>
  </w:style>
  <w:style w:type="character" w:customStyle="1" w:styleId="WW8Num43z5">
    <w:name w:val="WW8Num43z5"/>
    <w:rsid w:val="00ED7EE6"/>
  </w:style>
  <w:style w:type="character" w:customStyle="1" w:styleId="WW8Num43z6">
    <w:name w:val="WW8Num43z6"/>
    <w:rsid w:val="00ED7EE6"/>
  </w:style>
  <w:style w:type="character" w:customStyle="1" w:styleId="WW8Num43z7">
    <w:name w:val="WW8Num43z7"/>
    <w:rsid w:val="00ED7EE6"/>
  </w:style>
  <w:style w:type="character" w:customStyle="1" w:styleId="WW8Num43z8">
    <w:name w:val="WW8Num43z8"/>
    <w:rsid w:val="00ED7EE6"/>
  </w:style>
  <w:style w:type="character" w:customStyle="1" w:styleId="WW8Num44z0">
    <w:name w:val="WW8Num44z0"/>
    <w:rsid w:val="00ED7EE6"/>
    <w:rPr>
      <w:rFonts w:hint="default"/>
    </w:rPr>
  </w:style>
  <w:style w:type="character" w:customStyle="1" w:styleId="WW8Num44z1">
    <w:name w:val="WW8Num44z1"/>
    <w:rsid w:val="00ED7EE6"/>
  </w:style>
  <w:style w:type="character" w:customStyle="1" w:styleId="WW8Num44z2">
    <w:name w:val="WW8Num44z2"/>
    <w:rsid w:val="00ED7EE6"/>
  </w:style>
  <w:style w:type="character" w:customStyle="1" w:styleId="WW8Num44z3">
    <w:name w:val="WW8Num44z3"/>
    <w:rsid w:val="00ED7EE6"/>
  </w:style>
  <w:style w:type="character" w:customStyle="1" w:styleId="WW8Num44z4">
    <w:name w:val="WW8Num44z4"/>
    <w:rsid w:val="00ED7EE6"/>
  </w:style>
  <w:style w:type="character" w:customStyle="1" w:styleId="WW8Num44z5">
    <w:name w:val="WW8Num44z5"/>
    <w:rsid w:val="00ED7EE6"/>
  </w:style>
  <w:style w:type="character" w:customStyle="1" w:styleId="WW8Num44z6">
    <w:name w:val="WW8Num44z6"/>
    <w:rsid w:val="00ED7EE6"/>
  </w:style>
  <w:style w:type="character" w:customStyle="1" w:styleId="WW8Num44z7">
    <w:name w:val="WW8Num44z7"/>
    <w:rsid w:val="00ED7EE6"/>
  </w:style>
  <w:style w:type="character" w:customStyle="1" w:styleId="WW8Num44z8">
    <w:name w:val="WW8Num44z8"/>
    <w:rsid w:val="00ED7EE6"/>
  </w:style>
  <w:style w:type="character" w:customStyle="1" w:styleId="WW8Num45z0">
    <w:name w:val="WW8Num45z0"/>
    <w:rsid w:val="00ED7EE6"/>
    <w:rPr>
      <w:rFonts w:hint="default"/>
    </w:rPr>
  </w:style>
  <w:style w:type="character" w:customStyle="1" w:styleId="WW8Num45z1">
    <w:name w:val="WW8Num45z1"/>
    <w:rsid w:val="00ED7EE6"/>
  </w:style>
  <w:style w:type="character" w:customStyle="1" w:styleId="WW8Num45z2">
    <w:name w:val="WW8Num45z2"/>
    <w:rsid w:val="00ED7EE6"/>
  </w:style>
  <w:style w:type="character" w:customStyle="1" w:styleId="WW8Num45z3">
    <w:name w:val="WW8Num45z3"/>
    <w:rsid w:val="00ED7EE6"/>
  </w:style>
  <w:style w:type="character" w:customStyle="1" w:styleId="WW8Num45z4">
    <w:name w:val="WW8Num45z4"/>
    <w:rsid w:val="00ED7EE6"/>
  </w:style>
  <w:style w:type="character" w:customStyle="1" w:styleId="WW8Num45z5">
    <w:name w:val="WW8Num45z5"/>
    <w:rsid w:val="00ED7EE6"/>
  </w:style>
  <w:style w:type="character" w:customStyle="1" w:styleId="WW8Num45z6">
    <w:name w:val="WW8Num45z6"/>
    <w:rsid w:val="00ED7EE6"/>
  </w:style>
  <w:style w:type="character" w:customStyle="1" w:styleId="WW8Num45z7">
    <w:name w:val="WW8Num45z7"/>
    <w:rsid w:val="00ED7EE6"/>
  </w:style>
  <w:style w:type="character" w:customStyle="1" w:styleId="WW8Num45z8">
    <w:name w:val="WW8Num45z8"/>
    <w:rsid w:val="00ED7EE6"/>
  </w:style>
  <w:style w:type="character" w:customStyle="1" w:styleId="WW8Num46z0">
    <w:name w:val="WW8Num46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ED7EE6"/>
  </w:style>
  <w:style w:type="character" w:customStyle="1" w:styleId="WW8Num46z2">
    <w:name w:val="WW8Num46z2"/>
    <w:rsid w:val="00ED7EE6"/>
  </w:style>
  <w:style w:type="character" w:customStyle="1" w:styleId="WW8Num46z3">
    <w:name w:val="WW8Num46z3"/>
    <w:rsid w:val="00ED7EE6"/>
  </w:style>
  <w:style w:type="character" w:customStyle="1" w:styleId="WW8Num46z4">
    <w:name w:val="WW8Num46z4"/>
    <w:rsid w:val="00ED7EE6"/>
  </w:style>
  <w:style w:type="character" w:customStyle="1" w:styleId="WW8Num46z5">
    <w:name w:val="WW8Num46z5"/>
    <w:rsid w:val="00ED7EE6"/>
  </w:style>
  <w:style w:type="character" w:customStyle="1" w:styleId="WW8Num46z6">
    <w:name w:val="WW8Num46z6"/>
    <w:rsid w:val="00ED7EE6"/>
  </w:style>
  <w:style w:type="character" w:customStyle="1" w:styleId="WW8Num46z7">
    <w:name w:val="WW8Num46z7"/>
    <w:rsid w:val="00ED7EE6"/>
  </w:style>
  <w:style w:type="character" w:customStyle="1" w:styleId="WW8Num46z8">
    <w:name w:val="WW8Num46z8"/>
    <w:rsid w:val="00ED7EE6"/>
  </w:style>
  <w:style w:type="character" w:customStyle="1" w:styleId="13">
    <w:name w:val="Основной шрифт абзаца1"/>
    <w:rsid w:val="00ED7EE6"/>
  </w:style>
  <w:style w:type="character" w:styleId="a4">
    <w:name w:val="Hyperlink"/>
    <w:uiPriority w:val="99"/>
    <w:rsid w:val="00ED7EE6"/>
    <w:rPr>
      <w:color w:val="0000FF"/>
      <w:u w:val="single"/>
    </w:rPr>
  </w:style>
  <w:style w:type="character" w:customStyle="1" w:styleId="a5">
    <w:name w:val="Название Знак"/>
    <w:aliases w:val="Знак Знак Знак1"/>
    <w:uiPriority w:val="99"/>
    <w:rsid w:val="00ED7EE6"/>
    <w:rPr>
      <w:b/>
      <w:bCs/>
      <w:sz w:val="24"/>
      <w:szCs w:val="24"/>
    </w:rPr>
  </w:style>
  <w:style w:type="character" w:customStyle="1" w:styleId="a6">
    <w:name w:val="Нижний колонтитул Знак"/>
    <w:uiPriority w:val="99"/>
    <w:rsid w:val="00ED7EE6"/>
    <w:rPr>
      <w:sz w:val="24"/>
      <w:szCs w:val="24"/>
    </w:rPr>
  </w:style>
  <w:style w:type="character" w:customStyle="1" w:styleId="a7">
    <w:name w:val="Основной текст Знак"/>
    <w:rsid w:val="00ED7EE6"/>
    <w:rPr>
      <w:sz w:val="28"/>
    </w:rPr>
  </w:style>
  <w:style w:type="character" w:customStyle="1" w:styleId="FontStyle22">
    <w:name w:val="Font Style22"/>
    <w:rsid w:val="00ED7EE6"/>
    <w:rPr>
      <w:rFonts w:ascii="Times New Roman" w:hAnsi="Times New Roman" w:cs="Times New Roman"/>
      <w:sz w:val="22"/>
      <w:szCs w:val="22"/>
    </w:rPr>
  </w:style>
  <w:style w:type="character" w:customStyle="1" w:styleId="a8">
    <w:name w:val="Цветовое выделение"/>
    <w:uiPriority w:val="99"/>
    <w:rsid w:val="00ED7EE6"/>
    <w:rPr>
      <w:b/>
      <w:bCs/>
      <w:color w:val="000080"/>
      <w:sz w:val="20"/>
      <w:szCs w:val="20"/>
    </w:rPr>
  </w:style>
  <w:style w:type="character" w:customStyle="1" w:styleId="FontStyle25">
    <w:name w:val="Font Style25"/>
    <w:rsid w:val="00ED7EE6"/>
    <w:rPr>
      <w:rFonts w:ascii="Times New Roman" w:hAnsi="Times New Roman" w:cs="Times New Roman"/>
      <w:sz w:val="22"/>
      <w:szCs w:val="22"/>
    </w:rPr>
  </w:style>
  <w:style w:type="character" w:customStyle="1" w:styleId="FontStyle27">
    <w:name w:val="Font Style27"/>
    <w:rsid w:val="00ED7EE6"/>
    <w:rPr>
      <w:rFonts w:ascii="Times New Roman" w:hAnsi="Times New Roman" w:cs="Times New Roman"/>
      <w:b/>
      <w:bCs/>
      <w:sz w:val="22"/>
      <w:szCs w:val="22"/>
    </w:rPr>
  </w:style>
  <w:style w:type="character" w:customStyle="1" w:styleId="FontStyle28">
    <w:name w:val="Font Style28"/>
    <w:rsid w:val="00ED7EE6"/>
    <w:rPr>
      <w:rFonts w:ascii="Times New Roman" w:hAnsi="Times New Roman" w:cs="Times New Roman"/>
      <w:i/>
      <w:iCs/>
      <w:spacing w:val="-30"/>
      <w:sz w:val="28"/>
      <w:szCs w:val="28"/>
    </w:rPr>
  </w:style>
  <w:style w:type="character" w:customStyle="1" w:styleId="FontStyle18">
    <w:name w:val="Font Style18"/>
    <w:rsid w:val="00ED7EE6"/>
    <w:rPr>
      <w:rFonts w:ascii="Times New Roman" w:hAnsi="Times New Roman" w:cs="Times New Roman"/>
      <w:sz w:val="22"/>
      <w:szCs w:val="22"/>
    </w:rPr>
  </w:style>
  <w:style w:type="character" w:customStyle="1" w:styleId="FontStyle19">
    <w:name w:val="Font Style19"/>
    <w:rsid w:val="00ED7EE6"/>
    <w:rPr>
      <w:rFonts w:ascii="Times New Roman" w:hAnsi="Times New Roman" w:cs="Times New Roman"/>
      <w:b/>
      <w:bCs/>
      <w:sz w:val="22"/>
      <w:szCs w:val="22"/>
    </w:rPr>
  </w:style>
  <w:style w:type="character" w:customStyle="1" w:styleId="FontStyle20">
    <w:name w:val="Font Style20"/>
    <w:rsid w:val="00ED7EE6"/>
    <w:rPr>
      <w:rFonts w:ascii="Times New Roman" w:hAnsi="Times New Roman" w:cs="Times New Roman"/>
      <w:b/>
      <w:bCs/>
      <w:sz w:val="10"/>
      <w:szCs w:val="10"/>
    </w:rPr>
  </w:style>
  <w:style w:type="character" w:customStyle="1" w:styleId="FontStyle21">
    <w:name w:val="Font Style21"/>
    <w:rsid w:val="00ED7EE6"/>
    <w:rPr>
      <w:rFonts w:ascii="Times New Roman" w:hAnsi="Times New Roman" w:cs="Times New Roman"/>
      <w:spacing w:val="-10"/>
      <w:sz w:val="22"/>
      <w:szCs w:val="22"/>
    </w:rPr>
  </w:style>
  <w:style w:type="character" w:customStyle="1" w:styleId="FontStyle53">
    <w:name w:val="Font Style53"/>
    <w:rsid w:val="00ED7EE6"/>
    <w:rPr>
      <w:rFonts w:ascii="Times New Roman" w:hAnsi="Times New Roman" w:cs="Times New Roman"/>
      <w:sz w:val="22"/>
      <w:szCs w:val="22"/>
    </w:rPr>
  </w:style>
  <w:style w:type="character" w:customStyle="1" w:styleId="FontStyle54">
    <w:name w:val="Font Style54"/>
    <w:rsid w:val="00ED7EE6"/>
    <w:rPr>
      <w:rFonts w:ascii="Times New Roman" w:hAnsi="Times New Roman" w:cs="Times New Roman"/>
      <w:b/>
      <w:bCs/>
      <w:sz w:val="22"/>
      <w:szCs w:val="22"/>
    </w:rPr>
  </w:style>
  <w:style w:type="character" w:customStyle="1" w:styleId="FontStyle17">
    <w:name w:val="Font Style17"/>
    <w:rsid w:val="00ED7EE6"/>
    <w:rPr>
      <w:rFonts w:ascii="Times New Roman" w:hAnsi="Times New Roman" w:cs="Times New Roman"/>
      <w:sz w:val="22"/>
      <w:szCs w:val="22"/>
    </w:rPr>
  </w:style>
  <w:style w:type="character" w:customStyle="1" w:styleId="FontStyle40">
    <w:name w:val="Font Style40"/>
    <w:rsid w:val="00ED7EE6"/>
    <w:rPr>
      <w:rFonts w:ascii="Times New Roman" w:hAnsi="Times New Roman" w:cs="Times New Roman"/>
      <w:sz w:val="22"/>
      <w:szCs w:val="22"/>
    </w:rPr>
  </w:style>
  <w:style w:type="character" w:customStyle="1" w:styleId="FontStyle47">
    <w:name w:val="Font Style47"/>
    <w:rsid w:val="00ED7EE6"/>
    <w:rPr>
      <w:rFonts w:ascii="Times New Roman" w:hAnsi="Times New Roman" w:cs="Times New Roman"/>
      <w:sz w:val="22"/>
      <w:szCs w:val="22"/>
    </w:rPr>
  </w:style>
  <w:style w:type="character" w:customStyle="1" w:styleId="a9">
    <w:name w:val="Основной текст_"/>
    <w:rsid w:val="00ED7EE6"/>
    <w:rPr>
      <w:spacing w:val="1"/>
      <w:sz w:val="21"/>
      <w:szCs w:val="21"/>
      <w:lang w:bidi="ar-SA"/>
    </w:rPr>
  </w:style>
  <w:style w:type="character" w:customStyle="1" w:styleId="31">
    <w:name w:val="Основной текст (3)_"/>
    <w:rsid w:val="00ED7EE6"/>
    <w:rPr>
      <w:b/>
      <w:bCs/>
      <w:spacing w:val="-3"/>
      <w:lang w:bidi="ar-SA"/>
    </w:rPr>
  </w:style>
  <w:style w:type="character" w:customStyle="1" w:styleId="FontStyle24">
    <w:name w:val="Font Style24"/>
    <w:rsid w:val="00ED7EE6"/>
    <w:rPr>
      <w:rFonts w:ascii="Times New Roman" w:hAnsi="Times New Roman" w:cs="Times New Roman"/>
      <w:sz w:val="22"/>
      <w:szCs w:val="22"/>
    </w:rPr>
  </w:style>
  <w:style w:type="character" w:customStyle="1" w:styleId="aa">
    <w:name w:val="Гипертекстовая ссылка"/>
    <w:uiPriority w:val="99"/>
    <w:rsid w:val="00ED7EE6"/>
    <w:rPr>
      <w:rFonts w:ascii="Times New Roman" w:hAnsi="Times New Roman" w:cs="Times New Roman" w:hint="default"/>
      <w:b/>
      <w:bCs/>
      <w:color w:val="008000"/>
    </w:rPr>
  </w:style>
  <w:style w:type="character" w:customStyle="1" w:styleId="51">
    <w:name w:val="Заголовок 5 Знак"/>
    <w:rsid w:val="00ED7EE6"/>
    <w:rPr>
      <w:b/>
      <w:bCs/>
      <w:sz w:val="32"/>
    </w:rPr>
  </w:style>
  <w:style w:type="character" w:customStyle="1" w:styleId="32">
    <w:name w:val="Знак Знак3"/>
    <w:rsid w:val="00ED7EE6"/>
    <w:rPr>
      <w:sz w:val="28"/>
    </w:rPr>
  </w:style>
  <w:style w:type="character" w:customStyle="1" w:styleId="FontStyle11">
    <w:name w:val="Font Style11"/>
    <w:rsid w:val="00ED7EE6"/>
    <w:rPr>
      <w:rFonts w:ascii="Times New Roman" w:hAnsi="Times New Roman" w:cs="Times New Roman"/>
      <w:b/>
      <w:bCs/>
      <w:i/>
      <w:iCs/>
      <w:w w:val="60"/>
      <w:sz w:val="28"/>
      <w:szCs w:val="28"/>
    </w:rPr>
  </w:style>
  <w:style w:type="character" w:customStyle="1" w:styleId="FontStyle12">
    <w:name w:val="Font Style12"/>
    <w:rsid w:val="00ED7EE6"/>
    <w:rPr>
      <w:rFonts w:ascii="Times New Roman" w:hAnsi="Times New Roman" w:cs="Times New Roman"/>
      <w:sz w:val="22"/>
      <w:szCs w:val="22"/>
    </w:rPr>
  </w:style>
  <w:style w:type="character" w:customStyle="1" w:styleId="FontStyle13">
    <w:name w:val="Font Style13"/>
    <w:rsid w:val="00ED7EE6"/>
    <w:rPr>
      <w:rFonts w:ascii="Times New Roman" w:hAnsi="Times New Roman" w:cs="Times New Roman"/>
      <w:b/>
      <w:bCs/>
      <w:i/>
      <w:iCs/>
      <w:sz w:val="22"/>
      <w:szCs w:val="22"/>
    </w:rPr>
  </w:style>
  <w:style w:type="character" w:customStyle="1" w:styleId="FontStyle14">
    <w:name w:val="Font Style14"/>
    <w:rsid w:val="00ED7EE6"/>
    <w:rPr>
      <w:rFonts w:ascii="Times New Roman" w:hAnsi="Times New Roman" w:cs="Times New Roman"/>
      <w:b/>
      <w:bCs/>
      <w:sz w:val="22"/>
      <w:szCs w:val="22"/>
    </w:rPr>
  </w:style>
  <w:style w:type="character" w:customStyle="1" w:styleId="FontStyle15">
    <w:name w:val="Font Style15"/>
    <w:rsid w:val="00ED7EE6"/>
    <w:rPr>
      <w:rFonts w:ascii="Times New Roman" w:hAnsi="Times New Roman" w:cs="Times New Roman"/>
      <w:sz w:val="22"/>
      <w:szCs w:val="22"/>
    </w:rPr>
  </w:style>
  <w:style w:type="character" w:customStyle="1" w:styleId="FontStyle16">
    <w:name w:val="Font Style16"/>
    <w:rsid w:val="00ED7EE6"/>
    <w:rPr>
      <w:rFonts w:ascii="Times New Roman" w:hAnsi="Times New Roman" w:cs="Times New Roman"/>
      <w:b/>
      <w:bCs/>
      <w:w w:val="33"/>
      <w:sz w:val="22"/>
      <w:szCs w:val="22"/>
    </w:rPr>
  </w:style>
  <w:style w:type="character" w:customStyle="1" w:styleId="11pt">
    <w:name w:val="Основной текст + 11 pt"/>
    <w:rsid w:val="00ED7EE6"/>
    <w:rPr>
      <w:sz w:val="22"/>
      <w:szCs w:val="22"/>
      <w:lang w:bidi="ar-SA"/>
    </w:rPr>
  </w:style>
  <w:style w:type="character" w:customStyle="1" w:styleId="11pt1">
    <w:name w:val="Основной текст + 11 pt1"/>
    <w:rsid w:val="00ED7EE6"/>
    <w:rPr>
      <w:sz w:val="22"/>
      <w:szCs w:val="22"/>
      <w:lang w:bidi="ar-SA"/>
    </w:rPr>
  </w:style>
  <w:style w:type="character" w:customStyle="1" w:styleId="26">
    <w:name w:val="Основной текст + Курсив2"/>
    <w:rsid w:val="00ED7EE6"/>
    <w:rPr>
      <w:i/>
      <w:iCs/>
      <w:sz w:val="23"/>
      <w:szCs w:val="23"/>
      <w:lang w:val="ru-RU" w:eastAsia="ru-RU" w:bidi="ar-SA"/>
    </w:rPr>
  </w:style>
  <w:style w:type="character" w:customStyle="1" w:styleId="14">
    <w:name w:val="Основной текст + Курсив1"/>
    <w:rsid w:val="00ED7EE6"/>
    <w:rPr>
      <w:i/>
      <w:iCs/>
      <w:sz w:val="23"/>
      <w:szCs w:val="23"/>
      <w:lang w:val="ru-RU" w:eastAsia="ru-RU" w:bidi="ar-SA"/>
    </w:rPr>
  </w:style>
  <w:style w:type="character" w:customStyle="1" w:styleId="FontStyle30">
    <w:name w:val="Font Style30"/>
    <w:rsid w:val="00ED7EE6"/>
    <w:rPr>
      <w:rFonts w:ascii="Times New Roman" w:hAnsi="Times New Roman" w:cs="Times New Roman"/>
      <w:sz w:val="18"/>
      <w:szCs w:val="18"/>
    </w:rPr>
  </w:style>
  <w:style w:type="character" w:customStyle="1" w:styleId="FontStyle29">
    <w:name w:val="Font Style29"/>
    <w:rsid w:val="00ED7EE6"/>
    <w:rPr>
      <w:rFonts w:ascii="Times New Roman" w:hAnsi="Times New Roman" w:cs="Times New Roman"/>
      <w:b/>
      <w:bCs/>
      <w:sz w:val="18"/>
      <w:szCs w:val="18"/>
    </w:rPr>
  </w:style>
  <w:style w:type="character" w:customStyle="1" w:styleId="FontStyle23">
    <w:name w:val="Font Style23"/>
    <w:rsid w:val="00ED7EE6"/>
    <w:rPr>
      <w:rFonts w:ascii="Times New Roman" w:hAnsi="Times New Roman" w:cs="Times New Roman"/>
      <w:sz w:val="22"/>
      <w:szCs w:val="22"/>
    </w:rPr>
  </w:style>
  <w:style w:type="character" w:customStyle="1" w:styleId="27">
    <w:name w:val="Заголовок 2 Знак"/>
    <w:aliases w:val="Заголовок 2 Знак Знак Знак"/>
    <w:rsid w:val="00ED7EE6"/>
    <w:rPr>
      <w:b/>
      <w:sz w:val="32"/>
    </w:rPr>
  </w:style>
  <w:style w:type="character" w:customStyle="1" w:styleId="15">
    <w:name w:val="Заголовок 1 Знак"/>
    <w:rsid w:val="00ED7EE6"/>
    <w:rPr>
      <w:b/>
      <w:sz w:val="28"/>
    </w:rPr>
  </w:style>
  <w:style w:type="character" w:customStyle="1" w:styleId="ab">
    <w:name w:val="Основной текст + Не полужирный"/>
    <w:rsid w:val="00ED7EE6"/>
    <w:rPr>
      <w:rFonts w:ascii="Times New Roman" w:hAnsi="Times New Roman" w:cs="Times New Roman"/>
      <w:b/>
      <w:bCs/>
      <w:spacing w:val="10"/>
      <w:sz w:val="29"/>
      <w:szCs w:val="29"/>
      <w:u w:val="none"/>
    </w:rPr>
  </w:style>
  <w:style w:type="character" w:customStyle="1" w:styleId="33">
    <w:name w:val="Заголовок 3 Знак"/>
    <w:uiPriority w:val="99"/>
    <w:rsid w:val="00ED7EE6"/>
    <w:rPr>
      <w:b/>
      <w:sz w:val="24"/>
    </w:rPr>
  </w:style>
  <w:style w:type="character" w:styleId="ac">
    <w:name w:val="Emphasis"/>
    <w:qFormat/>
    <w:rsid w:val="00ED7EE6"/>
    <w:rPr>
      <w:rFonts w:ascii="Arial" w:hAnsi="Arial" w:cs="Arial" w:hint="default"/>
      <w:i/>
      <w:iCs/>
    </w:rPr>
  </w:style>
  <w:style w:type="character" w:customStyle="1" w:styleId="ad">
    <w:name w:val="Текст выноски Знак"/>
    <w:uiPriority w:val="99"/>
    <w:rsid w:val="00ED7EE6"/>
    <w:rPr>
      <w:rFonts w:ascii="Tahoma" w:hAnsi="Tahoma" w:cs="Tahoma"/>
      <w:sz w:val="16"/>
      <w:szCs w:val="16"/>
    </w:rPr>
  </w:style>
  <w:style w:type="character" w:customStyle="1" w:styleId="34">
    <w:name w:val="Основной текст 3 Знак"/>
    <w:link w:val="35"/>
    <w:uiPriority w:val="99"/>
    <w:rsid w:val="00ED7EE6"/>
    <w:rPr>
      <w:sz w:val="16"/>
      <w:szCs w:val="16"/>
    </w:rPr>
  </w:style>
  <w:style w:type="character" w:styleId="ae">
    <w:name w:val="Strong"/>
    <w:qFormat/>
    <w:rsid w:val="00ED7EE6"/>
    <w:rPr>
      <w:b/>
      <w:bCs/>
    </w:rPr>
  </w:style>
  <w:style w:type="character" w:customStyle="1" w:styleId="af">
    <w:name w:val="Без интервала Знак"/>
    <w:rsid w:val="00ED7EE6"/>
    <w:rPr>
      <w:rFonts w:ascii="Calibri" w:hAnsi="Calibri" w:cs="Calibri"/>
      <w:sz w:val="22"/>
      <w:szCs w:val="22"/>
      <w:lang w:bidi="ar-SA"/>
    </w:rPr>
  </w:style>
  <w:style w:type="character" w:customStyle="1" w:styleId="28">
    <w:name w:val="Основной текст (2)_"/>
    <w:rsid w:val="00ED7EE6"/>
    <w:rPr>
      <w:shd w:val="clear" w:color="auto" w:fill="FFFFFF"/>
    </w:rPr>
  </w:style>
  <w:style w:type="character" w:customStyle="1" w:styleId="16">
    <w:name w:val="Знак примечания1"/>
    <w:rsid w:val="00ED7EE6"/>
    <w:rPr>
      <w:sz w:val="16"/>
      <w:szCs w:val="16"/>
    </w:rPr>
  </w:style>
  <w:style w:type="character" w:customStyle="1" w:styleId="af0">
    <w:name w:val="Текст примечания Знак"/>
    <w:basedOn w:val="13"/>
    <w:link w:val="af1"/>
    <w:rsid w:val="00ED7EE6"/>
  </w:style>
  <w:style w:type="character" w:customStyle="1" w:styleId="81">
    <w:name w:val="Заголовок 8 Знак"/>
    <w:rsid w:val="00ED7EE6"/>
    <w:rPr>
      <w:i/>
      <w:iCs/>
      <w:sz w:val="24"/>
      <w:szCs w:val="24"/>
    </w:rPr>
  </w:style>
  <w:style w:type="character" w:customStyle="1" w:styleId="af2">
    <w:name w:val="Верхний колонтитул Знак"/>
    <w:uiPriority w:val="99"/>
    <w:rsid w:val="00ED7EE6"/>
  </w:style>
  <w:style w:type="character" w:customStyle="1" w:styleId="af3">
    <w:name w:val="Тема примечания Знак"/>
    <w:rsid w:val="00ED7EE6"/>
    <w:rPr>
      <w:b/>
      <w:bCs/>
    </w:rPr>
  </w:style>
  <w:style w:type="character" w:customStyle="1" w:styleId="0pt">
    <w:name w:val="Основной текст + Интервал 0 pt"/>
    <w:rsid w:val="00ED7EE6"/>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ED7EE6"/>
  </w:style>
  <w:style w:type="character" w:customStyle="1" w:styleId="af4">
    <w:name w:val="Оглавление_"/>
    <w:rsid w:val="00ED7EE6"/>
    <w:rPr>
      <w:shd w:val="clear" w:color="auto" w:fill="FFFFFF"/>
    </w:rPr>
  </w:style>
  <w:style w:type="character" w:customStyle="1" w:styleId="2MicrosoftSansSerif17pt">
    <w:name w:val="Основной текст (2) + Microsoft Sans Serif;17 pt;Курсив"/>
    <w:rsid w:val="00ED7EE6"/>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sid w:val="00ED7EE6"/>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rsid w:val="00ED7EE6"/>
  </w:style>
  <w:style w:type="character" w:customStyle="1" w:styleId="28pt">
    <w:name w:val="Основной текст (2) + 8 pt"/>
    <w:rsid w:val="00ED7EE6"/>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sid w:val="00ED7EE6"/>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ED7EE6"/>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ED7EE6"/>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ED7EE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ED7EE6"/>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30">
    <w:name w:val="Основной шрифт абзаца13"/>
    <w:rsid w:val="00ED7EE6"/>
  </w:style>
  <w:style w:type="character" w:customStyle="1" w:styleId="42">
    <w:name w:val="Основной текст (4)_"/>
    <w:rsid w:val="00ED7EE6"/>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ED7EE6"/>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sid w:val="00ED7EE6"/>
    <w:rPr>
      <w:sz w:val="24"/>
    </w:rPr>
  </w:style>
  <w:style w:type="character" w:customStyle="1" w:styleId="2c">
    <w:name w:val="Основной текст (2) + Малые прописные"/>
    <w:rsid w:val="00ED7EE6"/>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ED7EE6"/>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ED7EE6"/>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ED7EE6"/>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ED7EE6"/>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ED7EE6"/>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ED7EE6"/>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ED7EE6"/>
    <w:rPr>
      <w:rFonts w:ascii="Sylfaen" w:hAnsi="Sylfaen" w:cs="Sylfaen"/>
      <w:b w:val="0"/>
      <w:i/>
      <w:caps w:val="0"/>
      <w:smallCaps w:val="0"/>
      <w:strike w:val="0"/>
      <w:dstrike w:val="0"/>
      <w:sz w:val="19"/>
      <w:u w:val="none"/>
    </w:rPr>
  </w:style>
  <w:style w:type="character" w:customStyle="1" w:styleId="4David">
    <w:name w:val="Основной текст (4) + David"/>
    <w:rsid w:val="00ED7EE6"/>
    <w:rPr>
      <w:rFonts w:ascii="David" w:hAnsi="David" w:cs="David"/>
      <w:b w:val="0"/>
      <w:i w:val="0"/>
      <w:caps w:val="0"/>
      <w:smallCaps w:val="0"/>
      <w:strike w:val="0"/>
      <w:dstrike w:val="0"/>
      <w:sz w:val="21"/>
      <w:u w:val="none"/>
    </w:rPr>
  </w:style>
  <w:style w:type="character" w:customStyle="1" w:styleId="215pt">
    <w:name w:val="Основной текст (2) + 15 pt"/>
    <w:rsid w:val="00ED7EE6"/>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sid w:val="00ED7EE6"/>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ED7EE6"/>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ED7EE6"/>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ED7EE6"/>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sid w:val="00ED7EE6"/>
    <w:rPr>
      <w:color w:val="800080"/>
      <w:u w:val="single"/>
    </w:rPr>
  </w:style>
  <w:style w:type="character" w:customStyle="1" w:styleId="FontStyle39">
    <w:name w:val="Font Style39"/>
    <w:rsid w:val="00ED7EE6"/>
    <w:rPr>
      <w:rFonts w:ascii="Times New Roman" w:hAnsi="Times New Roman" w:cs="Times New Roman"/>
      <w:sz w:val="22"/>
      <w:szCs w:val="22"/>
    </w:rPr>
  </w:style>
  <w:style w:type="character" w:customStyle="1" w:styleId="ListLabel1">
    <w:name w:val="ListLabel 1"/>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ED7EE6"/>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rsid w:val="00ED7EE6"/>
  </w:style>
  <w:style w:type="character" w:customStyle="1" w:styleId="hmaodepartmenttel">
    <w:name w:val="hmao_department_tel"/>
    <w:basedOn w:val="110"/>
    <w:rsid w:val="00ED7EE6"/>
  </w:style>
  <w:style w:type="character" w:customStyle="1" w:styleId="blk">
    <w:name w:val="blk"/>
    <w:rsid w:val="00ED7EE6"/>
  </w:style>
  <w:style w:type="character" w:customStyle="1" w:styleId="WW8Num26z1">
    <w:name w:val="WW8Num26z1"/>
    <w:rsid w:val="00ED7EE6"/>
  </w:style>
  <w:style w:type="character" w:customStyle="1" w:styleId="WW8Num26z2">
    <w:name w:val="WW8Num26z2"/>
    <w:rsid w:val="00ED7EE6"/>
  </w:style>
  <w:style w:type="character" w:customStyle="1" w:styleId="WW8Num26z3">
    <w:name w:val="WW8Num26z3"/>
    <w:rsid w:val="00ED7EE6"/>
  </w:style>
  <w:style w:type="character" w:customStyle="1" w:styleId="WW8Num26z4">
    <w:name w:val="WW8Num26z4"/>
    <w:rsid w:val="00ED7EE6"/>
  </w:style>
  <w:style w:type="character" w:customStyle="1" w:styleId="WW8Num26z5">
    <w:name w:val="WW8Num26z5"/>
    <w:rsid w:val="00ED7EE6"/>
  </w:style>
  <w:style w:type="character" w:customStyle="1" w:styleId="WW8Num26z6">
    <w:name w:val="WW8Num26z6"/>
    <w:rsid w:val="00ED7EE6"/>
  </w:style>
  <w:style w:type="character" w:customStyle="1" w:styleId="WW8Num26z7">
    <w:name w:val="WW8Num26z7"/>
    <w:rsid w:val="00ED7EE6"/>
  </w:style>
  <w:style w:type="character" w:customStyle="1" w:styleId="WW8Num26z8">
    <w:name w:val="WW8Num26z8"/>
    <w:rsid w:val="00ED7EE6"/>
  </w:style>
  <w:style w:type="character" w:customStyle="1" w:styleId="17">
    <w:name w:val="Основной текст1"/>
    <w:rsid w:val="00ED7EE6"/>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sid w:val="00ED7EE6"/>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sid w:val="00ED7EE6"/>
    <w:rPr>
      <w:rFonts w:ascii="Times New Roman" w:hAnsi="Times New Roman" w:cs="Times New Roman"/>
      <w:sz w:val="22"/>
      <w:szCs w:val="22"/>
    </w:rPr>
  </w:style>
  <w:style w:type="character" w:customStyle="1" w:styleId="af8">
    <w:name w:val="Сравнение редакций. Добавленный фрагмент"/>
    <w:rsid w:val="00ED7EE6"/>
    <w:rPr>
      <w:color w:val="000000"/>
      <w:shd w:val="clear" w:color="auto" w:fill="C1D7FF"/>
    </w:rPr>
  </w:style>
  <w:style w:type="paragraph" w:customStyle="1" w:styleId="af9">
    <w:name w:val="Заголовок"/>
    <w:basedOn w:val="a0"/>
    <w:next w:val="afa"/>
    <w:rsid w:val="00ED7EE6"/>
    <w:pPr>
      <w:tabs>
        <w:tab w:val="left" w:pos="10915"/>
      </w:tabs>
      <w:autoSpaceDE w:val="0"/>
      <w:spacing w:after="120"/>
      <w:jc w:val="center"/>
    </w:pPr>
    <w:rPr>
      <w:b/>
      <w:bCs/>
      <w:sz w:val="24"/>
      <w:szCs w:val="24"/>
    </w:rPr>
  </w:style>
  <w:style w:type="paragraph" w:styleId="afa">
    <w:name w:val="Body Text"/>
    <w:basedOn w:val="a0"/>
    <w:link w:val="2d"/>
    <w:rsid w:val="00ED7EE6"/>
    <w:pPr>
      <w:jc w:val="both"/>
    </w:pPr>
    <w:rPr>
      <w:sz w:val="28"/>
    </w:rPr>
  </w:style>
  <w:style w:type="paragraph" w:styleId="afb">
    <w:name w:val="List"/>
    <w:basedOn w:val="afa"/>
    <w:rsid w:val="00ED7EE6"/>
    <w:rPr>
      <w:rFonts w:cs="Mangal"/>
    </w:rPr>
  </w:style>
  <w:style w:type="paragraph" w:styleId="afc">
    <w:name w:val="caption"/>
    <w:basedOn w:val="a0"/>
    <w:next w:val="afa"/>
    <w:qFormat/>
    <w:rsid w:val="00ED7EE6"/>
    <w:pPr>
      <w:suppressAutoHyphens w:val="0"/>
      <w:jc w:val="center"/>
    </w:pPr>
    <w:rPr>
      <w:b/>
      <w:sz w:val="32"/>
    </w:rPr>
  </w:style>
  <w:style w:type="paragraph" w:customStyle="1" w:styleId="120">
    <w:name w:val="Указатель12"/>
    <w:basedOn w:val="a0"/>
    <w:rsid w:val="00ED7EE6"/>
    <w:pPr>
      <w:suppressLineNumbers/>
    </w:pPr>
    <w:rPr>
      <w:rFonts w:cs="Mangal"/>
    </w:rPr>
  </w:style>
  <w:style w:type="paragraph" w:customStyle="1" w:styleId="121">
    <w:name w:val="Название объекта12"/>
    <w:basedOn w:val="a0"/>
    <w:rsid w:val="00ED7EE6"/>
    <w:pPr>
      <w:suppressLineNumbers/>
      <w:spacing w:before="120" w:after="120"/>
    </w:pPr>
    <w:rPr>
      <w:rFonts w:cs="Mangal"/>
      <w:i/>
      <w:iCs/>
      <w:sz w:val="24"/>
      <w:szCs w:val="24"/>
    </w:rPr>
  </w:style>
  <w:style w:type="paragraph" w:customStyle="1" w:styleId="111">
    <w:name w:val="Указатель11"/>
    <w:basedOn w:val="a0"/>
    <w:rsid w:val="00ED7EE6"/>
    <w:pPr>
      <w:suppressLineNumbers/>
    </w:pPr>
    <w:rPr>
      <w:rFonts w:cs="Mangal"/>
    </w:rPr>
  </w:style>
  <w:style w:type="paragraph" w:customStyle="1" w:styleId="112">
    <w:name w:val="Название объекта11"/>
    <w:basedOn w:val="a0"/>
    <w:rsid w:val="00ED7EE6"/>
    <w:pPr>
      <w:suppressLineNumbers/>
      <w:spacing w:before="120" w:after="120"/>
    </w:pPr>
    <w:rPr>
      <w:rFonts w:cs="Mangal"/>
      <w:i/>
      <w:iCs/>
      <w:sz w:val="24"/>
      <w:szCs w:val="24"/>
    </w:rPr>
  </w:style>
  <w:style w:type="paragraph" w:customStyle="1" w:styleId="100">
    <w:name w:val="Указатель10"/>
    <w:basedOn w:val="a0"/>
    <w:rsid w:val="00ED7EE6"/>
    <w:pPr>
      <w:suppressLineNumbers/>
    </w:pPr>
    <w:rPr>
      <w:rFonts w:cs="Mangal"/>
    </w:rPr>
  </w:style>
  <w:style w:type="paragraph" w:customStyle="1" w:styleId="101">
    <w:name w:val="Название объекта10"/>
    <w:basedOn w:val="a0"/>
    <w:rsid w:val="00ED7EE6"/>
    <w:pPr>
      <w:suppressLineNumbers/>
      <w:spacing w:before="120" w:after="120"/>
    </w:pPr>
    <w:rPr>
      <w:rFonts w:cs="Mangal"/>
      <w:i/>
      <w:iCs/>
      <w:sz w:val="24"/>
      <w:szCs w:val="24"/>
    </w:rPr>
  </w:style>
  <w:style w:type="paragraph" w:customStyle="1" w:styleId="91">
    <w:name w:val="Указатель9"/>
    <w:basedOn w:val="a0"/>
    <w:rsid w:val="00ED7EE6"/>
    <w:pPr>
      <w:suppressLineNumbers/>
    </w:pPr>
    <w:rPr>
      <w:rFonts w:cs="Mangal"/>
    </w:rPr>
  </w:style>
  <w:style w:type="paragraph" w:customStyle="1" w:styleId="92">
    <w:name w:val="Название объекта9"/>
    <w:basedOn w:val="a0"/>
    <w:rsid w:val="00ED7EE6"/>
    <w:pPr>
      <w:suppressLineNumbers/>
      <w:spacing w:before="120" w:after="120"/>
    </w:pPr>
    <w:rPr>
      <w:rFonts w:cs="Mangal"/>
      <w:i/>
      <w:iCs/>
      <w:sz w:val="24"/>
      <w:szCs w:val="24"/>
    </w:rPr>
  </w:style>
  <w:style w:type="paragraph" w:customStyle="1" w:styleId="82">
    <w:name w:val="Указатель8"/>
    <w:basedOn w:val="a0"/>
    <w:rsid w:val="00ED7EE6"/>
    <w:pPr>
      <w:suppressLineNumbers/>
    </w:pPr>
    <w:rPr>
      <w:rFonts w:cs="Mangal"/>
    </w:rPr>
  </w:style>
  <w:style w:type="paragraph" w:customStyle="1" w:styleId="83">
    <w:name w:val="Название объекта8"/>
    <w:basedOn w:val="a0"/>
    <w:rsid w:val="00ED7EE6"/>
    <w:pPr>
      <w:suppressLineNumbers/>
      <w:spacing w:before="120" w:after="120"/>
    </w:pPr>
    <w:rPr>
      <w:rFonts w:cs="Mangal"/>
      <w:i/>
      <w:iCs/>
      <w:sz w:val="24"/>
      <w:szCs w:val="24"/>
    </w:rPr>
  </w:style>
  <w:style w:type="paragraph" w:customStyle="1" w:styleId="70">
    <w:name w:val="Указатель7"/>
    <w:basedOn w:val="a0"/>
    <w:rsid w:val="00ED7EE6"/>
    <w:pPr>
      <w:suppressLineNumbers/>
    </w:pPr>
    <w:rPr>
      <w:rFonts w:cs="Mangal"/>
    </w:rPr>
  </w:style>
  <w:style w:type="paragraph" w:customStyle="1" w:styleId="71">
    <w:name w:val="Название объекта7"/>
    <w:basedOn w:val="a0"/>
    <w:rsid w:val="00ED7EE6"/>
    <w:pPr>
      <w:suppressLineNumbers/>
      <w:spacing w:before="120" w:after="120"/>
    </w:pPr>
    <w:rPr>
      <w:rFonts w:cs="Mangal"/>
      <w:i/>
      <w:iCs/>
      <w:sz w:val="24"/>
      <w:szCs w:val="24"/>
    </w:rPr>
  </w:style>
  <w:style w:type="paragraph" w:customStyle="1" w:styleId="62">
    <w:name w:val="Указатель6"/>
    <w:basedOn w:val="a0"/>
    <w:rsid w:val="00ED7EE6"/>
    <w:pPr>
      <w:suppressLineNumbers/>
    </w:pPr>
    <w:rPr>
      <w:rFonts w:cs="Mangal"/>
    </w:rPr>
  </w:style>
  <w:style w:type="paragraph" w:customStyle="1" w:styleId="63">
    <w:name w:val="Название объекта6"/>
    <w:basedOn w:val="a0"/>
    <w:rsid w:val="00ED7EE6"/>
    <w:pPr>
      <w:suppressLineNumbers/>
      <w:spacing w:before="120" w:after="120"/>
    </w:pPr>
    <w:rPr>
      <w:rFonts w:cs="Mangal"/>
      <w:i/>
      <w:iCs/>
      <w:sz w:val="24"/>
      <w:szCs w:val="24"/>
    </w:rPr>
  </w:style>
  <w:style w:type="paragraph" w:customStyle="1" w:styleId="53">
    <w:name w:val="Указатель5"/>
    <w:basedOn w:val="a0"/>
    <w:rsid w:val="00ED7EE6"/>
    <w:pPr>
      <w:suppressLineNumbers/>
    </w:pPr>
    <w:rPr>
      <w:rFonts w:cs="Mangal"/>
    </w:rPr>
  </w:style>
  <w:style w:type="paragraph" w:customStyle="1" w:styleId="54">
    <w:name w:val="Название объекта5"/>
    <w:basedOn w:val="a0"/>
    <w:rsid w:val="00ED7EE6"/>
    <w:pPr>
      <w:suppressLineNumbers/>
      <w:spacing w:before="120" w:after="120"/>
    </w:pPr>
    <w:rPr>
      <w:rFonts w:cs="Mangal"/>
      <w:i/>
      <w:iCs/>
      <w:sz w:val="24"/>
      <w:szCs w:val="24"/>
    </w:rPr>
  </w:style>
  <w:style w:type="paragraph" w:customStyle="1" w:styleId="44">
    <w:name w:val="Указатель4"/>
    <w:basedOn w:val="a0"/>
    <w:rsid w:val="00ED7EE6"/>
    <w:pPr>
      <w:suppressLineNumbers/>
    </w:pPr>
    <w:rPr>
      <w:rFonts w:cs="Mangal"/>
    </w:rPr>
  </w:style>
  <w:style w:type="paragraph" w:customStyle="1" w:styleId="45">
    <w:name w:val="Название объекта4"/>
    <w:basedOn w:val="a0"/>
    <w:rsid w:val="00ED7EE6"/>
    <w:pPr>
      <w:suppressLineNumbers/>
      <w:spacing w:before="120" w:after="120"/>
    </w:pPr>
    <w:rPr>
      <w:rFonts w:cs="Mangal"/>
      <w:i/>
      <w:iCs/>
      <w:sz w:val="24"/>
      <w:szCs w:val="24"/>
    </w:rPr>
  </w:style>
  <w:style w:type="paragraph" w:customStyle="1" w:styleId="37">
    <w:name w:val="Указатель3"/>
    <w:basedOn w:val="a0"/>
    <w:rsid w:val="00ED7EE6"/>
    <w:pPr>
      <w:suppressLineNumbers/>
    </w:pPr>
    <w:rPr>
      <w:rFonts w:cs="Mangal"/>
    </w:rPr>
  </w:style>
  <w:style w:type="paragraph" w:customStyle="1" w:styleId="38">
    <w:name w:val="Название объекта3"/>
    <w:basedOn w:val="a0"/>
    <w:rsid w:val="00ED7EE6"/>
    <w:pPr>
      <w:suppressLineNumbers/>
      <w:spacing w:before="120" w:after="120"/>
    </w:pPr>
    <w:rPr>
      <w:rFonts w:cs="Mangal"/>
      <w:i/>
      <w:iCs/>
      <w:sz w:val="24"/>
      <w:szCs w:val="24"/>
    </w:rPr>
  </w:style>
  <w:style w:type="paragraph" w:customStyle="1" w:styleId="2e">
    <w:name w:val="Указатель2"/>
    <w:basedOn w:val="a0"/>
    <w:rsid w:val="00ED7EE6"/>
    <w:pPr>
      <w:suppressLineNumbers/>
    </w:pPr>
    <w:rPr>
      <w:rFonts w:cs="Mangal"/>
    </w:rPr>
  </w:style>
  <w:style w:type="paragraph" w:customStyle="1" w:styleId="2f">
    <w:name w:val="Название объекта2"/>
    <w:basedOn w:val="a0"/>
    <w:rsid w:val="00ED7EE6"/>
    <w:pPr>
      <w:suppressLineNumbers/>
      <w:spacing w:before="120" w:after="120"/>
    </w:pPr>
    <w:rPr>
      <w:rFonts w:cs="Mangal"/>
      <w:i/>
      <w:iCs/>
      <w:sz w:val="24"/>
      <w:szCs w:val="24"/>
    </w:rPr>
  </w:style>
  <w:style w:type="paragraph" w:customStyle="1" w:styleId="18">
    <w:name w:val="Указатель1"/>
    <w:basedOn w:val="a0"/>
    <w:rsid w:val="00ED7EE6"/>
    <w:pPr>
      <w:suppressLineNumbers/>
    </w:pPr>
    <w:rPr>
      <w:rFonts w:cs="Mangal"/>
    </w:rPr>
  </w:style>
  <w:style w:type="paragraph" w:customStyle="1" w:styleId="LO-Normal">
    <w:name w:val="LO-Normal"/>
    <w:rsid w:val="00ED7EE6"/>
    <w:pPr>
      <w:widowControl w:val="0"/>
      <w:suppressAutoHyphens/>
      <w:ind w:firstLine="340"/>
      <w:jc w:val="both"/>
    </w:pPr>
    <w:rPr>
      <w:sz w:val="22"/>
      <w:lang w:eastAsia="zh-CN"/>
    </w:rPr>
  </w:style>
  <w:style w:type="paragraph" w:customStyle="1" w:styleId="19">
    <w:name w:val="Название объекта1"/>
    <w:basedOn w:val="a0"/>
    <w:next w:val="a0"/>
    <w:rsid w:val="00ED7EE6"/>
    <w:pPr>
      <w:spacing w:line="240" w:lineRule="atLeast"/>
      <w:ind w:hanging="284"/>
      <w:jc w:val="center"/>
    </w:pPr>
    <w:rPr>
      <w:b/>
      <w:sz w:val="32"/>
    </w:rPr>
  </w:style>
  <w:style w:type="paragraph" w:styleId="afd">
    <w:name w:val="Balloon Text"/>
    <w:basedOn w:val="a0"/>
    <w:uiPriority w:val="99"/>
    <w:rsid w:val="00ED7EE6"/>
    <w:rPr>
      <w:rFonts w:ascii="Tahoma" w:hAnsi="Tahoma" w:cs="Tahoma"/>
      <w:sz w:val="16"/>
      <w:szCs w:val="16"/>
    </w:rPr>
  </w:style>
  <w:style w:type="paragraph" w:customStyle="1" w:styleId="113">
    <w:name w:val="Заголовок 11"/>
    <w:basedOn w:val="LO-Normal"/>
    <w:next w:val="LO-Normal"/>
    <w:rsid w:val="00ED7EE6"/>
    <w:pPr>
      <w:keepNext/>
      <w:widowControl/>
      <w:ind w:firstLine="0"/>
    </w:pPr>
    <w:rPr>
      <w:sz w:val="24"/>
    </w:rPr>
  </w:style>
  <w:style w:type="paragraph" w:customStyle="1" w:styleId="2f0">
    <w:name w:val="Основной текст2"/>
    <w:basedOn w:val="LO-Normal"/>
    <w:rsid w:val="00ED7EE6"/>
    <w:pPr>
      <w:widowControl/>
      <w:ind w:firstLine="0"/>
    </w:pPr>
    <w:rPr>
      <w:sz w:val="24"/>
    </w:rPr>
  </w:style>
  <w:style w:type="paragraph" w:customStyle="1" w:styleId="310">
    <w:name w:val="Заголовок 31"/>
    <w:basedOn w:val="LO-Normal"/>
    <w:next w:val="LO-Normal"/>
    <w:rsid w:val="00ED7EE6"/>
    <w:pPr>
      <w:keepNext/>
      <w:widowControl/>
      <w:ind w:left="720" w:firstLine="0"/>
      <w:jc w:val="center"/>
    </w:pPr>
    <w:rPr>
      <w:b/>
      <w:sz w:val="20"/>
    </w:rPr>
  </w:style>
  <w:style w:type="paragraph" w:customStyle="1" w:styleId="211">
    <w:name w:val="Основной текст 21"/>
    <w:basedOn w:val="a0"/>
    <w:qFormat/>
    <w:rsid w:val="00ED7EE6"/>
    <w:pPr>
      <w:spacing w:after="120" w:line="480" w:lineRule="auto"/>
    </w:pPr>
  </w:style>
  <w:style w:type="paragraph" w:styleId="afe">
    <w:name w:val="Body Text Indent"/>
    <w:aliases w:val="Основной текст 1,Нумерованный список !!"/>
    <w:basedOn w:val="a0"/>
    <w:link w:val="aff"/>
    <w:qFormat/>
    <w:rsid w:val="00ED7EE6"/>
    <w:pPr>
      <w:spacing w:after="120"/>
      <w:ind w:left="283"/>
    </w:pPr>
  </w:style>
  <w:style w:type="paragraph" w:styleId="aff0">
    <w:name w:val="List Paragraph"/>
    <w:basedOn w:val="a0"/>
    <w:link w:val="aff1"/>
    <w:uiPriority w:val="34"/>
    <w:qFormat/>
    <w:rsid w:val="00ED7EE6"/>
    <w:pPr>
      <w:ind w:left="720"/>
      <w:contextualSpacing/>
    </w:pPr>
  </w:style>
  <w:style w:type="paragraph" w:customStyle="1" w:styleId="aff2">
    <w:name w:val="Знак"/>
    <w:basedOn w:val="a0"/>
    <w:rsid w:val="00ED7EE6"/>
    <w:pPr>
      <w:spacing w:after="160" w:line="240" w:lineRule="exact"/>
    </w:pPr>
    <w:rPr>
      <w:rFonts w:ascii="Verdana" w:hAnsi="Verdana" w:cs="Verdana"/>
      <w:lang w:val="en-US"/>
    </w:rPr>
  </w:style>
  <w:style w:type="paragraph" w:customStyle="1" w:styleId="311">
    <w:name w:val="Основной текст с отступом 31"/>
    <w:basedOn w:val="a0"/>
    <w:rsid w:val="00ED7EE6"/>
    <w:pPr>
      <w:spacing w:after="120"/>
      <w:ind w:left="283"/>
    </w:pPr>
    <w:rPr>
      <w:sz w:val="16"/>
      <w:szCs w:val="16"/>
    </w:rPr>
  </w:style>
  <w:style w:type="paragraph" w:styleId="aff3">
    <w:name w:val="footer"/>
    <w:basedOn w:val="a0"/>
    <w:uiPriority w:val="99"/>
    <w:rsid w:val="00ED7EE6"/>
    <w:pPr>
      <w:tabs>
        <w:tab w:val="center" w:pos="4677"/>
        <w:tab w:val="right" w:pos="9355"/>
      </w:tabs>
    </w:pPr>
    <w:rPr>
      <w:sz w:val="24"/>
      <w:szCs w:val="24"/>
    </w:rPr>
  </w:style>
  <w:style w:type="paragraph" w:customStyle="1" w:styleId="aff4">
    <w:name w:val="Знак"/>
    <w:basedOn w:val="a0"/>
    <w:qFormat/>
    <w:rsid w:val="00ED7EE6"/>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rsid w:val="00ED7EE6"/>
    <w:pPr>
      <w:spacing w:before="280" w:after="280"/>
    </w:pPr>
    <w:rPr>
      <w:sz w:val="24"/>
      <w:szCs w:val="24"/>
    </w:rPr>
  </w:style>
  <w:style w:type="paragraph" w:customStyle="1" w:styleId="Style12">
    <w:name w:val="Style12"/>
    <w:basedOn w:val="a0"/>
    <w:rsid w:val="00ED7EE6"/>
    <w:pPr>
      <w:widowControl w:val="0"/>
      <w:autoSpaceDE w:val="0"/>
      <w:spacing w:line="276" w:lineRule="exact"/>
      <w:jc w:val="both"/>
    </w:pPr>
    <w:rPr>
      <w:sz w:val="24"/>
      <w:szCs w:val="24"/>
    </w:rPr>
  </w:style>
  <w:style w:type="paragraph" w:customStyle="1" w:styleId="Style13">
    <w:name w:val="Style13"/>
    <w:basedOn w:val="a0"/>
    <w:rsid w:val="00ED7EE6"/>
    <w:pPr>
      <w:widowControl w:val="0"/>
      <w:autoSpaceDE w:val="0"/>
      <w:spacing w:line="274" w:lineRule="exact"/>
      <w:jc w:val="center"/>
    </w:pPr>
    <w:rPr>
      <w:sz w:val="24"/>
      <w:szCs w:val="24"/>
    </w:rPr>
  </w:style>
  <w:style w:type="paragraph" w:customStyle="1" w:styleId="Style3">
    <w:name w:val="Style3"/>
    <w:basedOn w:val="a0"/>
    <w:rsid w:val="00ED7EE6"/>
    <w:pPr>
      <w:widowControl w:val="0"/>
      <w:autoSpaceDE w:val="0"/>
      <w:spacing w:line="274" w:lineRule="exact"/>
    </w:pPr>
    <w:rPr>
      <w:sz w:val="24"/>
      <w:szCs w:val="24"/>
    </w:rPr>
  </w:style>
  <w:style w:type="paragraph" w:customStyle="1" w:styleId="aff6">
    <w:name w:val="Знак Знак Знак Знак Знак Знак Знак Знак Знак Знак"/>
    <w:basedOn w:val="a0"/>
    <w:rsid w:val="00ED7EE6"/>
    <w:pPr>
      <w:spacing w:after="160" w:line="240" w:lineRule="exact"/>
    </w:pPr>
    <w:rPr>
      <w:rFonts w:ascii="Verdana" w:hAnsi="Verdana" w:cs="Verdana"/>
      <w:lang w:val="en-US"/>
    </w:rPr>
  </w:style>
  <w:style w:type="paragraph" w:customStyle="1" w:styleId="2f1">
    <w:name w:val="Знак2"/>
    <w:basedOn w:val="a0"/>
    <w:uiPriority w:val="99"/>
    <w:qFormat/>
    <w:rsid w:val="00ED7EE6"/>
    <w:pPr>
      <w:spacing w:after="160" w:line="240" w:lineRule="exact"/>
    </w:pPr>
    <w:rPr>
      <w:rFonts w:ascii="Verdana" w:hAnsi="Verdana" w:cs="Verdana"/>
      <w:lang w:val="en-US"/>
    </w:rPr>
  </w:style>
  <w:style w:type="paragraph" w:customStyle="1" w:styleId="1b">
    <w:name w:val="Знак1"/>
    <w:basedOn w:val="a0"/>
    <w:uiPriority w:val="99"/>
    <w:qFormat/>
    <w:rsid w:val="00ED7EE6"/>
    <w:pPr>
      <w:spacing w:after="160" w:line="240" w:lineRule="exact"/>
    </w:pPr>
    <w:rPr>
      <w:rFonts w:ascii="Verdana" w:hAnsi="Verdana" w:cs="Verdana"/>
      <w:lang w:val="en-US"/>
    </w:rPr>
  </w:style>
  <w:style w:type="paragraph" w:customStyle="1" w:styleId="1c">
    <w:name w:val="Знак Знак Знак Знак Знак Знак Знак Знак Знак Знак1 Знак Знак Знак Знак Знак Знак"/>
    <w:basedOn w:val="a0"/>
    <w:rsid w:val="00ED7EE6"/>
    <w:pPr>
      <w:spacing w:after="160" w:line="240" w:lineRule="exact"/>
    </w:pPr>
    <w:rPr>
      <w:rFonts w:ascii="Verdana" w:hAnsi="Verdana" w:cs="Verdana"/>
      <w:lang w:val="en-US"/>
    </w:rPr>
  </w:style>
  <w:style w:type="paragraph" w:customStyle="1" w:styleId="aff7">
    <w:name w:val="Комментарий"/>
    <w:basedOn w:val="a0"/>
    <w:next w:val="a0"/>
    <w:uiPriority w:val="99"/>
    <w:qFormat/>
    <w:rsid w:val="00ED7EE6"/>
    <w:pPr>
      <w:autoSpaceDE w:val="0"/>
      <w:ind w:left="170"/>
      <w:jc w:val="both"/>
    </w:pPr>
    <w:rPr>
      <w:rFonts w:ascii="Arial" w:hAnsi="Arial" w:cs="Arial"/>
      <w:i/>
      <w:iCs/>
      <w:color w:val="800080"/>
      <w:sz w:val="26"/>
      <w:szCs w:val="26"/>
    </w:rPr>
  </w:style>
  <w:style w:type="paragraph" w:customStyle="1" w:styleId="Style1">
    <w:name w:val="Style1"/>
    <w:basedOn w:val="a0"/>
    <w:rsid w:val="00ED7EE6"/>
    <w:pPr>
      <w:widowControl w:val="0"/>
      <w:autoSpaceDE w:val="0"/>
    </w:pPr>
    <w:rPr>
      <w:rFonts w:eastAsia="SimSun"/>
      <w:sz w:val="24"/>
      <w:szCs w:val="24"/>
    </w:rPr>
  </w:style>
  <w:style w:type="paragraph" w:customStyle="1" w:styleId="Style2">
    <w:name w:val="Style2"/>
    <w:basedOn w:val="a0"/>
    <w:rsid w:val="00ED7EE6"/>
    <w:pPr>
      <w:widowControl w:val="0"/>
      <w:autoSpaceDE w:val="0"/>
    </w:pPr>
    <w:rPr>
      <w:rFonts w:eastAsia="SimSun"/>
      <w:sz w:val="24"/>
      <w:szCs w:val="24"/>
    </w:rPr>
  </w:style>
  <w:style w:type="paragraph" w:customStyle="1" w:styleId="Style10">
    <w:name w:val="Style10"/>
    <w:basedOn w:val="a0"/>
    <w:rsid w:val="00ED7EE6"/>
    <w:pPr>
      <w:widowControl w:val="0"/>
      <w:autoSpaceDE w:val="0"/>
    </w:pPr>
    <w:rPr>
      <w:rFonts w:eastAsia="SimSun"/>
      <w:sz w:val="24"/>
      <w:szCs w:val="24"/>
    </w:rPr>
  </w:style>
  <w:style w:type="paragraph" w:customStyle="1" w:styleId="Style15">
    <w:name w:val="Style15"/>
    <w:basedOn w:val="a0"/>
    <w:rsid w:val="00ED7EE6"/>
    <w:pPr>
      <w:widowControl w:val="0"/>
      <w:autoSpaceDE w:val="0"/>
    </w:pPr>
    <w:rPr>
      <w:rFonts w:eastAsia="SimSun"/>
      <w:sz w:val="24"/>
      <w:szCs w:val="24"/>
    </w:rPr>
  </w:style>
  <w:style w:type="paragraph" w:customStyle="1" w:styleId="Style6">
    <w:name w:val="Style6"/>
    <w:basedOn w:val="a0"/>
    <w:uiPriority w:val="99"/>
    <w:qFormat/>
    <w:rsid w:val="00ED7EE6"/>
    <w:pPr>
      <w:widowControl w:val="0"/>
      <w:autoSpaceDE w:val="0"/>
    </w:pPr>
    <w:rPr>
      <w:rFonts w:ascii="Constantia" w:eastAsia="SimSun" w:hAnsi="Constantia" w:cs="Constantia"/>
      <w:sz w:val="24"/>
      <w:szCs w:val="24"/>
    </w:rPr>
  </w:style>
  <w:style w:type="paragraph" w:customStyle="1" w:styleId="Style7">
    <w:name w:val="Style7"/>
    <w:basedOn w:val="a0"/>
    <w:rsid w:val="00ED7EE6"/>
    <w:pPr>
      <w:widowControl w:val="0"/>
      <w:autoSpaceDE w:val="0"/>
    </w:pPr>
    <w:rPr>
      <w:rFonts w:ascii="Constantia" w:eastAsia="SimSun" w:hAnsi="Constantia" w:cs="Constantia"/>
      <w:sz w:val="24"/>
      <w:szCs w:val="24"/>
    </w:rPr>
  </w:style>
  <w:style w:type="paragraph" w:customStyle="1" w:styleId="Style8">
    <w:name w:val="Style8"/>
    <w:basedOn w:val="a0"/>
    <w:rsid w:val="00ED7EE6"/>
    <w:pPr>
      <w:widowControl w:val="0"/>
      <w:autoSpaceDE w:val="0"/>
    </w:pPr>
    <w:rPr>
      <w:rFonts w:ascii="Constantia" w:eastAsia="SimSun" w:hAnsi="Constantia" w:cs="Constantia"/>
      <w:sz w:val="24"/>
      <w:szCs w:val="24"/>
    </w:rPr>
  </w:style>
  <w:style w:type="paragraph" w:customStyle="1" w:styleId="Style9">
    <w:name w:val="Style9"/>
    <w:basedOn w:val="a0"/>
    <w:rsid w:val="00ED7EE6"/>
    <w:pPr>
      <w:widowControl w:val="0"/>
      <w:autoSpaceDE w:val="0"/>
    </w:pPr>
    <w:rPr>
      <w:rFonts w:ascii="Constantia" w:eastAsia="SimSun" w:hAnsi="Constantia" w:cs="Constantia"/>
      <w:sz w:val="24"/>
      <w:szCs w:val="24"/>
    </w:rPr>
  </w:style>
  <w:style w:type="paragraph" w:customStyle="1" w:styleId="Style11">
    <w:name w:val="Style11"/>
    <w:basedOn w:val="a0"/>
    <w:rsid w:val="00ED7EE6"/>
    <w:pPr>
      <w:widowControl w:val="0"/>
      <w:autoSpaceDE w:val="0"/>
    </w:pPr>
    <w:rPr>
      <w:rFonts w:ascii="Constantia" w:eastAsia="SimSun" w:hAnsi="Constantia" w:cs="Constantia"/>
      <w:sz w:val="24"/>
      <w:szCs w:val="24"/>
    </w:rPr>
  </w:style>
  <w:style w:type="paragraph" w:customStyle="1" w:styleId="Style5">
    <w:name w:val="Style5"/>
    <w:basedOn w:val="a0"/>
    <w:rsid w:val="00ED7EE6"/>
    <w:pPr>
      <w:widowControl w:val="0"/>
      <w:autoSpaceDE w:val="0"/>
    </w:pPr>
    <w:rPr>
      <w:rFonts w:eastAsia="SimSun"/>
      <w:sz w:val="24"/>
      <w:szCs w:val="24"/>
    </w:rPr>
  </w:style>
  <w:style w:type="paragraph" w:customStyle="1" w:styleId="Style14">
    <w:name w:val="Style14"/>
    <w:basedOn w:val="a0"/>
    <w:rsid w:val="00ED7EE6"/>
    <w:pPr>
      <w:widowControl w:val="0"/>
      <w:autoSpaceDE w:val="0"/>
    </w:pPr>
    <w:rPr>
      <w:rFonts w:eastAsia="SimSun"/>
      <w:sz w:val="24"/>
      <w:szCs w:val="24"/>
    </w:rPr>
  </w:style>
  <w:style w:type="paragraph" w:customStyle="1" w:styleId="Style16">
    <w:name w:val="Style16"/>
    <w:basedOn w:val="a0"/>
    <w:rsid w:val="00ED7EE6"/>
    <w:pPr>
      <w:widowControl w:val="0"/>
      <w:autoSpaceDE w:val="0"/>
    </w:pPr>
    <w:rPr>
      <w:rFonts w:eastAsia="SimSun"/>
      <w:sz w:val="24"/>
      <w:szCs w:val="24"/>
    </w:rPr>
  </w:style>
  <w:style w:type="paragraph" w:customStyle="1" w:styleId="Style17">
    <w:name w:val="Style17"/>
    <w:basedOn w:val="a0"/>
    <w:rsid w:val="00ED7EE6"/>
    <w:pPr>
      <w:widowControl w:val="0"/>
      <w:autoSpaceDE w:val="0"/>
    </w:pPr>
    <w:rPr>
      <w:rFonts w:eastAsia="SimSun"/>
      <w:sz w:val="24"/>
      <w:szCs w:val="24"/>
    </w:rPr>
  </w:style>
  <w:style w:type="paragraph" w:customStyle="1" w:styleId="Style19">
    <w:name w:val="Style19"/>
    <w:basedOn w:val="a0"/>
    <w:rsid w:val="00ED7EE6"/>
    <w:pPr>
      <w:widowControl w:val="0"/>
      <w:autoSpaceDE w:val="0"/>
    </w:pPr>
    <w:rPr>
      <w:rFonts w:eastAsia="SimSun"/>
      <w:sz w:val="24"/>
      <w:szCs w:val="24"/>
    </w:rPr>
  </w:style>
  <w:style w:type="paragraph" w:customStyle="1" w:styleId="Style21">
    <w:name w:val="Style21"/>
    <w:basedOn w:val="a0"/>
    <w:rsid w:val="00ED7EE6"/>
    <w:pPr>
      <w:widowControl w:val="0"/>
      <w:autoSpaceDE w:val="0"/>
    </w:pPr>
    <w:rPr>
      <w:rFonts w:eastAsia="SimSun"/>
      <w:sz w:val="24"/>
      <w:szCs w:val="24"/>
    </w:rPr>
  </w:style>
  <w:style w:type="paragraph" w:customStyle="1" w:styleId="Style22">
    <w:name w:val="Style22"/>
    <w:basedOn w:val="a0"/>
    <w:rsid w:val="00ED7EE6"/>
    <w:pPr>
      <w:widowControl w:val="0"/>
      <w:autoSpaceDE w:val="0"/>
    </w:pPr>
    <w:rPr>
      <w:rFonts w:eastAsia="SimSun"/>
      <w:sz w:val="24"/>
      <w:szCs w:val="24"/>
    </w:rPr>
  </w:style>
  <w:style w:type="paragraph" w:customStyle="1" w:styleId="Style4">
    <w:name w:val="Style4"/>
    <w:basedOn w:val="a0"/>
    <w:rsid w:val="00ED7EE6"/>
    <w:pPr>
      <w:widowControl w:val="0"/>
      <w:autoSpaceDE w:val="0"/>
    </w:pPr>
    <w:rPr>
      <w:rFonts w:eastAsia="SimSun"/>
      <w:sz w:val="24"/>
      <w:szCs w:val="24"/>
    </w:rPr>
  </w:style>
  <w:style w:type="paragraph" w:customStyle="1" w:styleId="39">
    <w:name w:val="Основной текст3"/>
    <w:basedOn w:val="a0"/>
    <w:qFormat/>
    <w:rsid w:val="00ED7EE6"/>
    <w:pPr>
      <w:widowControl w:val="0"/>
      <w:shd w:val="clear" w:color="auto" w:fill="FFFFFF"/>
      <w:spacing w:after="540" w:line="254" w:lineRule="exact"/>
      <w:ind w:hanging="360"/>
      <w:jc w:val="center"/>
    </w:pPr>
    <w:rPr>
      <w:spacing w:val="1"/>
      <w:sz w:val="21"/>
      <w:szCs w:val="21"/>
    </w:rPr>
  </w:style>
  <w:style w:type="paragraph" w:customStyle="1" w:styleId="312">
    <w:name w:val="Основной текст (3)1"/>
    <w:basedOn w:val="a0"/>
    <w:rsid w:val="00ED7EE6"/>
    <w:pPr>
      <w:widowControl w:val="0"/>
      <w:shd w:val="clear" w:color="auto" w:fill="FFFFFF"/>
      <w:spacing w:before="120" w:line="240" w:lineRule="atLeast"/>
      <w:jc w:val="center"/>
    </w:pPr>
    <w:rPr>
      <w:b/>
      <w:bCs/>
      <w:spacing w:val="-3"/>
    </w:rPr>
  </w:style>
  <w:style w:type="paragraph" w:customStyle="1" w:styleId="Style20">
    <w:name w:val="Style20"/>
    <w:basedOn w:val="a0"/>
    <w:rsid w:val="00ED7EE6"/>
    <w:pPr>
      <w:widowControl w:val="0"/>
      <w:autoSpaceDE w:val="0"/>
    </w:pPr>
    <w:rPr>
      <w:sz w:val="24"/>
      <w:szCs w:val="24"/>
    </w:rPr>
  </w:style>
  <w:style w:type="paragraph" w:styleId="aff8">
    <w:name w:val="No Spacing"/>
    <w:qFormat/>
    <w:rsid w:val="00ED7EE6"/>
    <w:pPr>
      <w:suppressAutoHyphens/>
    </w:pPr>
    <w:rPr>
      <w:rFonts w:ascii="Calibri" w:hAnsi="Calibri" w:cs="Calibri"/>
      <w:sz w:val="22"/>
      <w:szCs w:val="22"/>
      <w:lang w:eastAsia="zh-CN"/>
    </w:rPr>
  </w:style>
  <w:style w:type="paragraph" w:customStyle="1" w:styleId="p6">
    <w:name w:val="p6"/>
    <w:basedOn w:val="a0"/>
    <w:rsid w:val="00ED7EE6"/>
    <w:pPr>
      <w:spacing w:before="280" w:after="280"/>
    </w:pPr>
    <w:rPr>
      <w:sz w:val="24"/>
      <w:szCs w:val="24"/>
    </w:rPr>
  </w:style>
  <w:style w:type="paragraph" w:customStyle="1" w:styleId="313">
    <w:name w:val="Основной текст 31"/>
    <w:basedOn w:val="a0"/>
    <w:rsid w:val="00ED7EE6"/>
    <w:pPr>
      <w:spacing w:after="120"/>
    </w:pPr>
    <w:rPr>
      <w:sz w:val="16"/>
      <w:szCs w:val="16"/>
    </w:rPr>
  </w:style>
  <w:style w:type="paragraph" w:customStyle="1" w:styleId="1d">
    <w:name w:val="Без интервала1"/>
    <w:rsid w:val="00ED7EE6"/>
    <w:pPr>
      <w:suppressAutoHyphens/>
    </w:pPr>
    <w:rPr>
      <w:rFonts w:ascii="Calibri" w:eastAsia="SimSun" w:hAnsi="Calibri" w:cs="Calibri"/>
      <w:sz w:val="22"/>
      <w:szCs w:val="22"/>
      <w:lang w:eastAsia="zh-CN"/>
    </w:rPr>
  </w:style>
  <w:style w:type="paragraph" w:customStyle="1" w:styleId="1e">
    <w:name w:val="Без интервала1"/>
    <w:qFormat/>
    <w:rsid w:val="00ED7EE6"/>
    <w:pPr>
      <w:suppressAutoHyphens/>
    </w:pPr>
    <w:rPr>
      <w:rFonts w:ascii="Calibri" w:hAnsi="Calibri" w:cs="Calibri"/>
      <w:sz w:val="22"/>
      <w:szCs w:val="22"/>
      <w:lang w:eastAsia="zh-CN"/>
    </w:rPr>
  </w:style>
  <w:style w:type="paragraph" w:customStyle="1" w:styleId="western1">
    <w:name w:val="western1"/>
    <w:basedOn w:val="a0"/>
    <w:rsid w:val="00ED7EE6"/>
    <w:pPr>
      <w:spacing w:before="280"/>
    </w:pPr>
    <w:rPr>
      <w:sz w:val="24"/>
      <w:szCs w:val="24"/>
    </w:rPr>
  </w:style>
  <w:style w:type="paragraph" w:customStyle="1" w:styleId="western">
    <w:name w:val="western"/>
    <w:basedOn w:val="a0"/>
    <w:rsid w:val="00ED7EE6"/>
    <w:pPr>
      <w:spacing w:before="280" w:after="119"/>
    </w:pPr>
    <w:rPr>
      <w:rFonts w:ascii="Calibri" w:hAnsi="Calibri" w:cs="Calibri"/>
      <w:sz w:val="24"/>
      <w:szCs w:val="24"/>
    </w:rPr>
  </w:style>
  <w:style w:type="paragraph" w:customStyle="1" w:styleId="aff9">
    <w:name w:val="Содержимое таблицы"/>
    <w:basedOn w:val="a0"/>
    <w:rsid w:val="00ED7EE6"/>
    <w:pPr>
      <w:widowControl w:val="0"/>
      <w:suppressLineNumbers/>
    </w:pPr>
    <w:rPr>
      <w:kern w:val="2"/>
      <w:sz w:val="24"/>
      <w:szCs w:val="24"/>
    </w:rPr>
  </w:style>
  <w:style w:type="paragraph" w:customStyle="1" w:styleId="WW-">
    <w:name w:val="WW-Базовый"/>
    <w:rsid w:val="00ED7EE6"/>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2">
    <w:name w:val="Основной текст2"/>
    <w:basedOn w:val="a0"/>
    <w:rsid w:val="00ED7EE6"/>
    <w:pPr>
      <w:widowControl w:val="0"/>
      <w:shd w:val="clear" w:color="auto" w:fill="FFFFFF"/>
      <w:spacing w:line="240" w:lineRule="atLeast"/>
      <w:ind w:hanging="960"/>
    </w:pPr>
    <w:rPr>
      <w:rFonts w:eastAsia="Courier New"/>
      <w:b/>
      <w:bCs/>
      <w:color w:val="000000"/>
      <w:spacing w:val="-3"/>
      <w:sz w:val="22"/>
      <w:szCs w:val="22"/>
    </w:rPr>
  </w:style>
  <w:style w:type="paragraph" w:customStyle="1" w:styleId="114">
    <w:name w:val="Основной текст11"/>
    <w:basedOn w:val="a0"/>
    <w:rsid w:val="00ED7EE6"/>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rsid w:val="00ED7EE6"/>
    <w:pPr>
      <w:widowControl w:val="0"/>
      <w:spacing w:after="120"/>
      <w:ind w:firstLine="340"/>
      <w:jc w:val="both"/>
    </w:pPr>
    <w:rPr>
      <w:sz w:val="16"/>
      <w:szCs w:val="16"/>
    </w:rPr>
  </w:style>
  <w:style w:type="paragraph" w:customStyle="1" w:styleId="affa">
    <w:name w:val="обычный"/>
    <w:basedOn w:val="a0"/>
    <w:rsid w:val="00ED7EE6"/>
    <w:rPr>
      <w:color w:val="000000"/>
    </w:rPr>
  </w:style>
  <w:style w:type="paragraph" w:customStyle="1" w:styleId="ConsPlusNormal">
    <w:name w:val="ConsPlusNormal"/>
    <w:link w:val="ConsPlusNormal0"/>
    <w:qFormat/>
    <w:rsid w:val="00ED7EE6"/>
    <w:pPr>
      <w:widowControl w:val="0"/>
      <w:suppressAutoHyphens/>
      <w:autoSpaceDE w:val="0"/>
    </w:pPr>
    <w:rPr>
      <w:sz w:val="24"/>
      <w:lang w:eastAsia="zh-CN"/>
    </w:rPr>
  </w:style>
  <w:style w:type="paragraph" w:customStyle="1" w:styleId="212">
    <w:name w:val="Основной текст (2)1"/>
    <w:basedOn w:val="a0"/>
    <w:rsid w:val="00ED7EE6"/>
    <w:pPr>
      <w:widowControl w:val="0"/>
      <w:shd w:val="clear" w:color="auto" w:fill="FFFFFF"/>
      <w:spacing w:after="240" w:line="276" w:lineRule="exact"/>
    </w:pPr>
  </w:style>
  <w:style w:type="paragraph" w:customStyle="1" w:styleId="1f">
    <w:name w:val="Текст примечания1"/>
    <w:basedOn w:val="a0"/>
    <w:rsid w:val="00ED7EE6"/>
  </w:style>
  <w:style w:type="paragraph" w:customStyle="1" w:styleId="affb">
    <w:name w:val="Прижатый влево"/>
    <w:basedOn w:val="a0"/>
    <w:next w:val="a0"/>
    <w:uiPriority w:val="99"/>
    <w:qFormat/>
    <w:rsid w:val="00ED7EE6"/>
    <w:pPr>
      <w:autoSpaceDE w:val="0"/>
    </w:pPr>
    <w:rPr>
      <w:rFonts w:ascii="Arial" w:hAnsi="Arial" w:cs="Arial"/>
      <w:sz w:val="24"/>
      <w:szCs w:val="24"/>
    </w:rPr>
  </w:style>
  <w:style w:type="paragraph" w:styleId="affc">
    <w:name w:val="header"/>
    <w:basedOn w:val="a0"/>
    <w:uiPriority w:val="99"/>
    <w:rsid w:val="00ED7EE6"/>
    <w:pPr>
      <w:tabs>
        <w:tab w:val="center" w:pos="4677"/>
        <w:tab w:val="right" w:pos="9355"/>
      </w:tabs>
    </w:pPr>
  </w:style>
  <w:style w:type="paragraph" w:styleId="affd">
    <w:name w:val="annotation subject"/>
    <w:basedOn w:val="1f"/>
    <w:next w:val="1f"/>
    <w:rsid w:val="00ED7EE6"/>
    <w:rPr>
      <w:b/>
      <w:bCs/>
    </w:rPr>
  </w:style>
  <w:style w:type="paragraph" w:customStyle="1" w:styleId="affe">
    <w:name w:val="Оглавление"/>
    <w:basedOn w:val="a0"/>
    <w:rsid w:val="00ED7EE6"/>
    <w:pPr>
      <w:widowControl w:val="0"/>
      <w:shd w:val="clear" w:color="auto" w:fill="FFFFFF"/>
      <w:spacing w:before="420" w:line="283" w:lineRule="exact"/>
      <w:jc w:val="both"/>
    </w:pPr>
  </w:style>
  <w:style w:type="paragraph" w:customStyle="1" w:styleId="Standard">
    <w:name w:val="Standard"/>
    <w:rsid w:val="00ED7EE6"/>
    <w:pPr>
      <w:suppressAutoHyphens/>
      <w:textAlignment w:val="baseline"/>
    </w:pPr>
    <w:rPr>
      <w:kern w:val="2"/>
      <w:sz w:val="24"/>
      <w:szCs w:val="24"/>
      <w:lang w:eastAsia="zh-CN"/>
    </w:rPr>
  </w:style>
  <w:style w:type="paragraph" w:customStyle="1" w:styleId="Standarduser">
    <w:name w:val="Standard (user)"/>
    <w:rsid w:val="00ED7EE6"/>
    <w:pPr>
      <w:suppressAutoHyphens/>
      <w:textAlignment w:val="baseline"/>
    </w:pPr>
    <w:rPr>
      <w:kern w:val="2"/>
      <w:sz w:val="24"/>
      <w:szCs w:val="24"/>
      <w:lang w:eastAsia="zh-CN"/>
    </w:rPr>
  </w:style>
  <w:style w:type="paragraph" w:customStyle="1" w:styleId="afff">
    <w:name w:val="Заголовок таблицы"/>
    <w:basedOn w:val="aff9"/>
    <w:rsid w:val="00ED7EE6"/>
    <w:pPr>
      <w:jc w:val="center"/>
    </w:pPr>
    <w:rPr>
      <w:b/>
      <w:bCs/>
    </w:rPr>
  </w:style>
  <w:style w:type="paragraph" w:styleId="HTML">
    <w:name w:val="HTML Preformatted"/>
    <w:basedOn w:val="a0"/>
    <w:link w:val="HTML0"/>
    <w:rsid w:val="00ED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rPr>
  </w:style>
  <w:style w:type="paragraph" w:customStyle="1" w:styleId="afff0">
    <w:name w:val="Таблицы (моноширинный)"/>
    <w:basedOn w:val="a0"/>
    <w:next w:val="a0"/>
    <w:qFormat/>
    <w:rsid w:val="00ED7EE6"/>
    <w:pPr>
      <w:widowControl w:val="0"/>
      <w:autoSpaceDE w:val="0"/>
      <w:jc w:val="both"/>
    </w:pPr>
    <w:rPr>
      <w:rFonts w:ascii="Courier New" w:hAnsi="Courier New" w:cs="Courier New"/>
    </w:rPr>
  </w:style>
  <w:style w:type="paragraph" w:customStyle="1" w:styleId="1f0">
    <w:name w:val="Абзац списка1"/>
    <w:basedOn w:val="a0"/>
    <w:rsid w:val="00ED7EE6"/>
    <w:pPr>
      <w:spacing w:after="200" w:line="276" w:lineRule="auto"/>
      <w:ind w:left="720"/>
      <w:contextualSpacing/>
    </w:pPr>
    <w:rPr>
      <w:rFonts w:ascii="Calibri" w:hAnsi="Calibri" w:cs="Calibri"/>
      <w:sz w:val="22"/>
      <w:szCs w:val="22"/>
    </w:rPr>
  </w:style>
  <w:style w:type="paragraph" w:customStyle="1" w:styleId="ConsPlusTitle">
    <w:name w:val="ConsPlusTitle"/>
    <w:qFormat/>
    <w:rsid w:val="00ED7EE6"/>
    <w:pPr>
      <w:widowControl w:val="0"/>
      <w:suppressAutoHyphens/>
      <w:autoSpaceDE w:val="0"/>
    </w:pPr>
    <w:rPr>
      <w:rFonts w:ascii="Calibri" w:hAnsi="Calibri" w:cs="Calibri"/>
      <w:b/>
      <w:bCs/>
      <w:sz w:val="22"/>
      <w:szCs w:val="22"/>
      <w:lang w:eastAsia="zh-CN"/>
    </w:rPr>
  </w:style>
  <w:style w:type="paragraph" w:customStyle="1" w:styleId="410">
    <w:name w:val="Основной текст (4)1"/>
    <w:basedOn w:val="a0"/>
    <w:rsid w:val="00ED7EE6"/>
    <w:pPr>
      <w:shd w:val="clear" w:color="auto" w:fill="FFFFFF"/>
      <w:spacing w:line="0" w:lineRule="atLeast"/>
    </w:pPr>
    <w:rPr>
      <w:sz w:val="15"/>
    </w:rPr>
  </w:style>
  <w:style w:type="paragraph" w:customStyle="1" w:styleId="55">
    <w:name w:val="Основной текст (5)"/>
    <w:basedOn w:val="a0"/>
    <w:rsid w:val="00ED7EE6"/>
    <w:pPr>
      <w:shd w:val="clear" w:color="auto" w:fill="FFFFFF"/>
      <w:spacing w:line="259" w:lineRule="exact"/>
      <w:jc w:val="both"/>
    </w:pPr>
    <w:rPr>
      <w:rFonts w:ascii="Georgia" w:hAnsi="Georgia" w:cs="Georgia"/>
      <w:sz w:val="21"/>
    </w:rPr>
  </w:style>
  <w:style w:type="paragraph" w:customStyle="1" w:styleId="LO-Normal1">
    <w:name w:val="LO-Normal1"/>
    <w:rsid w:val="00ED7EE6"/>
    <w:pPr>
      <w:widowControl w:val="0"/>
      <w:suppressAutoHyphens/>
      <w:snapToGrid w:val="0"/>
      <w:ind w:firstLine="720"/>
      <w:jc w:val="both"/>
    </w:pPr>
    <w:rPr>
      <w:sz w:val="24"/>
      <w:lang w:eastAsia="zh-CN"/>
    </w:rPr>
  </w:style>
  <w:style w:type="paragraph" w:customStyle="1" w:styleId="afff1">
    <w:name w:val="Содержимое врезки"/>
    <w:basedOn w:val="a0"/>
    <w:rsid w:val="00ED7EE6"/>
  </w:style>
  <w:style w:type="paragraph" w:customStyle="1" w:styleId="LO-Normal3">
    <w:name w:val="LO-Normal3"/>
    <w:rsid w:val="00ED7EE6"/>
    <w:pPr>
      <w:suppressAutoHyphens/>
    </w:pPr>
    <w:rPr>
      <w:lang w:eastAsia="zh-CN"/>
    </w:rPr>
  </w:style>
  <w:style w:type="paragraph" w:customStyle="1" w:styleId="Style18">
    <w:name w:val="Style 1"/>
    <w:rsid w:val="00ED7EE6"/>
    <w:pPr>
      <w:widowControl w:val="0"/>
      <w:suppressAutoHyphens/>
      <w:autoSpaceDE w:val="0"/>
    </w:pPr>
    <w:rPr>
      <w:lang w:val="en-US" w:eastAsia="zh-CN"/>
    </w:rPr>
  </w:style>
  <w:style w:type="paragraph" w:customStyle="1" w:styleId="afff2">
    <w:name w:val="Колонтитул"/>
    <w:basedOn w:val="a0"/>
    <w:rsid w:val="00ED7EE6"/>
    <w:pPr>
      <w:shd w:val="clear" w:color="auto" w:fill="FFFFFF"/>
      <w:spacing w:line="278" w:lineRule="exact"/>
    </w:pPr>
  </w:style>
  <w:style w:type="paragraph" w:customStyle="1" w:styleId="1f1">
    <w:name w:val="Абзац списка1"/>
    <w:basedOn w:val="a0"/>
    <w:uiPriority w:val="99"/>
    <w:qFormat/>
    <w:rsid w:val="00ED7EE6"/>
    <w:pPr>
      <w:spacing w:after="200" w:line="276" w:lineRule="auto"/>
      <w:ind w:left="720"/>
      <w:contextualSpacing/>
    </w:pPr>
    <w:rPr>
      <w:rFonts w:ascii="Calibri" w:hAnsi="Calibri" w:cs="Calibri"/>
      <w:sz w:val="22"/>
      <w:szCs w:val="22"/>
    </w:rPr>
  </w:style>
  <w:style w:type="paragraph" w:customStyle="1" w:styleId="1f2">
    <w:name w:val="Обычный1"/>
    <w:qFormat/>
    <w:rsid w:val="00ED7EE6"/>
    <w:pPr>
      <w:widowControl w:val="0"/>
      <w:suppressAutoHyphens/>
      <w:spacing w:line="300" w:lineRule="auto"/>
      <w:ind w:left="360" w:hanging="360"/>
    </w:pPr>
    <w:rPr>
      <w:rFonts w:ascii="Arial" w:hAnsi="Arial" w:cs="Arial"/>
      <w:sz w:val="22"/>
      <w:lang w:eastAsia="zh-CN"/>
    </w:rPr>
  </w:style>
  <w:style w:type="paragraph" w:customStyle="1" w:styleId="Default">
    <w:name w:val="Default"/>
    <w:qFormat/>
    <w:rsid w:val="00ED7EE6"/>
    <w:pPr>
      <w:suppressAutoHyphens/>
      <w:autoSpaceDE w:val="0"/>
    </w:pPr>
    <w:rPr>
      <w:rFonts w:eastAsia="Calibri"/>
      <w:color w:val="000000"/>
      <w:sz w:val="24"/>
      <w:szCs w:val="24"/>
      <w:lang w:eastAsia="zh-CN"/>
    </w:rPr>
  </w:style>
  <w:style w:type="paragraph" w:customStyle="1" w:styleId="S">
    <w:name w:val="S_Обычный"/>
    <w:basedOn w:val="a0"/>
    <w:rsid w:val="00ED7EE6"/>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rsid w:val="00ED7EE6"/>
    <w:pPr>
      <w:ind w:firstLine="720"/>
    </w:pPr>
    <w:rPr>
      <w:sz w:val="24"/>
      <w:szCs w:val="24"/>
    </w:rPr>
  </w:style>
  <w:style w:type="paragraph" w:customStyle="1" w:styleId="ConsPlusNonformat">
    <w:name w:val="ConsPlusNonformat"/>
    <w:qFormat/>
    <w:rsid w:val="00ED7EE6"/>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rsid w:val="00ED7EE6"/>
    <w:pPr>
      <w:spacing w:after="120" w:line="480" w:lineRule="auto"/>
    </w:pPr>
  </w:style>
  <w:style w:type="character" w:customStyle="1" w:styleId="60">
    <w:name w:val="Заголовок 6 Знак"/>
    <w:link w:val="6"/>
    <w:semiHidden/>
    <w:rsid w:val="006F65E3"/>
    <w:rPr>
      <w:b/>
      <w:bCs/>
      <w:sz w:val="22"/>
      <w:szCs w:val="22"/>
    </w:rPr>
  </w:style>
  <w:style w:type="numbering" w:customStyle="1" w:styleId="1f3">
    <w:name w:val="Нет списка1"/>
    <w:next w:val="a3"/>
    <w:uiPriority w:val="99"/>
    <w:semiHidden/>
    <w:unhideWhenUsed/>
    <w:rsid w:val="006F65E3"/>
  </w:style>
  <w:style w:type="paragraph" w:styleId="2f3">
    <w:name w:val="Body Text 2"/>
    <w:basedOn w:val="a0"/>
    <w:link w:val="2f4"/>
    <w:rsid w:val="006F65E3"/>
    <w:pPr>
      <w:suppressAutoHyphens w:val="0"/>
      <w:overflowPunct w:val="0"/>
      <w:autoSpaceDE w:val="0"/>
      <w:autoSpaceDN w:val="0"/>
      <w:adjustRightInd w:val="0"/>
      <w:jc w:val="both"/>
      <w:textAlignment w:val="baseline"/>
    </w:pPr>
    <w:rPr>
      <w:rFonts w:ascii="Times New Roman CYR" w:hAnsi="Times New Roman CYR"/>
      <w:sz w:val="28"/>
    </w:rPr>
  </w:style>
  <w:style w:type="character" w:customStyle="1" w:styleId="2f4">
    <w:name w:val="Основной текст 2 Знак"/>
    <w:link w:val="2f3"/>
    <w:rsid w:val="006F65E3"/>
    <w:rPr>
      <w:rFonts w:ascii="Times New Roman CYR" w:hAnsi="Times New Roman CYR"/>
      <w:sz w:val="28"/>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5"/>
    <w:uiPriority w:val="68"/>
    <w:qFormat/>
    <w:rsid w:val="006F65E3"/>
    <w:rPr>
      <w:rFonts w:ascii="Calibri" w:hAnsi="Calibri"/>
      <w:sz w:val="22"/>
      <w:szCs w:val="22"/>
    </w:rPr>
  </w:style>
  <w:style w:type="character" w:customStyle="1" w:styleId="2f5">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5">
    <w:name w:val="Нет списка11"/>
    <w:next w:val="a3"/>
    <w:uiPriority w:val="99"/>
    <w:semiHidden/>
    <w:unhideWhenUsed/>
    <w:rsid w:val="006F65E3"/>
  </w:style>
  <w:style w:type="character" w:customStyle="1" w:styleId="213">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5"/>
    <w:uiPriority w:val="99"/>
    <w:qFormat/>
    <w:rsid w:val="006F65E3"/>
    <w:pPr>
      <w:suppressAutoHyphens w:val="0"/>
      <w:spacing w:before="240" w:after="60"/>
      <w:jc w:val="center"/>
      <w:outlineLvl w:val="0"/>
    </w:pPr>
    <w:rPr>
      <w:rFonts w:ascii="Cambria" w:hAnsi="Cambria"/>
      <w:b/>
      <w:bCs/>
      <w:kern w:val="28"/>
      <w:sz w:val="32"/>
      <w:szCs w:val="32"/>
    </w:rPr>
  </w:style>
  <w:style w:type="character" w:customStyle="1" w:styleId="1f5">
    <w:name w:val="Название Знак1"/>
    <w:aliases w:val="Знак Знак Знак2"/>
    <w:link w:val="afff9"/>
    <w:uiPriority w:val="99"/>
    <w:rsid w:val="006F65E3"/>
    <w:rPr>
      <w:rFonts w:ascii="Cambria" w:hAnsi="Cambria"/>
      <w:b/>
      <w:bCs/>
      <w:kern w:val="28"/>
      <w:sz w:val="32"/>
      <w:szCs w:val="32"/>
    </w:rPr>
  </w:style>
  <w:style w:type="character" w:customStyle="1" w:styleId="1f6">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7">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6">
    <w:name w:val="Основной текст с отступом 2 Знак"/>
    <w:link w:val="2f7"/>
    <w:locked/>
    <w:rsid w:val="006F65E3"/>
    <w:rPr>
      <w:sz w:val="24"/>
      <w:szCs w:val="24"/>
    </w:rPr>
  </w:style>
  <w:style w:type="character" w:customStyle="1" w:styleId="3a">
    <w:name w:val="Основной текст с отступом 3 Знак"/>
    <w:link w:val="3b"/>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8">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8">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9">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a">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9">
    <w:name w:val="Стиль заголовка 2 Знак"/>
    <w:link w:val="2fa"/>
    <w:locked/>
    <w:rsid w:val="006F65E3"/>
    <w:rPr>
      <w:b/>
      <w:bCs/>
      <w:color w:val="000000"/>
      <w:sz w:val="24"/>
      <w:szCs w:val="24"/>
      <w:shd w:val="clear" w:color="auto" w:fill="FFFFFF"/>
    </w:rPr>
  </w:style>
  <w:style w:type="paragraph" w:customStyle="1" w:styleId="2fa">
    <w:name w:val="Стиль заголовка 2"/>
    <w:basedOn w:val="a0"/>
    <w:link w:val="2f9"/>
    <w:qFormat/>
    <w:rsid w:val="006F65E3"/>
    <w:pPr>
      <w:shd w:val="clear" w:color="auto" w:fill="FFFFFF"/>
      <w:suppressAutoHyphens w:val="0"/>
      <w:jc w:val="center"/>
      <w:outlineLvl w:val="1"/>
    </w:pPr>
    <w:rPr>
      <w:b/>
      <w:bCs/>
      <w:color w:val="000000"/>
      <w:sz w:val="24"/>
      <w:szCs w:val="24"/>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b">
    <w:name w:val="стиль2 Знак Знак"/>
    <w:link w:val="2fc"/>
    <w:locked/>
    <w:rsid w:val="006F65E3"/>
    <w:rPr>
      <w:b/>
      <w:color w:val="000000"/>
      <w:sz w:val="28"/>
      <w:szCs w:val="28"/>
      <w:shd w:val="clear" w:color="auto" w:fill="FFFFFF"/>
    </w:rPr>
  </w:style>
  <w:style w:type="paragraph" w:customStyle="1" w:styleId="2fc">
    <w:name w:val="стиль2 Знак"/>
    <w:basedOn w:val="a0"/>
    <w:link w:val="2fb"/>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b">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c">
    <w:name w:val="Стиль1"/>
    <w:basedOn w:val="aff5"/>
    <w:qFormat/>
    <w:rsid w:val="006F65E3"/>
    <w:pPr>
      <w:suppressAutoHyphens w:val="0"/>
      <w:spacing w:before="0" w:after="0"/>
      <w:ind w:firstLine="709"/>
      <w:jc w:val="both"/>
    </w:pPr>
    <w:rPr>
      <w:sz w:val="28"/>
      <w:szCs w:val="28"/>
    </w:rPr>
  </w:style>
  <w:style w:type="character" w:customStyle="1" w:styleId="1fd">
    <w:name w:val="стиль1 Знак"/>
    <w:link w:val="1fe"/>
    <w:locked/>
    <w:rsid w:val="006F65E3"/>
    <w:rPr>
      <w:b/>
      <w:bCs/>
      <w:color w:val="000000"/>
      <w:sz w:val="28"/>
      <w:szCs w:val="28"/>
      <w:shd w:val="clear" w:color="auto" w:fill="FFFFFF"/>
    </w:rPr>
  </w:style>
  <w:style w:type="paragraph" w:customStyle="1" w:styleId="1fe">
    <w:name w:val="стиль1"/>
    <w:basedOn w:val="a0"/>
    <w:link w:val="1fd"/>
    <w:qFormat/>
    <w:rsid w:val="006F65E3"/>
    <w:pPr>
      <w:shd w:val="clear" w:color="auto" w:fill="FFFFFF"/>
      <w:suppressAutoHyphens w:val="0"/>
      <w:ind w:right="-287"/>
      <w:jc w:val="center"/>
    </w:pPr>
    <w:rPr>
      <w:b/>
      <w:bCs/>
      <w:color w:val="000000"/>
      <w:sz w:val="28"/>
      <w:szCs w:val="28"/>
    </w:rPr>
  </w:style>
  <w:style w:type="paragraph" w:customStyle="1" w:styleId="3c">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22"/>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f"/>
    <w:uiPriority w:val="99"/>
    <w:semiHidden/>
    <w:locked/>
    <w:rsid w:val="006F65E3"/>
    <w:rPr>
      <w:rFonts w:ascii="TimesET" w:hAnsi="TimesET" w:cs="TimesET"/>
    </w:rPr>
  </w:style>
  <w:style w:type="paragraph" w:customStyle="1" w:styleId="1ff">
    <w:name w:val="Основной текст с отступом1"/>
    <w:basedOn w:val="a0"/>
    <w:link w:val="BodyTextIndentChar"/>
    <w:uiPriority w:val="99"/>
    <w:semiHidden/>
    <w:qFormat/>
    <w:rsid w:val="006F65E3"/>
    <w:pPr>
      <w:ind w:firstLine="720"/>
      <w:jc w:val="both"/>
    </w:pPr>
    <w:rPr>
      <w:rFonts w:ascii="TimesET" w:hAnsi="TimesET"/>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f0">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23"/>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6">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24"/>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4">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25"/>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2">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3">
    <w:name w:val="Уровень 1"/>
    <w:basedOn w:val="1fe"/>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d"/>
    <w:semiHidden/>
    <w:locked/>
    <w:rsid w:val="006F65E3"/>
    <w:rPr>
      <w:rFonts w:ascii="TimesET" w:hAnsi="TimesET"/>
    </w:rPr>
  </w:style>
  <w:style w:type="paragraph" w:customStyle="1" w:styleId="2fd">
    <w:name w:val="Основной текст с отступом2"/>
    <w:basedOn w:val="a0"/>
    <w:link w:val="BodyTextIndentChar1"/>
    <w:semiHidden/>
    <w:qFormat/>
    <w:rsid w:val="006F65E3"/>
    <w:pPr>
      <w:ind w:firstLine="720"/>
      <w:jc w:val="both"/>
    </w:pPr>
    <w:rPr>
      <w:rFonts w:ascii="TimesET" w:hAnsi="TimesET"/>
    </w:rPr>
  </w:style>
  <w:style w:type="paragraph" w:customStyle="1" w:styleId="3d">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7">
    <w:name w:val="Заголовок4"/>
    <w:basedOn w:val="aff5"/>
    <w:autoRedefine/>
    <w:qFormat/>
    <w:rsid w:val="006F65E3"/>
    <w:pPr>
      <w:suppressAutoHyphens w:val="0"/>
      <w:spacing w:before="0" w:after="0"/>
      <w:ind w:firstLine="708"/>
      <w:jc w:val="both"/>
    </w:pPr>
    <w:rPr>
      <w:iCs/>
      <w:sz w:val="28"/>
      <w:szCs w:val="28"/>
    </w:rPr>
  </w:style>
  <w:style w:type="paragraph" w:customStyle="1" w:styleId="2fe">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4">
    <w:name w:val="Верхний колонтитул Знак1"/>
    <w:uiPriority w:val="99"/>
    <w:semiHidden/>
    <w:rsid w:val="006F65E3"/>
    <w:rPr>
      <w:sz w:val="24"/>
      <w:szCs w:val="24"/>
    </w:rPr>
  </w:style>
  <w:style w:type="character" w:customStyle="1" w:styleId="1ff5">
    <w:name w:val="Нижний колонтитул Знак1"/>
    <w:uiPriority w:val="99"/>
    <w:semiHidden/>
    <w:rsid w:val="006F65E3"/>
    <w:rPr>
      <w:sz w:val="24"/>
      <w:szCs w:val="24"/>
    </w:rPr>
  </w:style>
  <w:style w:type="character" w:customStyle="1" w:styleId="1ff6">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5">
    <w:name w:val="Основной текст 2 Знак1"/>
    <w:uiPriority w:val="99"/>
    <w:semiHidden/>
    <w:rsid w:val="006F65E3"/>
    <w:rPr>
      <w:sz w:val="24"/>
      <w:szCs w:val="24"/>
    </w:rPr>
  </w:style>
  <w:style w:type="character" w:customStyle="1" w:styleId="highlight">
    <w:name w:val="highlight"/>
    <w:rsid w:val="006F65E3"/>
  </w:style>
  <w:style w:type="paragraph" w:styleId="2f7">
    <w:name w:val="Body Text Indent 2"/>
    <w:basedOn w:val="a0"/>
    <w:link w:val="2f6"/>
    <w:unhideWhenUsed/>
    <w:rsid w:val="006F65E3"/>
    <w:pPr>
      <w:suppressAutoHyphens w:val="0"/>
      <w:spacing w:after="120" w:line="480" w:lineRule="auto"/>
      <w:ind w:left="283"/>
    </w:pPr>
    <w:rPr>
      <w:sz w:val="24"/>
      <w:szCs w:val="24"/>
    </w:rPr>
  </w:style>
  <w:style w:type="character" w:customStyle="1" w:styleId="216">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b">
    <w:name w:val="Body Text Indent 3"/>
    <w:basedOn w:val="a0"/>
    <w:link w:val="3a"/>
    <w:unhideWhenUsed/>
    <w:rsid w:val="006F65E3"/>
    <w:pPr>
      <w:suppressAutoHyphens w:val="0"/>
      <w:spacing w:after="120"/>
      <w:ind w:left="283"/>
    </w:pPr>
    <w:rPr>
      <w:sz w:val="16"/>
      <w:szCs w:val="16"/>
    </w:rPr>
  </w:style>
  <w:style w:type="character" w:customStyle="1" w:styleId="314">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rPr>
  </w:style>
  <w:style w:type="character" w:customStyle="1" w:styleId="315">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eastAsia="ru-RU"/>
    </w:rPr>
  </w:style>
  <w:style w:type="character" w:customStyle="1" w:styleId="2d">
    <w:name w:val="Основной текст Знак2"/>
    <w:link w:val="afa"/>
    <w:rsid w:val="006F65E3"/>
    <w:rPr>
      <w:sz w:val="28"/>
      <w:lang w:eastAsia="zh-CN"/>
    </w:rPr>
  </w:style>
  <w:style w:type="character" w:customStyle="1" w:styleId="1ff7">
    <w:name w:val="Красная строка Знак1"/>
    <w:basedOn w:val="2d"/>
    <w:rsid w:val="006F65E3"/>
    <w:rPr>
      <w:sz w:val="28"/>
      <w:lang w:eastAsia="zh-CN"/>
    </w:rPr>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rPr>
  </w:style>
  <w:style w:type="character" w:customStyle="1" w:styleId="1ff8">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rPr>
  </w:style>
  <w:style w:type="character" w:customStyle="1" w:styleId="1ff9">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rPr>
  </w:style>
  <w:style w:type="character" w:customStyle="1" w:styleId="1ffa">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b">
    <w:name w:val="Тема примечания Знак1"/>
    <w:rsid w:val="006F65E3"/>
    <w:rPr>
      <w:rFonts w:ascii="Pragmatica" w:hAnsi="Pragmatica"/>
      <w:b/>
      <w:bCs/>
    </w:rPr>
  </w:style>
  <w:style w:type="table" w:customStyle="1" w:styleId="1ffc">
    <w:name w:val="Сетка таблицы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26"/>
      </w:numPr>
    </w:pPr>
  </w:style>
  <w:style w:type="numbering" w:customStyle="1" w:styleId="21">
    <w:name w:val="Стиль21"/>
    <w:rsid w:val="006F65E3"/>
    <w:pPr>
      <w:numPr>
        <w:numId w:val="11"/>
      </w:numPr>
    </w:pPr>
  </w:style>
  <w:style w:type="table" w:customStyle="1" w:styleId="217">
    <w:name w:val="Средняя сетка 2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f">
    <w:name w:val="Нет списка2"/>
    <w:next w:val="a3"/>
    <w:uiPriority w:val="99"/>
    <w:semiHidden/>
    <w:unhideWhenUsed/>
    <w:rsid w:val="006F65E3"/>
  </w:style>
  <w:style w:type="table" w:customStyle="1" w:styleId="2ff0">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6">
    <w:name w:val="Сетка таблицы1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0"/>
      </w:numPr>
    </w:pPr>
  </w:style>
  <w:style w:type="numbering" w:customStyle="1" w:styleId="2110">
    <w:name w:val="Стиль211"/>
    <w:rsid w:val="006F65E3"/>
  </w:style>
  <w:style w:type="table" w:customStyle="1" w:styleId="2111">
    <w:name w:val="Средняя сетка 21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e">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1">
    <w:name w:val="Основной текст 25"/>
    <w:basedOn w:val="a0"/>
    <w:autoRedefine/>
    <w:qFormat/>
    <w:rsid w:val="006F65E3"/>
    <w:pPr>
      <w:suppressAutoHyphens w:val="0"/>
    </w:pPr>
    <w:rPr>
      <w:sz w:val="28"/>
      <w:lang w:eastAsia="ru-RU"/>
    </w:rPr>
  </w:style>
  <w:style w:type="character" w:customStyle="1" w:styleId="3f">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8Num1z0">
    <w:name w:val="23"/>
    <w:pPr>
      <w:numPr>
        <w:numId w:val="10"/>
      </w:numPr>
    </w:pPr>
  </w:style>
  <w:style w:type="numbering" w:customStyle="1" w:styleId="WW8Num1z1">
    <w:name w:val="21"/>
    <w:pPr>
      <w:numPr>
        <w:numId w:val="11"/>
      </w:numPr>
    </w:pPr>
  </w:style>
  <w:style w:type="numbering" w:customStyle="1" w:styleId="WW8Num1z2">
    <w:name w:val="20"/>
    <w:pPr>
      <w:numPr>
        <w:numId w:val="26"/>
      </w:numPr>
    </w:pPr>
  </w:style>
</w:styles>
</file>

<file path=word/webSettings.xml><?xml version="1.0" encoding="utf-8"?>
<w:webSettings xmlns:r="http://schemas.openxmlformats.org/officeDocument/2006/relationships" xmlns:w="http://schemas.openxmlformats.org/wordprocessingml/2006/main">
  <w:divs>
    <w:div w:id="377824632">
      <w:bodyDiv w:val="1"/>
      <w:marLeft w:val="0"/>
      <w:marRight w:val="0"/>
      <w:marTop w:val="0"/>
      <w:marBottom w:val="0"/>
      <w:divBdr>
        <w:top w:val="none" w:sz="0" w:space="0" w:color="auto"/>
        <w:left w:val="none" w:sz="0" w:space="0" w:color="auto"/>
        <w:bottom w:val="none" w:sz="0" w:space="0" w:color="auto"/>
        <w:right w:val="none" w:sz="0" w:space="0" w:color="auto"/>
      </w:divBdr>
    </w:div>
    <w:div w:id="454645596">
      <w:bodyDiv w:val="1"/>
      <w:marLeft w:val="0"/>
      <w:marRight w:val="0"/>
      <w:marTop w:val="0"/>
      <w:marBottom w:val="0"/>
      <w:divBdr>
        <w:top w:val="none" w:sz="0" w:space="0" w:color="auto"/>
        <w:left w:val="none" w:sz="0" w:space="0" w:color="auto"/>
        <w:bottom w:val="none" w:sz="0" w:space="0" w:color="auto"/>
        <w:right w:val="none" w:sz="0" w:space="0" w:color="auto"/>
      </w:divBdr>
    </w:div>
    <w:div w:id="637417632">
      <w:bodyDiv w:val="1"/>
      <w:marLeft w:val="0"/>
      <w:marRight w:val="0"/>
      <w:marTop w:val="0"/>
      <w:marBottom w:val="0"/>
      <w:divBdr>
        <w:top w:val="none" w:sz="0" w:space="0" w:color="auto"/>
        <w:left w:val="none" w:sz="0" w:space="0" w:color="auto"/>
        <w:bottom w:val="none" w:sz="0" w:space="0" w:color="auto"/>
        <w:right w:val="none" w:sz="0" w:space="0" w:color="auto"/>
      </w:divBdr>
    </w:div>
    <w:div w:id="727339202">
      <w:bodyDiv w:val="1"/>
      <w:marLeft w:val="0"/>
      <w:marRight w:val="0"/>
      <w:marTop w:val="0"/>
      <w:marBottom w:val="0"/>
      <w:divBdr>
        <w:top w:val="none" w:sz="0" w:space="0" w:color="auto"/>
        <w:left w:val="none" w:sz="0" w:space="0" w:color="auto"/>
        <w:bottom w:val="none" w:sz="0" w:space="0" w:color="auto"/>
        <w:right w:val="none" w:sz="0" w:space="0" w:color="auto"/>
      </w:divBdr>
    </w:div>
    <w:div w:id="1385913277">
      <w:bodyDiv w:val="1"/>
      <w:marLeft w:val="0"/>
      <w:marRight w:val="0"/>
      <w:marTop w:val="0"/>
      <w:marBottom w:val="0"/>
      <w:divBdr>
        <w:top w:val="none" w:sz="0" w:space="0" w:color="auto"/>
        <w:left w:val="none" w:sz="0" w:space="0" w:color="auto"/>
        <w:bottom w:val="none" w:sz="0" w:space="0" w:color="auto"/>
        <w:right w:val="none" w:sz="0" w:space="0" w:color="auto"/>
      </w:divBdr>
    </w:div>
    <w:div w:id="1460757050">
      <w:bodyDiv w:val="1"/>
      <w:marLeft w:val="0"/>
      <w:marRight w:val="0"/>
      <w:marTop w:val="0"/>
      <w:marBottom w:val="0"/>
      <w:divBdr>
        <w:top w:val="none" w:sz="0" w:space="0" w:color="auto"/>
        <w:left w:val="none" w:sz="0" w:space="0" w:color="auto"/>
        <w:bottom w:val="none" w:sz="0" w:space="0" w:color="auto"/>
        <w:right w:val="none" w:sz="0" w:space="0" w:color="auto"/>
      </w:divBdr>
    </w:div>
    <w:div w:id="1661080551">
      <w:bodyDiv w:val="1"/>
      <w:marLeft w:val="0"/>
      <w:marRight w:val="0"/>
      <w:marTop w:val="0"/>
      <w:marBottom w:val="0"/>
      <w:divBdr>
        <w:top w:val="none" w:sz="0" w:space="0" w:color="auto"/>
        <w:left w:val="none" w:sz="0" w:space="0" w:color="auto"/>
        <w:bottom w:val="none" w:sz="0" w:space="0" w:color="auto"/>
        <w:right w:val="none" w:sz="0" w:space="0" w:color="auto"/>
      </w:divBdr>
    </w:div>
    <w:div w:id="16827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215C-9B50-4DF9-9FEF-C3943C10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12</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User</cp:lastModifiedBy>
  <cp:revision>56</cp:revision>
  <cp:lastPrinted>2019-12-27T04:48:00Z</cp:lastPrinted>
  <dcterms:created xsi:type="dcterms:W3CDTF">2018-10-29T07:05:00Z</dcterms:created>
  <dcterms:modified xsi:type="dcterms:W3CDTF">2019-12-27T05:44:00Z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