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41" w:rsidRDefault="005F5541" w:rsidP="005F5541">
      <w:pPr>
        <w:spacing w:line="240" w:lineRule="atLeast"/>
        <w:ind w:hanging="284"/>
        <w:jc w:val="center"/>
        <w:rPr>
          <w:rFonts w:asciiTheme="minorHAnsi" w:eastAsiaTheme="minorHAnsi" w:hAnsiTheme="minorHAnsi" w:cstheme="minorBidi"/>
          <w:b/>
          <w:sz w:val="32"/>
          <w:szCs w:val="22"/>
          <w:lang w:eastAsia="en-US"/>
        </w:rPr>
      </w:pPr>
    </w:p>
    <w:p w:rsidR="005F5541" w:rsidRDefault="00143F8B" w:rsidP="00143F8B">
      <w:pPr>
        <w:spacing w:line="240" w:lineRule="atLeast"/>
        <w:ind w:hanging="284"/>
        <w:jc w:val="center"/>
        <w:rPr>
          <w:rFonts w:asciiTheme="minorHAnsi" w:eastAsiaTheme="minorHAnsi" w:hAnsiTheme="minorHAnsi" w:cstheme="minorBidi"/>
          <w:b/>
          <w:sz w:val="32"/>
          <w:szCs w:val="22"/>
          <w:lang w:eastAsia="en-US"/>
        </w:rPr>
      </w:pPr>
      <w:r>
        <w:rPr>
          <w:rFonts w:asciiTheme="minorHAnsi" w:eastAsiaTheme="minorHAnsi" w:hAnsiTheme="minorHAnsi" w:cstheme="minorBidi"/>
          <w:b/>
          <w:noProof/>
          <w:sz w:val="32"/>
          <w:szCs w:val="22"/>
        </w:rPr>
        <w:drawing>
          <wp:inline distT="0" distB="0" distL="0" distR="0" wp14:anchorId="14FBF8D5" wp14:editId="2185B236">
            <wp:extent cx="621665" cy="82296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822960"/>
                    </a:xfrm>
                    <a:prstGeom prst="rect">
                      <a:avLst/>
                    </a:prstGeom>
                    <a:noFill/>
                  </pic:spPr>
                </pic:pic>
              </a:graphicData>
            </a:graphic>
          </wp:inline>
        </w:drawing>
      </w:r>
    </w:p>
    <w:p w:rsidR="00713B45" w:rsidRDefault="00713B45" w:rsidP="00143F8B">
      <w:pPr>
        <w:spacing w:line="240" w:lineRule="atLeast"/>
        <w:ind w:hanging="284"/>
        <w:jc w:val="center"/>
        <w:rPr>
          <w:rFonts w:asciiTheme="minorHAnsi" w:eastAsiaTheme="minorHAnsi" w:hAnsiTheme="minorHAnsi" w:cstheme="minorBidi"/>
          <w:b/>
          <w:sz w:val="32"/>
          <w:szCs w:val="22"/>
          <w:lang w:eastAsia="en-US"/>
        </w:rPr>
      </w:pPr>
    </w:p>
    <w:p w:rsidR="005F5541" w:rsidRDefault="005F5541" w:rsidP="005F5541">
      <w:pPr>
        <w:spacing w:line="240" w:lineRule="atLeast"/>
        <w:ind w:hanging="284"/>
        <w:jc w:val="center"/>
        <w:rPr>
          <w:rFonts w:eastAsiaTheme="minorHAnsi"/>
          <w:b/>
          <w:sz w:val="28"/>
          <w:szCs w:val="28"/>
          <w:lang w:eastAsia="en-US"/>
        </w:rPr>
      </w:pPr>
      <w:r>
        <w:rPr>
          <w:rFonts w:eastAsiaTheme="minorHAnsi"/>
          <w:b/>
          <w:sz w:val="28"/>
          <w:szCs w:val="28"/>
          <w:lang w:eastAsia="en-US"/>
        </w:rPr>
        <w:t>Ханты-Мансийский автономный округ – Югра</w:t>
      </w:r>
    </w:p>
    <w:p w:rsidR="005F5541" w:rsidRDefault="005F5541" w:rsidP="005F5541">
      <w:pPr>
        <w:spacing w:line="240" w:lineRule="atLeast"/>
        <w:ind w:hanging="284"/>
        <w:jc w:val="center"/>
        <w:rPr>
          <w:rFonts w:eastAsiaTheme="minorHAnsi"/>
          <w:b/>
          <w:sz w:val="28"/>
          <w:szCs w:val="28"/>
          <w:lang w:eastAsia="en-US"/>
        </w:rPr>
      </w:pPr>
      <w:r>
        <w:rPr>
          <w:rFonts w:eastAsiaTheme="minorHAnsi"/>
          <w:b/>
          <w:sz w:val="28"/>
          <w:szCs w:val="28"/>
          <w:lang w:eastAsia="en-US"/>
        </w:rPr>
        <w:t>Советский район</w:t>
      </w:r>
    </w:p>
    <w:p w:rsidR="005F5541" w:rsidRDefault="005F5541" w:rsidP="005F5541">
      <w:pPr>
        <w:spacing w:line="240" w:lineRule="atLeast"/>
        <w:ind w:hanging="284"/>
        <w:jc w:val="center"/>
        <w:rPr>
          <w:rFonts w:eastAsiaTheme="minorHAnsi"/>
          <w:b/>
          <w:sz w:val="48"/>
          <w:szCs w:val="48"/>
          <w:lang w:eastAsia="en-US"/>
        </w:rPr>
      </w:pPr>
      <w:r>
        <w:rPr>
          <w:rFonts w:eastAsiaTheme="minorHAnsi"/>
          <w:b/>
          <w:sz w:val="28"/>
          <w:szCs w:val="28"/>
          <w:lang w:eastAsia="en-US"/>
        </w:rPr>
        <w:t xml:space="preserve"> </w:t>
      </w:r>
      <w:r>
        <w:rPr>
          <w:rFonts w:eastAsiaTheme="minorHAnsi"/>
          <w:b/>
          <w:sz w:val="48"/>
          <w:szCs w:val="48"/>
          <w:lang w:eastAsia="en-US"/>
        </w:rPr>
        <w:t>Глава</w:t>
      </w:r>
    </w:p>
    <w:p w:rsidR="005F5541" w:rsidRDefault="005F5541" w:rsidP="005F5541">
      <w:pPr>
        <w:spacing w:line="240" w:lineRule="atLeast"/>
        <w:jc w:val="center"/>
      </w:pPr>
      <w:r>
        <w:rPr>
          <w:b/>
          <w:sz w:val="48"/>
          <w:szCs w:val="48"/>
          <w:lang w:eastAsia="en-US"/>
        </w:rPr>
        <w:t>городского поселения Агириш</w:t>
      </w:r>
      <w:r>
        <w:t xml:space="preserve"> </w:t>
      </w:r>
    </w:p>
    <w:p w:rsidR="005F5541" w:rsidRDefault="005F5541" w:rsidP="005F5541">
      <w:pPr>
        <w:spacing w:line="240" w:lineRule="atLeast"/>
        <w:jc w:val="center"/>
      </w:pPr>
      <w:r>
        <w:t>628245, Ханты-Мансийский автономный округ-Югра, телефон:(34675) 41233</w:t>
      </w:r>
    </w:p>
    <w:p w:rsidR="005F5541" w:rsidRDefault="005F5541" w:rsidP="005F5541">
      <w:pPr>
        <w:spacing w:line="240" w:lineRule="atLeast"/>
        <w:jc w:val="center"/>
      </w:pPr>
      <w:r>
        <w:t>Тюменской области, Советский район</w:t>
      </w:r>
    </w:p>
    <w:p w:rsidR="005F5541" w:rsidRDefault="005F5541" w:rsidP="005F5541">
      <w:pPr>
        <w:spacing w:line="240" w:lineRule="atLeast"/>
        <w:jc w:val="center"/>
        <w:rPr>
          <w:b/>
          <w:bCs/>
        </w:rPr>
      </w:pPr>
      <w:r>
        <w:rPr>
          <w:b/>
          <w:bCs/>
        </w:rPr>
        <w:t>п. Агириш ул. Винницкая 16</w:t>
      </w:r>
    </w:p>
    <w:p w:rsidR="005F5541" w:rsidRDefault="005F5541" w:rsidP="005F5541">
      <w:pPr>
        <w:spacing w:line="240" w:lineRule="atLeast"/>
        <w:jc w:val="center"/>
      </w:pPr>
    </w:p>
    <w:p w:rsidR="005F5541" w:rsidRDefault="005F5541" w:rsidP="005F5541">
      <w:pPr>
        <w:spacing w:line="240" w:lineRule="atLeast"/>
        <w:jc w:val="center"/>
      </w:pPr>
      <w:r>
        <w:t xml:space="preserve">факс: (34675) 41233 </w:t>
      </w:r>
      <w:r>
        <w:tab/>
      </w:r>
      <w:r>
        <w:tab/>
      </w:r>
      <w:r>
        <w:tab/>
      </w:r>
      <w:r>
        <w:tab/>
      </w:r>
      <w:r>
        <w:tab/>
      </w:r>
      <w:r>
        <w:tab/>
      </w:r>
      <w:proofErr w:type="spellStart"/>
      <w:r>
        <w:rPr>
          <w:rFonts w:ascii="Times New Roman CYR" w:hAnsi="Times New Roman CYR" w:cs="Times New Roman CYR"/>
        </w:rPr>
        <w:t>эл</w:t>
      </w:r>
      <w:proofErr w:type="gramStart"/>
      <w:r>
        <w:rPr>
          <w:rFonts w:ascii="Times New Roman CYR" w:hAnsi="Times New Roman CYR" w:cs="Times New Roman CYR"/>
        </w:rPr>
        <w:t>.а</w:t>
      </w:r>
      <w:proofErr w:type="gramEnd"/>
      <w:r>
        <w:rPr>
          <w:rFonts w:ascii="Times New Roman CYR" w:hAnsi="Times New Roman CYR" w:cs="Times New Roman CYR"/>
        </w:rPr>
        <w:t>дрес</w:t>
      </w:r>
      <w:proofErr w:type="spellEnd"/>
      <w:r>
        <w:rPr>
          <w:rFonts w:ascii="Times New Roman CYR" w:hAnsi="Times New Roman CYR" w:cs="Times New Roman CYR"/>
        </w:rPr>
        <w:t xml:space="preserve">: </w:t>
      </w:r>
      <w:r>
        <w:t>agirish@sovrnhmao.ru</w:t>
      </w:r>
    </w:p>
    <w:p w:rsidR="005F5541" w:rsidRDefault="005F5541" w:rsidP="005F5541">
      <w:pPr>
        <w:spacing w:line="240" w:lineRule="atLeast"/>
        <w:jc w:val="center"/>
      </w:pP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8949"/>
      </w:tblGrid>
      <w:tr w:rsidR="005F5541" w:rsidTr="005F5541">
        <w:trPr>
          <w:trHeight w:val="106"/>
        </w:trPr>
        <w:tc>
          <w:tcPr>
            <w:tcW w:w="8949" w:type="dxa"/>
            <w:tcBorders>
              <w:top w:val="double" w:sz="12" w:space="0" w:color="auto"/>
              <w:left w:val="nil"/>
              <w:bottom w:val="nil"/>
              <w:right w:val="nil"/>
            </w:tcBorders>
          </w:tcPr>
          <w:p w:rsidR="005F5541" w:rsidRDefault="005F5541">
            <w:pPr>
              <w:spacing w:line="240" w:lineRule="atLeast"/>
              <w:ind w:right="639"/>
              <w:jc w:val="center"/>
              <w:rPr>
                <w:rFonts w:ascii="Arial" w:hAnsi="Arial"/>
                <w:b/>
                <w:sz w:val="24"/>
                <w:lang w:eastAsia="en-US"/>
              </w:rPr>
            </w:pPr>
          </w:p>
        </w:tc>
      </w:tr>
    </w:tbl>
    <w:p w:rsidR="005F5541" w:rsidRDefault="005F5541" w:rsidP="005F5541">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ПОСТАНОВЛЕНИЕ</w:t>
      </w:r>
    </w:p>
    <w:p w:rsidR="005F5541" w:rsidRDefault="005F5541" w:rsidP="005F5541">
      <w:pPr>
        <w:widowControl w:val="0"/>
        <w:autoSpaceDE w:val="0"/>
        <w:autoSpaceDN w:val="0"/>
        <w:adjustRightInd w:val="0"/>
        <w:rPr>
          <w:rFonts w:ascii="Times New Roman CYR" w:hAnsi="Times New Roman CYR" w:cs="Times New Roman CYR"/>
          <w:bCs/>
          <w:sz w:val="28"/>
          <w:szCs w:val="28"/>
        </w:rPr>
      </w:pPr>
    </w:p>
    <w:p w:rsidR="005F5541" w:rsidRDefault="005F5541" w:rsidP="005F5541">
      <w:pPr>
        <w:widowControl w:val="0"/>
        <w:autoSpaceDE w:val="0"/>
        <w:autoSpaceDN w:val="0"/>
        <w:adjustRightInd w:val="0"/>
        <w:rPr>
          <w:sz w:val="24"/>
          <w:szCs w:val="24"/>
        </w:rPr>
      </w:pPr>
      <w:r>
        <w:rPr>
          <w:sz w:val="24"/>
          <w:szCs w:val="24"/>
        </w:rPr>
        <w:t xml:space="preserve"> «22» января 2024г.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w:t>
      </w:r>
    </w:p>
    <w:p w:rsidR="005F5541" w:rsidRDefault="005F5541" w:rsidP="005F5541">
      <w:pPr>
        <w:rPr>
          <w:sz w:val="24"/>
          <w:szCs w:val="24"/>
        </w:rPr>
      </w:pPr>
    </w:p>
    <w:p w:rsidR="005F5541" w:rsidRDefault="005F5541" w:rsidP="005F5541">
      <w:pPr>
        <w:ind w:left="-142"/>
        <w:rPr>
          <w:sz w:val="24"/>
          <w:szCs w:val="24"/>
        </w:rPr>
      </w:pPr>
      <w:r>
        <w:rPr>
          <w:sz w:val="24"/>
          <w:szCs w:val="24"/>
        </w:rPr>
        <w:t xml:space="preserve">  Об организации  и проведении</w:t>
      </w:r>
    </w:p>
    <w:p w:rsidR="005F5541" w:rsidRDefault="005F5541" w:rsidP="005F5541">
      <w:pPr>
        <w:ind w:left="-142"/>
        <w:rPr>
          <w:sz w:val="24"/>
          <w:szCs w:val="24"/>
        </w:rPr>
      </w:pPr>
      <w:r>
        <w:rPr>
          <w:sz w:val="24"/>
          <w:szCs w:val="24"/>
        </w:rPr>
        <w:t xml:space="preserve">  общественных обсуждений</w:t>
      </w:r>
    </w:p>
    <w:p w:rsidR="005F5541" w:rsidRDefault="005F5541" w:rsidP="005F5541">
      <w:pPr>
        <w:rPr>
          <w:sz w:val="24"/>
          <w:szCs w:val="24"/>
        </w:rPr>
      </w:pPr>
    </w:p>
    <w:p w:rsidR="005F5541" w:rsidRDefault="005F5541" w:rsidP="005F5541">
      <w:pPr>
        <w:rPr>
          <w:sz w:val="24"/>
          <w:szCs w:val="24"/>
        </w:rPr>
      </w:pPr>
      <w:r>
        <w:rPr>
          <w:sz w:val="24"/>
          <w:szCs w:val="24"/>
        </w:rPr>
        <w:t xml:space="preserve">                  В соответствии с Федеральным законом от 06.10.2003 № 131-ФЗ «Об </w:t>
      </w:r>
      <w:proofErr w:type="gramStart"/>
      <w:r>
        <w:rPr>
          <w:sz w:val="24"/>
          <w:szCs w:val="24"/>
        </w:rPr>
        <w:t>общих</w:t>
      </w:r>
      <w:proofErr w:type="gramEnd"/>
      <w:r>
        <w:rPr>
          <w:sz w:val="24"/>
          <w:szCs w:val="24"/>
        </w:rPr>
        <w:t xml:space="preserve"> </w:t>
      </w:r>
    </w:p>
    <w:p w:rsidR="005F5541" w:rsidRDefault="005F5541" w:rsidP="005F5541">
      <w:pPr>
        <w:rPr>
          <w:sz w:val="24"/>
          <w:szCs w:val="24"/>
        </w:rPr>
      </w:pPr>
      <w:proofErr w:type="gramStart"/>
      <w:r>
        <w:rPr>
          <w:sz w:val="24"/>
          <w:szCs w:val="24"/>
        </w:rPr>
        <w:t>принципах  организации местного самоуправления в Российской Федерации» Градостроительным Кодексом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 постановлением администрации городского поселения Агириш от 09.01.2018  № 2 «О комиссии по подготовке проектов</w:t>
      </w:r>
      <w:proofErr w:type="gramEnd"/>
      <w:r>
        <w:rPr>
          <w:sz w:val="24"/>
          <w:szCs w:val="24"/>
        </w:rPr>
        <w:t xml:space="preserve"> правил землепользования и застройки»:</w:t>
      </w:r>
    </w:p>
    <w:p w:rsidR="005F5541" w:rsidRDefault="005F5541" w:rsidP="005F5541">
      <w:pPr>
        <w:rPr>
          <w:sz w:val="24"/>
          <w:szCs w:val="24"/>
        </w:rPr>
      </w:pPr>
    </w:p>
    <w:p w:rsidR="005F5541" w:rsidRDefault="005F5541" w:rsidP="005F5541">
      <w:pPr>
        <w:ind w:firstLine="709"/>
        <w:rPr>
          <w:sz w:val="24"/>
          <w:szCs w:val="24"/>
        </w:rPr>
      </w:pPr>
      <w:r>
        <w:rPr>
          <w:sz w:val="24"/>
          <w:szCs w:val="24"/>
        </w:rPr>
        <w:t>1. Назначить проведение общественных обсуждений по проекту постановления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 (далее проект) (приложение 1).</w:t>
      </w:r>
    </w:p>
    <w:p w:rsidR="005F5541" w:rsidRDefault="005F5541" w:rsidP="005F5541">
      <w:pPr>
        <w:ind w:firstLine="709"/>
        <w:rPr>
          <w:sz w:val="24"/>
          <w:szCs w:val="24"/>
        </w:rPr>
      </w:pPr>
      <w:r>
        <w:rPr>
          <w:sz w:val="24"/>
          <w:szCs w:val="24"/>
        </w:rPr>
        <w:t>2. Организатором  общественных обсуждений по Проекту является Администрация городского поселения Агириш, расположенная по адресу: Ханты-Мансийский автономный окру</w:t>
      </w:r>
      <w:proofErr w:type="gramStart"/>
      <w:r>
        <w:rPr>
          <w:sz w:val="24"/>
          <w:szCs w:val="24"/>
        </w:rPr>
        <w:t>г-</w:t>
      </w:r>
      <w:proofErr w:type="gramEnd"/>
      <w:r>
        <w:rPr>
          <w:sz w:val="24"/>
          <w:szCs w:val="24"/>
        </w:rPr>
        <w:t xml:space="preserve"> Югра, Советский район, </w:t>
      </w:r>
      <w:proofErr w:type="spellStart"/>
      <w:r>
        <w:rPr>
          <w:sz w:val="24"/>
          <w:szCs w:val="24"/>
        </w:rPr>
        <w:t>пгт</w:t>
      </w:r>
      <w:proofErr w:type="spellEnd"/>
      <w:r>
        <w:rPr>
          <w:sz w:val="24"/>
          <w:szCs w:val="24"/>
        </w:rPr>
        <w:t>. Агириш, ул. Винницкая, д. 16.</w:t>
      </w:r>
    </w:p>
    <w:p w:rsidR="005F5541" w:rsidRDefault="005F5541" w:rsidP="005F5541">
      <w:pPr>
        <w:ind w:firstLine="709"/>
        <w:rPr>
          <w:sz w:val="24"/>
          <w:szCs w:val="24"/>
        </w:rPr>
      </w:pPr>
      <w:r>
        <w:rPr>
          <w:sz w:val="24"/>
          <w:szCs w:val="24"/>
        </w:rPr>
        <w:t>3. Срок проведения общественных обсуждений по Проекту с 22.01.2024 по 20.02.2024г.</w:t>
      </w:r>
    </w:p>
    <w:p w:rsidR="005F5541" w:rsidRDefault="005F5541" w:rsidP="005F5541">
      <w:pPr>
        <w:ind w:firstLine="709"/>
        <w:rPr>
          <w:sz w:val="24"/>
          <w:szCs w:val="24"/>
        </w:rPr>
      </w:pPr>
      <w:r>
        <w:rPr>
          <w:sz w:val="24"/>
          <w:szCs w:val="24"/>
        </w:rPr>
        <w:t>4. Провести оповещение о начале общественных обсуждений.</w:t>
      </w:r>
    </w:p>
    <w:p w:rsidR="005F5541" w:rsidRDefault="005F5541" w:rsidP="005F5541">
      <w:pPr>
        <w:ind w:firstLine="709"/>
        <w:rPr>
          <w:sz w:val="24"/>
          <w:szCs w:val="24"/>
        </w:rPr>
      </w:pPr>
      <w:r>
        <w:rPr>
          <w:sz w:val="24"/>
          <w:szCs w:val="24"/>
        </w:rPr>
        <w:t xml:space="preserve">4.1. </w:t>
      </w:r>
      <w:proofErr w:type="gramStart"/>
      <w:r>
        <w:rPr>
          <w:sz w:val="24"/>
          <w:szCs w:val="24"/>
        </w:rPr>
        <w:t>Разместить объявление</w:t>
      </w:r>
      <w:proofErr w:type="gramEnd"/>
      <w:r>
        <w:rPr>
          <w:sz w:val="24"/>
          <w:szCs w:val="24"/>
        </w:rPr>
        <w:t xml:space="preserve"> о проведении общественных обсуждений по Проекту на  официальном сайте </w:t>
      </w:r>
      <w:proofErr w:type="spellStart"/>
      <w:r>
        <w:rPr>
          <w:sz w:val="24"/>
          <w:szCs w:val="24"/>
        </w:rPr>
        <w:t>пгт</w:t>
      </w:r>
      <w:proofErr w:type="spellEnd"/>
      <w:r>
        <w:rPr>
          <w:sz w:val="24"/>
          <w:szCs w:val="24"/>
        </w:rPr>
        <w:t xml:space="preserve">. Агириш </w:t>
      </w:r>
      <w:hyperlink r:id="rId6" w:history="1">
        <w:r>
          <w:rPr>
            <w:rStyle w:val="a3"/>
            <w:sz w:val="24"/>
            <w:szCs w:val="24"/>
            <w:lang w:val="en-US"/>
          </w:rPr>
          <w:t>https</w:t>
        </w:r>
        <w:r>
          <w:rPr>
            <w:rStyle w:val="a3"/>
            <w:sz w:val="24"/>
            <w:szCs w:val="24"/>
          </w:rPr>
          <w:t>://</w:t>
        </w:r>
        <w:proofErr w:type="spellStart"/>
        <w:r>
          <w:rPr>
            <w:rStyle w:val="a3"/>
            <w:sz w:val="24"/>
            <w:szCs w:val="24"/>
            <w:lang w:val="en-US"/>
          </w:rPr>
          <w:t>agirish</w:t>
        </w:r>
        <w:proofErr w:type="spellEnd"/>
        <w:r>
          <w:rPr>
            <w:rStyle w:val="a3"/>
            <w:sz w:val="24"/>
            <w:szCs w:val="24"/>
          </w:rPr>
          <w:t>.</w:t>
        </w:r>
        <w:proofErr w:type="spellStart"/>
        <w:r>
          <w:rPr>
            <w:rStyle w:val="a3"/>
            <w:sz w:val="24"/>
            <w:szCs w:val="24"/>
            <w:lang w:val="en-US"/>
          </w:rPr>
          <w:t>sovrnhmao</w:t>
        </w:r>
        <w:proofErr w:type="spellEnd"/>
        <w:r>
          <w:rPr>
            <w:rStyle w:val="a3"/>
            <w:sz w:val="24"/>
            <w:szCs w:val="24"/>
          </w:rPr>
          <w:t>.r</w:t>
        </w:r>
        <w:r>
          <w:rPr>
            <w:rStyle w:val="a3"/>
            <w:sz w:val="24"/>
            <w:szCs w:val="24"/>
            <w:lang w:val="en-US"/>
          </w:rPr>
          <w:t>u</w:t>
        </w:r>
        <w:r>
          <w:rPr>
            <w:rStyle w:val="a3"/>
            <w:sz w:val="24"/>
            <w:szCs w:val="24"/>
          </w:rPr>
          <w:t>/</w:t>
        </w:r>
      </w:hyperlink>
      <w:r>
        <w:rPr>
          <w:sz w:val="24"/>
          <w:szCs w:val="24"/>
        </w:rPr>
        <w:t>, в бюллетене «Вестник городского поселения Агириш» и на информационном стенде в здании администрации городского поселения Агириш.</w:t>
      </w:r>
    </w:p>
    <w:p w:rsidR="005F5541" w:rsidRDefault="005F5541" w:rsidP="005F5541">
      <w:pPr>
        <w:ind w:firstLine="709"/>
        <w:rPr>
          <w:sz w:val="24"/>
          <w:szCs w:val="24"/>
        </w:rPr>
      </w:pPr>
      <w:r>
        <w:rPr>
          <w:sz w:val="24"/>
          <w:szCs w:val="24"/>
        </w:rPr>
        <w:lastRenderedPageBreak/>
        <w:t xml:space="preserve">4.2.  </w:t>
      </w:r>
      <w:proofErr w:type="gramStart"/>
      <w:r>
        <w:rPr>
          <w:sz w:val="24"/>
          <w:szCs w:val="24"/>
        </w:rPr>
        <w:t>Разместить Проект</w:t>
      </w:r>
      <w:proofErr w:type="gramEnd"/>
      <w:r>
        <w:rPr>
          <w:sz w:val="24"/>
          <w:szCs w:val="24"/>
        </w:rPr>
        <w:t xml:space="preserve"> и прилагаемые к нему информационные материалы, подлежащие рассмотрению на общественных обсуждениях на официальном сайте </w:t>
      </w:r>
      <w:proofErr w:type="spellStart"/>
      <w:r>
        <w:rPr>
          <w:sz w:val="24"/>
          <w:szCs w:val="24"/>
        </w:rPr>
        <w:t>пгт</w:t>
      </w:r>
      <w:proofErr w:type="spellEnd"/>
      <w:r>
        <w:rPr>
          <w:sz w:val="24"/>
          <w:szCs w:val="24"/>
        </w:rPr>
        <w:t xml:space="preserve">. Агириш </w:t>
      </w:r>
      <w:hyperlink r:id="rId7" w:history="1">
        <w:r>
          <w:rPr>
            <w:rStyle w:val="a3"/>
            <w:sz w:val="24"/>
            <w:szCs w:val="24"/>
            <w:lang w:val="en-US"/>
          </w:rPr>
          <w:t>https</w:t>
        </w:r>
        <w:r>
          <w:rPr>
            <w:rStyle w:val="a3"/>
            <w:sz w:val="24"/>
            <w:szCs w:val="24"/>
          </w:rPr>
          <w:t>://</w:t>
        </w:r>
        <w:proofErr w:type="spellStart"/>
        <w:r>
          <w:rPr>
            <w:rStyle w:val="a3"/>
            <w:sz w:val="24"/>
            <w:szCs w:val="24"/>
            <w:lang w:val="en-US"/>
          </w:rPr>
          <w:t>agirish</w:t>
        </w:r>
        <w:proofErr w:type="spellEnd"/>
        <w:r>
          <w:rPr>
            <w:rStyle w:val="a3"/>
            <w:sz w:val="24"/>
            <w:szCs w:val="24"/>
          </w:rPr>
          <w:t>.</w:t>
        </w:r>
        <w:proofErr w:type="spellStart"/>
        <w:r>
          <w:rPr>
            <w:rStyle w:val="a3"/>
            <w:sz w:val="24"/>
            <w:szCs w:val="24"/>
            <w:lang w:val="en-US"/>
          </w:rPr>
          <w:t>sovrnhmao</w:t>
        </w:r>
        <w:proofErr w:type="spellEnd"/>
        <w:r>
          <w:rPr>
            <w:rStyle w:val="a3"/>
            <w:sz w:val="24"/>
            <w:szCs w:val="24"/>
          </w:rPr>
          <w:t>.r</w:t>
        </w:r>
        <w:r>
          <w:rPr>
            <w:rStyle w:val="a3"/>
            <w:sz w:val="24"/>
            <w:szCs w:val="24"/>
            <w:lang w:val="en-US"/>
          </w:rPr>
          <w:t>u</w:t>
        </w:r>
        <w:r>
          <w:rPr>
            <w:rStyle w:val="a3"/>
            <w:sz w:val="24"/>
            <w:szCs w:val="24"/>
          </w:rPr>
          <w:t>/</w:t>
        </w:r>
      </w:hyperlink>
      <w:r>
        <w:rPr>
          <w:sz w:val="24"/>
          <w:szCs w:val="24"/>
        </w:rPr>
        <w:t>, в бюллетене «Вестник городского поселения Агириш».</w:t>
      </w:r>
    </w:p>
    <w:p w:rsidR="005F5541" w:rsidRDefault="005F5541" w:rsidP="005F5541">
      <w:pPr>
        <w:ind w:firstLine="709"/>
        <w:rPr>
          <w:sz w:val="24"/>
          <w:szCs w:val="24"/>
        </w:rPr>
      </w:pPr>
      <w:r>
        <w:rPr>
          <w:sz w:val="24"/>
          <w:szCs w:val="24"/>
        </w:rPr>
        <w:t xml:space="preserve">5. Открыть экспозицию с 22.01.2024 г. по 20.02.2024 г. и установить возможность ознакомления с проектом и материалами информационного характера по вопросу, указанному в п.1 настоящего постановления, по адресу: Россия, Тюменская область, Ханты-Мансийский автономный округ-Югра, Советский район, </w:t>
      </w:r>
      <w:proofErr w:type="spellStart"/>
      <w:r>
        <w:rPr>
          <w:sz w:val="24"/>
          <w:szCs w:val="24"/>
        </w:rPr>
        <w:t>пгт</w:t>
      </w:r>
      <w:proofErr w:type="spellEnd"/>
      <w:r>
        <w:rPr>
          <w:sz w:val="24"/>
          <w:szCs w:val="24"/>
        </w:rPr>
        <w:t xml:space="preserve">. Агириш ул. </w:t>
      </w:r>
      <w:proofErr w:type="gramStart"/>
      <w:r>
        <w:rPr>
          <w:sz w:val="24"/>
          <w:szCs w:val="24"/>
        </w:rPr>
        <w:t>Винницкая</w:t>
      </w:r>
      <w:proofErr w:type="gramEnd"/>
      <w:r>
        <w:rPr>
          <w:sz w:val="24"/>
          <w:szCs w:val="24"/>
        </w:rPr>
        <w:t xml:space="preserve">, д.16, кабинет землеустроителя, с 9:00 час. До 17:00 час (перерыв с 13:00 час; до 14:00 час.) ежедневно, за исключением субботы и воскресенья, а также на официальном сайте администрации </w:t>
      </w:r>
      <w:proofErr w:type="spellStart"/>
      <w:r>
        <w:rPr>
          <w:sz w:val="24"/>
          <w:szCs w:val="24"/>
        </w:rPr>
        <w:t>г.п</w:t>
      </w:r>
      <w:proofErr w:type="spellEnd"/>
      <w:r>
        <w:rPr>
          <w:sz w:val="24"/>
          <w:szCs w:val="24"/>
        </w:rPr>
        <w:t xml:space="preserve">. Агириш. </w:t>
      </w:r>
    </w:p>
    <w:p w:rsidR="005F5541" w:rsidRDefault="005F5541" w:rsidP="005F5541">
      <w:pPr>
        <w:ind w:firstLine="709"/>
        <w:rPr>
          <w:sz w:val="24"/>
          <w:szCs w:val="24"/>
        </w:rPr>
      </w:pPr>
      <w:r>
        <w:rPr>
          <w:sz w:val="24"/>
          <w:szCs w:val="24"/>
        </w:rPr>
        <w:t>6. Провести консультирование посетителей экспозиции Проекта 13 февраля 2024 г.</w:t>
      </w:r>
    </w:p>
    <w:p w:rsidR="005F5541" w:rsidRDefault="005F5541" w:rsidP="005F5541">
      <w:pPr>
        <w:ind w:firstLine="709"/>
        <w:rPr>
          <w:sz w:val="24"/>
          <w:szCs w:val="24"/>
        </w:rPr>
      </w:pPr>
      <w:r>
        <w:rPr>
          <w:sz w:val="24"/>
          <w:szCs w:val="24"/>
        </w:rPr>
        <w:t>7. Прием предложений и  замечаний по вопросу, вынесенному на общественные обсуждения провести согласно п.10 ст.5.1 Градостроительного кодекса Российской Федерации.</w:t>
      </w:r>
    </w:p>
    <w:p w:rsidR="005F5541" w:rsidRDefault="005F5541" w:rsidP="005F5541">
      <w:pPr>
        <w:ind w:firstLine="709"/>
        <w:rPr>
          <w:sz w:val="24"/>
          <w:szCs w:val="24"/>
        </w:rPr>
      </w:pPr>
      <w:r>
        <w:rPr>
          <w:sz w:val="24"/>
          <w:szCs w:val="24"/>
        </w:rPr>
        <w:t>8.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5F5541" w:rsidRDefault="005F5541" w:rsidP="005F5541">
      <w:pPr>
        <w:ind w:firstLine="709"/>
        <w:rPr>
          <w:sz w:val="24"/>
          <w:szCs w:val="24"/>
        </w:rPr>
      </w:pPr>
      <w:r>
        <w:rPr>
          <w:sz w:val="24"/>
          <w:szCs w:val="24"/>
        </w:rPr>
        <w:t>9. Настоящее постановление вступает в силу после его опубликования.</w:t>
      </w: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r>
        <w:rPr>
          <w:kern w:val="2"/>
          <w:sz w:val="24"/>
          <w:szCs w:val="24"/>
        </w:rPr>
        <w:t xml:space="preserve">Глава городского поселения Агириш                                                     </w:t>
      </w:r>
      <w:r>
        <w:rPr>
          <w:kern w:val="2"/>
          <w:sz w:val="24"/>
          <w:szCs w:val="24"/>
        </w:rPr>
        <w:tab/>
        <w:t xml:space="preserve">И.В. Ермолаева </w:t>
      </w: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bookmarkStart w:id="0" w:name="_GoBack"/>
      <w:bookmarkEnd w:id="0"/>
    </w:p>
    <w:p w:rsidR="005F5541" w:rsidRDefault="005F5541" w:rsidP="005F5541">
      <w:pPr>
        <w:pageBreakBefore/>
        <w:shd w:val="clear" w:color="auto" w:fill="FFFFFF"/>
        <w:jc w:val="right"/>
        <w:rPr>
          <w:color w:val="000000"/>
        </w:rPr>
      </w:pPr>
      <w:r>
        <w:rPr>
          <w:color w:val="000000"/>
        </w:rPr>
        <w:lastRenderedPageBreak/>
        <w:t>Приложение 1</w:t>
      </w:r>
    </w:p>
    <w:p w:rsidR="005F5541" w:rsidRDefault="005F5541" w:rsidP="005F5541">
      <w:pPr>
        <w:shd w:val="clear" w:color="auto" w:fill="FFFFFF"/>
        <w:jc w:val="right"/>
        <w:rPr>
          <w:color w:val="000000"/>
        </w:rPr>
      </w:pPr>
      <w:r>
        <w:rPr>
          <w:color w:val="000000"/>
        </w:rPr>
        <w:t xml:space="preserve">к   постановлению главы </w:t>
      </w:r>
    </w:p>
    <w:p w:rsidR="005F5541" w:rsidRDefault="005F5541" w:rsidP="005F5541">
      <w:pPr>
        <w:shd w:val="clear" w:color="auto" w:fill="FFFFFF"/>
        <w:jc w:val="right"/>
        <w:rPr>
          <w:color w:val="000000"/>
        </w:rPr>
      </w:pPr>
      <w:r>
        <w:rPr>
          <w:color w:val="000000"/>
        </w:rPr>
        <w:t>городского поселения Агириш</w:t>
      </w:r>
    </w:p>
    <w:p w:rsidR="005F5541" w:rsidRDefault="005F5541" w:rsidP="005F5541">
      <w:pPr>
        <w:shd w:val="clear" w:color="auto" w:fill="FFFFFF"/>
        <w:jc w:val="right"/>
        <w:rPr>
          <w:color w:val="000000"/>
        </w:rPr>
      </w:pPr>
      <w:r>
        <w:rPr>
          <w:color w:val="000000"/>
        </w:rPr>
        <w:t>от «22» января 2024   № 2</w:t>
      </w:r>
    </w:p>
    <w:p w:rsidR="005F5541" w:rsidRDefault="005F5541" w:rsidP="00143F8B">
      <w:pPr>
        <w:rPr>
          <w:b/>
          <w:sz w:val="24"/>
        </w:rPr>
      </w:pPr>
    </w:p>
    <w:p w:rsidR="00143F8B" w:rsidRDefault="00143F8B" w:rsidP="00143F8B">
      <w:pPr>
        <w:jc w:val="center"/>
        <w:rPr>
          <w:b/>
          <w:sz w:val="24"/>
        </w:rPr>
      </w:pPr>
      <w:r>
        <w:rPr>
          <w:b/>
          <w:noProof/>
          <w:sz w:val="24"/>
        </w:rPr>
        <w:drawing>
          <wp:inline distT="0" distB="0" distL="0" distR="0" wp14:anchorId="28B59781" wp14:editId="5981E97B">
            <wp:extent cx="621665" cy="82296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822960"/>
                    </a:xfrm>
                    <a:prstGeom prst="rect">
                      <a:avLst/>
                    </a:prstGeom>
                    <a:noFill/>
                  </pic:spPr>
                </pic:pic>
              </a:graphicData>
            </a:graphic>
          </wp:inline>
        </w:drawing>
      </w:r>
    </w:p>
    <w:p w:rsidR="005F5541" w:rsidRDefault="005F5541" w:rsidP="005F5541">
      <w:pPr>
        <w:jc w:val="center"/>
        <w:rPr>
          <w:b/>
          <w:sz w:val="24"/>
        </w:rPr>
      </w:pPr>
      <w:r>
        <w:rPr>
          <w:b/>
          <w:sz w:val="24"/>
        </w:rPr>
        <w:t>Ханты-Мансийский автономный округ – Югра</w:t>
      </w:r>
    </w:p>
    <w:p w:rsidR="005F5541" w:rsidRDefault="005F5541" w:rsidP="005F5541">
      <w:pPr>
        <w:jc w:val="center"/>
        <w:rPr>
          <w:b/>
          <w:sz w:val="24"/>
        </w:rPr>
      </w:pPr>
      <w:r>
        <w:rPr>
          <w:b/>
          <w:sz w:val="24"/>
        </w:rPr>
        <w:t>Советский район</w:t>
      </w:r>
    </w:p>
    <w:p w:rsidR="005F5541" w:rsidRDefault="005F5541" w:rsidP="005F5541">
      <w:pPr>
        <w:spacing w:line="240" w:lineRule="atLeast"/>
        <w:jc w:val="center"/>
        <w:rPr>
          <w:b/>
          <w:sz w:val="32"/>
        </w:rPr>
      </w:pPr>
      <w:r>
        <w:rPr>
          <w:b/>
          <w:sz w:val="32"/>
        </w:rPr>
        <w:t>городское поселение Агириш</w:t>
      </w:r>
    </w:p>
    <w:p w:rsidR="005F5541" w:rsidRDefault="005F5541" w:rsidP="005F5541">
      <w:pPr>
        <w:spacing w:line="240" w:lineRule="atLeast"/>
        <w:jc w:val="center"/>
        <w:rPr>
          <w:b/>
          <w:sz w:val="48"/>
        </w:rPr>
      </w:pPr>
      <w:r>
        <w:rPr>
          <w:b/>
          <w:sz w:val="48"/>
        </w:rPr>
        <w:t xml:space="preserve">А Д М И Н И С Т </w:t>
      </w:r>
      <w:proofErr w:type="gramStart"/>
      <w:r>
        <w:rPr>
          <w:b/>
          <w:sz w:val="48"/>
        </w:rPr>
        <w:t>Р</w:t>
      </w:r>
      <w:proofErr w:type="gramEnd"/>
      <w:r>
        <w:rPr>
          <w:b/>
          <w:sz w:val="48"/>
        </w:rPr>
        <w:t xml:space="preserve"> А Ц И Я</w:t>
      </w:r>
    </w:p>
    <w:p w:rsidR="005F5541" w:rsidRDefault="005F5541" w:rsidP="005F5541">
      <w:pPr>
        <w:spacing w:line="240" w:lineRule="atLeast"/>
        <w:jc w:val="center"/>
      </w:pPr>
      <w:r>
        <w:t>628245, Ханты-Мансийский автономный округ-Югра, телефон:(34675) 41233</w:t>
      </w:r>
    </w:p>
    <w:p w:rsidR="005F5541" w:rsidRDefault="005F5541" w:rsidP="005F5541">
      <w:pPr>
        <w:spacing w:line="240" w:lineRule="atLeast"/>
        <w:jc w:val="center"/>
      </w:pPr>
      <w:r>
        <w:t>Тюменской области, Советский район</w:t>
      </w:r>
    </w:p>
    <w:p w:rsidR="005F5541" w:rsidRDefault="005F5541" w:rsidP="005F5541">
      <w:pPr>
        <w:spacing w:line="240" w:lineRule="atLeast"/>
        <w:jc w:val="center"/>
        <w:rPr>
          <w:b/>
          <w:bCs/>
        </w:rPr>
      </w:pPr>
      <w:r>
        <w:rPr>
          <w:b/>
          <w:bCs/>
        </w:rPr>
        <w:t>п. Агириш ул. Винницкая 16</w:t>
      </w:r>
    </w:p>
    <w:p w:rsidR="005F5541" w:rsidRDefault="005F5541" w:rsidP="005F5541">
      <w:pPr>
        <w:spacing w:line="240" w:lineRule="atLeast"/>
        <w:jc w:val="center"/>
      </w:pPr>
    </w:p>
    <w:p w:rsidR="005F5541" w:rsidRDefault="005F5541" w:rsidP="005F5541">
      <w:pPr>
        <w:spacing w:line="240" w:lineRule="atLeast"/>
        <w:jc w:val="center"/>
      </w:pPr>
      <w:r>
        <w:t xml:space="preserve">факс: (34675) 41233 </w:t>
      </w:r>
      <w:r>
        <w:tab/>
      </w:r>
      <w:r>
        <w:tab/>
      </w:r>
      <w:r>
        <w:tab/>
      </w:r>
      <w:r>
        <w:tab/>
      </w:r>
      <w:r>
        <w:tab/>
      </w:r>
      <w:r>
        <w:tab/>
      </w:r>
      <w:proofErr w:type="spellStart"/>
      <w:r>
        <w:rPr>
          <w:rFonts w:ascii="Times New Roman CYR" w:hAnsi="Times New Roman CYR" w:cs="Times New Roman CYR"/>
        </w:rPr>
        <w:t>эл</w:t>
      </w:r>
      <w:proofErr w:type="gramStart"/>
      <w:r>
        <w:rPr>
          <w:rFonts w:ascii="Times New Roman CYR" w:hAnsi="Times New Roman CYR" w:cs="Times New Roman CYR"/>
        </w:rPr>
        <w:t>.а</w:t>
      </w:r>
      <w:proofErr w:type="gramEnd"/>
      <w:r>
        <w:rPr>
          <w:rFonts w:ascii="Times New Roman CYR" w:hAnsi="Times New Roman CYR" w:cs="Times New Roman CYR"/>
        </w:rPr>
        <w:t>дрес</w:t>
      </w:r>
      <w:proofErr w:type="spellEnd"/>
      <w:r>
        <w:rPr>
          <w:rFonts w:ascii="Times New Roman CYR" w:hAnsi="Times New Roman CYR" w:cs="Times New Roman CYR"/>
        </w:rPr>
        <w:t xml:space="preserve">: </w:t>
      </w:r>
      <w:r>
        <w:t>agirish@sovrnhmao.ru</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5F5541" w:rsidTr="005F5541">
        <w:trPr>
          <w:trHeight w:val="216"/>
        </w:trPr>
        <w:tc>
          <w:tcPr>
            <w:tcW w:w="9495" w:type="dxa"/>
            <w:tcBorders>
              <w:top w:val="double" w:sz="12" w:space="0" w:color="auto"/>
              <w:left w:val="nil"/>
              <w:bottom w:val="nil"/>
              <w:right w:val="nil"/>
            </w:tcBorders>
          </w:tcPr>
          <w:p w:rsidR="005F5541" w:rsidRDefault="005F5541">
            <w:pPr>
              <w:spacing w:line="240" w:lineRule="atLeast"/>
              <w:ind w:right="639"/>
              <w:jc w:val="left"/>
              <w:rPr>
                <w:rFonts w:ascii="Arial" w:hAnsi="Arial"/>
                <w:b/>
                <w:sz w:val="24"/>
                <w:lang w:eastAsia="en-US"/>
              </w:rPr>
            </w:pPr>
          </w:p>
        </w:tc>
      </w:tr>
    </w:tbl>
    <w:p w:rsidR="005F5541" w:rsidRDefault="005F5541" w:rsidP="005F5541">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ПОСТАНОВЛЕНИЕ</w:t>
      </w:r>
    </w:p>
    <w:p w:rsidR="005F5541" w:rsidRDefault="005F5541" w:rsidP="005F5541">
      <w:pPr>
        <w:widowControl w:val="0"/>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Проект</w:t>
      </w:r>
    </w:p>
    <w:p w:rsidR="005F5541" w:rsidRDefault="005F5541" w:rsidP="005F5541">
      <w:pPr>
        <w:suppressAutoHyphens/>
        <w:spacing w:line="240" w:lineRule="atLeast"/>
        <w:jc w:val="left"/>
        <w:rPr>
          <w:sz w:val="24"/>
        </w:rPr>
      </w:pPr>
    </w:p>
    <w:p w:rsidR="005F5541" w:rsidRDefault="005F5541" w:rsidP="005F5541">
      <w:pPr>
        <w:suppressAutoHyphens/>
        <w:spacing w:line="240" w:lineRule="atLeast"/>
        <w:jc w:val="left"/>
        <w:rPr>
          <w:sz w:val="24"/>
          <w:szCs w:val="24"/>
          <w:lang w:eastAsia="zh-CN"/>
        </w:rPr>
      </w:pPr>
      <w:r>
        <w:rPr>
          <w:sz w:val="24"/>
          <w:szCs w:val="24"/>
          <w:lang w:eastAsia="zh-CN"/>
        </w:rPr>
        <w:t xml:space="preserve">от  «___» ______ 2024 г. </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 xml:space="preserve">                                             № ____</w:t>
      </w:r>
    </w:p>
    <w:p w:rsidR="005F5541" w:rsidRDefault="005F5541" w:rsidP="005F5541">
      <w:pPr>
        <w:rPr>
          <w:b/>
          <w:sz w:val="24"/>
          <w:szCs w:val="24"/>
        </w:rPr>
      </w:pPr>
    </w:p>
    <w:p w:rsidR="005F5541" w:rsidRDefault="005F5541" w:rsidP="005F5541">
      <w:pPr>
        <w:rPr>
          <w:sz w:val="24"/>
          <w:szCs w:val="24"/>
          <w:shd w:val="clear" w:color="auto" w:fill="FFFFFF"/>
        </w:rPr>
      </w:pPr>
      <w:r>
        <w:rPr>
          <w:sz w:val="24"/>
          <w:szCs w:val="24"/>
          <w:shd w:val="clear" w:color="auto" w:fill="FFFFFF"/>
        </w:rPr>
        <w:t>О предоставлении разрешения</w:t>
      </w:r>
    </w:p>
    <w:p w:rsidR="005F5541" w:rsidRDefault="005F5541" w:rsidP="005F5541">
      <w:pPr>
        <w:rPr>
          <w:sz w:val="24"/>
          <w:szCs w:val="24"/>
          <w:shd w:val="clear" w:color="auto" w:fill="FFFFFF"/>
        </w:rPr>
      </w:pPr>
      <w:r>
        <w:rPr>
          <w:sz w:val="24"/>
          <w:szCs w:val="24"/>
          <w:shd w:val="clear" w:color="auto" w:fill="FFFFFF"/>
        </w:rPr>
        <w:t>на условно разрешенный вид</w:t>
      </w:r>
    </w:p>
    <w:p w:rsidR="005F5541" w:rsidRDefault="005F5541" w:rsidP="005F5541">
      <w:pPr>
        <w:rPr>
          <w:sz w:val="24"/>
          <w:szCs w:val="24"/>
          <w:shd w:val="clear" w:color="auto" w:fill="FFFFFF"/>
        </w:rPr>
      </w:pPr>
      <w:r>
        <w:rPr>
          <w:sz w:val="24"/>
          <w:szCs w:val="24"/>
          <w:shd w:val="clear" w:color="auto" w:fill="FFFFFF"/>
        </w:rPr>
        <w:t xml:space="preserve">использования земельного участка </w:t>
      </w:r>
    </w:p>
    <w:p w:rsidR="005F5541" w:rsidRDefault="005F5541" w:rsidP="005F5541">
      <w:pPr>
        <w:rPr>
          <w:sz w:val="24"/>
          <w:szCs w:val="24"/>
          <w:shd w:val="clear" w:color="auto" w:fill="FFFFFF"/>
        </w:rPr>
      </w:pPr>
      <w:r>
        <w:rPr>
          <w:sz w:val="24"/>
          <w:szCs w:val="24"/>
          <w:shd w:val="clear" w:color="auto" w:fill="FFFFFF"/>
        </w:rPr>
        <w:t xml:space="preserve">или объекта капитального строительства  </w:t>
      </w:r>
    </w:p>
    <w:p w:rsidR="005F5541" w:rsidRDefault="005F5541" w:rsidP="005F5541">
      <w:pPr>
        <w:rPr>
          <w:sz w:val="24"/>
          <w:szCs w:val="24"/>
        </w:rPr>
      </w:pPr>
    </w:p>
    <w:p w:rsidR="005F5541" w:rsidRDefault="005F5541" w:rsidP="005F5541">
      <w:pPr>
        <w:rPr>
          <w:sz w:val="24"/>
          <w:szCs w:val="24"/>
          <w:lang w:eastAsia="zh-CN"/>
        </w:rPr>
      </w:pPr>
      <w:r>
        <w:rPr>
          <w:kern w:val="2"/>
          <w:sz w:val="24"/>
          <w:szCs w:val="24"/>
        </w:rPr>
        <w:tab/>
      </w:r>
      <w:proofErr w:type="gramStart"/>
      <w:r>
        <w:rPr>
          <w:sz w:val="24"/>
          <w:szCs w:val="24"/>
        </w:rPr>
        <w:t xml:space="preserve">В соответствии с </w:t>
      </w:r>
      <w:r>
        <w:rPr>
          <w:bCs/>
          <w:sz w:val="24"/>
          <w:szCs w:val="24"/>
        </w:rPr>
        <w:t>Градостроительным кодексом Российской Федерации,</w:t>
      </w:r>
      <w:r>
        <w:rPr>
          <w:sz w:val="24"/>
          <w:szCs w:val="24"/>
        </w:rPr>
        <w:t xml:space="preserve"> Федеральным з</w:t>
      </w:r>
      <w:r>
        <w:rPr>
          <w:sz w:val="24"/>
          <w:szCs w:val="24"/>
          <w:shd w:val="clear" w:color="auto" w:fill="FFFFFF"/>
        </w:rPr>
        <w:t xml:space="preserve">аконом от 0610.2003 №131-ФЗ «Об общих принципах организации местного самоуправления в Российской Федерации», Уставом городского поселения Агириш,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городского поселения Агириш от 10.03.2022 №64/НПА, </w:t>
      </w:r>
      <w:r>
        <w:rPr>
          <w:sz w:val="24"/>
          <w:szCs w:val="24"/>
          <w:lang w:eastAsia="zh-CN"/>
        </w:rPr>
        <w:t>Правилами  землепользования и застройки городского поселения Агириш</w:t>
      </w:r>
      <w:proofErr w:type="gramEnd"/>
      <w:r>
        <w:rPr>
          <w:sz w:val="24"/>
          <w:szCs w:val="24"/>
          <w:lang w:eastAsia="zh-CN"/>
        </w:rPr>
        <w:t xml:space="preserve">, </w:t>
      </w:r>
      <w:proofErr w:type="gramStart"/>
      <w:r>
        <w:rPr>
          <w:sz w:val="24"/>
          <w:szCs w:val="24"/>
          <w:lang w:eastAsia="zh-CN"/>
        </w:rPr>
        <w:t>утвержденными</w:t>
      </w:r>
      <w:proofErr w:type="gramEnd"/>
      <w:r>
        <w:rPr>
          <w:sz w:val="24"/>
          <w:szCs w:val="24"/>
          <w:lang w:eastAsia="zh-CN"/>
        </w:rPr>
        <w:t xml:space="preserve"> </w:t>
      </w:r>
      <w:r>
        <w:rPr>
          <w:sz w:val="24"/>
          <w:szCs w:val="24"/>
        </w:rPr>
        <w:t>постановлением администрации городского поселения Агириш</w:t>
      </w:r>
      <w:r>
        <w:rPr>
          <w:sz w:val="24"/>
          <w:szCs w:val="24"/>
          <w:lang w:eastAsia="zh-CN"/>
        </w:rPr>
        <w:t xml:space="preserve"> от 11.10.2022 </w:t>
      </w:r>
      <w:r>
        <w:rPr>
          <w:sz w:val="24"/>
          <w:szCs w:val="24"/>
          <w:lang w:eastAsia="zh-CN"/>
        </w:rPr>
        <w:br/>
        <w:t>№ 300/НПА, на основании заключения о результатах общественных обсуждений от 20.02.2024 №_</w:t>
      </w:r>
    </w:p>
    <w:p w:rsidR="005F5541" w:rsidRDefault="005F5541" w:rsidP="005F5541">
      <w:pPr>
        <w:ind w:firstLine="709"/>
        <w:rPr>
          <w:sz w:val="24"/>
          <w:szCs w:val="24"/>
          <w:lang w:eastAsia="zh-CN"/>
        </w:rPr>
      </w:pPr>
      <w:r>
        <w:rPr>
          <w:sz w:val="24"/>
          <w:szCs w:val="24"/>
          <w:lang w:eastAsia="zh-CN"/>
        </w:rPr>
        <w:t xml:space="preserve">1. </w:t>
      </w:r>
      <w:r>
        <w:rPr>
          <w:sz w:val="24"/>
          <w:szCs w:val="24"/>
        </w:rPr>
        <w:t xml:space="preserve">Предоставить разрешение </w:t>
      </w:r>
      <w:r>
        <w:rPr>
          <w:sz w:val="24"/>
          <w:szCs w:val="24"/>
          <w:shd w:val="clear" w:color="auto" w:fill="FFFFFF"/>
        </w:rPr>
        <w:t xml:space="preserve">на условно разрешенный вид использования земельного участка  «Размещение гаражей для собственных нужд (код 2.7.2)» в отношении земельного участка с кадастровым номером 86:09:0801002:2262, расположенного по адресу: Российская Федерация, Ханты-Мансийский автономный округ-Югра, Советский район, </w:t>
      </w:r>
      <w:proofErr w:type="spellStart"/>
      <w:r>
        <w:rPr>
          <w:sz w:val="24"/>
          <w:szCs w:val="24"/>
          <w:shd w:val="clear" w:color="auto" w:fill="FFFFFF"/>
        </w:rPr>
        <w:t>пгт</w:t>
      </w:r>
      <w:proofErr w:type="spellEnd"/>
      <w:r>
        <w:rPr>
          <w:sz w:val="24"/>
          <w:szCs w:val="24"/>
          <w:shd w:val="clear" w:color="auto" w:fill="FFFFFF"/>
        </w:rPr>
        <w:t xml:space="preserve">. Агириш, ул. </w:t>
      </w:r>
      <w:proofErr w:type="gramStart"/>
      <w:r>
        <w:rPr>
          <w:sz w:val="24"/>
          <w:szCs w:val="24"/>
          <w:shd w:val="clear" w:color="auto" w:fill="FFFFFF"/>
        </w:rPr>
        <w:t>Восточная</w:t>
      </w:r>
      <w:proofErr w:type="gramEnd"/>
      <w:r>
        <w:rPr>
          <w:sz w:val="24"/>
          <w:szCs w:val="24"/>
          <w:shd w:val="clear" w:color="auto" w:fill="FFFFFF"/>
        </w:rPr>
        <w:t>, возле дома 8 "а".</w:t>
      </w:r>
    </w:p>
    <w:p w:rsidR="005F5541" w:rsidRDefault="005F5541" w:rsidP="005F5541">
      <w:pPr>
        <w:ind w:firstLine="709"/>
        <w:rPr>
          <w:sz w:val="24"/>
          <w:szCs w:val="24"/>
          <w:shd w:val="clear" w:color="auto" w:fill="FFFFFF"/>
        </w:rPr>
      </w:pPr>
      <w:r>
        <w:rPr>
          <w:sz w:val="24"/>
          <w:szCs w:val="24"/>
          <w:shd w:val="clear" w:color="auto" w:fill="FFFFFF"/>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5F5541" w:rsidRDefault="005F5541" w:rsidP="005F5541">
      <w:pPr>
        <w:ind w:firstLine="709"/>
        <w:rPr>
          <w:sz w:val="24"/>
          <w:szCs w:val="24"/>
          <w:shd w:val="clear" w:color="auto" w:fill="FFFFFF"/>
        </w:rPr>
      </w:pPr>
      <w:r>
        <w:rPr>
          <w:kern w:val="2"/>
          <w:sz w:val="24"/>
          <w:szCs w:val="24"/>
        </w:rPr>
        <w:t xml:space="preserve">3. Настоящее постановление вступает в силу </w:t>
      </w:r>
      <w:r>
        <w:rPr>
          <w:sz w:val="24"/>
          <w:szCs w:val="24"/>
        </w:rPr>
        <w:t>с момента его официального опубликования.</w:t>
      </w:r>
    </w:p>
    <w:p w:rsidR="005F5541" w:rsidRDefault="005F5541" w:rsidP="005F5541">
      <w:pPr>
        <w:ind w:firstLine="709"/>
        <w:rPr>
          <w:kern w:val="2"/>
          <w:sz w:val="24"/>
          <w:szCs w:val="24"/>
        </w:rPr>
      </w:pPr>
    </w:p>
    <w:p w:rsidR="005F5541" w:rsidRDefault="005F5541" w:rsidP="005F5541">
      <w:pPr>
        <w:ind w:firstLine="709"/>
        <w:rPr>
          <w:kern w:val="2"/>
          <w:sz w:val="24"/>
          <w:szCs w:val="24"/>
        </w:rPr>
      </w:pPr>
      <w:r>
        <w:rPr>
          <w:kern w:val="2"/>
          <w:sz w:val="24"/>
          <w:szCs w:val="24"/>
        </w:rPr>
        <w:lastRenderedPageBreak/>
        <w:t xml:space="preserve">4. </w:t>
      </w:r>
      <w:proofErr w:type="gramStart"/>
      <w:r>
        <w:rPr>
          <w:kern w:val="2"/>
          <w:sz w:val="24"/>
          <w:szCs w:val="24"/>
        </w:rPr>
        <w:t>Контроль за</w:t>
      </w:r>
      <w:proofErr w:type="gramEnd"/>
      <w:r>
        <w:rPr>
          <w:kern w:val="2"/>
          <w:sz w:val="24"/>
          <w:szCs w:val="24"/>
        </w:rPr>
        <w:t xml:space="preserve"> исполнением настоящего постановления оставляю за собой.</w:t>
      </w: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r>
        <w:rPr>
          <w:kern w:val="2"/>
          <w:sz w:val="24"/>
          <w:szCs w:val="24"/>
        </w:rPr>
        <w:t>Глава городского поселения Агириш                                                                 И.В. Ермолаева</w:t>
      </w:r>
    </w:p>
    <w:p w:rsidR="005F5541" w:rsidRDefault="005F5541" w:rsidP="005F5541">
      <w:pPr>
        <w:pageBreakBefore/>
        <w:shd w:val="clear" w:color="auto" w:fill="FFFFFF"/>
        <w:jc w:val="right"/>
        <w:rPr>
          <w:color w:val="000000"/>
        </w:rPr>
      </w:pPr>
      <w:r>
        <w:rPr>
          <w:color w:val="000000"/>
        </w:rPr>
        <w:lastRenderedPageBreak/>
        <w:t>Приложение 2</w:t>
      </w:r>
    </w:p>
    <w:p w:rsidR="005F5541" w:rsidRDefault="005F5541" w:rsidP="005F5541">
      <w:pPr>
        <w:shd w:val="clear" w:color="auto" w:fill="FFFFFF"/>
        <w:jc w:val="right"/>
        <w:rPr>
          <w:color w:val="000000"/>
        </w:rPr>
      </w:pPr>
      <w:r>
        <w:rPr>
          <w:color w:val="000000"/>
        </w:rPr>
        <w:t xml:space="preserve">к   постановлению главы </w:t>
      </w:r>
    </w:p>
    <w:p w:rsidR="005F5541" w:rsidRDefault="005F5541" w:rsidP="005F5541">
      <w:pPr>
        <w:shd w:val="clear" w:color="auto" w:fill="FFFFFF"/>
        <w:jc w:val="right"/>
        <w:rPr>
          <w:color w:val="000000"/>
        </w:rPr>
      </w:pPr>
      <w:r>
        <w:rPr>
          <w:color w:val="000000"/>
        </w:rPr>
        <w:t>городского поселения Агириш</w:t>
      </w:r>
    </w:p>
    <w:p w:rsidR="005F5541" w:rsidRDefault="005F5541" w:rsidP="005F5541">
      <w:pPr>
        <w:shd w:val="clear" w:color="auto" w:fill="FFFFFF"/>
        <w:jc w:val="right"/>
        <w:rPr>
          <w:color w:val="000000"/>
        </w:rPr>
      </w:pPr>
      <w:r>
        <w:rPr>
          <w:color w:val="000000"/>
        </w:rPr>
        <w:t>от «22» января 2024   № 2</w:t>
      </w:r>
    </w:p>
    <w:p w:rsidR="005F5541" w:rsidRDefault="005F5541" w:rsidP="005F5541">
      <w:pPr>
        <w:shd w:val="clear" w:color="auto" w:fill="FFFFFF"/>
        <w:rPr>
          <w:color w:val="000000"/>
          <w:sz w:val="24"/>
          <w:szCs w:val="24"/>
        </w:rPr>
      </w:pPr>
    </w:p>
    <w:p w:rsidR="005F5541" w:rsidRDefault="005F5541" w:rsidP="005F5541">
      <w:pPr>
        <w:shd w:val="clear" w:color="auto" w:fill="FFFFFF"/>
        <w:rPr>
          <w:color w:val="000000"/>
          <w:sz w:val="24"/>
          <w:szCs w:val="24"/>
        </w:rPr>
      </w:pPr>
    </w:p>
    <w:p w:rsidR="005F5541" w:rsidRDefault="005F5541" w:rsidP="005F5541">
      <w:pPr>
        <w:shd w:val="clear" w:color="auto" w:fill="FFFFFF"/>
        <w:jc w:val="center"/>
        <w:rPr>
          <w:color w:val="000000"/>
          <w:sz w:val="22"/>
          <w:szCs w:val="22"/>
        </w:rPr>
      </w:pPr>
      <w:r>
        <w:rPr>
          <w:bCs/>
          <w:color w:val="000000"/>
          <w:sz w:val="22"/>
          <w:szCs w:val="22"/>
        </w:rPr>
        <w:t>Порядок приема предложений и замечаний</w:t>
      </w:r>
    </w:p>
    <w:p w:rsidR="005F5541" w:rsidRDefault="005F5541" w:rsidP="005F5541">
      <w:pPr>
        <w:shd w:val="clear" w:color="auto" w:fill="FFFFFF"/>
        <w:jc w:val="center"/>
        <w:rPr>
          <w:rFonts w:eastAsiaTheme="minorHAnsi"/>
          <w:sz w:val="22"/>
          <w:szCs w:val="22"/>
          <w:shd w:val="clear" w:color="auto" w:fill="FFFFFF"/>
          <w:lang w:eastAsia="en-US"/>
        </w:rPr>
      </w:pPr>
      <w:r>
        <w:rPr>
          <w:bCs/>
          <w:color w:val="000000"/>
          <w:sz w:val="22"/>
          <w:szCs w:val="22"/>
        </w:rPr>
        <w:t xml:space="preserve">к проекту </w:t>
      </w:r>
      <w:r>
        <w:rPr>
          <w:color w:val="000000"/>
          <w:sz w:val="22"/>
          <w:szCs w:val="22"/>
        </w:rPr>
        <w:t xml:space="preserve">постановления администрации городского поселения Агириш </w:t>
      </w:r>
      <w:r>
        <w:rPr>
          <w:rFonts w:eastAsiaTheme="minorHAnsi"/>
          <w:sz w:val="22"/>
          <w:szCs w:val="22"/>
          <w:lang w:eastAsia="en-US"/>
        </w:rPr>
        <w:t>«</w:t>
      </w:r>
      <w:r>
        <w:rPr>
          <w:rFonts w:eastAsiaTheme="minorHAnsi"/>
          <w:sz w:val="22"/>
          <w:szCs w:val="22"/>
          <w:shd w:val="clear" w:color="auto" w:fill="FFFFFF"/>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5F5541" w:rsidRDefault="005F5541" w:rsidP="005F5541">
      <w:pPr>
        <w:shd w:val="clear" w:color="auto" w:fill="FFFFFF"/>
        <w:jc w:val="left"/>
        <w:rPr>
          <w:color w:val="000000"/>
          <w:sz w:val="24"/>
          <w:szCs w:val="24"/>
        </w:rPr>
      </w:pPr>
    </w:p>
    <w:p w:rsidR="005F5541" w:rsidRDefault="005F5541" w:rsidP="005F5541">
      <w:pPr>
        <w:tabs>
          <w:tab w:val="left" w:pos="851"/>
        </w:tabs>
        <w:spacing w:line="276" w:lineRule="auto"/>
        <w:ind w:firstLine="851"/>
        <w:rPr>
          <w:rFonts w:eastAsia="Calibri"/>
          <w:sz w:val="22"/>
          <w:szCs w:val="22"/>
          <w:lang w:eastAsia="en-US"/>
        </w:rPr>
      </w:pPr>
      <w:r>
        <w:rPr>
          <w:rFonts w:eastAsia="Calibri"/>
          <w:bCs/>
          <w:sz w:val="22"/>
          <w:szCs w:val="22"/>
          <w:lang w:eastAsia="en-US"/>
        </w:rPr>
        <w:t>1. 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Pr>
          <w:rFonts w:eastAsia="Calibri"/>
          <w:bCs/>
          <w:sz w:val="22"/>
          <w:szCs w:val="22"/>
          <w:lang w:eastAsia="en-US"/>
        </w:rPr>
        <w:t>и</w:t>
      </w:r>
      <w:proofErr w:type="gramEnd"/>
      <w:r>
        <w:rPr>
          <w:rFonts w:eastAsia="Calibri"/>
          <w:bCs/>
          <w:sz w:val="22"/>
          <w:szCs w:val="22"/>
          <w:lang w:eastAsia="en-US"/>
        </w:rPr>
        <w:t xml:space="preserve"> одного месяца со дня официального опубликования (обнародования) проекта</w:t>
      </w:r>
      <w:r>
        <w:rPr>
          <w:rFonts w:eastAsiaTheme="minorHAnsi"/>
          <w:sz w:val="22"/>
          <w:szCs w:val="22"/>
          <w:lang w:eastAsia="en-US"/>
        </w:rPr>
        <w:t xml:space="preserve"> постановления администрации городского поселения Агириш «Об  утверждении Правил землепользования и застройки городского поселения Агириш»</w:t>
      </w:r>
      <w:r>
        <w:rPr>
          <w:rFonts w:eastAsia="Calibri"/>
          <w:bCs/>
          <w:sz w:val="22"/>
          <w:szCs w:val="22"/>
          <w:lang w:eastAsia="en-US"/>
        </w:rPr>
        <w:t xml:space="preserve">  о проведении общественных обсуждений или публичных слушаний.</w:t>
      </w:r>
    </w:p>
    <w:p w:rsidR="005F5541" w:rsidRDefault="005F5541" w:rsidP="005F5541">
      <w:pPr>
        <w:tabs>
          <w:tab w:val="left" w:pos="851"/>
        </w:tabs>
        <w:spacing w:line="276" w:lineRule="auto"/>
        <w:ind w:firstLine="851"/>
        <w:rPr>
          <w:rFonts w:eastAsia="Calibri"/>
          <w:sz w:val="22"/>
          <w:szCs w:val="22"/>
          <w:lang w:eastAsia="en-US"/>
        </w:rPr>
      </w:pPr>
      <w:r>
        <w:rPr>
          <w:rFonts w:eastAsia="Calibri"/>
          <w:sz w:val="22"/>
          <w:szCs w:val="22"/>
          <w:lang w:eastAsia="en-US"/>
        </w:rPr>
        <w:t xml:space="preserve">2. </w:t>
      </w:r>
      <w:r>
        <w:rPr>
          <w:rFonts w:eastAsia="Calibri"/>
          <w:bCs/>
          <w:sz w:val="22"/>
          <w:szCs w:val="22"/>
          <w:lang w:eastAsia="en-US"/>
        </w:rPr>
        <w:t>Предложения</w:t>
      </w:r>
      <w:r>
        <w:rPr>
          <w:rFonts w:eastAsia="Calibri"/>
          <w:bCs/>
          <w:sz w:val="22"/>
          <w:szCs w:val="22"/>
        </w:rPr>
        <w:t xml:space="preserve"> и замечания по вопросу, вынесенному на </w:t>
      </w:r>
      <w:r>
        <w:rPr>
          <w:rFonts w:eastAsia="Calibri"/>
          <w:bCs/>
          <w:sz w:val="22"/>
          <w:szCs w:val="22"/>
          <w:lang w:eastAsia="en-US"/>
        </w:rPr>
        <w:t xml:space="preserve">общественные обсуждения или </w:t>
      </w:r>
      <w:r>
        <w:rPr>
          <w:rFonts w:eastAsia="Calibri"/>
          <w:bCs/>
          <w:sz w:val="22"/>
          <w:szCs w:val="22"/>
        </w:rPr>
        <w:t xml:space="preserve">публичные слушания, представляются участниками </w:t>
      </w:r>
      <w:r>
        <w:rPr>
          <w:rFonts w:eastAsia="Calibri"/>
          <w:bCs/>
          <w:sz w:val="22"/>
          <w:szCs w:val="22"/>
          <w:lang w:eastAsia="en-US"/>
        </w:rPr>
        <w:t xml:space="preserve">общественных обсуждений или </w:t>
      </w:r>
      <w:r>
        <w:rPr>
          <w:rFonts w:eastAsia="Calibri"/>
          <w:bCs/>
          <w:sz w:val="22"/>
          <w:szCs w:val="22"/>
        </w:rPr>
        <w:t xml:space="preserve">публичных слушаний в </w:t>
      </w:r>
      <w:r>
        <w:rPr>
          <w:rFonts w:eastAsia="Calibri"/>
          <w:bCs/>
          <w:sz w:val="22"/>
          <w:szCs w:val="22"/>
          <w:lang w:eastAsia="en-US"/>
        </w:rPr>
        <w:t>уполномоченный орган</w:t>
      </w:r>
      <w:r>
        <w:rPr>
          <w:rFonts w:eastAsia="Calibri"/>
          <w:bCs/>
          <w:sz w:val="22"/>
          <w:szCs w:val="22"/>
        </w:rPr>
        <w:t xml:space="preserve"> в письменной форме на почтовый адрес или в форме </w:t>
      </w:r>
      <w:r>
        <w:rPr>
          <w:rFonts w:eastAsia="Calibri"/>
          <w:bCs/>
          <w:color w:val="000000"/>
          <w:sz w:val="22"/>
          <w:szCs w:val="22"/>
        </w:rPr>
        <w:t xml:space="preserve">электронного документа на электронный адрес, указанные в информационном сообщении о проведении </w:t>
      </w:r>
      <w:r>
        <w:rPr>
          <w:rFonts w:eastAsia="Calibri"/>
          <w:bCs/>
          <w:sz w:val="22"/>
          <w:szCs w:val="22"/>
          <w:lang w:eastAsia="en-US"/>
        </w:rPr>
        <w:t xml:space="preserve">общественных обсуждений или </w:t>
      </w:r>
      <w:r>
        <w:rPr>
          <w:rFonts w:eastAsia="Calibri"/>
          <w:bCs/>
          <w:color w:val="000000"/>
          <w:sz w:val="22"/>
          <w:szCs w:val="22"/>
        </w:rPr>
        <w:t>публичных слушаний.</w:t>
      </w:r>
    </w:p>
    <w:p w:rsidR="005F5541" w:rsidRDefault="005F5541" w:rsidP="005F5541">
      <w:pPr>
        <w:tabs>
          <w:tab w:val="left" w:pos="851"/>
        </w:tabs>
        <w:spacing w:line="276" w:lineRule="auto"/>
        <w:ind w:firstLine="851"/>
        <w:rPr>
          <w:rFonts w:eastAsia="Calibri"/>
          <w:sz w:val="22"/>
          <w:szCs w:val="22"/>
          <w:lang w:eastAsia="en-US"/>
        </w:rPr>
      </w:pPr>
      <w:r>
        <w:rPr>
          <w:rFonts w:eastAsia="Calibri"/>
          <w:bCs/>
          <w:color w:val="000000"/>
          <w:sz w:val="22"/>
          <w:szCs w:val="22"/>
        </w:rPr>
        <w:t xml:space="preserve">3. Предложение или замечание по вопросу, вынесенному на </w:t>
      </w:r>
      <w:r>
        <w:rPr>
          <w:rFonts w:eastAsia="Calibri"/>
          <w:bCs/>
          <w:sz w:val="22"/>
          <w:szCs w:val="22"/>
          <w:lang w:eastAsia="en-US"/>
        </w:rPr>
        <w:t xml:space="preserve">общественные обсуждения или </w:t>
      </w:r>
      <w:r>
        <w:rPr>
          <w:rFonts w:eastAsia="Calibri"/>
          <w:bCs/>
          <w:color w:val="000000"/>
          <w:sz w:val="22"/>
          <w:szCs w:val="22"/>
        </w:rPr>
        <w:t xml:space="preserve">публичные слушания, предоставляется участниками </w:t>
      </w:r>
      <w:r>
        <w:rPr>
          <w:rFonts w:eastAsia="Calibri"/>
          <w:bCs/>
          <w:sz w:val="22"/>
          <w:szCs w:val="22"/>
          <w:lang w:eastAsia="en-US"/>
        </w:rPr>
        <w:t xml:space="preserve">общественных обсуждений или </w:t>
      </w:r>
      <w:r>
        <w:rPr>
          <w:rFonts w:eastAsia="Calibri"/>
          <w:bCs/>
          <w:color w:val="000000"/>
          <w:sz w:val="22"/>
          <w:szCs w:val="22"/>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5F5541" w:rsidRDefault="005F5541" w:rsidP="005F5541">
      <w:pPr>
        <w:tabs>
          <w:tab w:val="left" w:pos="851"/>
        </w:tabs>
        <w:spacing w:line="276" w:lineRule="auto"/>
        <w:ind w:firstLine="851"/>
        <w:rPr>
          <w:rFonts w:eastAsia="Calibri"/>
          <w:sz w:val="22"/>
          <w:szCs w:val="22"/>
          <w:lang w:eastAsia="en-US"/>
        </w:rPr>
      </w:pPr>
      <w:r>
        <w:rPr>
          <w:rFonts w:eastAsia="Calibri"/>
          <w:bCs/>
          <w:color w:val="000000"/>
          <w:sz w:val="22"/>
          <w:szCs w:val="22"/>
        </w:rPr>
        <w:t xml:space="preserve">4. Предложения и замечания по вопросу, вынесенному на </w:t>
      </w:r>
      <w:r>
        <w:rPr>
          <w:rFonts w:eastAsia="Calibri"/>
          <w:bCs/>
          <w:sz w:val="22"/>
          <w:szCs w:val="22"/>
          <w:lang w:eastAsia="en-US"/>
        </w:rPr>
        <w:t xml:space="preserve">общественные обсуждения или </w:t>
      </w:r>
      <w:r>
        <w:rPr>
          <w:rFonts w:eastAsia="Calibri"/>
          <w:bCs/>
          <w:color w:val="000000"/>
          <w:sz w:val="22"/>
          <w:szCs w:val="22"/>
        </w:rPr>
        <w:t>публичные слушания,</w:t>
      </w:r>
      <w:r>
        <w:rPr>
          <w:rFonts w:eastAsia="Calibri"/>
          <w:bCs/>
          <w:color w:val="000000"/>
          <w:sz w:val="22"/>
          <w:szCs w:val="22"/>
          <w:lang w:eastAsia="en-US"/>
        </w:rPr>
        <w:t xml:space="preserve"> принимаются </w:t>
      </w:r>
      <w:r>
        <w:rPr>
          <w:rFonts w:eastAsia="Calibri"/>
          <w:bCs/>
          <w:sz w:val="22"/>
          <w:szCs w:val="22"/>
          <w:lang w:eastAsia="en-US"/>
        </w:rPr>
        <w:t xml:space="preserve">уполномоченным органом </w:t>
      </w:r>
      <w:r>
        <w:rPr>
          <w:rFonts w:eastAsia="Calibri"/>
          <w:bCs/>
          <w:color w:val="000000"/>
          <w:sz w:val="22"/>
          <w:szCs w:val="22"/>
          <w:lang w:eastAsia="en-US"/>
        </w:rPr>
        <w:t xml:space="preserve">до истечения срока, установленного настоящим постановлением главы городского поселения </w:t>
      </w:r>
      <w:r>
        <w:rPr>
          <w:rFonts w:eastAsia="Calibri"/>
          <w:sz w:val="22"/>
          <w:szCs w:val="22"/>
          <w:lang w:eastAsia="en-US"/>
        </w:rPr>
        <w:t>Агириш</w:t>
      </w:r>
      <w:r>
        <w:rPr>
          <w:rFonts w:eastAsia="Calibri"/>
          <w:bCs/>
          <w:color w:val="000000"/>
          <w:sz w:val="22"/>
          <w:szCs w:val="22"/>
          <w:lang w:eastAsia="en-US"/>
        </w:rPr>
        <w:t xml:space="preserve"> о назначении </w:t>
      </w:r>
      <w:r>
        <w:rPr>
          <w:rFonts w:eastAsia="Calibri"/>
          <w:bCs/>
          <w:sz w:val="22"/>
          <w:szCs w:val="22"/>
          <w:lang w:eastAsia="en-US"/>
        </w:rPr>
        <w:t xml:space="preserve">общественных обсуждений или </w:t>
      </w:r>
      <w:r>
        <w:rPr>
          <w:rFonts w:eastAsia="Calibri"/>
          <w:bCs/>
          <w:color w:val="000000"/>
          <w:sz w:val="22"/>
          <w:szCs w:val="22"/>
          <w:lang w:eastAsia="en-US"/>
        </w:rPr>
        <w:t>публичных слушаний</w:t>
      </w:r>
      <w:r>
        <w:rPr>
          <w:rFonts w:eastAsia="Calibri"/>
          <w:bCs/>
          <w:color w:val="000000"/>
          <w:sz w:val="22"/>
          <w:szCs w:val="22"/>
        </w:rPr>
        <w:t xml:space="preserve">. </w:t>
      </w:r>
    </w:p>
    <w:p w:rsidR="005F5541" w:rsidRDefault="005F5541" w:rsidP="005F5541">
      <w:pPr>
        <w:tabs>
          <w:tab w:val="left" w:pos="851"/>
        </w:tabs>
        <w:spacing w:line="276" w:lineRule="auto"/>
        <w:ind w:firstLine="851"/>
        <w:rPr>
          <w:rFonts w:eastAsia="Calibri"/>
          <w:sz w:val="22"/>
          <w:szCs w:val="22"/>
          <w:lang w:eastAsia="en-US"/>
        </w:rPr>
      </w:pPr>
      <w:r>
        <w:rPr>
          <w:rFonts w:eastAsia="Calibri"/>
          <w:bCs/>
          <w:color w:val="000000"/>
          <w:sz w:val="22"/>
          <w:szCs w:val="22"/>
        </w:rPr>
        <w:t xml:space="preserve">5. Предложения или замечания, поступившие от участников </w:t>
      </w:r>
      <w:r>
        <w:rPr>
          <w:rFonts w:eastAsia="Calibri"/>
          <w:bCs/>
          <w:sz w:val="22"/>
          <w:szCs w:val="22"/>
          <w:lang w:eastAsia="en-US"/>
        </w:rPr>
        <w:t xml:space="preserve">общественных обсуждений или </w:t>
      </w:r>
      <w:r>
        <w:rPr>
          <w:rFonts w:eastAsia="Calibri"/>
          <w:bCs/>
          <w:color w:val="000000"/>
          <w:sz w:val="22"/>
          <w:szCs w:val="22"/>
        </w:rPr>
        <w:t xml:space="preserve">публичных слушаний, регистрируются секретарем </w:t>
      </w:r>
      <w:r>
        <w:rPr>
          <w:rFonts w:eastAsia="Calibri"/>
          <w:bCs/>
          <w:sz w:val="22"/>
          <w:szCs w:val="22"/>
          <w:lang w:eastAsia="en-US"/>
        </w:rPr>
        <w:t>уполномоченного органа</w:t>
      </w:r>
      <w:r>
        <w:rPr>
          <w:rFonts w:eastAsia="Calibri"/>
          <w:bCs/>
          <w:color w:val="000000"/>
          <w:sz w:val="22"/>
          <w:szCs w:val="22"/>
        </w:rPr>
        <w:t xml:space="preserve"> в журнале регистрации предложений и замечаний по вопросу, вынесенному на</w:t>
      </w:r>
      <w:r>
        <w:rPr>
          <w:rFonts w:eastAsia="Calibri"/>
          <w:bCs/>
          <w:sz w:val="22"/>
          <w:szCs w:val="22"/>
          <w:lang w:eastAsia="en-US"/>
        </w:rPr>
        <w:t xml:space="preserve"> общественные обсуждения или</w:t>
      </w:r>
      <w:r>
        <w:rPr>
          <w:rFonts w:eastAsia="Calibri"/>
          <w:bCs/>
          <w:color w:val="000000"/>
          <w:sz w:val="22"/>
          <w:szCs w:val="22"/>
        </w:rPr>
        <w:t xml:space="preserve"> публичные слушания в день их поступления.</w:t>
      </w:r>
    </w:p>
    <w:p w:rsidR="005F5541" w:rsidRDefault="005F5541" w:rsidP="005F5541">
      <w:pPr>
        <w:tabs>
          <w:tab w:val="left" w:pos="851"/>
        </w:tabs>
        <w:spacing w:line="276" w:lineRule="auto"/>
        <w:ind w:firstLine="851"/>
        <w:rPr>
          <w:rFonts w:eastAsia="Calibri"/>
          <w:sz w:val="22"/>
          <w:szCs w:val="22"/>
          <w:lang w:eastAsia="en-US"/>
        </w:rPr>
      </w:pPr>
      <w:r>
        <w:rPr>
          <w:rFonts w:eastAsia="Calibri"/>
          <w:bCs/>
          <w:color w:val="000000"/>
          <w:sz w:val="22"/>
          <w:szCs w:val="22"/>
        </w:rPr>
        <w:t xml:space="preserve">6. </w:t>
      </w:r>
      <w:proofErr w:type="gramStart"/>
      <w:r>
        <w:rPr>
          <w:rFonts w:eastAsia="Calibri"/>
          <w:bCs/>
          <w:color w:val="000000"/>
          <w:sz w:val="22"/>
          <w:szCs w:val="22"/>
        </w:rPr>
        <w:t xml:space="preserve">Предложения и замечания по вопросу, вынесенному на </w:t>
      </w:r>
      <w:r>
        <w:rPr>
          <w:rFonts w:eastAsia="Calibri"/>
          <w:bCs/>
          <w:sz w:val="22"/>
          <w:szCs w:val="22"/>
          <w:lang w:eastAsia="en-US"/>
        </w:rPr>
        <w:t xml:space="preserve">общественные обсуждения или </w:t>
      </w:r>
      <w:r>
        <w:rPr>
          <w:rFonts w:eastAsia="Calibri"/>
          <w:bCs/>
          <w:color w:val="000000"/>
          <w:sz w:val="22"/>
          <w:szCs w:val="22"/>
        </w:rPr>
        <w:t xml:space="preserve">публичные слушания, предоставляются участниками </w:t>
      </w:r>
      <w:r>
        <w:rPr>
          <w:rFonts w:eastAsia="Calibri"/>
          <w:bCs/>
          <w:sz w:val="22"/>
          <w:szCs w:val="22"/>
          <w:lang w:eastAsia="en-US"/>
        </w:rPr>
        <w:t xml:space="preserve">общественных обсуждений или </w:t>
      </w:r>
      <w:r>
        <w:rPr>
          <w:rFonts w:eastAsia="Calibri"/>
          <w:bCs/>
          <w:color w:val="000000"/>
          <w:sz w:val="22"/>
          <w:szCs w:val="22"/>
        </w:rPr>
        <w:t xml:space="preserve">публичных слушаний </w:t>
      </w:r>
      <w:r>
        <w:rPr>
          <w:rFonts w:eastAsia="Calibri"/>
          <w:color w:val="000000"/>
          <w:sz w:val="22"/>
          <w:szCs w:val="22"/>
        </w:rPr>
        <w:t xml:space="preserve">в день, в месте, во время проведения </w:t>
      </w:r>
      <w:r>
        <w:rPr>
          <w:rFonts w:eastAsia="Calibri"/>
          <w:bCs/>
          <w:color w:val="000000"/>
          <w:sz w:val="22"/>
          <w:szCs w:val="22"/>
        </w:rPr>
        <w:t xml:space="preserve"> </w:t>
      </w:r>
      <w:r>
        <w:rPr>
          <w:rFonts w:eastAsia="Calibri"/>
          <w:bCs/>
          <w:sz w:val="22"/>
          <w:szCs w:val="22"/>
          <w:lang w:eastAsia="en-US"/>
        </w:rPr>
        <w:t xml:space="preserve">общественных обсуждений или </w:t>
      </w:r>
      <w:r>
        <w:rPr>
          <w:rFonts w:eastAsia="Calibri"/>
          <w:bCs/>
          <w:color w:val="000000"/>
          <w:sz w:val="22"/>
          <w:szCs w:val="22"/>
        </w:rPr>
        <w:t>публичных слушаний в письменной форме или устно в Порядке</w:t>
      </w:r>
      <w:r>
        <w:rPr>
          <w:rFonts w:eastAsia="Calibri"/>
          <w:color w:val="000000"/>
          <w:sz w:val="22"/>
          <w:szCs w:val="22"/>
          <w:lang w:eastAsia="en-US"/>
        </w:rPr>
        <w:t xml:space="preserve"> организации и проведения </w:t>
      </w:r>
      <w:r>
        <w:rPr>
          <w:rFonts w:eastAsiaTheme="minorHAnsi"/>
          <w:sz w:val="22"/>
          <w:szCs w:val="22"/>
          <w:lang w:eastAsia="en-US"/>
        </w:rPr>
        <w:t>общественных обсуждений или</w:t>
      </w:r>
      <w:r>
        <w:rPr>
          <w:rFonts w:asciiTheme="minorHAnsi" w:eastAsiaTheme="minorHAnsi" w:hAnsiTheme="minorHAnsi" w:cstheme="minorBidi"/>
          <w:sz w:val="22"/>
          <w:szCs w:val="22"/>
          <w:lang w:eastAsia="en-US"/>
        </w:rPr>
        <w:t xml:space="preserve"> </w:t>
      </w:r>
      <w:r>
        <w:rPr>
          <w:rFonts w:eastAsia="Calibri"/>
          <w:color w:val="000000"/>
          <w:sz w:val="22"/>
          <w:szCs w:val="22"/>
          <w:lang w:eastAsia="en-US"/>
        </w:rPr>
        <w:t xml:space="preserve">публичных слушаний в городском поселении Агириш, утвержденного решением Совета депутатов  </w:t>
      </w:r>
      <w:r>
        <w:rPr>
          <w:rFonts w:eastAsia="Calibri"/>
          <w:bCs/>
          <w:color w:val="000000"/>
          <w:sz w:val="22"/>
          <w:szCs w:val="22"/>
          <w:lang w:eastAsia="en-US"/>
        </w:rPr>
        <w:t xml:space="preserve">городского поселения </w:t>
      </w:r>
      <w:r>
        <w:rPr>
          <w:rFonts w:eastAsia="Calibri"/>
          <w:color w:val="000000"/>
          <w:sz w:val="22"/>
          <w:szCs w:val="22"/>
          <w:lang w:eastAsia="en-US"/>
        </w:rPr>
        <w:t>Агириш от 28.02.2017 г</w:t>
      </w:r>
      <w:proofErr w:type="gramEnd"/>
      <w:r>
        <w:rPr>
          <w:rFonts w:eastAsia="Calibri"/>
          <w:color w:val="000000"/>
          <w:sz w:val="22"/>
          <w:szCs w:val="22"/>
          <w:lang w:eastAsia="en-US"/>
        </w:rPr>
        <w:t>. № 208</w:t>
      </w:r>
      <w:r>
        <w:rPr>
          <w:rFonts w:eastAsia="Calibri"/>
          <w:bCs/>
          <w:color w:val="000000"/>
          <w:sz w:val="22"/>
          <w:szCs w:val="22"/>
        </w:rPr>
        <w:t>.</w:t>
      </w:r>
    </w:p>
    <w:p w:rsidR="005F5541" w:rsidRDefault="005F5541" w:rsidP="005F5541">
      <w:pPr>
        <w:tabs>
          <w:tab w:val="left" w:pos="0"/>
          <w:tab w:val="left" w:pos="851"/>
        </w:tabs>
        <w:spacing w:line="276" w:lineRule="auto"/>
        <w:ind w:firstLine="851"/>
        <w:rPr>
          <w:rFonts w:eastAsia="Calibri"/>
          <w:sz w:val="22"/>
          <w:szCs w:val="22"/>
          <w:lang w:eastAsia="en-US"/>
        </w:rPr>
      </w:pPr>
      <w:r>
        <w:rPr>
          <w:rFonts w:eastAsia="Calibri"/>
          <w:bCs/>
          <w:color w:val="000000"/>
          <w:sz w:val="22"/>
          <w:szCs w:val="22"/>
        </w:rPr>
        <w:t xml:space="preserve">7. </w:t>
      </w:r>
      <w:proofErr w:type="gramStart"/>
      <w:r>
        <w:rPr>
          <w:rFonts w:eastAsia="Calibri"/>
          <w:bCs/>
          <w:color w:val="000000"/>
          <w:sz w:val="22"/>
          <w:szCs w:val="22"/>
        </w:rPr>
        <w:t>Основаниями для отказа в приеме предложений и замечаний по вопросу, вынесенному на</w:t>
      </w:r>
      <w:r>
        <w:rPr>
          <w:rFonts w:eastAsia="Calibri"/>
          <w:bCs/>
          <w:sz w:val="22"/>
          <w:szCs w:val="22"/>
          <w:lang w:eastAsia="en-US"/>
        </w:rPr>
        <w:t xml:space="preserve"> общественные обсуждения или</w:t>
      </w:r>
      <w:r>
        <w:rPr>
          <w:rFonts w:eastAsia="Calibri"/>
          <w:bCs/>
          <w:color w:val="000000"/>
          <w:sz w:val="22"/>
          <w:szCs w:val="22"/>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Pr>
          <w:rFonts w:eastAsia="Calibri"/>
          <w:color w:val="000000"/>
          <w:sz w:val="22"/>
          <w:szCs w:val="22"/>
          <w:lang w:eastAsia="en-US"/>
        </w:rPr>
        <w:t xml:space="preserve"> организации и проведения </w:t>
      </w:r>
      <w:r>
        <w:rPr>
          <w:rFonts w:eastAsiaTheme="minorHAnsi"/>
          <w:sz w:val="22"/>
          <w:szCs w:val="22"/>
          <w:lang w:eastAsia="en-US"/>
        </w:rPr>
        <w:t>общественных обсуждений или</w:t>
      </w:r>
      <w:r>
        <w:rPr>
          <w:rFonts w:asciiTheme="minorHAnsi" w:eastAsiaTheme="minorHAnsi" w:hAnsiTheme="minorHAnsi" w:cstheme="minorBidi"/>
          <w:sz w:val="22"/>
          <w:szCs w:val="22"/>
          <w:lang w:eastAsia="en-US"/>
        </w:rPr>
        <w:t xml:space="preserve"> </w:t>
      </w:r>
      <w:r>
        <w:rPr>
          <w:rFonts w:eastAsia="Calibri"/>
          <w:color w:val="000000"/>
          <w:sz w:val="22"/>
          <w:szCs w:val="22"/>
          <w:lang w:eastAsia="en-US"/>
        </w:rPr>
        <w:t xml:space="preserve">публичных слушаний в городском поселении Агириш, утвержденного решением Совета депутатов  </w:t>
      </w:r>
      <w:r>
        <w:rPr>
          <w:rFonts w:eastAsia="Calibri"/>
          <w:bCs/>
          <w:color w:val="000000"/>
          <w:sz w:val="22"/>
          <w:szCs w:val="22"/>
          <w:lang w:eastAsia="en-US"/>
        </w:rPr>
        <w:t xml:space="preserve">городского поселения </w:t>
      </w:r>
      <w:r>
        <w:rPr>
          <w:rFonts w:eastAsia="Calibri"/>
          <w:color w:val="000000"/>
          <w:sz w:val="22"/>
          <w:szCs w:val="22"/>
          <w:lang w:eastAsia="en-US"/>
        </w:rPr>
        <w:t>Агириш от 28.02.2017 г. № 208</w:t>
      </w:r>
      <w:r>
        <w:rPr>
          <w:rFonts w:eastAsia="Calibri"/>
          <w:bCs/>
          <w:color w:val="000000"/>
          <w:sz w:val="22"/>
          <w:szCs w:val="22"/>
        </w:rPr>
        <w:t>, а</w:t>
      </w:r>
      <w:proofErr w:type="gramEnd"/>
      <w:r>
        <w:rPr>
          <w:rFonts w:eastAsia="Calibri"/>
          <w:bCs/>
          <w:color w:val="000000"/>
          <w:sz w:val="22"/>
          <w:szCs w:val="22"/>
        </w:rPr>
        <w:t xml:space="preserve"> также  предложения и замечания, поступившие после даты</w:t>
      </w:r>
      <w:r>
        <w:rPr>
          <w:rFonts w:eastAsiaTheme="minorHAnsi"/>
          <w:bCs/>
          <w:color w:val="000000"/>
          <w:sz w:val="22"/>
          <w:szCs w:val="22"/>
        </w:rPr>
        <w:t xml:space="preserve"> окончания </w:t>
      </w:r>
      <w:r>
        <w:rPr>
          <w:rFonts w:eastAsia="Calibri"/>
          <w:bCs/>
          <w:color w:val="000000"/>
          <w:sz w:val="22"/>
          <w:szCs w:val="22"/>
        </w:rPr>
        <w:t xml:space="preserve"> </w:t>
      </w:r>
      <w:r>
        <w:rPr>
          <w:rFonts w:eastAsia="Calibri"/>
          <w:bCs/>
          <w:sz w:val="22"/>
          <w:szCs w:val="22"/>
          <w:lang w:eastAsia="en-US"/>
        </w:rPr>
        <w:t xml:space="preserve">общественных обсуждений или </w:t>
      </w:r>
      <w:r>
        <w:rPr>
          <w:rFonts w:eastAsia="Calibri"/>
          <w:bCs/>
          <w:color w:val="000000"/>
          <w:sz w:val="22"/>
          <w:szCs w:val="22"/>
        </w:rPr>
        <w:t>публичных слушаний.</w:t>
      </w:r>
    </w:p>
    <w:p w:rsidR="005F5541" w:rsidRDefault="005F5541" w:rsidP="005F5541">
      <w:pPr>
        <w:ind w:firstLine="567"/>
        <w:rPr>
          <w:color w:val="000000"/>
          <w:sz w:val="24"/>
          <w:szCs w:val="24"/>
        </w:rPr>
      </w:pPr>
    </w:p>
    <w:p w:rsidR="005F5541" w:rsidRDefault="005F5541" w:rsidP="005F5541">
      <w:pPr>
        <w:pageBreakBefore/>
        <w:shd w:val="clear" w:color="auto" w:fill="FFFFFF"/>
        <w:jc w:val="right"/>
        <w:rPr>
          <w:color w:val="000000"/>
        </w:rPr>
      </w:pPr>
      <w:r>
        <w:rPr>
          <w:color w:val="000000"/>
        </w:rPr>
        <w:lastRenderedPageBreak/>
        <w:t>Приложение 3</w:t>
      </w:r>
    </w:p>
    <w:p w:rsidR="005F5541" w:rsidRDefault="005F5541" w:rsidP="005F5541">
      <w:pPr>
        <w:shd w:val="clear" w:color="auto" w:fill="FFFFFF"/>
        <w:jc w:val="right"/>
        <w:rPr>
          <w:color w:val="000000"/>
        </w:rPr>
      </w:pPr>
      <w:r>
        <w:rPr>
          <w:color w:val="000000"/>
        </w:rPr>
        <w:t xml:space="preserve">к  постановлению главы </w:t>
      </w:r>
    </w:p>
    <w:p w:rsidR="005F5541" w:rsidRDefault="005F5541" w:rsidP="005F5541">
      <w:pPr>
        <w:shd w:val="clear" w:color="auto" w:fill="FFFFFF"/>
        <w:jc w:val="right"/>
        <w:rPr>
          <w:color w:val="000000"/>
        </w:rPr>
      </w:pPr>
      <w:r>
        <w:rPr>
          <w:color w:val="000000"/>
        </w:rPr>
        <w:t>городского поселения Агириш</w:t>
      </w:r>
    </w:p>
    <w:p w:rsidR="005F5541" w:rsidRDefault="005F5541" w:rsidP="005F5541">
      <w:pPr>
        <w:shd w:val="clear" w:color="auto" w:fill="FFFFFF"/>
        <w:jc w:val="right"/>
        <w:rPr>
          <w:color w:val="000000"/>
        </w:rPr>
      </w:pPr>
      <w:r>
        <w:rPr>
          <w:color w:val="000000"/>
        </w:rPr>
        <w:t>от «22» января 2024   № 2</w:t>
      </w:r>
    </w:p>
    <w:p w:rsidR="005F5541" w:rsidRDefault="005F5541" w:rsidP="005F5541">
      <w:pPr>
        <w:ind w:left="567"/>
        <w:jc w:val="right"/>
        <w:rPr>
          <w:color w:val="000000"/>
          <w:sz w:val="24"/>
          <w:szCs w:val="24"/>
        </w:rPr>
      </w:pPr>
    </w:p>
    <w:p w:rsidR="005F5541" w:rsidRDefault="005F5541" w:rsidP="005F5541">
      <w:pPr>
        <w:ind w:left="567"/>
        <w:rPr>
          <w:color w:val="000000"/>
          <w:sz w:val="24"/>
          <w:szCs w:val="24"/>
        </w:rPr>
      </w:pPr>
    </w:p>
    <w:p w:rsidR="005F5541" w:rsidRDefault="005F5541" w:rsidP="005F5541">
      <w:pPr>
        <w:ind w:left="567"/>
        <w:jc w:val="center"/>
        <w:rPr>
          <w:color w:val="000000"/>
          <w:sz w:val="22"/>
          <w:szCs w:val="22"/>
        </w:rPr>
      </w:pPr>
      <w:r>
        <w:rPr>
          <w:bCs/>
          <w:color w:val="000000"/>
          <w:sz w:val="22"/>
          <w:szCs w:val="22"/>
        </w:rPr>
        <w:t>Порядок проведения публичных слушаний</w:t>
      </w:r>
    </w:p>
    <w:p w:rsidR="005F5541" w:rsidRDefault="005F5541" w:rsidP="005F5541">
      <w:pPr>
        <w:ind w:left="567"/>
        <w:jc w:val="center"/>
        <w:rPr>
          <w:color w:val="000000"/>
          <w:sz w:val="22"/>
          <w:szCs w:val="22"/>
        </w:rPr>
      </w:pPr>
      <w:r>
        <w:rPr>
          <w:bCs/>
          <w:color w:val="000000"/>
          <w:sz w:val="22"/>
          <w:szCs w:val="22"/>
        </w:rPr>
        <w:t xml:space="preserve">по проекту </w:t>
      </w:r>
      <w:r>
        <w:rPr>
          <w:color w:val="000000"/>
          <w:sz w:val="22"/>
          <w:szCs w:val="22"/>
        </w:rPr>
        <w:t xml:space="preserve">постановления администрации городского поселения Агириш </w:t>
      </w:r>
      <w:r>
        <w:rPr>
          <w:rFonts w:eastAsiaTheme="minorHAnsi"/>
          <w:sz w:val="22"/>
          <w:szCs w:val="22"/>
          <w:lang w:eastAsia="en-US"/>
        </w:rPr>
        <w:t>«</w:t>
      </w:r>
      <w:r>
        <w:rPr>
          <w:rFonts w:eastAsiaTheme="minorHAnsi"/>
          <w:sz w:val="22"/>
          <w:szCs w:val="22"/>
          <w:shd w:val="clear" w:color="auto" w:fill="FFFFFF"/>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5F5541" w:rsidRDefault="005F5541" w:rsidP="005F5541">
      <w:pPr>
        <w:ind w:left="567"/>
        <w:jc w:val="center"/>
        <w:rPr>
          <w:color w:val="000000"/>
          <w:sz w:val="22"/>
          <w:szCs w:val="22"/>
        </w:rPr>
      </w:pPr>
    </w:p>
    <w:p w:rsidR="005F5541" w:rsidRDefault="005F5541" w:rsidP="005F5541">
      <w:pPr>
        <w:tabs>
          <w:tab w:val="left" w:pos="993"/>
        </w:tabs>
        <w:spacing w:line="276" w:lineRule="auto"/>
        <w:ind w:firstLine="992"/>
        <w:rPr>
          <w:rFonts w:eastAsia="Calibri"/>
          <w:color w:val="26282F"/>
          <w:sz w:val="22"/>
          <w:szCs w:val="22"/>
        </w:rPr>
      </w:pPr>
      <w:r>
        <w:rPr>
          <w:rFonts w:eastAsia="Calibri"/>
          <w:color w:val="26282F"/>
          <w:sz w:val="22"/>
          <w:szCs w:val="22"/>
        </w:rPr>
        <w:t xml:space="preserve">1. Собрание с участием жителей поселения Агириш по </w:t>
      </w:r>
      <w:r>
        <w:rPr>
          <w:rFonts w:eastAsiaTheme="minorHAnsi"/>
          <w:sz w:val="22"/>
          <w:szCs w:val="22"/>
          <w:lang w:eastAsia="en-US"/>
        </w:rPr>
        <w:t xml:space="preserve">общественным обсуждениям или </w:t>
      </w:r>
      <w:r>
        <w:rPr>
          <w:rFonts w:eastAsia="Calibri"/>
          <w:color w:val="26282F"/>
          <w:sz w:val="22"/>
          <w:szCs w:val="22"/>
        </w:rPr>
        <w:t>публичным слушаниям проводятся в день, в месте, указанном в настоящем постановлении.</w:t>
      </w:r>
    </w:p>
    <w:p w:rsidR="005F5541" w:rsidRDefault="005F5541" w:rsidP="005F5541">
      <w:pPr>
        <w:tabs>
          <w:tab w:val="left" w:pos="993"/>
        </w:tabs>
        <w:spacing w:line="276" w:lineRule="auto"/>
        <w:ind w:firstLine="992"/>
        <w:rPr>
          <w:rFonts w:eastAsia="Calibri"/>
          <w:sz w:val="22"/>
          <w:szCs w:val="22"/>
          <w:lang w:eastAsia="en-US"/>
        </w:rPr>
      </w:pPr>
      <w:r>
        <w:rPr>
          <w:rFonts w:eastAsia="Calibri"/>
          <w:sz w:val="22"/>
          <w:szCs w:val="22"/>
          <w:lang w:eastAsia="en-US"/>
        </w:rPr>
        <w:t xml:space="preserve">2. </w:t>
      </w:r>
      <w:r>
        <w:rPr>
          <w:rFonts w:eastAsia="Calibri"/>
          <w:color w:val="26282F"/>
          <w:sz w:val="22"/>
          <w:szCs w:val="22"/>
        </w:rPr>
        <w:t xml:space="preserve">Регистрация участников собрания жителей по </w:t>
      </w:r>
      <w:r>
        <w:rPr>
          <w:rFonts w:eastAsiaTheme="minorHAnsi"/>
          <w:sz w:val="22"/>
          <w:szCs w:val="22"/>
          <w:lang w:eastAsia="en-US"/>
        </w:rPr>
        <w:t xml:space="preserve">общественным обсуждениям или </w:t>
      </w:r>
      <w:r>
        <w:rPr>
          <w:rFonts w:eastAsia="Calibri"/>
          <w:color w:val="26282F"/>
          <w:sz w:val="22"/>
          <w:szCs w:val="22"/>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Pr>
          <w:rFonts w:eastAsiaTheme="minorHAnsi"/>
          <w:sz w:val="22"/>
          <w:szCs w:val="22"/>
          <w:lang w:eastAsia="en-US"/>
        </w:rPr>
        <w:t xml:space="preserve">общественным обсуждениям или </w:t>
      </w:r>
      <w:r>
        <w:rPr>
          <w:rFonts w:eastAsia="Calibri"/>
          <w:color w:val="26282F"/>
          <w:sz w:val="22"/>
          <w:szCs w:val="22"/>
        </w:rPr>
        <w:t xml:space="preserve">публичным слушаниям, и осуществляется на всем протяжении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3. Для регистрации участником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предъявляется документ, удостоверяющий личность.</w:t>
      </w:r>
    </w:p>
    <w:p w:rsidR="005F5541" w:rsidRDefault="005F5541" w:rsidP="005F5541">
      <w:pPr>
        <w:tabs>
          <w:tab w:val="left" w:pos="993"/>
        </w:tabs>
        <w:spacing w:line="276" w:lineRule="auto"/>
        <w:ind w:firstLine="992"/>
        <w:rPr>
          <w:rFonts w:eastAsia="Calibri"/>
          <w:color w:val="26282F"/>
          <w:sz w:val="22"/>
          <w:szCs w:val="22"/>
        </w:rPr>
      </w:pPr>
      <w:r>
        <w:rPr>
          <w:rFonts w:eastAsia="Calibri"/>
          <w:color w:val="26282F"/>
          <w:sz w:val="22"/>
          <w:szCs w:val="22"/>
        </w:rPr>
        <w:t xml:space="preserve">4. При регистрации указывается фамилия, имя, отчество (последнее – при наличии), дата рождения, адрес места жительства, контактный телефон участника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5F5541" w:rsidRDefault="005F5541" w:rsidP="005F5541">
      <w:pPr>
        <w:tabs>
          <w:tab w:val="left" w:pos="993"/>
        </w:tabs>
        <w:spacing w:line="276" w:lineRule="auto"/>
        <w:ind w:firstLine="992"/>
        <w:rPr>
          <w:rFonts w:eastAsia="Calibri"/>
          <w:color w:val="26282F"/>
          <w:sz w:val="22"/>
          <w:szCs w:val="22"/>
        </w:rPr>
      </w:pPr>
      <w:r>
        <w:rPr>
          <w:rFonts w:eastAsia="Calibri"/>
          <w:sz w:val="22"/>
          <w:szCs w:val="22"/>
          <w:lang w:eastAsia="en-US"/>
        </w:rPr>
        <w:t xml:space="preserve">5. </w:t>
      </w:r>
      <w:r>
        <w:rPr>
          <w:rFonts w:eastAsia="Calibri"/>
          <w:color w:val="26282F"/>
          <w:sz w:val="22"/>
          <w:szCs w:val="22"/>
        </w:rPr>
        <w:t xml:space="preserve">В помещение, являющееся местом проведения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не допускаются лица, не зарегистрированные в качестве участников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6. Председательствующим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является председатель </w:t>
      </w:r>
      <w:r>
        <w:rPr>
          <w:rFonts w:eastAsiaTheme="minorHAnsi"/>
          <w:sz w:val="22"/>
          <w:szCs w:val="22"/>
          <w:lang w:eastAsia="en-US"/>
        </w:rPr>
        <w:t>комиссии по подготовке проектов Правил землепользования и застройки</w:t>
      </w:r>
      <w:r>
        <w:rPr>
          <w:rFonts w:eastAsia="Calibri"/>
          <w:color w:val="26282F"/>
          <w:sz w:val="22"/>
          <w:szCs w:val="22"/>
        </w:rPr>
        <w:t xml:space="preserve"> или член </w:t>
      </w:r>
      <w:r>
        <w:rPr>
          <w:rFonts w:eastAsiaTheme="minorHAnsi"/>
          <w:sz w:val="22"/>
          <w:szCs w:val="22"/>
          <w:lang w:eastAsia="en-US"/>
        </w:rPr>
        <w:t>комиссии</w:t>
      </w:r>
      <w:r>
        <w:rPr>
          <w:rFonts w:eastAsia="Calibri"/>
          <w:color w:val="26282F"/>
          <w:sz w:val="22"/>
          <w:szCs w:val="22"/>
        </w:rPr>
        <w:t xml:space="preserve">, исполняющий его обязанности. </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7. Председательствующий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открывает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в день, в месте и времени начала, установленного для проведения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оглашает вопрос, вынесенный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ведет порядок проведения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8. Председательствующий предоставляет слово представителю инициатора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для подробного разъяснения и обоснования вопроса, вынесенного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участникам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внесшим предложения и замечания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публичные слушания.</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9. Участники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выступают на </w:t>
      </w:r>
      <w:r>
        <w:rPr>
          <w:rFonts w:eastAsiaTheme="minorHAnsi"/>
          <w:sz w:val="22"/>
          <w:szCs w:val="22"/>
          <w:lang w:eastAsia="en-US"/>
        </w:rPr>
        <w:t xml:space="preserve">общественных </w:t>
      </w:r>
      <w:proofErr w:type="gramStart"/>
      <w:r>
        <w:rPr>
          <w:rFonts w:eastAsiaTheme="minorHAnsi"/>
          <w:sz w:val="22"/>
          <w:szCs w:val="22"/>
          <w:lang w:eastAsia="en-US"/>
        </w:rPr>
        <w:t>обсуждениях</w:t>
      </w:r>
      <w:proofErr w:type="gramEnd"/>
      <w:r>
        <w:rPr>
          <w:rFonts w:eastAsiaTheme="minorHAnsi"/>
          <w:sz w:val="22"/>
          <w:szCs w:val="22"/>
          <w:lang w:eastAsia="en-US"/>
        </w:rPr>
        <w:t xml:space="preserve"> или </w:t>
      </w:r>
      <w:r>
        <w:rPr>
          <w:rFonts w:eastAsia="Calibri"/>
          <w:color w:val="26282F"/>
          <w:sz w:val="22"/>
          <w:szCs w:val="22"/>
        </w:rPr>
        <w:t xml:space="preserve">публичных слушаниях, отвечают на реплики и задают вопросы только с разрешения председательствующего на </w:t>
      </w:r>
      <w:r>
        <w:rPr>
          <w:rFonts w:eastAsiaTheme="minorHAnsi"/>
          <w:sz w:val="22"/>
          <w:szCs w:val="22"/>
          <w:lang w:eastAsia="en-US"/>
        </w:rPr>
        <w:t xml:space="preserve">общественных обсуждениях или </w:t>
      </w:r>
      <w:r>
        <w:rPr>
          <w:rFonts w:eastAsia="Calibri"/>
          <w:color w:val="26282F"/>
          <w:sz w:val="22"/>
          <w:szCs w:val="22"/>
        </w:rPr>
        <w:t>публичных слушаниях.</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10. Участник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выступающий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Pr>
          <w:rFonts w:eastAsiaTheme="minorHAnsi"/>
          <w:sz w:val="22"/>
          <w:szCs w:val="22"/>
          <w:lang w:eastAsia="en-US"/>
        </w:rPr>
        <w:t xml:space="preserve">общественных обсуждениях или </w:t>
      </w:r>
      <w:r>
        <w:rPr>
          <w:rFonts w:eastAsia="Calibri"/>
          <w:color w:val="26282F"/>
          <w:sz w:val="22"/>
          <w:szCs w:val="22"/>
        </w:rPr>
        <w:t>публичных слушаниях.</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11. Выступления участников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допускаются только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w:t>
      </w:r>
      <w:r>
        <w:rPr>
          <w:rFonts w:eastAsia="Calibri"/>
          <w:color w:val="26282F"/>
          <w:sz w:val="22"/>
          <w:szCs w:val="22"/>
        </w:rPr>
        <w:lastRenderedPageBreak/>
        <w:t xml:space="preserve">слушания, иным вопросам, связанным с проведением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12. Участники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вправе использовать в своём выступлении вспомогательные материалы.</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13. Участник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выступающий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5F5541" w:rsidRDefault="005F5541" w:rsidP="005F5541">
      <w:pPr>
        <w:tabs>
          <w:tab w:val="left" w:pos="993"/>
        </w:tabs>
        <w:spacing w:line="276" w:lineRule="auto"/>
        <w:ind w:firstLine="992"/>
        <w:rPr>
          <w:rFonts w:eastAsia="Calibri"/>
          <w:color w:val="26282F"/>
          <w:sz w:val="22"/>
          <w:szCs w:val="22"/>
        </w:rPr>
      </w:pPr>
      <w:r>
        <w:rPr>
          <w:rFonts w:eastAsia="Calibri"/>
          <w:color w:val="26282F"/>
          <w:sz w:val="22"/>
          <w:szCs w:val="22"/>
        </w:rPr>
        <w:t xml:space="preserve">14. Председательствующий дает возможность участникам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членам </w:t>
      </w:r>
      <w:r>
        <w:rPr>
          <w:rFonts w:eastAsia="Calibri"/>
          <w:bCs/>
          <w:sz w:val="22"/>
          <w:szCs w:val="22"/>
          <w:lang w:eastAsia="en-US"/>
        </w:rPr>
        <w:t>организационного комитета</w:t>
      </w:r>
      <w:r>
        <w:rPr>
          <w:rFonts w:eastAsia="Calibri"/>
          <w:color w:val="26282F"/>
          <w:sz w:val="22"/>
          <w:szCs w:val="22"/>
        </w:rPr>
        <w:t xml:space="preserve"> задать уточняющие вопросы по позиции и (или) аргументам выступающего и дополнительное время для ответов на вопросы и пояснения.</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15. Председательствующий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организует прения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и предложениям и замечаниям, поступившим от участников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16. По окончании выступлений участников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внесших предложения и замечания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слово предоставляется всем желающим участникам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а также при необходимости членам </w:t>
      </w:r>
      <w:r>
        <w:rPr>
          <w:rFonts w:eastAsia="Calibri"/>
          <w:bCs/>
          <w:sz w:val="22"/>
          <w:szCs w:val="22"/>
          <w:lang w:eastAsia="en-US"/>
        </w:rPr>
        <w:t>организационного комитета</w:t>
      </w:r>
      <w:r>
        <w:rPr>
          <w:rFonts w:eastAsia="Calibri"/>
          <w:color w:val="26282F"/>
          <w:sz w:val="22"/>
          <w:szCs w:val="22"/>
        </w:rPr>
        <w:t xml:space="preserve">, лицам, приглашенным на </w:t>
      </w:r>
      <w:r>
        <w:rPr>
          <w:rFonts w:eastAsiaTheme="minorHAnsi"/>
          <w:sz w:val="22"/>
          <w:szCs w:val="22"/>
          <w:lang w:eastAsia="en-US"/>
        </w:rPr>
        <w:t xml:space="preserve">общественные обсуждения или </w:t>
      </w:r>
      <w:r>
        <w:rPr>
          <w:rFonts w:eastAsia="Calibri"/>
          <w:color w:val="26282F"/>
          <w:sz w:val="22"/>
          <w:szCs w:val="22"/>
        </w:rPr>
        <w:t>публичные слушания.</w:t>
      </w:r>
      <w:bookmarkStart w:id="1" w:name="P142"/>
      <w:bookmarkEnd w:id="1"/>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17. </w:t>
      </w:r>
      <w:proofErr w:type="gramStart"/>
      <w:r>
        <w:rPr>
          <w:rFonts w:eastAsia="Calibri"/>
          <w:color w:val="26282F"/>
          <w:sz w:val="22"/>
          <w:szCs w:val="22"/>
        </w:rPr>
        <w:t xml:space="preserve">Если предложение или замечание участника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Pr>
          <w:rFonts w:eastAsia="Calibri"/>
          <w:sz w:val="22"/>
          <w:szCs w:val="22"/>
          <w:lang w:eastAsia="en-US"/>
        </w:rPr>
        <w:t>Агириш</w:t>
      </w:r>
      <w:r>
        <w:rPr>
          <w:rFonts w:eastAsia="Calibri"/>
          <w:color w:val="26282F"/>
          <w:sz w:val="22"/>
          <w:szCs w:val="22"/>
        </w:rPr>
        <w:t xml:space="preserve"> или не относится по существу к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 такое предложение или замечание участника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снимается с обсуждения председательствующим на</w:t>
      </w:r>
      <w:proofErr w:type="gramEnd"/>
      <w:r>
        <w:rPr>
          <w:rFonts w:eastAsia="Calibri"/>
          <w:color w:val="26282F"/>
          <w:sz w:val="22"/>
          <w:szCs w:val="22"/>
        </w:rPr>
        <w:t xml:space="preserve"> </w:t>
      </w:r>
      <w:r>
        <w:rPr>
          <w:rFonts w:eastAsiaTheme="minorHAnsi"/>
          <w:sz w:val="22"/>
          <w:szCs w:val="22"/>
          <w:lang w:eastAsia="en-US"/>
        </w:rPr>
        <w:t xml:space="preserve">общественных </w:t>
      </w:r>
      <w:proofErr w:type="gramStart"/>
      <w:r>
        <w:rPr>
          <w:rFonts w:eastAsiaTheme="minorHAnsi"/>
          <w:sz w:val="22"/>
          <w:szCs w:val="22"/>
          <w:lang w:eastAsia="en-US"/>
        </w:rPr>
        <w:t>обсуждениях</w:t>
      </w:r>
      <w:proofErr w:type="gramEnd"/>
      <w:r>
        <w:rPr>
          <w:rFonts w:eastAsiaTheme="minorHAnsi"/>
          <w:sz w:val="22"/>
          <w:szCs w:val="22"/>
          <w:lang w:eastAsia="en-US"/>
        </w:rPr>
        <w:t xml:space="preserve"> или </w:t>
      </w:r>
      <w:r>
        <w:rPr>
          <w:rFonts w:eastAsia="Calibri"/>
          <w:color w:val="26282F"/>
          <w:sz w:val="22"/>
          <w:szCs w:val="22"/>
        </w:rPr>
        <w:t>публичных слушаниях.</w:t>
      </w:r>
      <w:r>
        <w:rPr>
          <w:rFonts w:eastAsia="Calibri"/>
          <w:sz w:val="22"/>
          <w:szCs w:val="22"/>
          <w:lang w:eastAsia="en-US"/>
        </w:rPr>
        <w:t xml:space="preserve"> </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18. Участники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не вправе препятствовать проведению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5F5541" w:rsidRDefault="005F5541" w:rsidP="005F5541">
      <w:pPr>
        <w:tabs>
          <w:tab w:val="left" w:pos="993"/>
        </w:tabs>
        <w:spacing w:line="276" w:lineRule="auto"/>
        <w:ind w:firstLine="992"/>
        <w:rPr>
          <w:rFonts w:eastAsia="Calibri"/>
          <w:sz w:val="22"/>
          <w:szCs w:val="22"/>
          <w:lang w:eastAsia="en-US"/>
        </w:rPr>
      </w:pPr>
      <w:r>
        <w:rPr>
          <w:rFonts w:eastAsia="Calibri"/>
          <w:sz w:val="22"/>
          <w:szCs w:val="22"/>
          <w:lang w:eastAsia="en-US"/>
        </w:rPr>
        <w:t xml:space="preserve">19. В </w:t>
      </w:r>
      <w:r>
        <w:rPr>
          <w:rFonts w:eastAsia="Calibri"/>
          <w:color w:val="26282F"/>
          <w:sz w:val="22"/>
          <w:szCs w:val="22"/>
        </w:rPr>
        <w:t xml:space="preserve">случае нарушения порядка проведения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председательствующий обязан принять меры к пресечению таких нарушений.</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20. Лица, не соблюдающие порядок проведения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могут быть удалены из помещения, являющегося местом проведения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по решению председательствующего.</w:t>
      </w:r>
    </w:p>
    <w:p w:rsidR="005F5541" w:rsidRDefault="005F5541" w:rsidP="005F5541">
      <w:pPr>
        <w:tabs>
          <w:tab w:val="left" w:pos="993"/>
        </w:tabs>
        <w:spacing w:line="276" w:lineRule="auto"/>
        <w:ind w:firstLine="992"/>
        <w:rPr>
          <w:rFonts w:eastAsia="Calibri"/>
          <w:sz w:val="22"/>
          <w:szCs w:val="22"/>
          <w:lang w:eastAsia="en-US"/>
        </w:rPr>
      </w:pPr>
      <w:r>
        <w:rPr>
          <w:rFonts w:eastAsia="Calibri"/>
          <w:color w:val="26282F"/>
          <w:sz w:val="22"/>
          <w:szCs w:val="22"/>
        </w:rPr>
        <w:t xml:space="preserve">21. При проведении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ведется протокол и при необходимости ауди</w:t>
      </w:r>
      <w:proofErr w:type="gramStart"/>
      <w:r>
        <w:rPr>
          <w:rFonts w:eastAsia="Calibri"/>
          <w:color w:val="26282F"/>
          <w:sz w:val="22"/>
          <w:szCs w:val="22"/>
        </w:rPr>
        <w:t>о-</w:t>
      </w:r>
      <w:proofErr w:type="gramEnd"/>
      <w:r>
        <w:rPr>
          <w:rFonts w:eastAsia="Calibri"/>
          <w:color w:val="26282F"/>
          <w:sz w:val="22"/>
          <w:szCs w:val="22"/>
        </w:rPr>
        <w:t xml:space="preserve"> и/или видеозапись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5F5541" w:rsidRDefault="005F5541" w:rsidP="005F5541">
      <w:pPr>
        <w:tabs>
          <w:tab w:val="left" w:pos="993"/>
        </w:tabs>
        <w:spacing w:line="276" w:lineRule="auto"/>
        <w:ind w:firstLine="992"/>
        <w:rPr>
          <w:rFonts w:eastAsia="Calibri"/>
          <w:sz w:val="22"/>
          <w:szCs w:val="22"/>
          <w:lang w:eastAsia="en-US"/>
        </w:rPr>
      </w:pPr>
      <w:r>
        <w:rPr>
          <w:rFonts w:eastAsia="Calibri"/>
          <w:bCs/>
          <w:sz w:val="22"/>
          <w:szCs w:val="22"/>
          <w:lang w:eastAsia="en-US"/>
        </w:rPr>
        <w:t>22. Организационным комитетом</w:t>
      </w:r>
      <w:r>
        <w:rPr>
          <w:rFonts w:eastAsia="Calibri"/>
          <w:color w:val="26282F"/>
          <w:sz w:val="22"/>
          <w:szCs w:val="22"/>
        </w:rPr>
        <w:t xml:space="preserve"> при наличии технической возможности может быть организована прямая трансляция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на официальном сайте городского поселения Агириш в информационно-телекоммуникационной сети «Интернет».</w:t>
      </w:r>
    </w:p>
    <w:p w:rsidR="00E82634" w:rsidRDefault="00E82634"/>
    <w:sectPr w:rsidR="00E82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37"/>
    <w:rsid w:val="00143F8B"/>
    <w:rsid w:val="005F5541"/>
    <w:rsid w:val="00713B45"/>
    <w:rsid w:val="009D4537"/>
    <w:rsid w:val="00E82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41"/>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5541"/>
    <w:rPr>
      <w:color w:val="0000FF" w:themeColor="hyperlink"/>
      <w:u w:val="single"/>
    </w:rPr>
  </w:style>
  <w:style w:type="paragraph" w:styleId="a4">
    <w:name w:val="Balloon Text"/>
    <w:basedOn w:val="a"/>
    <w:link w:val="a5"/>
    <w:uiPriority w:val="99"/>
    <w:semiHidden/>
    <w:unhideWhenUsed/>
    <w:rsid w:val="00143F8B"/>
    <w:rPr>
      <w:rFonts w:ascii="Tahoma" w:hAnsi="Tahoma" w:cs="Tahoma"/>
      <w:sz w:val="16"/>
      <w:szCs w:val="16"/>
    </w:rPr>
  </w:style>
  <w:style w:type="character" w:customStyle="1" w:styleId="a5">
    <w:name w:val="Текст выноски Знак"/>
    <w:basedOn w:val="a0"/>
    <w:link w:val="a4"/>
    <w:uiPriority w:val="99"/>
    <w:semiHidden/>
    <w:rsid w:val="00143F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41"/>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5541"/>
    <w:rPr>
      <w:color w:val="0000FF" w:themeColor="hyperlink"/>
      <w:u w:val="single"/>
    </w:rPr>
  </w:style>
  <w:style w:type="paragraph" w:styleId="a4">
    <w:name w:val="Balloon Text"/>
    <w:basedOn w:val="a"/>
    <w:link w:val="a5"/>
    <w:uiPriority w:val="99"/>
    <w:semiHidden/>
    <w:unhideWhenUsed/>
    <w:rsid w:val="00143F8B"/>
    <w:rPr>
      <w:rFonts w:ascii="Tahoma" w:hAnsi="Tahoma" w:cs="Tahoma"/>
      <w:sz w:val="16"/>
      <w:szCs w:val="16"/>
    </w:rPr>
  </w:style>
  <w:style w:type="character" w:customStyle="1" w:styleId="a5">
    <w:name w:val="Текст выноски Знак"/>
    <w:basedOn w:val="a0"/>
    <w:link w:val="a4"/>
    <w:uiPriority w:val="99"/>
    <w:semiHidden/>
    <w:rsid w:val="00143F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irish.sovrnhma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girish.sovrnhmao.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2241</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2024-01-22T12:56:00Z</dcterms:created>
  <dcterms:modified xsi:type="dcterms:W3CDTF">2024-01-22T12:58:00Z</dcterms:modified>
</cp:coreProperties>
</file>