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6D6D3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6D6D31"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813FD4" w:rsidRPr="008D043E" w:rsidRDefault="00871F8D" w:rsidP="00221B21">
                  <w:pPr>
                    <w:pStyle w:val="msoaccenttext7"/>
                    <w:widowControl w:val="0"/>
                    <w:rPr>
                      <w:rFonts w:ascii="Arial" w:hAnsi="Arial" w:cs="Arial"/>
                      <w:i/>
                      <w:iCs/>
                      <w:sz w:val="16"/>
                      <w:szCs w:val="16"/>
                    </w:rPr>
                  </w:pPr>
                  <w:r>
                    <w:rPr>
                      <w:rFonts w:ascii="Arial" w:hAnsi="Arial" w:cs="Arial"/>
                      <w:i/>
                      <w:iCs/>
                      <w:sz w:val="16"/>
                      <w:szCs w:val="16"/>
                    </w:rPr>
                    <w:t>Выпуск № 105(935)      28</w:t>
                  </w:r>
                  <w:r w:rsidR="00813FD4">
                    <w:rPr>
                      <w:rFonts w:ascii="Arial" w:hAnsi="Arial" w:cs="Arial"/>
                      <w:i/>
                      <w:iCs/>
                      <w:sz w:val="16"/>
                      <w:szCs w:val="16"/>
                    </w:rPr>
                    <w:t xml:space="preserve"> ноября  2024 г.</w:t>
                  </w:r>
                </w:p>
                <w:p w:rsidR="00813FD4" w:rsidRDefault="00813FD4" w:rsidP="00221B21">
                  <w:pPr>
                    <w:widowControl w:val="0"/>
                  </w:pPr>
                </w:p>
                <w:p w:rsidR="00813FD4" w:rsidRPr="00221B21" w:rsidRDefault="00813FD4"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6D6D31"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813FD4" w:rsidRPr="005846A9" w:rsidRDefault="00813FD4" w:rsidP="00C177E4">
                  <w:pPr>
                    <w:widowControl w:val="0"/>
                    <w:jc w:val="center"/>
                    <w:rPr>
                      <w:b/>
                      <w:bCs/>
                      <w:sz w:val="28"/>
                      <w:szCs w:val="28"/>
                    </w:rPr>
                  </w:pPr>
                  <w:r w:rsidRPr="005846A9">
                    <w:rPr>
                      <w:b/>
                      <w:bCs/>
                      <w:sz w:val="28"/>
                      <w:szCs w:val="28"/>
                    </w:rPr>
                    <w:t>Официально</w:t>
                  </w:r>
                </w:p>
                <w:p w:rsidR="00813FD4" w:rsidRPr="005846A9" w:rsidRDefault="00813FD4"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813FD4" w:rsidRDefault="00813FD4" w:rsidP="00C177E4">
                  <w:pPr>
                    <w:widowControl w:val="0"/>
                    <w:rPr>
                      <w:sz w:val="16"/>
                      <w:szCs w:val="16"/>
                    </w:rPr>
                  </w:pPr>
                </w:p>
                <w:p w:rsidR="00813FD4" w:rsidRDefault="00813FD4"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6D6D31"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813FD4" w:rsidRPr="001B7CA6" w:rsidRDefault="00813FD4" w:rsidP="003915D1">
                  <w:pPr>
                    <w:jc w:val="both"/>
                    <w:rPr>
                      <w:sz w:val="10"/>
                    </w:rPr>
                  </w:pPr>
                </w:p>
                <w:p w:rsidR="00813FD4" w:rsidRDefault="00813FD4" w:rsidP="00973EC8">
                  <w:pPr>
                    <w:widowControl w:val="0"/>
                    <w:jc w:val="center"/>
                    <w:rPr>
                      <w:rFonts w:cs="Times New Roman CYR"/>
                      <w:b/>
                      <w:sz w:val="18"/>
                      <w:szCs w:val="18"/>
                    </w:rPr>
                  </w:pPr>
                  <w:r>
                    <w:rPr>
                      <w:rFonts w:cs="Times New Roman CYR"/>
                      <w:b/>
                      <w:sz w:val="18"/>
                      <w:szCs w:val="18"/>
                    </w:rPr>
                    <w:t>Городское поселение Агириш</w:t>
                  </w:r>
                </w:p>
                <w:p w:rsidR="00813FD4" w:rsidRDefault="00813FD4" w:rsidP="00973EC8">
                  <w:pPr>
                    <w:widowControl w:val="0"/>
                    <w:jc w:val="center"/>
                    <w:rPr>
                      <w:rFonts w:cs="Times New Roman CYR"/>
                      <w:b/>
                      <w:sz w:val="18"/>
                      <w:szCs w:val="18"/>
                    </w:rPr>
                  </w:pPr>
                  <w:r>
                    <w:rPr>
                      <w:rFonts w:cs="Times New Roman CYR"/>
                      <w:b/>
                      <w:sz w:val="18"/>
                      <w:szCs w:val="18"/>
                    </w:rPr>
                    <w:t>АДМИНИСТРАЦИЯ</w:t>
                  </w:r>
                </w:p>
                <w:p w:rsidR="00813FD4" w:rsidRDefault="00813FD4" w:rsidP="00973EC8">
                  <w:pPr>
                    <w:widowControl w:val="0"/>
                    <w:jc w:val="center"/>
                    <w:rPr>
                      <w:rFonts w:cs="Times New Roman CYR"/>
                      <w:b/>
                      <w:sz w:val="18"/>
                      <w:szCs w:val="18"/>
                    </w:rPr>
                  </w:pPr>
                </w:p>
                <w:p w:rsidR="00871F8D" w:rsidRPr="00871F8D" w:rsidRDefault="00871F8D" w:rsidP="00871F8D">
                  <w:pPr>
                    <w:keepNext/>
                    <w:jc w:val="center"/>
                    <w:outlineLvl w:val="2"/>
                    <w:rPr>
                      <w:rFonts w:eastAsia="SimSun" w:cs="Tahoma"/>
                      <w:b/>
                      <w:bCs/>
                      <w:color w:val="000000"/>
                      <w:kern w:val="1"/>
                      <w:sz w:val="18"/>
                      <w:szCs w:val="18"/>
                      <w:lang w:eastAsia="hi-IN" w:bidi="hi-IN"/>
                    </w:rPr>
                  </w:pPr>
                  <w:r w:rsidRPr="00871F8D">
                    <w:rPr>
                      <w:rFonts w:eastAsia="SimSun" w:cs="Tahoma"/>
                      <w:b/>
                      <w:bCs/>
                      <w:color w:val="000000"/>
                      <w:kern w:val="1"/>
                      <w:sz w:val="18"/>
                      <w:szCs w:val="18"/>
                      <w:lang w:eastAsia="hi-IN" w:bidi="hi-IN"/>
                    </w:rPr>
                    <w:t>ПОСТАНОВЛЕНИЕ</w:t>
                  </w:r>
                </w:p>
                <w:p w:rsidR="00871F8D" w:rsidRPr="00871F8D" w:rsidRDefault="00871F8D" w:rsidP="00871F8D">
                  <w:pPr>
                    <w:keepNext/>
                    <w:jc w:val="center"/>
                    <w:outlineLvl w:val="2"/>
                    <w:rPr>
                      <w:b/>
                      <w:sz w:val="18"/>
                      <w:szCs w:val="18"/>
                      <w:lang w:eastAsia="en-US"/>
                    </w:rPr>
                  </w:pPr>
                  <w:r w:rsidRPr="00871F8D">
                    <w:rPr>
                      <w:bCs/>
                      <w:color w:val="000000"/>
                      <w:kern w:val="1"/>
                      <w:sz w:val="18"/>
                      <w:szCs w:val="18"/>
                      <w:lang w:eastAsia="hi-IN" w:bidi="hi-IN"/>
                    </w:rPr>
                    <w:t xml:space="preserve"> </w:t>
                  </w:r>
                </w:p>
                <w:p w:rsidR="00871F8D" w:rsidRPr="00871F8D" w:rsidRDefault="00871F8D" w:rsidP="00871F8D">
                  <w:pPr>
                    <w:rPr>
                      <w:sz w:val="18"/>
                      <w:szCs w:val="18"/>
                      <w:lang w:eastAsia="en-US"/>
                    </w:rPr>
                  </w:pPr>
                  <w:r w:rsidRPr="00871F8D">
                    <w:rPr>
                      <w:sz w:val="18"/>
                      <w:szCs w:val="18"/>
                      <w:lang w:eastAsia="en-US"/>
                    </w:rPr>
                    <w:t>от « 27 » ноября 2024 г.</w:t>
                  </w:r>
                  <w:r w:rsidRPr="00871F8D">
                    <w:rPr>
                      <w:sz w:val="18"/>
                      <w:szCs w:val="18"/>
                      <w:lang w:eastAsia="en-US"/>
                    </w:rPr>
                    <w:tab/>
                  </w:r>
                  <w:r w:rsidRPr="00871F8D">
                    <w:rPr>
                      <w:sz w:val="18"/>
                      <w:szCs w:val="18"/>
                      <w:lang w:eastAsia="en-US"/>
                    </w:rPr>
                    <w:tab/>
                    <w:t xml:space="preserve">    </w:t>
                  </w:r>
                  <w:r w:rsidRPr="00871F8D">
                    <w:rPr>
                      <w:sz w:val="18"/>
                      <w:szCs w:val="18"/>
                      <w:lang w:eastAsia="en-US"/>
                    </w:rPr>
                    <w:tab/>
                    <w:t xml:space="preserve">                                                                          № 263</w:t>
                  </w:r>
                </w:p>
                <w:p w:rsidR="00871F8D" w:rsidRPr="00871F8D" w:rsidRDefault="00871F8D" w:rsidP="00871F8D">
                  <w:pPr>
                    <w:rPr>
                      <w:sz w:val="18"/>
                      <w:szCs w:val="18"/>
                      <w:lang w:eastAsia="en-US"/>
                    </w:rPr>
                  </w:pPr>
                </w:p>
                <w:p w:rsidR="00871F8D" w:rsidRPr="00871F8D" w:rsidRDefault="00871F8D" w:rsidP="00871F8D">
                  <w:pPr>
                    <w:rPr>
                      <w:sz w:val="18"/>
                      <w:szCs w:val="18"/>
                      <w:lang w:eastAsia="en-US"/>
                    </w:rPr>
                  </w:pPr>
                </w:p>
                <w:p w:rsidR="00871F8D" w:rsidRPr="00871F8D" w:rsidRDefault="00871F8D" w:rsidP="00871F8D">
                  <w:pPr>
                    <w:widowControl w:val="0"/>
                    <w:shd w:val="clear" w:color="auto" w:fill="FFFFFF"/>
                    <w:tabs>
                      <w:tab w:val="left" w:pos="851"/>
                    </w:tabs>
                    <w:autoSpaceDE w:val="0"/>
                    <w:rPr>
                      <w:sz w:val="18"/>
                      <w:szCs w:val="18"/>
                    </w:rPr>
                  </w:pPr>
                  <w:r w:rsidRPr="00871F8D">
                    <w:rPr>
                      <w:sz w:val="18"/>
                      <w:szCs w:val="18"/>
                    </w:rPr>
                    <w:t xml:space="preserve">О прогнозе социально-экономического развития </w:t>
                  </w:r>
                </w:p>
                <w:p w:rsidR="00871F8D" w:rsidRPr="00871F8D" w:rsidRDefault="00871F8D" w:rsidP="00871F8D">
                  <w:pPr>
                    <w:widowControl w:val="0"/>
                    <w:shd w:val="clear" w:color="auto" w:fill="FFFFFF"/>
                    <w:tabs>
                      <w:tab w:val="left" w:pos="851"/>
                    </w:tabs>
                    <w:autoSpaceDE w:val="0"/>
                    <w:rPr>
                      <w:sz w:val="18"/>
                      <w:szCs w:val="18"/>
                    </w:rPr>
                  </w:pPr>
                  <w:r w:rsidRPr="00871F8D">
                    <w:rPr>
                      <w:sz w:val="18"/>
                      <w:szCs w:val="18"/>
                    </w:rPr>
                    <w:t xml:space="preserve">городского поселения Агириш на 2025 год </w:t>
                  </w:r>
                </w:p>
                <w:p w:rsidR="00871F8D" w:rsidRPr="00871F8D" w:rsidRDefault="00871F8D" w:rsidP="00871F8D">
                  <w:pPr>
                    <w:widowControl w:val="0"/>
                    <w:shd w:val="clear" w:color="auto" w:fill="FFFFFF"/>
                    <w:tabs>
                      <w:tab w:val="left" w:pos="851"/>
                    </w:tabs>
                    <w:autoSpaceDE w:val="0"/>
                    <w:rPr>
                      <w:b/>
                      <w:sz w:val="18"/>
                      <w:szCs w:val="18"/>
                    </w:rPr>
                  </w:pPr>
                  <w:r w:rsidRPr="00871F8D">
                    <w:rPr>
                      <w:sz w:val="18"/>
                      <w:szCs w:val="18"/>
                    </w:rPr>
                    <w:t>и плановый период 2026 и 2027 годов</w:t>
                  </w:r>
                </w:p>
                <w:p w:rsidR="00871F8D" w:rsidRPr="00871F8D" w:rsidRDefault="00871F8D" w:rsidP="00871F8D">
                  <w:pPr>
                    <w:shd w:val="clear" w:color="auto" w:fill="FFFFFF"/>
                    <w:overflowPunct w:val="0"/>
                    <w:autoSpaceDE w:val="0"/>
                    <w:autoSpaceDN w:val="0"/>
                    <w:adjustRightInd w:val="0"/>
                    <w:jc w:val="center"/>
                    <w:textAlignment w:val="baseline"/>
                    <w:rPr>
                      <w:b/>
                      <w:sz w:val="18"/>
                      <w:szCs w:val="18"/>
                    </w:rPr>
                  </w:pPr>
                </w:p>
                <w:p w:rsidR="00871F8D" w:rsidRPr="00871F8D" w:rsidRDefault="00871F8D" w:rsidP="00871F8D">
                  <w:pPr>
                    <w:rPr>
                      <w:color w:val="000000"/>
                      <w:sz w:val="18"/>
                      <w:szCs w:val="18"/>
                    </w:rPr>
                  </w:pPr>
                </w:p>
                <w:p w:rsidR="00871F8D" w:rsidRPr="00871F8D" w:rsidRDefault="00871F8D" w:rsidP="00871F8D">
                  <w:pPr>
                    <w:rPr>
                      <w:sz w:val="18"/>
                      <w:szCs w:val="18"/>
                    </w:rPr>
                  </w:pPr>
                  <w:r w:rsidRPr="00871F8D">
                    <w:rPr>
                      <w:sz w:val="18"/>
                      <w:szCs w:val="18"/>
                    </w:rPr>
                    <w:t xml:space="preserve">В соответствии со статьей 173 Бюджетного кодекса Российской Федерации, Решением Совета депутатов городского поселения Агириш № 234 от 12.12.2012 «Положение о бюджетном процессе в городском поселении Агириш»: </w:t>
                  </w:r>
                </w:p>
                <w:p w:rsidR="00871F8D" w:rsidRPr="00871F8D" w:rsidRDefault="00871F8D" w:rsidP="00871F8D">
                  <w:pPr>
                    <w:pStyle w:val="docdata"/>
                    <w:spacing w:before="0" w:beforeAutospacing="0" w:after="0" w:afterAutospacing="0"/>
                    <w:ind w:firstLine="567"/>
                    <w:jc w:val="both"/>
                    <w:rPr>
                      <w:sz w:val="18"/>
                      <w:szCs w:val="18"/>
                    </w:rPr>
                  </w:pPr>
                  <w:r w:rsidRPr="00871F8D">
                    <w:rPr>
                      <w:color w:val="000000"/>
                      <w:sz w:val="18"/>
                      <w:szCs w:val="18"/>
                    </w:rPr>
                    <w:t>1. Одобрить Прогноз социально-экономического развития городского поселения Агириш на 2025 год и на плановый период 2026 и 2027 годов (приложение).</w:t>
                  </w:r>
                </w:p>
                <w:p w:rsidR="00871F8D" w:rsidRPr="00871F8D" w:rsidRDefault="00871F8D" w:rsidP="00871F8D">
                  <w:pPr>
                    <w:rPr>
                      <w:sz w:val="18"/>
                      <w:szCs w:val="18"/>
                    </w:rPr>
                  </w:pPr>
                  <w:r w:rsidRPr="00871F8D">
                    <w:rPr>
                      <w:color w:val="000000"/>
                      <w:sz w:val="18"/>
                      <w:szCs w:val="18"/>
                    </w:rPr>
                    <w:t>2. Финансово-экономическому отделу администрации городского поселения Агириш:</w:t>
                  </w:r>
                </w:p>
                <w:p w:rsidR="00871F8D" w:rsidRPr="00871F8D" w:rsidRDefault="00871F8D" w:rsidP="00871F8D">
                  <w:pPr>
                    <w:rPr>
                      <w:sz w:val="18"/>
                      <w:szCs w:val="18"/>
                    </w:rPr>
                  </w:pPr>
                  <w:r w:rsidRPr="00871F8D">
                    <w:rPr>
                      <w:color w:val="000000"/>
                      <w:sz w:val="18"/>
                      <w:szCs w:val="18"/>
                    </w:rPr>
                    <w:t>2.1. Принять показатели Прогноза социально-экономического развития городского поселения Агириш на 2025 год и на плановый период 2026 и 2027 годов как основу для разработки проекта бюджета городского поселения Агириш на 2025 год и на плановый период 2026 и 2027 годов.</w:t>
                  </w:r>
                </w:p>
                <w:p w:rsidR="00871F8D" w:rsidRPr="00871F8D" w:rsidRDefault="00871F8D" w:rsidP="00871F8D">
                  <w:pPr>
                    <w:rPr>
                      <w:sz w:val="18"/>
                      <w:szCs w:val="18"/>
                    </w:rPr>
                  </w:pPr>
                  <w:r w:rsidRPr="00871F8D">
                    <w:rPr>
                      <w:color w:val="000000"/>
                      <w:sz w:val="18"/>
                      <w:szCs w:val="18"/>
                    </w:rPr>
                    <w:t xml:space="preserve">2.2. Считать исходным базовый вариант Прогноза социально-экономического развития городского поселения Агириш на 2025 год и на плановый период 2026 и 2027 годов при формировании </w:t>
                  </w:r>
                  <w:proofErr w:type="gramStart"/>
                  <w:r w:rsidRPr="00871F8D">
                    <w:rPr>
                      <w:color w:val="000000"/>
                      <w:sz w:val="18"/>
                      <w:szCs w:val="18"/>
                    </w:rPr>
                    <w:t>проекта решения Совета депутатов городского поселения</w:t>
                  </w:r>
                  <w:proofErr w:type="gramEnd"/>
                  <w:r w:rsidRPr="00871F8D">
                    <w:rPr>
                      <w:color w:val="000000"/>
                      <w:sz w:val="18"/>
                      <w:szCs w:val="18"/>
                    </w:rPr>
                    <w:t xml:space="preserve"> Агириш о бюджете городского поселения Агириш на 2025 год и на плановый период 2026 и 2027 годов.</w:t>
                  </w:r>
                </w:p>
                <w:p w:rsidR="00871F8D" w:rsidRPr="00871F8D" w:rsidRDefault="00871F8D" w:rsidP="00871F8D">
                  <w:pPr>
                    <w:rPr>
                      <w:color w:val="000000"/>
                      <w:sz w:val="18"/>
                      <w:szCs w:val="18"/>
                    </w:rPr>
                  </w:pPr>
                  <w:r w:rsidRPr="00871F8D">
                    <w:rPr>
                      <w:color w:val="000000"/>
                      <w:sz w:val="18"/>
                      <w:szCs w:val="18"/>
                    </w:rPr>
                    <w:t>2.3. Направить Прогноз социально-экономического развития городского поселения Агириш на 2025 год и на плановый период 2026 и 2027 годов в Совет депутатов городского поселения Агириш одновременно с проектом решения Совета депутатов городского поселения Агириш о бюджете городского поселения Агириш на 2025 год и на плановый период 2026 и 2027 годов.</w:t>
                  </w:r>
                </w:p>
                <w:p w:rsidR="00871F8D" w:rsidRPr="00871F8D" w:rsidRDefault="00871F8D" w:rsidP="00871F8D">
                  <w:pPr>
                    <w:rPr>
                      <w:sz w:val="18"/>
                      <w:szCs w:val="18"/>
                      <w:lang w:eastAsia="zh-CN"/>
                    </w:rPr>
                  </w:pPr>
                  <w:r w:rsidRPr="00871F8D">
                    <w:rPr>
                      <w:color w:val="000000"/>
                      <w:sz w:val="18"/>
                      <w:szCs w:val="18"/>
                    </w:rPr>
                    <w:t>3. Н</w:t>
                  </w:r>
                  <w:r w:rsidRPr="00871F8D">
                    <w:rPr>
                      <w:sz w:val="18"/>
                      <w:szCs w:val="18"/>
                      <w:lang w:eastAsia="zh-CN"/>
                    </w:rPr>
                    <w:t>астоящее постановление вступает в силу после его официального опубликования.</w:t>
                  </w:r>
                </w:p>
                <w:p w:rsidR="00871F8D" w:rsidRPr="00871F8D" w:rsidRDefault="00871F8D" w:rsidP="00871F8D">
                  <w:pPr>
                    <w:rPr>
                      <w:color w:val="000000"/>
                      <w:sz w:val="18"/>
                      <w:szCs w:val="18"/>
                      <w:lang w:bidi="ru-RU"/>
                    </w:rPr>
                  </w:pPr>
                  <w:r w:rsidRPr="00871F8D">
                    <w:rPr>
                      <w:sz w:val="18"/>
                      <w:szCs w:val="18"/>
                      <w:lang w:eastAsia="zh-CN"/>
                    </w:rPr>
                    <w:t>4.</w:t>
                  </w:r>
                  <w:r w:rsidRPr="00871F8D">
                    <w:rPr>
                      <w:color w:val="000000"/>
                      <w:sz w:val="18"/>
                      <w:szCs w:val="18"/>
                      <w:lang w:bidi="ru-RU"/>
                    </w:rPr>
                    <w:t xml:space="preserve"> Опубликовать настоящее постановление в бюллетене «Вестник» и разместить </w:t>
                  </w:r>
                  <w:proofErr w:type="gramStart"/>
                  <w:r w:rsidRPr="00871F8D">
                    <w:rPr>
                      <w:color w:val="000000"/>
                      <w:sz w:val="18"/>
                      <w:szCs w:val="18"/>
                      <w:lang w:bidi="ru-RU"/>
                    </w:rPr>
                    <w:t>на</w:t>
                  </w:r>
                  <w:proofErr w:type="gramEnd"/>
                </w:p>
                <w:p w:rsidR="00871F8D" w:rsidRPr="00871F8D" w:rsidRDefault="00871F8D" w:rsidP="00871F8D">
                  <w:pPr>
                    <w:widowControl w:val="0"/>
                    <w:shd w:val="clear" w:color="auto" w:fill="FFFFFF"/>
                    <w:tabs>
                      <w:tab w:val="left" w:pos="993"/>
                      <w:tab w:val="left" w:pos="1364"/>
                    </w:tabs>
                    <w:spacing w:line="250" w:lineRule="exact"/>
                    <w:rPr>
                      <w:sz w:val="18"/>
                      <w:szCs w:val="18"/>
                      <w:lang w:eastAsia="zh-CN"/>
                    </w:rPr>
                  </w:pPr>
                  <w:r w:rsidRPr="00871F8D">
                    <w:rPr>
                      <w:color w:val="000000"/>
                      <w:sz w:val="18"/>
                      <w:szCs w:val="18"/>
                      <w:lang w:bidi="ru-RU"/>
                    </w:rPr>
                    <w:t xml:space="preserve">официальном </w:t>
                  </w:r>
                  <w:proofErr w:type="gramStart"/>
                  <w:r w:rsidRPr="00871F8D">
                    <w:rPr>
                      <w:color w:val="000000"/>
                      <w:sz w:val="18"/>
                      <w:szCs w:val="18"/>
                      <w:lang w:bidi="ru-RU"/>
                    </w:rPr>
                    <w:t>сайте</w:t>
                  </w:r>
                  <w:proofErr w:type="gramEnd"/>
                  <w:r w:rsidRPr="00871F8D">
                    <w:rPr>
                      <w:color w:val="000000"/>
                      <w:sz w:val="18"/>
                      <w:szCs w:val="18"/>
                      <w:lang w:bidi="ru-RU"/>
                    </w:rPr>
                    <w:t xml:space="preserve"> городского поселения Агириш.</w:t>
                  </w:r>
                </w:p>
                <w:p w:rsidR="00871F8D" w:rsidRPr="00871F8D" w:rsidRDefault="00871F8D" w:rsidP="00871F8D">
                  <w:pPr>
                    <w:widowControl w:val="0"/>
                    <w:shd w:val="clear" w:color="auto" w:fill="FFFFFF"/>
                    <w:tabs>
                      <w:tab w:val="left" w:pos="851"/>
                    </w:tabs>
                    <w:autoSpaceDE w:val="0"/>
                    <w:rPr>
                      <w:sz w:val="18"/>
                      <w:szCs w:val="18"/>
                      <w:lang w:eastAsia="zh-CN"/>
                    </w:rPr>
                  </w:pPr>
                  <w:r w:rsidRPr="00871F8D">
                    <w:rPr>
                      <w:sz w:val="18"/>
                      <w:szCs w:val="18"/>
                      <w:lang w:eastAsia="zh-CN"/>
                    </w:rPr>
                    <w:t>5.</w:t>
                  </w:r>
                  <w:r w:rsidRPr="00871F8D">
                    <w:rPr>
                      <w:sz w:val="18"/>
                      <w:szCs w:val="18"/>
                      <w:lang w:eastAsia="zh-CN"/>
                    </w:rPr>
                    <w:tab/>
                    <w:t>Контроль исполнения настоящего постановления возложить на заместителя главы городского поселения Агириш.</w:t>
                  </w:r>
                </w:p>
                <w:p w:rsidR="00871F8D" w:rsidRPr="00871F8D" w:rsidRDefault="00871F8D" w:rsidP="00871F8D">
                  <w:pPr>
                    <w:widowControl w:val="0"/>
                    <w:shd w:val="clear" w:color="auto" w:fill="FFFFFF"/>
                    <w:tabs>
                      <w:tab w:val="left" w:pos="851"/>
                    </w:tabs>
                    <w:autoSpaceDE w:val="0"/>
                    <w:rPr>
                      <w:sz w:val="18"/>
                      <w:szCs w:val="18"/>
                      <w:lang w:eastAsia="zh-CN"/>
                    </w:rPr>
                  </w:pPr>
                </w:p>
                <w:p w:rsidR="00871F8D" w:rsidRPr="00871F8D" w:rsidRDefault="00871F8D" w:rsidP="00871F8D">
                  <w:pPr>
                    <w:widowControl w:val="0"/>
                    <w:shd w:val="clear" w:color="auto" w:fill="FFFFFF"/>
                    <w:tabs>
                      <w:tab w:val="left" w:pos="851"/>
                    </w:tabs>
                    <w:autoSpaceDE w:val="0"/>
                    <w:rPr>
                      <w:sz w:val="18"/>
                      <w:szCs w:val="18"/>
                      <w:lang w:eastAsia="zh-CN"/>
                    </w:rPr>
                  </w:pPr>
                </w:p>
                <w:p w:rsidR="00871F8D" w:rsidRPr="00871F8D" w:rsidRDefault="00871F8D" w:rsidP="00871F8D">
                  <w:pPr>
                    <w:widowControl w:val="0"/>
                    <w:shd w:val="clear" w:color="auto" w:fill="FFFFFF"/>
                    <w:tabs>
                      <w:tab w:val="left" w:pos="851"/>
                    </w:tabs>
                    <w:autoSpaceDE w:val="0"/>
                    <w:rPr>
                      <w:sz w:val="18"/>
                      <w:szCs w:val="18"/>
                      <w:lang w:eastAsia="zh-CN"/>
                    </w:rPr>
                  </w:pPr>
                </w:p>
                <w:p w:rsidR="00871F8D" w:rsidRPr="00871F8D" w:rsidRDefault="00871F8D" w:rsidP="00871F8D">
                  <w:pPr>
                    <w:widowControl w:val="0"/>
                    <w:shd w:val="clear" w:color="auto" w:fill="FFFFFF"/>
                    <w:tabs>
                      <w:tab w:val="left" w:pos="851"/>
                    </w:tabs>
                    <w:autoSpaceDE w:val="0"/>
                    <w:rPr>
                      <w:sz w:val="18"/>
                      <w:szCs w:val="18"/>
                      <w:lang w:eastAsia="zh-CN"/>
                    </w:rPr>
                  </w:pPr>
                  <w:r w:rsidRPr="00871F8D">
                    <w:rPr>
                      <w:sz w:val="18"/>
                      <w:szCs w:val="18"/>
                      <w:lang w:eastAsia="zh-CN"/>
                    </w:rPr>
                    <w:t>Глава городского поселения</w:t>
                  </w:r>
                </w:p>
                <w:p w:rsidR="00871F8D" w:rsidRPr="00871F8D" w:rsidRDefault="00871F8D" w:rsidP="00871F8D">
                  <w:pPr>
                    <w:widowControl w:val="0"/>
                    <w:shd w:val="clear" w:color="auto" w:fill="FFFFFF"/>
                    <w:tabs>
                      <w:tab w:val="left" w:pos="851"/>
                    </w:tabs>
                    <w:autoSpaceDE w:val="0"/>
                    <w:rPr>
                      <w:sz w:val="18"/>
                      <w:szCs w:val="18"/>
                      <w:lang w:eastAsia="zh-CN"/>
                    </w:rPr>
                  </w:pPr>
                  <w:r w:rsidRPr="00871F8D">
                    <w:rPr>
                      <w:sz w:val="18"/>
                      <w:szCs w:val="18"/>
                      <w:lang w:eastAsia="zh-CN"/>
                    </w:rPr>
                    <w:t>Агириш                                                                                          И.В.Ермолаева</w:t>
                  </w:r>
                </w:p>
                <w:p w:rsidR="00871F8D" w:rsidRPr="00871F8D" w:rsidRDefault="00871F8D" w:rsidP="00871F8D">
                  <w:pPr>
                    <w:jc w:val="center"/>
                    <w:rPr>
                      <w:b/>
                      <w:sz w:val="18"/>
                      <w:szCs w:val="18"/>
                    </w:rPr>
                  </w:pPr>
                </w:p>
                <w:p w:rsidR="00530F84" w:rsidRDefault="00530F84" w:rsidP="00530F84">
                  <w:pPr>
                    <w:spacing w:line="240" w:lineRule="atLeast"/>
                    <w:ind w:left="5670"/>
                    <w:jc w:val="right"/>
                  </w:pPr>
                </w:p>
                <w:p w:rsidR="00530F84" w:rsidRDefault="00530F84" w:rsidP="00530F84">
                  <w:pPr>
                    <w:spacing w:line="240" w:lineRule="atLeast"/>
                    <w:ind w:left="5670"/>
                    <w:jc w:val="right"/>
                  </w:pPr>
                </w:p>
                <w:p w:rsidR="00813FD4" w:rsidRPr="0016307D" w:rsidRDefault="00813FD4"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C22C11" w:rsidRDefault="00C22C11"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871F8D" w:rsidRPr="00871F8D" w:rsidRDefault="00871F8D" w:rsidP="00871F8D">
      <w:pPr>
        <w:jc w:val="right"/>
        <w:rPr>
          <w:sz w:val="18"/>
          <w:szCs w:val="18"/>
        </w:rPr>
      </w:pPr>
      <w:r w:rsidRPr="00871F8D">
        <w:rPr>
          <w:sz w:val="18"/>
          <w:szCs w:val="18"/>
        </w:rPr>
        <w:t xml:space="preserve">Приложение </w:t>
      </w:r>
    </w:p>
    <w:p w:rsidR="00871F8D" w:rsidRPr="00871F8D" w:rsidRDefault="00871F8D" w:rsidP="00871F8D">
      <w:pPr>
        <w:jc w:val="right"/>
        <w:rPr>
          <w:sz w:val="18"/>
          <w:szCs w:val="18"/>
        </w:rPr>
      </w:pPr>
      <w:r w:rsidRPr="00871F8D">
        <w:rPr>
          <w:sz w:val="18"/>
          <w:szCs w:val="18"/>
        </w:rPr>
        <w:t>к постановлению администрации</w:t>
      </w:r>
    </w:p>
    <w:p w:rsidR="00871F8D" w:rsidRPr="00871F8D" w:rsidRDefault="00871F8D" w:rsidP="00871F8D">
      <w:pPr>
        <w:jc w:val="right"/>
        <w:rPr>
          <w:sz w:val="18"/>
          <w:szCs w:val="18"/>
        </w:rPr>
      </w:pPr>
      <w:r w:rsidRPr="00871F8D">
        <w:rPr>
          <w:sz w:val="18"/>
          <w:szCs w:val="18"/>
        </w:rPr>
        <w:t>городского поселения Агириш</w:t>
      </w:r>
    </w:p>
    <w:p w:rsidR="00871F8D" w:rsidRPr="00871F8D" w:rsidRDefault="00871F8D" w:rsidP="00871F8D">
      <w:pPr>
        <w:jc w:val="right"/>
        <w:rPr>
          <w:sz w:val="18"/>
          <w:szCs w:val="18"/>
        </w:rPr>
      </w:pPr>
      <w:r w:rsidRPr="00871F8D">
        <w:rPr>
          <w:sz w:val="18"/>
          <w:szCs w:val="18"/>
        </w:rPr>
        <w:t>от 27.11.2024 № 263</w:t>
      </w:r>
    </w:p>
    <w:p w:rsidR="00871F8D" w:rsidRPr="00871F8D" w:rsidRDefault="00871F8D" w:rsidP="00871F8D">
      <w:pPr>
        <w:jc w:val="center"/>
        <w:rPr>
          <w:b/>
          <w:sz w:val="18"/>
          <w:szCs w:val="18"/>
        </w:rPr>
      </w:pPr>
    </w:p>
    <w:p w:rsidR="00871F8D" w:rsidRPr="00871F8D" w:rsidRDefault="00871F8D" w:rsidP="00871F8D">
      <w:pPr>
        <w:jc w:val="center"/>
        <w:rPr>
          <w:b/>
          <w:sz w:val="18"/>
          <w:szCs w:val="18"/>
        </w:rPr>
      </w:pPr>
    </w:p>
    <w:p w:rsidR="00871F8D" w:rsidRPr="00871F8D" w:rsidRDefault="00871F8D" w:rsidP="00871F8D">
      <w:pPr>
        <w:jc w:val="center"/>
        <w:rPr>
          <w:b/>
          <w:sz w:val="18"/>
          <w:szCs w:val="18"/>
        </w:rPr>
      </w:pPr>
      <w:r w:rsidRPr="00871F8D">
        <w:rPr>
          <w:b/>
          <w:sz w:val="18"/>
          <w:szCs w:val="18"/>
        </w:rPr>
        <w:t>Прогноз социально-экономического развития</w:t>
      </w:r>
    </w:p>
    <w:p w:rsidR="00871F8D" w:rsidRPr="00871F8D" w:rsidRDefault="00871F8D" w:rsidP="00871F8D">
      <w:pPr>
        <w:jc w:val="center"/>
        <w:rPr>
          <w:b/>
          <w:sz w:val="18"/>
          <w:szCs w:val="18"/>
        </w:rPr>
      </w:pPr>
      <w:r w:rsidRPr="00871F8D">
        <w:rPr>
          <w:b/>
          <w:sz w:val="18"/>
          <w:szCs w:val="18"/>
        </w:rPr>
        <w:t>городского  поселения  Агириш  на 2025 год</w:t>
      </w:r>
    </w:p>
    <w:p w:rsidR="00871F8D" w:rsidRPr="00871F8D" w:rsidRDefault="00871F8D" w:rsidP="00871F8D">
      <w:pPr>
        <w:jc w:val="center"/>
        <w:rPr>
          <w:b/>
          <w:sz w:val="18"/>
          <w:szCs w:val="18"/>
        </w:rPr>
      </w:pPr>
      <w:r w:rsidRPr="00871F8D">
        <w:rPr>
          <w:b/>
          <w:sz w:val="18"/>
          <w:szCs w:val="18"/>
        </w:rPr>
        <w:t>и плановый период  2026-2027 годов</w:t>
      </w:r>
    </w:p>
    <w:p w:rsidR="00871F8D" w:rsidRPr="00871F8D" w:rsidRDefault="00871F8D" w:rsidP="00871F8D">
      <w:pPr>
        <w:jc w:val="center"/>
        <w:rPr>
          <w:b/>
          <w:sz w:val="18"/>
          <w:szCs w:val="18"/>
        </w:rPr>
      </w:pPr>
    </w:p>
    <w:p w:rsidR="00871F8D" w:rsidRPr="00871F8D" w:rsidRDefault="00871F8D" w:rsidP="00871F8D">
      <w:pPr>
        <w:rPr>
          <w:sz w:val="18"/>
          <w:szCs w:val="18"/>
        </w:rPr>
      </w:pPr>
      <w:r w:rsidRPr="00871F8D">
        <w:rPr>
          <w:sz w:val="18"/>
          <w:szCs w:val="18"/>
        </w:rPr>
        <w:t>Прогноз социально-экономического развития городского  поселения  Агириш  на  2025 год и плановый период 2026-2027 годов разработан  администрацией городского поселения Агириш в  соответствии  со  ст.173 Бюджетного  кодекса  Российской  Федерации, Положением о бюджетном процессе в городском поселении Агириш, утвержденным решением Совета депутатов от 12.12.2012 № 234.</w:t>
      </w:r>
    </w:p>
    <w:p w:rsidR="00871F8D" w:rsidRPr="00871F8D" w:rsidRDefault="00871F8D" w:rsidP="00871F8D">
      <w:pPr>
        <w:rPr>
          <w:sz w:val="18"/>
          <w:szCs w:val="18"/>
        </w:rPr>
      </w:pPr>
      <w:r w:rsidRPr="00871F8D">
        <w:rPr>
          <w:color w:val="FF0000"/>
          <w:sz w:val="18"/>
          <w:szCs w:val="18"/>
        </w:rPr>
        <w:tab/>
      </w:r>
      <w:r w:rsidRPr="00871F8D">
        <w:rPr>
          <w:rFonts w:eastAsia="Calibri"/>
          <w:sz w:val="18"/>
          <w:szCs w:val="18"/>
        </w:rPr>
        <w:t>Прогноз социально-экономического развития городского поселения Агириш на 2025 год и  плановый период 2026-2027 годов (далее прогноз) составлен в одном варианте – базовый. Базовый вариант предполагает, что социально-экономическое развитие территории будет осуществляться на уровне предыдущего года в условиях сохранения невысокого инвестиционного спроса, слабого потребления товаров и услуг при сохранении достигнутых темпов промышленного производства.</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Основные приоритеты социально-экономического развития городского поселения Агириш на 2025 год и на плановый период 2026 и 2027 годов</w:t>
      </w:r>
    </w:p>
    <w:p w:rsidR="00871F8D" w:rsidRPr="00871F8D" w:rsidRDefault="00871F8D" w:rsidP="00871F8D">
      <w:pPr>
        <w:rPr>
          <w:sz w:val="18"/>
          <w:szCs w:val="18"/>
        </w:rPr>
      </w:pPr>
      <w:r w:rsidRPr="00871F8D">
        <w:rPr>
          <w:sz w:val="18"/>
          <w:szCs w:val="18"/>
        </w:rPr>
        <w:t>Приоритетами социально-экономического развития городского поселения Агириш являются:</w:t>
      </w:r>
    </w:p>
    <w:p w:rsidR="00871F8D" w:rsidRPr="00871F8D" w:rsidRDefault="00871F8D" w:rsidP="00871F8D">
      <w:pPr>
        <w:rPr>
          <w:sz w:val="18"/>
          <w:szCs w:val="18"/>
        </w:rPr>
      </w:pPr>
      <w:r w:rsidRPr="00871F8D">
        <w:rPr>
          <w:sz w:val="18"/>
          <w:szCs w:val="18"/>
        </w:rPr>
        <w:t>- обеспечение максимальной социально-экономической эффективности использования средств бюджета и обеспечение высокого качества муниципальных услуг;</w:t>
      </w:r>
    </w:p>
    <w:p w:rsidR="00871F8D" w:rsidRPr="00871F8D" w:rsidRDefault="00871F8D" w:rsidP="00871F8D">
      <w:pPr>
        <w:rPr>
          <w:sz w:val="18"/>
          <w:szCs w:val="18"/>
        </w:rPr>
      </w:pPr>
      <w:r w:rsidRPr="00871F8D">
        <w:rPr>
          <w:sz w:val="18"/>
          <w:szCs w:val="18"/>
        </w:rPr>
        <w:t>- достаточность, обязательность и своевременность финансирования расходов;</w:t>
      </w:r>
    </w:p>
    <w:p w:rsidR="00871F8D" w:rsidRPr="00871F8D" w:rsidRDefault="00871F8D" w:rsidP="00871F8D">
      <w:pPr>
        <w:rPr>
          <w:sz w:val="18"/>
          <w:szCs w:val="18"/>
        </w:rPr>
      </w:pPr>
      <w:r w:rsidRPr="00871F8D">
        <w:rPr>
          <w:sz w:val="18"/>
          <w:szCs w:val="18"/>
        </w:rPr>
        <w:t>- мобилизация налоговых и неналоговых платежей в бюджет городского поселения;</w:t>
      </w:r>
    </w:p>
    <w:p w:rsidR="00871F8D" w:rsidRPr="00871F8D" w:rsidRDefault="00871F8D" w:rsidP="00871F8D">
      <w:pPr>
        <w:rPr>
          <w:sz w:val="18"/>
          <w:szCs w:val="18"/>
        </w:rPr>
      </w:pPr>
      <w:r w:rsidRPr="00871F8D">
        <w:rPr>
          <w:sz w:val="18"/>
          <w:szCs w:val="18"/>
        </w:rPr>
        <w:t>- переселение граждан из аварийного жилищного фонда;</w:t>
      </w:r>
    </w:p>
    <w:p w:rsidR="00871F8D" w:rsidRPr="00871F8D" w:rsidRDefault="00871F8D" w:rsidP="00871F8D">
      <w:pPr>
        <w:rPr>
          <w:sz w:val="18"/>
          <w:szCs w:val="18"/>
        </w:rPr>
      </w:pPr>
      <w:r w:rsidRPr="00871F8D">
        <w:rPr>
          <w:sz w:val="18"/>
          <w:szCs w:val="18"/>
        </w:rPr>
        <w:t>- создание конкурентной среды при размещении заказов на поставку товаров, выполнение работ, оказание услуг для муниципальных нужд и обеспечение эффективного расходования бюджетных средств;</w:t>
      </w:r>
    </w:p>
    <w:p w:rsidR="00871F8D" w:rsidRPr="00871F8D" w:rsidRDefault="00871F8D" w:rsidP="00871F8D">
      <w:pPr>
        <w:rPr>
          <w:sz w:val="18"/>
          <w:szCs w:val="18"/>
        </w:rPr>
      </w:pPr>
      <w:r w:rsidRPr="00871F8D">
        <w:rPr>
          <w:sz w:val="18"/>
          <w:szCs w:val="18"/>
        </w:rPr>
        <w:t>- создание условий для улучшения демографической ситуации;</w:t>
      </w:r>
    </w:p>
    <w:p w:rsidR="00871F8D" w:rsidRPr="00871F8D" w:rsidRDefault="00871F8D" w:rsidP="00871F8D">
      <w:pPr>
        <w:rPr>
          <w:sz w:val="18"/>
          <w:szCs w:val="18"/>
        </w:rPr>
      </w:pPr>
      <w:r w:rsidRPr="00871F8D">
        <w:rPr>
          <w:sz w:val="18"/>
          <w:szCs w:val="18"/>
        </w:rPr>
        <w:t>- развитие культуры и спорта, молодежной политики, повышение уровня социального, культурного, духовного и физического воспитания и развития молодёжи, формирование мотивации для здорового образа жизни.</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Общие сведения</w:t>
      </w:r>
    </w:p>
    <w:p w:rsidR="00871F8D" w:rsidRPr="00871F8D" w:rsidRDefault="00871F8D" w:rsidP="00871F8D">
      <w:pPr>
        <w:rPr>
          <w:sz w:val="18"/>
          <w:szCs w:val="18"/>
        </w:rPr>
      </w:pPr>
      <w:r w:rsidRPr="00871F8D">
        <w:rPr>
          <w:sz w:val="18"/>
          <w:szCs w:val="18"/>
        </w:rPr>
        <w:t xml:space="preserve"> </w:t>
      </w:r>
      <w:r w:rsidRPr="00871F8D">
        <w:rPr>
          <w:sz w:val="18"/>
          <w:szCs w:val="18"/>
        </w:rPr>
        <w:tab/>
        <w:t xml:space="preserve">Агириш — посёлок городского типа в Советском районе Ханты-Мансийского автономного округа. </w:t>
      </w:r>
      <w:proofErr w:type="gramStart"/>
      <w:r w:rsidRPr="00871F8D">
        <w:rPr>
          <w:sz w:val="18"/>
          <w:szCs w:val="18"/>
        </w:rPr>
        <w:t>Основан</w:t>
      </w:r>
      <w:proofErr w:type="gramEnd"/>
      <w:r w:rsidRPr="00871F8D">
        <w:rPr>
          <w:sz w:val="18"/>
          <w:szCs w:val="18"/>
        </w:rPr>
        <w:t xml:space="preserve"> в 1969 году.</w:t>
      </w:r>
      <w:r w:rsidRPr="00871F8D">
        <w:rPr>
          <w:color w:val="252525"/>
          <w:sz w:val="18"/>
          <w:szCs w:val="18"/>
          <w:shd w:val="clear" w:color="auto" w:fill="FFFFFF"/>
        </w:rPr>
        <w:t xml:space="preserve"> Территория 1342 га.</w:t>
      </w:r>
    </w:p>
    <w:p w:rsidR="00871F8D" w:rsidRPr="00871F8D" w:rsidRDefault="00871F8D" w:rsidP="00871F8D">
      <w:pPr>
        <w:rPr>
          <w:sz w:val="18"/>
          <w:szCs w:val="18"/>
        </w:rPr>
      </w:pPr>
      <w:proofErr w:type="gramStart"/>
      <w:r w:rsidRPr="00871F8D">
        <w:rPr>
          <w:sz w:val="18"/>
          <w:szCs w:val="18"/>
        </w:rPr>
        <w:t>Расположен</w:t>
      </w:r>
      <w:proofErr w:type="gramEnd"/>
      <w:r w:rsidRPr="00871F8D">
        <w:rPr>
          <w:sz w:val="18"/>
          <w:szCs w:val="18"/>
        </w:rPr>
        <w:t xml:space="preserve"> в северной части района, граничит с Берёзовским районом. Расположен в 73 км от районного центра. </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Демографическая ситуация</w:t>
      </w:r>
    </w:p>
    <w:p w:rsidR="00871F8D" w:rsidRPr="00871F8D" w:rsidRDefault="00871F8D" w:rsidP="00871F8D">
      <w:pPr>
        <w:rPr>
          <w:b/>
          <w:sz w:val="18"/>
          <w:szCs w:val="18"/>
        </w:rPr>
      </w:pPr>
      <w:r w:rsidRPr="00871F8D">
        <w:rPr>
          <w:sz w:val="18"/>
          <w:szCs w:val="18"/>
        </w:rPr>
        <w:tab/>
        <w:t>Численность постоянного населения городского поселения Агириш в 2023 году составила 1583 человека.</w:t>
      </w:r>
    </w:p>
    <w:p w:rsidR="00871F8D" w:rsidRPr="00871F8D" w:rsidRDefault="00871F8D" w:rsidP="00871F8D">
      <w:pPr>
        <w:rPr>
          <w:sz w:val="18"/>
          <w:szCs w:val="18"/>
        </w:rPr>
      </w:pPr>
      <w:r w:rsidRPr="00871F8D">
        <w:rPr>
          <w:sz w:val="18"/>
          <w:szCs w:val="18"/>
        </w:rPr>
        <w:t>К 2027 году наблюдается снижение численности населения.</w:t>
      </w:r>
    </w:p>
    <w:p w:rsidR="00871F8D" w:rsidRPr="00871F8D" w:rsidRDefault="00871F8D" w:rsidP="00871F8D">
      <w:pPr>
        <w:rPr>
          <w:sz w:val="18"/>
          <w:szCs w:val="18"/>
        </w:rPr>
      </w:pPr>
      <w:r w:rsidRPr="00871F8D">
        <w:rPr>
          <w:sz w:val="18"/>
          <w:szCs w:val="18"/>
        </w:rPr>
        <w:t>Основными причинами снижения численности населения являются:</w:t>
      </w:r>
    </w:p>
    <w:p w:rsidR="00871F8D" w:rsidRPr="00871F8D" w:rsidRDefault="00871F8D" w:rsidP="00871F8D">
      <w:pPr>
        <w:rPr>
          <w:sz w:val="18"/>
          <w:szCs w:val="18"/>
        </w:rPr>
      </w:pPr>
      <w:r w:rsidRPr="00871F8D">
        <w:rPr>
          <w:sz w:val="18"/>
          <w:szCs w:val="18"/>
        </w:rPr>
        <w:t>-  недостаточное количество рабочих мест;</w:t>
      </w:r>
    </w:p>
    <w:p w:rsidR="00871F8D" w:rsidRPr="00871F8D" w:rsidRDefault="00871F8D" w:rsidP="00871F8D">
      <w:pPr>
        <w:rPr>
          <w:sz w:val="18"/>
          <w:szCs w:val="18"/>
        </w:rPr>
      </w:pPr>
      <w:r w:rsidRPr="00871F8D">
        <w:rPr>
          <w:sz w:val="18"/>
          <w:szCs w:val="18"/>
        </w:rPr>
        <w:t>-  низкий уровень доходов населения;</w:t>
      </w:r>
    </w:p>
    <w:p w:rsidR="00871F8D" w:rsidRPr="00871F8D" w:rsidRDefault="00871F8D" w:rsidP="00871F8D">
      <w:pPr>
        <w:rPr>
          <w:sz w:val="18"/>
          <w:szCs w:val="18"/>
        </w:rPr>
      </w:pPr>
      <w:r w:rsidRPr="00871F8D">
        <w:rPr>
          <w:sz w:val="18"/>
          <w:szCs w:val="18"/>
        </w:rPr>
        <w:t>- отток молодого поколения в другие регионы на учебу и работу;</w:t>
      </w:r>
    </w:p>
    <w:p w:rsidR="00871F8D" w:rsidRPr="00871F8D" w:rsidRDefault="00871F8D" w:rsidP="00871F8D">
      <w:pPr>
        <w:rPr>
          <w:sz w:val="18"/>
          <w:szCs w:val="18"/>
        </w:rPr>
      </w:pPr>
      <w:r w:rsidRPr="00871F8D">
        <w:rPr>
          <w:sz w:val="18"/>
          <w:szCs w:val="18"/>
        </w:rPr>
        <w:t>- увеличение численности пенсионеров;</w:t>
      </w:r>
    </w:p>
    <w:p w:rsidR="00871F8D" w:rsidRPr="00871F8D" w:rsidRDefault="00871F8D" w:rsidP="00871F8D">
      <w:pPr>
        <w:rPr>
          <w:sz w:val="18"/>
          <w:szCs w:val="18"/>
        </w:rPr>
      </w:pPr>
      <w:r w:rsidRPr="00871F8D">
        <w:rPr>
          <w:sz w:val="18"/>
          <w:szCs w:val="18"/>
        </w:rPr>
        <w:t>- удаленность от района;</w:t>
      </w:r>
    </w:p>
    <w:p w:rsidR="00871F8D" w:rsidRPr="00871F8D" w:rsidRDefault="00871F8D" w:rsidP="00871F8D">
      <w:pPr>
        <w:rPr>
          <w:sz w:val="18"/>
          <w:szCs w:val="18"/>
        </w:rPr>
      </w:pPr>
      <w:r w:rsidRPr="00871F8D">
        <w:rPr>
          <w:sz w:val="18"/>
          <w:szCs w:val="18"/>
        </w:rPr>
        <w:t>- отсутствие строительства жилья.</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Анализ рынка труда и занятости</w:t>
      </w:r>
    </w:p>
    <w:p w:rsidR="00871F8D" w:rsidRPr="00871F8D" w:rsidRDefault="00871F8D" w:rsidP="00871F8D">
      <w:pPr>
        <w:rPr>
          <w:sz w:val="18"/>
          <w:szCs w:val="18"/>
        </w:rPr>
      </w:pPr>
      <w:r w:rsidRPr="00871F8D">
        <w:rPr>
          <w:sz w:val="18"/>
          <w:szCs w:val="18"/>
        </w:rPr>
        <w:t>Прогноз численности трудовых ресурсов составлен на основе среднегодовых данных о возрастном составе населения и занятости граждан.</w:t>
      </w:r>
    </w:p>
    <w:p w:rsidR="00871F8D" w:rsidRPr="00871F8D" w:rsidRDefault="00871F8D" w:rsidP="00871F8D">
      <w:pPr>
        <w:rPr>
          <w:sz w:val="18"/>
          <w:szCs w:val="18"/>
        </w:rPr>
      </w:pPr>
      <w:r w:rsidRPr="00871F8D">
        <w:rPr>
          <w:sz w:val="18"/>
          <w:szCs w:val="18"/>
        </w:rPr>
        <w:t>Численность трудовых ресурсов в 2023 году, по расчетам, составила 662 человека.</w:t>
      </w:r>
    </w:p>
    <w:p w:rsidR="00871F8D" w:rsidRPr="00871F8D" w:rsidRDefault="00871F8D" w:rsidP="00871F8D">
      <w:pPr>
        <w:rPr>
          <w:sz w:val="18"/>
          <w:szCs w:val="18"/>
        </w:rPr>
      </w:pPr>
      <w:r w:rsidRPr="00871F8D">
        <w:rPr>
          <w:sz w:val="18"/>
          <w:szCs w:val="18"/>
          <w:lang w:eastAsia="zh-CN"/>
        </w:rPr>
        <w:t>Ситуацию на рынке труда можно охарактеризовать как стабильную с положительной динамикой изменений на рынке труда.</w:t>
      </w:r>
    </w:p>
    <w:p w:rsidR="00871F8D" w:rsidRPr="00871F8D" w:rsidRDefault="00871F8D" w:rsidP="00871F8D">
      <w:pPr>
        <w:rPr>
          <w:sz w:val="18"/>
          <w:szCs w:val="18"/>
        </w:rPr>
      </w:pPr>
      <w:r w:rsidRPr="00871F8D">
        <w:rPr>
          <w:sz w:val="18"/>
          <w:szCs w:val="18"/>
        </w:rPr>
        <w:t>Численность лиц, зарегистрированных в качестве безработных, в 2023 году составила 7 человек, и в прогнозном периоде не уменьшится. Уровень регистрируемой безработицы в 2023 году составил 0,4% от численности постоянного населения.</w:t>
      </w:r>
    </w:p>
    <w:p w:rsidR="00871F8D" w:rsidRPr="00871F8D" w:rsidRDefault="00871F8D" w:rsidP="00871F8D">
      <w:pPr>
        <w:rPr>
          <w:sz w:val="18"/>
          <w:szCs w:val="18"/>
        </w:rPr>
      </w:pPr>
      <w:r w:rsidRPr="00871F8D">
        <w:rPr>
          <w:sz w:val="18"/>
          <w:szCs w:val="18"/>
        </w:rPr>
        <w:t xml:space="preserve">В целях реализации </w:t>
      </w:r>
      <w:proofErr w:type="gramStart"/>
      <w:r w:rsidRPr="00871F8D">
        <w:rPr>
          <w:sz w:val="18"/>
          <w:szCs w:val="18"/>
        </w:rPr>
        <w:t>мероприятий, оказывающих влияние на сферу занятости населения в 2023 году и в прогнозируемый период продолжается</w:t>
      </w:r>
      <w:proofErr w:type="gramEnd"/>
      <w:r w:rsidRPr="00871F8D">
        <w:rPr>
          <w:sz w:val="18"/>
          <w:szCs w:val="18"/>
        </w:rPr>
        <w:t xml:space="preserve">  работа по государственной программе Ханты – Мансийского автономного округа-Югры «Поддержка  занятости населения». Данная программа включает в себя следующие основные направления:</w:t>
      </w:r>
    </w:p>
    <w:p w:rsidR="00871F8D" w:rsidRPr="00871F8D" w:rsidRDefault="00871F8D" w:rsidP="00871F8D">
      <w:pPr>
        <w:rPr>
          <w:sz w:val="18"/>
          <w:szCs w:val="18"/>
        </w:rPr>
      </w:pPr>
      <w:r w:rsidRPr="00871F8D">
        <w:rPr>
          <w:sz w:val="18"/>
          <w:szCs w:val="18"/>
        </w:rPr>
        <w:t>- организация оплачиваемых общественных работ;</w:t>
      </w:r>
    </w:p>
    <w:p w:rsidR="00871F8D" w:rsidRPr="00871F8D" w:rsidRDefault="00871F8D" w:rsidP="00871F8D">
      <w:pPr>
        <w:rPr>
          <w:sz w:val="18"/>
          <w:szCs w:val="18"/>
        </w:rPr>
      </w:pPr>
      <w:r w:rsidRPr="00871F8D">
        <w:rPr>
          <w:sz w:val="18"/>
          <w:szCs w:val="18"/>
        </w:rPr>
        <w:t>- организация временного трудоустройства несовершеннолетних граждан в возрасте от 14 до 18 лет;</w:t>
      </w:r>
    </w:p>
    <w:p w:rsidR="00871F8D" w:rsidRPr="00871F8D" w:rsidRDefault="00871F8D" w:rsidP="00871F8D">
      <w:pPr>
        <w:rPr>
          <w:sz w:val="18"/>
          <w:szCs w:val="18"/>
        </w:rPr>
      </w:pPr>
      <w:r w:rsidRPr="00871F8D">
        <w:rPr>
          <w:sz w:val="18"/>
          <w:szCs w:val="18"/>
        </w:rPr>
        <w:t>- организация временного трудоустройства безработных граждан, испытывающих трудности в поиске работы;</w:t>
      </w:r>
    </w:p>
    <w:p w:rsidR="00871F8D" w:rsidRPr="00871F8D" w:rsidRDefault="00871F8D" w:rsidP="00871F8D">
      <w:pPr>
        <w:rPr>
          <w:sz w:val="18"/>
          <w:szCs w:val="18"/>
        </w:rPr>
      </w:pPr>
      <w:r w:rsidRPr="00871F8D">
        <w:rPr>
          <w:sz w:val="18"/>
          <w:szCs w:val="18"/>
        </w:rPr>
        <w:lastRenderedPageBreak/>
        <w:t>-профессиональная подготовка, переподготовка, повышение квалификации безработных граждан (профессиональное обучение);</w:t>
      </w:r>
    </w:p>
    <w:p w:rsidR="00871F8D" w:rsidRPr="00871F8D" w:rsidRDefault="00871F8D" w:rsidP="00871F8D">
      <w:pPr>
        <w:rPr>
          <w:sz w:val="18"/>
          <w:szCs w:val="18"/>
        </w:rPr>
      </w:pPr>
      <w:r w:rsidRPr="00871F8D">
        <w:rPr>
          <w:sz w:val="18"/>
          <w:szCs w:val="18"/>
        </w:rPr>
        <w:t xml:space="preserve">Реализация мероприятий данной программы предусматривают финансовую поддержку предприятиям.  </w:t>
      </w:r>
    </w:p>
    <w:p w:rsidR="00871F8D" w:rsidRPr="00871F8D" w:rsidRDefault="00871F8D" w:rsidP="00871F8D">
      <w:pPr>
        <w:rPr>
          <w:sz w:val="18"/>
          <w:szCs w:val="18"/>
        </w:rPr>
      </w:pPr>
      <w:r w:rsidRPr="00871F8D">
        <w:rPr>
          <w:sz w:val="18"/>
          <w:szCs w:val="18"/>
        </w:rPr>
        <w:t>Проблемы рынка труда городского поселения Агириш:</w:t>
      </w:r>
    </w:p>
    <w:p w:rsidR="00871F8D" w:rsidRPr="00871F8D" w:rsidRDefault="00871F8D" w:rsidP="00871F8D">
      <w:pPr>
        <w:rPr>
          <w:sz w:val="18"/>
          <w:szCs w:val="18"/>
        </w:rPr>
      </w:pPr>
      <w:r w:rsidRPr="00871F8D">
        <w:rPr>
          <w:sz w:val="18"/>
          <w:szCs w:val="18"/>
        </w:rPr>
        <w:t>- высокая напряженность на рынке труда;</w:t>
      </w:r>
    </w:p>
    <w:p w:rsidR="00871F8D" w:rsidRPr="00871F8D" w:rsidRDefault="00871F8D" w:rsidP="00871F8D">
      <w:pPr>
        <w:rPr>
          <w:sz w:val="18"/>
          <w:szCs w:val="18"/>
        </w:rPr>
      </w:pPr>
      <w:r w:rsidRPr="00871F8D">
        <w:rPr>
          <w:sz w:val="18"/>
          <w:szCs w:val="18"/>
        </w:rPr>
        <w:t>- сокращение рабочих мест, снижение спроса на рабочую силу;</w:t>
      </w:r>
    </w:p>
    <w:p w:rsidR="00871F8D" w:rsidRPr="00871F8D" w:rsidRDefault="00871F8D" w:rsidP="00871F8D">
      <w:pPr>
        <w:rPr>
          <w:sz w:val="18"/>
          <w:szCs w:val="18"/>
        </w:rPr>
      </w:pPr>
      <w:r w:rsidRPr="00871F8D">
        <w:rPr>
          <w:sz w:val="18"/>
          <w:szCs w:val="18"/>
        </w:rPr>
        <w:t>- низкий профессионально-квалификационный состав безработных;</w:t>
      </w:r>
    </w:p>
    <w:p w:rsidR="00871F8D" w:rsidRPr="00871F8D" w:rsidRDefault="00871F8D" w:rsidP="00871F8D">
      <w:pPr>
        <w:rPr>
          <w:sz w:val="18"/>
          <w:szCs w:val="18"/>
        </w:rPr>
      </w:pPr>
      <w:r w:rsidRPr="00871F8D">
        <w:rPr>
          <w:sz w:val="18"/>
          <w:szCs w:val="18"/>
        </w:rPr>
        <w:t xml:space="preserve">- дефицит кадров.              </w:t>
      </w:r>
    </w:p>
    <w:p w:rsidR="00871F8D" w:rsidRPr="00871F8D" w:rsidRDefault="00871F8D" w:rsidP="00871F8D">
      <w:pPr>
        <w:rPr>
          <w:b/>
          <w:sz w:val="18"/>
          <w:szCs w:val="18"/>
        </w:rPr>
      </w:pPr>
    </w:p>
    <w:p w:rsidR="00871F8D" w:rsidRPr="00871F8D" w:rsidRDefault="00871F8D" w:rsidP="00871F8D">
      <w:pPr>
        <w:jc w:val="center"/>
        <w:rPr>
          <w:b/>
          <w:sz w:val="18"/>
          <w:szCs w:val="18"/>
        </w:rPr>
      </w:pPr>
      <w:r w:rsidRPr="00871F8D">
        <w:rPr>
          <w:b/>
          <w:sz w:val="18"/>
          <w:szCs w:val="18"/>
        </w:rPr>
        <w:t>Промышленное  производство</w:t>
      </w:r>
    </w:p>
    <w:p w:rsidR="00871F8D" w:rsidRPr="00871F8D" w:rsidRDefault="00871F8D" w:rsidP="00871F8D">
      <w:pPr>
        <w:rPr>
          <w:sz w:val="18"/>
          <w:szCs w:val="18"/>
        </w:rPr>
      </w:pPr>
      <w:r w:rsidRPr="00871F8D">
        <w:rPr>
          <w:sz w:val="18"/>
          <w:szCs w:val="18"/>
        </w:rPr>
        <w:tab/>
        <w:t xml:space="preserve">Основу экономики городского поселения Агириш во многом определяет развитие промышленного комплекса. Основной вид деятельности в поселении – заготовка и вывозка древесины.  </w:t>
      </w:r>
    </w:p>
    <w:p w:rsidR="00871F8D" w:rsidRPr="00871F8D" w:rsidRDefault="00871F8D" w:rsidP="00871F8D">
      <w:pPr>
        <w:rPr>
          <w:sz w:val="18"/>
          <w:szCs w:val="18"/>
        </w:rPr>
      </w:pPr>
      <w:r w:rsidRPr="00871F8D">
        <w:rPr>
          <w:sz w:val="18"/>
          <w:szCs w:val="18"/>
        </w:rPr>
        <w:t>Объём отгруженных товаров собственного производства, выполненных работ и услуг собственными силами в 2023 году составил  2 892 940,4 тыс. руб., что на 609 225,2 тыс</w:t>
      </w:r>
      <w:proofErr w:type="gramStart"/>
      <w:r w:rsidRPr="00871F8D">
        <w:rPr>
          <w:sz w:val="18"/>
          <w:szCs w:val="18"/>
        </w:rPr>
        <w:t>.р</w:t>
      </w:r>
      <w:proofErr w:type="gramEnd"/>
      <w:r w:rsidRPr="00871F8D">
        <w:rPr>
          <w:sz w:val="18"/>
          <w:szCs w:val="18"/>
        </w:rPr>
        <w:t>уб. или на 26,6% больше  факта 2022 года.</w:t>
      </w:r>
    </w:p>
    <w:p w:rsidR="00871F8D" w:rsidRPr="00871F8D" w:rsidRDefault="00871F8D" w:rsidP="00871F8D">
      <w:pPr>
        <w:rPr>
          <w:sz w:val="18"/>
          <w:szCs w:val="18"/>
        </w:rPr>
      </w:pPr>
      <w:r w:rsidRPr="00871F8D">
        <w:rPr>
          <w:sz w:val="18"/>
          <w:szCs w:val="18"/>
        </w:rPr>
        <w:t>По оценке, в 2024 году объём промышленного производства составит 3 528 423,0 тыс</w:t>
      </w:r>
      <w:proofErr w:type="gramStart"/>
      <w:r w:rsidRPr="00871F8D">
        <w:rPr>
          <w:sz w:val="18"/>
          <w:szCs w:val="18"/>
        </w:rPr>
        <w:t>.р</w:t>
      </w:r>
      <w:proofErr w:type="gramEnd"/>
      <w:r w:rsidRPr="00871F8D">
        <w:rPr>
          <w:sz w:val="18"/>
          <w:szCs w:val="18"/>
        </w:rPr>
        <w:t>уб. В прогнозном периоде объём отгруженных товаров промышленного производства составит:</w:t>
      </w:r>
    </w:p>
    <w:p w:rsidR="00871F8D" w:rsidRPr="00871F8D" w:rsidRDefault="00871F8D" w:rsidP="00871F8D">
      <w:pPr>
        <w:rPr>
          <w:sz w:val="18"/>
          <w:szCs w:val="18"/>
        </w:rPr>
      </w:pPr>
      <w:r w:rsidRPr="00871F8D">
        <w:rPr>
          <w:sz w:val="18"/>
          <w:szCs w:val="18"/>
        </w:rPr>
        <w:t>2025 год – 3 605 662,0 тыс</w:t>
      </w:r>
      <w:proofErr w:type="gramStart"/>
      <w:r w:rsidRPr="00871F8D">
        <w:rPr>
          <w:sz w:val="18"/>
          <w:szCs w:val="18"/>
        </w:rPr>
        <w:t>.р</w:t>
      </w:r>
      <w:proofErr w:type="gramEnd"/>
      <w:r w:rsidRPr="00871F8D">
        <w:rPr>
          <w:sz w:val="18"/>
          <w:szCs w:val="18"/>
        </w:rPr>
        <w:t>уб.;</w:t>
      </w:r>
    </w:p>
    <w:p w:rsidR="00871F8D" w:rsidRPr="00871F8D" w:rsidRDefault="00871F8D" w:rsidP="00871F8D">
      <w:pPr>
        <w:rPr>
          <w:sz w:val="18"/>
          <w:szCs w:val="18"/>
        </w:rPr>
      </w:pPr>
      <w:r w:rsidRPr="00871F8D">
        <w:rPr>
          <w:sz w:val="18"/>
          <w:szCs w:val="18"/>
        </w:rPr>
        <w:t>2026 год – 3 905 303,6 тыс</w:t>
      </w:r>
      <w:proofErr w:type="gramStart"/>
      <w:r w:rsidRPr="00871F8D">
        <w:rPr>
          <w:sz w:val="18"/>
          <w:szCs w:val="18"/>
        </w:rPr>
        <w:t>.р</w:t>
      </w:r>
      <w:proofErr w:type="gramEnd"/>
      <w:r w:rsidRPr="00871F8D">
        <w:rPr>
          <w:sz w:val="18"/>
          <w:szCs w:val="18"/>
        </w:rPr>
        <w:t>уб.;</w:t>
      </w:r>
    </w:p>
    <w:p w:rsidR="00871F8D" w:rsidRPr="00871F8D" w:rsidRDefault="00871F8D" w:rsidP="00871F8D">
      <w:pPr>
        <w:rPr>
          <w:sz w:val="18"/>
          <w:szCs w:val="18"/>
        </w:rPr>
      </w:pPr>
      <w:r w:rsidRPr="00871F8D">
        <w:rPr>
          <w:sz w:val="18"/>
          <w:szCs w:val="18"/>
        </w:rPr>
        <w:t>2027 год – 4 080 060,5 тыс</w:t>
      </w:r>
      <w:proofErr w:type="gramStart"/>
      <w:r w:rsidRPr="00871F8D">
        <w:rPr>
          <w:sz w:val="18"/>
          <w:szCs w:val="18"/>
        </w:rPr>
        <w:t>.р</w:t>
      </w:r>
      <w:proofErr w:type="gramEnd"/>
      <w:r w:rsidRPr="00871F8D">
        <w:rPr>
          <w:sz w:val="18"/>
          <w:szCs w:val="18"/>
        </w:rPr>
        <w:t>уб.</w:t>
      </w:r>
    </w:p>
    <w:p w:rsidR="00871F8D" w:rsidRPr="00871F8D" w:rsidRDefault="00871F8D" w:rsidP="00871F8D">
      <w:pPr>
        <w:rPr>
          <w:sz w:val="18"/>
          <w:szCs w:val="18"/>
        </w:rPr>
      </w:pPr>
      <w:r w:rsidRPr="00871F8D">
        <w:rPr>
          <w:sz w:val="18"/>
          <w:szCs w:val="18"/>
        </w:rPr>
        <w:t>Наибольшую долю в общем объёме промышленного производства в 2023 году занимали обрабатывающие производства - 97%, обеспечение электрической энергией газом и паром – 2%, водоснабжение, водоотведение, организация сбора и утилизации отходов – 1%.</w:t>
      </w:r>
    </w:p>
    <w:p w:rsidR="00871F8D" w:rsidRPr="00871F8D" w:rsidRDefault="00871F8D" w:rsidP="00871F8D">
      <w:pPr>
        <w:rPr>
          <w:sz w:val="18"/>
          <w:szCs w:val="18"/>
        </w:rPr>
      </w:pPr>
      <w:r w:rsidRPr="00871F8D">
        <w:rPr>
          <w:sz w:val="18"/>
          <w:szCs w:val="18"/>
        </w:rPr>
        <w:t>В объеме обрабатывающих производств в  2023 году занимает обработка древесины.</w:t>
      </w:r>
    </w:p>
    <w:p w:rsidR="00871F8D" w:rsidRPr="00871F8D" w:rsidRDefault="00871F8D" w:rsidP="00871F8D">
      <w:pPr>
        <w:rPr>
          <w:sz w:val="18"/>
          <w:szCs w:val="18"/>
        </w:rPr>
      </w:pPr>
    </w:p>
    <w:p w:rsidR="00871F8D" w:rsidRPr="00871F8D" w:rsidRDefault="00871F8D" w:rsidP="00871F8D">
      <w:pPr>
        <w:rPr>
          <w:sz w:val="18"/>
          <w:szCs w:val="18"/>
        </w:rPr>
      </w:pPr>
      <w:r w:rsidRPr="00871F8D">
        <w:rPr>
          <w:sz w:val="18"/>
          <w:szCs w:val="18"/>
        </w:rPr>
        <w:t>По оценке в 2024 году объём отгрузки обрабатывающих производств составит в сумме 3 442 770,0 тыс</w:t>
      </w:r>
      <w:proofErr w:type="gramStart"/>
      <w:r w:rsidRPr="00871F8D">
        <w:rPr>
          <w:sz w:val="18"/>
          <w:szCs w:val="18"/>
        </w:rPr>
        <w:t>.р</w:t>
      </w:r>
      <w:proofErr w:type="gramEnd"/>
      <w:r w:rsidRPr="00871F8D">
        <w:rPr>
          <w:sz w:val="18"/>
          <w:szCs w:val="18"/>
        </w:rPr>
        <w:t xml:space="preserve">уб., что на 22% больше факта 2023 года. Уменьшение связано со снижением </w:t>
      </w:r>
      <w:proofErr w:type="gramStart"/>
      <w:r w:rsidRPr="00871F8D">
        <w:rPr>
          <w:sz w:val="18"/>
          <w:szCs w:val="18"/>
        </w:rPr>
        <w:t>объёма отгрузки продукции основного предприятия обрабатывающей промышленности городского поселения</w:t>
      </w:r>
      <w:proofErr w:type="gramEnd"/>
      <w:r w:rsidRPr="00871F8D">
        <w:rPr>
          <w:sz w:val="18"/>
          <w:szCs w:val="18"/>
        </w:rPr>
        <w:t xml:space="preserve"> Агириш «Югорский Лесопромышленный Холдинг». Основная деятельность этого предприятия заключается в заготовке древесины.</w:t>
      </w:r>
    </w:p>
    <w:p w:rsidR="00871F8D" w:rsidRPr="00871F8D" w:rsidRDefault="00871F8D" w:rsidP="00871F8D">
      <w:pPr>
        <w:rPr>
          <w:sz w:val="18"/>
          <w:szCs w:val="18"/>
        </w:rPr>
      </w:pPr>
      <w:r w:rsidRPr="00871F8D">
        <w:rPr>
          <w:sz w:val="18"/>
          <w:szCs w:val="18"/>
        </w:rPr>
        <w:t>За 2023 год в городском поселении Агириш.:</w:t>
      </w:r>
    </w:p>
    <w:p w:rsidR="00871F8D" w:rsidRPr="00871F8D" w:rsidRDefault="00871F8D" w:rsidP="00871F8D">
      <w:pPr>
        <w:rPr>
          <w:sz w:val="18"/>
          <w:szCs w:val="18"/>
        </w:rPr>
      </w:pPr>
      <w:r w:rsidRPr="00871F8D">
        <w:rPr>
          <w:sz w:val="18"/>
          <w:szCs w:val="18"/>
        </w:rPr>
        <w:t>-заготовлено 324,5 тыс</w:t>
      </w:r>
      <w:proofErr w:type="gramStart"/>
      <w:r w:rsidRPr="00871F8D">
        <w:rPr>
          <w:sz w:val="18"/>
          <w:szCs w:val="18"/>
        </w:rPr>
        <w:t>.к</w:t>
      </w:r>
      <w:proofErr w:type="gramEnd"/>
      <w:r w:rsidRPr="00871F8D">
        <w:rPr>
          <w:sz w:val="18"/>
          <w:szCs w:val="18"/>
        </w:rPr>
        <w:t>уб.м. древесины, что на 32,8 тыс.куб.м., или на 10% меньше чем за 2022 год;</w:t>
      </w:r>
    </w:p>
    <w:p w:rsidR="00871F8D" w:rsidRPr="00871F8D" w:rsidRDefault="00871F8D" w:rsidP="00871F8D">
      <w:pPr>
        <w:rPr>
          <w:sz w:val="18"/>
          <w:szCs w:val="18"/>
        </w:rPr>
      </w:pPr>
      <w:r w:rsidRPr="00871F8D">
        <w:rPr>
          <w:sz w:val="18"/>
          <w:szCs w:val="18"/>
        </w:rPr>
        <w:t>- произведено 136,8 тыс</w:t>
      </w:r>
      <w:proofErr w:type="gramStart"/>
      <w:r w:rsidRPr="00871F8D">
        <w:rPr>
          <w:sz w:val="18"/>
          <w:szCs w:val="18"/>
        </w:rPr>
        <w:t>.к</w:t>
      </w:r>
      <w:proofErr w:type="gramEnd"/>
      <w:r w:rsidRPr="00871F8D">
        <w:rPr>
          <w:sz w:val="18"/>
          <w:szCs w:val="18"/>
        </w:rPr>
        <w:t>уб.м пиломатериалов, что на 8 тыс.куб.м., или на 5,5% меньше чем за 2022 год.</w:t>
      </w:r>
    </w:p>
    <w:p w:rsidR="00871F8D" w:rsidRPr="00871F8D" w:rsidRDefault="00871F8D" w:rsidP="00871F8D">
      <w:pPr>
        <w:rPr>
          <w:sz w:val="18"/>
          <w:szCs w:val="18"/>
        </w:rPr>
      </w:pPr>
      <w:r w:rsidRPr="00871F8D">
        <w:rPr>
          <w:sz w:val="18"/>
          <w:szCs w:val="18"/>
        </w:rPr>
        <w:t>К 2027 году прогнозируется снижение заготовки древесины и производства пиломатериалов.</w:t>
      </w:r>
    </w:p>
    <w:p w:rsidR="00871F8D" w:rsidRPr="00871F8D" w:rsidRDefault="00871F8D" w:rsidP="00871F8D">
      <w:pPr>
        <w:pStyle w:val="docdata"/>
        <w:spacing w:before="0" w:beforeAutospacing="0" w:after="0" w:afterAutospacing="0"/>
        <w:ind w:firstLine="567"/>
        <w:jc w:val="both"/>
        <w:rPr>
          <w:color w:val="000000"/>
          <w:sz w:val="18"/>
          <w:szCs w:val="18"/>
        </w:rPr>
      </w:pPr>
    </w:p>
    <w:p w:rsidR="00871F8D" w:rsidRPr="00871F8D" w:rsidRDefault="00871F8D" w:rsidP="00871F8D">
      <w:pPr>
        <w:pStyle w:val="docdata"/>
        <w:spacing w:before="0" w:beforeAutospacing="0" w:after="0" w:afterAutospacing="0"/>
        <w:ind w:firstLine="567"/>
        <w:jc w:val="both"/>
        <w:rPr>
          <w:sz w:val="18"/>
          <w:szCs w:val="18"/>
        </w:rPr>
      </w:pPr>
      <w:r w:rsidRPr="00871F8D">
        <w:rPr>
          <w:color w:val="000000"/>
          <w:sz w:val="18"/>
          <w:szCs w:val="18"/>
        </w:rPr>
        <w:t>Ведущим предприятием лесопромышленного комплекса является АО «Югорский лесопромышленный холдинг», производственный процесс которого представляет собой полный цикл от освоения и восстановления лесов до выпуска высокотехнологичной продукции и утилизации отходов производства.</w:t>
      </w:r>
    </w:p>
    <w:p w:rsidR="00871F8D" w:rsidRPr="00871F8D" w:rsidRDefault="00871F8D" w:rsidP="00871F8D">
      <w:pPr>
        <w:rPr>
          <w:sz w:val="18"/>
          <w:szCs w:val="18"/>
        </w:rPr>
      </w:pPr>
    </w:p>
    <w:p w:rsidR="00871F8D" w:rsidRPr="00871F8D" w:rsidRDefault="00871F8D" w:rsidP="00871F8D">
      <w:pPr>
        <w:rPr>
          <w:sz w:val="18"/>
          <w:szCs w:val="18"/>
        </w:rPr>
      </w:pPr>
      <w:r w:rsidRPr="00871F8D">
        <w:rPr>
          <w:sz w:val="18"/>
          <w:szCs w:val="18"/>
        </w:rPr>
        <w:t>За 2023 год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составил 65 834,2 тыс</w:t>
      </w:r>
      <w:proofErr w:type="gramStart"/>
      <w:r w:rsidRPr="00871F8D">
        <w:rPr>
          <w:sz w:val="18"/>
          <w:szCs w:val="18"/>
        </w:rPr>
        <w:t>.р</w:t>
      </w:r>
      <w:proofErr w:type="gramEnd"/>
      <w:r w:rsidRPr="00871F8D">
        <w:rPr>
          <w:sz w:val="18"/>
          <w:szCs w:val="18"/>
        </w:rPr>
        <w:t xml:space="preserve">уб., что на 6,9% больше к факту 2022 года. Увеличение обусловлено ростом тарифов на энергоносители и увеличение объёма потребления электроэнергии в ночное время. Производство и передачу электрической энергии на территории городского поселения Агириш осуществляют акционерное общество «Газпром </w:t>
      </w:r>
      <w:proofErr w:type="spellStart"/>
      <w:r w:rsidRPr="00871F8D">
        <w:rPr>
          <w:sz w:val="18"/>
          <w:szCs w:val="18"/>
        </w:rPr>
        <w:t>энергосбыт</w:t>
      </w:r>
      <w:proofErr w:type="spellEnd"/>
      <w:r w:rsidRPr="00871F8D">
        <w:rPr>
          <w:sz w:val="18"/>
          <w:szCs w:val="18"/>
        </w:rPr>
        <w:t xml:space="preserve"> Тюмень».</w:t>
      </w:r>
    </w:p>
    <w:p w:rsidR="00871F8D" w:rsidRPr="00871F8D" w:rsidRDefault="00871F8D" w:rsidP="00871F8D">
      <w:pPr>
        <w:rPr>
          <w:sz w:val="18"/>
          <w:szCs w:val="18"/>
        </w:rPr>
      </w:pPr>
    </w:p>
    <w:p w:rsidR="00871F8D" w:rsidRPr="00871F8D" w:rsidRDefault="00871F8D" w:rsidP="00871F8D">
      <w:pPr>
        <w:rPr>
          <w:sz w:val="18"/>
          <w:szCs w:val="18"/>
        </w:rPr>
      </w:pPr>
      <w:r w:rsidRPr="00871F8D">
        <w:rPr>
          <w:sz w:val="18"/>
          <w:szCs w:val="18"/>
        </w:rPr>
        <w:t xml:space="preserve">В 2023 году выработано тепловой энергии 9,3  </w:t>
      </w:r>
      <w:proofErr w:type="spellStart"/>
      <w:r w:rsidRPr="00871F8D">
        <w:rPr>
          <w:sz w:val="18"/>
          <w:szCs w:val="18"/>
        </w:rPr>
        <w:t>тыс</w:t>
      </w:r>
      <w:proofErr w:type="gramStart"/>
      <w:r w:rsidRPr="00871F8D">
        <w:rPr>
          <w:sz w:val="18"/>
          <w:szCs w:val="18"/>
        </w:rPr>
        <w:t>.г</w:t>
      </w:r>
      <w:proofErr w:type="gramEnd"/>
      <w:r w:rsidRPr="00871F8D">
        <w:rPr>
          <w:sz w:val="18"/>
          <w:szCs w:val="18"/>
        </w:rPr>
        <w:t>кал</w:t>
      </w:r>
      <w:proofErr w:type="spellEnd"/>
      <w:r w:rsidRPr="00871F8D">
        <w:rPr>
          <w:sz w:val="18"/>
          <w:szCs w:val="18"/>
        </w:rPr>
        <w:t>., что на 8% меньше к факту 2022 года. К 2027 году увеличение выработки тепловой энергии запланировано небольшое увеличение. Основным поставщиком тепловой энергии в Советском районе является муниципальное унитарное предприятие «</w:t>
      </w:r>
      <w:proofErr w:type="gramStart"/>
      <w:r w:rsidRPr="00871F8D">
        <w:rPr>
          <w:sz w:val="18"/>
          <w:szCs w:val="18"/>
        </w:rPr>
        <w:t>Советский</w:t>
      </w:r>
      <w:proofErr w:type="gramEnd"/>
      <w:r w:rsidRPr="00871F8D">
        <w:rPr>
          <w:sz w:val="18"/>
          <w:szCs w:val="18"/>
        </w:rPr>
        <w:t xml:space="preserve"> </w:t>
      </w:r>
      <w:proofErr w:type="spellStart"/>
      <w:r w:rsidRPr="00871F8D">
        <w:rPr>
          <w:sz w:val="18"/>
          <w:szCs w:val="18"/>
        </w:rPr>
        <w:t>Тепловодоканал</w:t>
      </w:r>
      <w:proofErr w:type="spellEnd"/>
      <w:r w:rsidRPr="00871F8D">
        <w:rPr>
          <w:sz w:val="18"/>
          <w:szCs w:val="18"/>
        </w:rPr>
        <w:t>».</w:t>
      </w:r>
    </w:p>
    <w:p w:rsidR="00871F8D" w:rsidRPr="00871F8D" w:rsidRDefault="00871F8D" w:rsidP="00871F8D">
      <w:pPr>
        <w:rPr>
          <w:sz w:val="18"/>
          <w:szCs w:val="18"/>
        </w:rPr>
      </w:pPr>
    </w:p>
    <w:p w:rsidR="00871F8D" w:rsidRPr="00871F8D" w:rsidRDefault="00871F8D" w:rsidP="00871F8D">
      <w:pPr>
        <w:rPr>
          <w:sz w:val="18"/>
          <w:szCs w:val="18"/>
        </w:rPr>
      </w:pPr>
      <w:r w:rsidRPr="00871F8D">
        <w:rPr>
          <w:sz w:val="18"/>
          <w:szCs w:val="18"/>
        </w:rPr>
        <w:t>Водоснабжение, водоотведение, организация сбора и утилизации отходов, деятельность по ликвидации загрязнений в структуре городского поселения Агириш составляет 0,1%.</w:t>
      </w:r>
    </w:p>
    <w:p w:rsidR="00871F8D" w:rsidRPr="00871F8D" w:rsidRDefault="00871F8D" w:rsidP="00871F8D">
      <w:pPr>
        <w:rPr>
          <w:sz w:val="18"/>
          <w:szCs w:val="18"/>
        </w:rPr>
      </w:pPr>
    </w:p>
    <w:p w:rsidR="00871F8D" w:rsidRPr="00871F8D" w:rsidRDefault="00871F8D" w:rsidP="00871F8D">
      <w:pPr>
        <w:rPr>
          <w:sz w:val="18"/>
          <w:szCs w:val="18"/>
        </w:rPr>
      </w:pPr>
      <w:r w:rsidRPr="00871F8D">
        <w:rPr>
          <w:sz w:val="18"/>
          <w:szCs w:val="18"/>
        </w:rPr>
        <w:t xml:space="preserve">Комплекс услуг по теплоснабжению, водоснабжению и водоотведению на территории городского поселения Агириш осуществляет единая </w:t>
      </w:r>
      <w:proofErr w:type="spellStart"/>
      <w:r w:rsidRPr="00871F8D">
        <w:rPr>
          <w:sz w:val="18"/>
          <w:szCs w:val="18"/>
        </w:rPr>
        <w:t>ресурсоснабжающая</w:t>
      </w:r>
      <w:proofErr w:type="spellEnd"/>
      <w:r w:rsidRPr="00871F8D">
        <w:rPr>
          <w:sz w:val="18"/>
          <w:szCs w:val="18"/>
        </w:rPr>
        <w:t xml:space="preserve"> организация муниципальное унитарное предприятие «Советский </w:t>
      </w:r>
      <w:proofErr w:type="spellStart"/>
      <w:r w:rsidRPr="00871F8D">
        <w:rPr>
          <w:sz w:val="18"/>
          <w:szCs w:val="18"/>
        </w:rPr>
        <w:t>тепловодоканал</w:t>
      </w:r>
      <w:proofErr w:type="spellEnd"/>
      <w:r w:rsidRPr="00871F8D">
        <w:rPr>
          <w:sz w:val="18"/>
          <w:szCs w:val="18"/>
        </w:rPr>
        <w:t>» (далее МУП «СТВК»).</w:t>
      </w:r>
    </w:p>
    <w:p w:rsidR="00871F8D" w:rsidRPr="00871F8D" w:rsidRDefault="00871F8D" w:rsidP="00871F8D">
      <w:pPr>
        <w:rPr>
          <w:sz w:val="18"/>
          <w:szCs w:val="18"/>
        </w:rPr>
      </w:pPr>
    </w:p>
    <w:p w:rsidR="00871F8D" w:rsidRPr="00871F8D" w:rsidRDefault="00871F8D" w:rsidP="00871F8D">
      <w:pPr>
        <w:rPr>
          <w:sz w:val="18"/>
          <w:szCs w:val="18"/>
        </w:rPr>
      </w:pPr>
    </w:p>
    <w:p w:rsidR="00871F8D" w:rsidRPr="00871F8D" w:rsidRDefault="00871F8D" w:rsidP="00871F8D">
      <w:pPr>
        <w:rPr>
          <w:sz w:val="18"/>
          <w:szCs w:val="18"/>
        </w:rPr>
      </w:pPr>
      <w:r w:rsidRPr="00871F8D">
        <w:rPr>
          <w:sz w:val="18"/>
          <w:szCs w:val="18"/>
        </w:rPr>
        <w:t>Развитие промышленности оказывает существенное влияние на многие показатели социально – экономического развития посёлка. Рост объёмов промышленного производства в 2024 году приведёт к росту розничного товарооборота, налоговым поступлениям и к позитивным изменениям в социальной сфере посёлка.</w:t>
      </w:r>
    </w:p>
    <w:p w:rsidR="00871F8D" w:rsidRDefault="00871F8D" w:rsidP="00871F8D">
      <w:pPr>
        <w:jc w:val="center"/>
        <w:rPr>
          <w:b/>
          <w:sz w:val="18"/>
          <w:szCs w:val="18"/>
        </w:rPr>
      </w:pPr>
    </w:p>
    <w:p w:rsidR="00871F8D" w:rsidRPr="00871F8D" w:rsidRDefault="00871F8D" w:rsidP="00871F8D">
      <w:pPr>
        <w:jc w:val="center"/>
        <w:rPr>
          <w:b/>
          <w:sz w:val="18"/>
          <w:szCs w:val="18"/>
        </w:rPr>
      </w:pPr>
      <w:r w:rsidRPr="00871F8D">
        <w:rPr>
          <w:b/>
          <w:sz w:val="18"/>
          <w:szCs w:val="18"/>
        </w:rPr>
        <w:t>Сельское хозяйство</w:t>
      </w:r>
    </w:p>
    <w:p w:rsidR="00871F8D" w:rsidRPr="00871F8D" w:rsidRDefault="00871F8D" w:rsidP="00871F8D">
      <w:pPr>
        <w:rPr>
          <w:b/>
          <w:sz w:val="18"/>
          <w:szCs w:val="18"/>
        </w:rPr>
      </w:pPr>
      <w:r w:rsidRPr="00871F8D">
        <w:rPr>
          <w:sz w:val="18"/>
          <w:szCs w:val="18"/>
        </w:rPr>
        <w:t>В 2023 году сельскохозяйственная деятельность в городском поселении Агириш не осуществлялась.</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Строительство</w:t>
      </w:r>
    </w:p>
    <w:p w:rsidR="00871F8D" w:rsidRPr="00871F8D" w:rsidRDefault="00871F8D" w:rsidP="00871F8D">
      <w:pPr>
        <w:jc w:val="center"/>
        <w:rPr>
          <w:b/>
          <w:sz w:val="18"/>
          <w:szCs w:val="18"/>
        </w:rPr>
      </w:pPr>
    </w:p>
    <w:p w:rsidR="00871F8D" w:rsidRPr="00871F8D" w:rsidRDefault="00871F8D" w:rsidP="00871F8D">
      <w:pPr>
        <w:rPr>
          <w:sz w:val="18"/>
          <w:szCs w:val="18"/>
        </w:rPr>
      </w:pPr>
      <w:r w:rsidRPr="00871F8D">
        <w:rPr>
          <w:sz w:val="18"/>
          <w:szCs w:val="18"/>
        </w:rPr>
        <w:lastRenderedPageBreak/>
        <w:t xml:space="preserve">Ввод жилых домов, объектов </w:t>
      </w:r>
      <w:proofErr w:type="spellStart"/>
      <w:r w:rsidRPr="00871F8D">
        <w:rPr>
          <w:sz w:val="18"/>
          <w:szCs w:val="18"/>
        </w:rPr>
        <w:t>соц</w:t>
      </w:r>
      <w:proofErr w:type="gramStart"/>
      <w:r w:rsidRPr="00871F8D">
        <w:rPr>
          <w:sz w:val="18"/>
          <w:szCs w:val="18"/>
        </w:rPr>
        <w:t>.к</w:t>
      </w:r>
      <w:proofErr w:type="gramEnd"/>
      <w:r w:rsidRPr="00871F8D">
        <w:rPr>
          <w:sz w:val="18"/>
          <w:szCs w:val="18"/>
        </w:rPr>
        <w:t>ульбыта</w:t>
      </w:r>
      <w:proofErr w:type="spellEnd"/>
      <w:r w:rsidRPr="00871F8D">
        <w:rPr>
          <w:sz w:val="18"/>
          <w:szCs w:val="18"/>
        </w:rPr>
        <w:t xml:space="preserve"> и объектов коммунального хозяйства в городском поселении Агириш на 2025-2027 годы не запланировано.</w:t>
      </w:r>
    </w:p>
    <w:p w:rsidR="00871F8D" w:rsidRPr="00871F8D" w:rsidRDefault="00871F8D" w:rsidP="00871F8D">
      <w:pPr>
        <w:rPr>
          <w:b/>
          <w:sz w:val="18"/>
          <w:szCs w:val="18"/>
        </w:rPr>
      </w:pPr>
    </w:p>
    <w:p w:rsidR="00871F8D" w:rsidRPr="00871F8D" w:rsidRDefault="00871F8D" w:rsidP="00871F8D">
      <w:pPr>
        <w:jc w:val="center"/>
        <w:rPr>
          <w:b/>
          <w:sz w:val="18"/>
          <w:szCs w:val="18"/>
        </w:rPr>
      </w:pPr>
      <w:r w:rsidRPr="00871F8D">
        <w:rPr>
          <w:b/>
          <w:sz w:val="18"/>
          <w:szCs w:val="18"/>
        </w:rPr>
        <w:t>Жилищное хозяйство</w:t>
      </w:r>
    </w:p>
    <w:p w:rsidR="00871F8D" w:rsidRPr="00871F8D" w:rsidRDefault="00871F8D" w:rsidP="00871F8D">
      <w:pPr>
        <w:rPr>
          <w:sz w:val="18"/>
          <w:szCs w:val="18"/>
        </w:rPr>
      </w:pPr>
      <w:r w:rsidRPr="00871F8D">
        <w:rPr>
          <w:sz w:val="18"/>
          <w:szCs w:val="18"/>
        </w:rPr>
        <w:t xml:space="preserve">Одной из главных проблем территории является состояние жилищно-коммунального хозяйства. Городское поселение  Агириш относится к поселению с низкой обеспеченностью жильем. </w:t>
      </w:r>
    </w:p>
    <w:p w:rsidR="00871F8D" w:rsidRPr="00871F8D" w:rsidRDefault="00871F8D" w:rsidP="00871F8D">
      <w:pPr>
        <w:rPr>
          <w:sz w:val="18"/>
          <w:szCs w:val="18"/>
        </w:rPr>
      </w:pPr>
      <w:r w:rsidRPr="00871F8D">
        <w:rPr>
          <w:sz w:val="18"/>
          <w:szCs w:val="18"/>
        </w:rPr>
        <w:t xml:space="preserve">В настоящее время строительство жилых домов не ведется. </w:t>
      </w:r>
    </w:p>
    <w:p w:rsidR="00871F8D" w:rsidRPr="00871F8D" w:rsidRDefault="00871F8D" w:rsidP="00871F8D">
      <w:pPr>
        <w:rPr>
          <w:sz w:val="18"/>
          <w:szCs w:val="18"/>
        </w:rPr>
      </w:pPr>
      <w:r w:rsidRPr="00871F8D">
        <w:rPr>
          <w:sz w:val="18"/>
          <w:szCs w:val="18"/>
        </w:rPr>
        <w:t xml:space="preserve">В городском поселении Агириш 349 домов. </w:t>
      </w:r>
    </w:p>
    <w:p w:rsidR="00871F8D" w:rsidRPr="00871F8D" w:rsidRDefault="00871F8D" w:rsidP="00871F8D">
      <w:pPr>
        <w:rPr>
          <w:sz w:val="18"/>
          <w:szCs w:val="18"/>
        </w:rPr>
      </w:pPr>
      <w:proofErr w:type="gramStart"/>
      <w:r w:rsidRPr="00871F8D">
        <w:rPr>
          <w:sz w:val="18"/>
          <w:szCs w:val="18"/>
        </w:rPr>
        <w:t>Из них признаны:</w:t>
      </w:r>
      <w:proofErr w:type="gramEnd"/>
    </w:p>
    <w:p w:rsidR="00871F8D" w:rsidRPr="00871F8D" w:rsidRDefault="00871F8D" w:rsidP="00871F8D">
      <w:pPr>
        <w:rPr>
          <w:sz w:val="18"/>
          <w:szCs w:val="18"/>
        </w:rPr>
      </w:pPr>
      <w:r w:rsidRPr="00871F8D">
        <w:rPr>
          <w:sz w:val="18"/>
          <w:szCs w:val="18"/>
        </w:rPr>
        <w:t xml:space="preserve">- </w:t>
      </w:r>
      <w:proofErr w:type="gramStart"/>
      <w:r w:rsidRPr="00871F8D">
        <w:rPr>
          <w:sz w:val="18"/>
          <w:szCs w:val="18"/>
        </w:rPr>
        <w:t>аварийными</w:t>
      </w:r>
      <w:proofErr w:type="gramEnd"/>
      <w:r w:rsidRPr="00871F8D">
        <w:rPr>
          <w:sz w:val="18"/>
          <w:szCs w:val="18"/>
        </w:rPr>
        <w:t xml:space="preserve"> – 145 дома;</w:t>
      </w:r>
    </w:p>
    <w:p w:rsidR="00871F8D" w:rsidRPr="00871F8D" w:rsidRDefault="00871F8D" w:rsidP="00871F8D">
      <w:pPr>
        <w:rPr>
          <w:sz w:val="18"/>
          <w:szCs w:val="18"/>
        </w:rPr>
      </w:pPr>
      <w:r w:rsidRPr="00871F8D">
        <w:rPr>
          <w:sz w:val="18"/>
          <w:szCs w:val="18"/>
        </w:rPr>
        <w:t xml:space="preserve">- </w:t>
      </w:r>
      <w:proofErr w:type="gramStart"/>
      <w:r w:rsidRPr="00871F8D">
        <w:rPr>
          <w:sz w:val="18"/>
          <w:szCs w:val="18"/>
        </w:rPr>
        <w:t>непригодными</w:t>
      </w:r>
      <w:proofErr w:type="gramEnd"/>
      <w:r w:rsidRPr="00871F8D">
        <w:rPr>
          <w:sz w:val="18"/>
          <w:szCs w:val="18"/>
        </w:rPr>
        <w:t xml:space="preserve"> для проживания- 96 домов;</w:t>
      </w:r>
    </w:p>
    <w:p w:rsidR="00871F8D" w:rsidRPr="00871F8D" w:rsidRDefault="00871F8D" w:rsidP="00871F8D">
      <w:pPr>
        <w:rPr>
          <w:sz w:val="18"/>
          <w:szCs w:val="18"/>
        </w:rPr>
      </w:pPr>
      <w:r w:rsidRPr="00871F8D">
        <w:rPr>
          <w:sz w:val="18"/>
          <w:szCs w:val="18"/>
        </w:rPr>
        <w:t xml:space="preserve">- </w:t>
      </w:r>
      <w:proofErr w:type="gramStart"/>
      <w:r w:rsidRPr="00871F8D">
        <w:rPr>
          <w:sz w:val="18"/>
          <w:szCs w:val="18"/>
        </w:rPr>
        <w:t>пригодными</w:t>
      </w:r>
      <w:proofErr w:type="gramEnd"/>
      <w:r w:rsidRPr="00871F8D">
        <w:rPr>
          <w:sz w:val="18"/>
          <w:szCs w:val="18"/>
        </w:rPr>
        <w:t xml:space="preserve"> для проживания – 108 дома.</w:t>
      </w:r>
    </w:p>
    <w:p w:rsidR="00871F8D" w:rsidRPr="00871F8D" w:rsidRDefault="00871F8D" w:rsidP="00871F8D">
      <w:pPr>
        <w:rPr>
          <w:sz w:val="18"/>
          <w:szCs w:val="18"/>
        </w:rPr>
      </w:pPr>
      <w:r w:rsidRPr="00871F8D">
        <w:rPr>
          <w:sz w:val="18"/>
          <w:szCs w:val="18"/>
        </w:rPr>
        <w:t xml:space="preserve">Проблема ветхого жилищного фонда – это не новая проблема для </w:t>
      </w:r>
      <w:proofErr w:type="spellStart"/>
      <w:r w:rsidRPr="00871F8D">
        <w:rPr>
          <w:sz w:val="18"/>
          <w:szCs w:val="18"/>
        </w:rPr>
        <w:t>Агириша</w:t>
      </w:r>
      <w:proofErr w:type="spellEnd"/>
      <w:r w:rsidRPr="00871F8D">
        <w:rPr>
          <w:sz w:val="18"/>
          <w:szCs w:val="18"/>
        </w:rPr>
        <w:t xml:space="preserve">.  Расселение семей, проживающих в ветхом фонде, всегда находится в поле зрения органов местного самоуправления, однако в настоящее время эта проблема обострилась. Основными причинами возникновения ветхого жилищного фонда в городском поселении Агириш являются естественное старение зданий, ежегодное бюджетное недофинансирование капитального ремонта и текущего содержания жилья.  Расселение семей из ветхого фонда практически не производилось, что привело к созданию неудовлетворительных условий проживания для граждан. Таким образом, проблема ветхого жилищного фонда остается достаточно серьезной: темпы обветшания фонда намного превышают темпы его ликвидации, проживание в зданиях становится опасным для жизни и здоровья граждан. Большинство проживающих в ветхих домах граждан не в состоянии самостоятельно приобрести или получить на условиях найма жилье удовлетворительного качества. Поэтому проблему переселения граждан городского поселения Агириш из ветхого жилого фонда необходимо решать программно-целевым методом, комплексно, с привлечением средств бюджетов всех уровней и внебюджетных источников, с учетом действующего федерального законодательства, а также региональных и местных условий. </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Потребительский рынок</w:t>
      </w:r>
    </w:p>
    <w:p w:rsidR="00871F8D" w:rsidRPr="00871F8D" w:rsidRDefault="00871F8D" w:rsidP="00871F8D">
      <w:pPr>
        <w:rPr>
          <w:sz w:val="18"/>
          <w:szCs w:val="18"/>
        </w:rPr>
      </w:pPr>
      <w:r w:rsidRPr="00871F8D">
        <w:rPr>
          <w:sz w:val="18"/>
          <w:szCs w:val="18"/>
        </w:rPr>
        <w:t>Потребительский рынок – одна из важнейших сфер деятельности. Состояние, структура, тенденции и динамика его развития отражают социально – экономическое положение городском поселении Агириш.</w:t>
      </w:r>
    </w:p>
    <w:p w:rsidR="00871F8D" w:rsidRPr="00871F8D" w:rsidRDefault="00871F8D" w:rsidP="00871F8D">
      <w:pPr>
        <w:rPr>
          <w:sz w:val="18"/>
          <w:szCs w:val="18"/>
        </w:rPr>
      </w:pPr>
      <w:r w:rsidRPr="00871F8D">
        <w:rPr>
          <w:sz w:val="18"/>
          <w:szCs w:val="18"/>
        </w:rPr>
        <w:t>Торговля, общественное питание и бытовое обслуживание выполняют важную роль в создании рабочих мест. Розничная торговля в поселении активно развивается, быстро реагируя на изменения уровня жизни населения и требования, предъявляемые потребителем. Платёжеспособный спрос населения на важнейшие продукты питания, товары лёгкой промышленности и культурно – бытового назначения удовлетворяется в полной мере.</w:t>
      </w:r>
    </w:p>
    <w:p w:rsidR="00871F8D" w:rsidRPr="00871F8D" w:rsidRDefault="00871F8D" w:rsidP="00871F8D">
      <w:pPr>
        <w:rPr>
          <w:sz w:val="18"/>
          <w:szCs w:val="18"/>
        </w:rPr>
      </w:pPr>
      <w:r w:rsidRPr="00871F8D">
        <w:rPr>
          <w:sz w:val="18"/>
          <w:szCs w:val="18"/>
        </w:rPr>
        <w:t>Инфраструктуру розничной торговли в городском поселении Агириш составляют 24 магазина.</w:t>
      </w:r>
    </w:p>
    <w:p w:rsidR="00871F8D" w:rsidRPr="00871F8D" w:rsidRDefault="00871F8D" w:rsidP="00871F8D">
      <w:pPr>
        <w:rPr>
          <w:sz w:val="18"/>
          <w:szCs w:val="18"/>
        </w:rPr>
      </w:pPr>
      <w:r w:rsidRPr="00871F8D">
        <w:rPr>
          <w:sz w:val="18"/>
          <w:szCs w:val="18"/>
        </w:rPr>
        <w:t>Изменения потребительского рынка характеризуются следующими тенденциями:</w:t>
      </w:r>
    </w:p>
    <w:p w:rsidR="00871F8D" w:rsidRPr="00871F8D" w:rsidRDefault="00871F8D" w:rsidP="00871F8D">
      <w:pPr>
        <w:rPr>
          <w:sz w:val="18"/>
          <w:szCs w:val="18"/>
        </w:rPr>
      </w:pPr>
      <w:r w:rsidRPr="00871F8D">
        <w:rPr>
          <w:sz w:val="18"/>
          <w:szCs w:val="18"/>
        </w:rPr>
        <w:t>- оборот розничной торговли за 2023 год составил 415 166,0 тыс</w:t>
      </w:r>
      <w:proofErr w:type="gramStart"/>
      <w:r w:rsidRPr="00871F8D">
        <w:rPr>
          <w:sz w:val="18"/>
          <w:szCs w:val="18"/>
        </w:rPr>
        <w:t>.р</w:t>
      </w:r>
      <w:proofErr w:type="gramEnd"/>
      <w:r w:rsidRPr="00871F8D">
        <w:rPr>
          <w:sz w:val="18"/>
          <w:szCs w:val="18"/>
        </w:rPr>
        <w:t xml:space="preserve">уб.  В 2024 году ожидается увеличение розничного товарооборота на 15,3% и составит 478 992,0 тыс.руб. </w:t>
      </w:r>
    </w:p>
    <w:p w:rsidR="00871F8D" w:rsidRPr="00871F8D" w:rsidRDefault="00871F8D" w:rsidP="00871F8D">
      <w:pPr>
        <w:rPr>
          <w:sz w:val="18"/>
          <w:szCs w:val="18"/>
        </w:rPr>
      </w:pPr>
      <w:r w:rsidRPr="00871F8D">
        <w:rPr>
          <w:sz w:val="18"/>
          <w:szCs w:val="18"/>
        </w:rPr>
        <w:t>Темп роста розничного товарооборота в 2025 – 2027 годах составят:</w:t>
      </w:r>
    </w:p>
    <w:p w:rsidR="00871F8D" w:rsidRPr="00871F8D" w:rsidRDefault="00871F8D" w:rsidP="00871F8D">
      <w:pPr>
        <w:rPr>
          <w:sz w:val="18"/>
          <w:szCs w:val="18"/>
        </w:rPr>
      </w:pPr>
      <w:r w:rsidRPr="00871F8D">
        <w:rPr>
          <w:sz w:val="18"/>
          <w:szCs w:val="18"/>
        </w:rPr>
        <w:t>- в 2025 году – 113,5% или 543 743,0 тыс</w:t>
      </w:r>
      <w:proofErr w:type="gramStart"/>
      <w:r w:rsidRPr="00871F8D">
        <w:rPr>
          <w:sz w:val="18"/>
          <w:szCs w:val="18"/>
        </w:rPr>
        <w:t>.р</w:t>
      </w:r>
      <w:proofErr w:type="gramEnd"/>
      <w:r w:rsidRPr="00871F8D">
        <w:rPr>
          <w:sz w:val="18"/>
          <w:szCs w:val="18"/>
        </w:rPr>
        <w:t>уб.;</w:t>
      </w:r>
    </w:p>
    <w:p w:rsidR="00871F8D" w:rsidRPr="00871F8D" w:rsidRDefault="00871F8D" w:rsidP="00871F8D">
      <w:pPr>
        <w:rPr>
          <w:sz w:val="18"/>
          <w:szCs w:val="18"/>
        </w:rPr>
      </w:pPr>
      <w:r w:rsidRPr="00871F8D">
        <w:rPr>
          <w:sz w:val="18"/>
          <w:szCs w:val="18"/>
        </w:rPr>
        <w:t>- в 2026 году – 110,9% или 602 870,0 тыс</w:t>
      </w:r>
      <w:proofErr w:type="gramStart"/>
      <w:r w:rsidRPr="00871F8D">
        <w:rPr>
          <w:sz w:val="18"/>
          <w:szCs w:val="18"/>
        </w:rPr>
        <w:t>.р</w:t>
      </w:r>
      <w:proofErr w:type="gramEnd"/>
      <w:r w:rsidRPr="00871F8D">
        <w:rPr>
          <w:sz w:val="18"/>
          <w:szCs w:val="18"/>
        </w:rPr>
        <w:t>уб.;</w:t>
      </w:r>
    </w:p>
    <w:p w:rsidR="00871F8D" w:rsidRPr="00871F8D" w:rsidRDefault="00871F8D" w:rsidP="00871F8D">
      <w:pPr>
        <w:rPr>
          <w:sz w:val="18"/>
          <w:szCs w:val="18"/>
        </w:rPr>
      </w:pPr>
      <w:r w:rsidRPr="00871F8D">
        <w:rPr>
          <w:sz w:val="18"/>
          <w:szCs w:val="18"/>
        </w:rPr>
        <w:t>- в 2027 году – 108,4% или 653 320,0 тыс</w:t>
      </w:r>
      <w:proofErr w:type="gramStart"/>
      <w:r w:rsidRPr="00871F8D">
        <w:rPr>
          <w:sz w:val="18"/>
          <w:szCs w:val="18"/>
        </w:rPr>
        <w:t>.р</w:t>
      </w:r>
      <w:proofErr w:type="gramEnd"/>
      <w:r w:rsidRPr="00871F8D">
        <w:rPr>
          <w:sz w:val="18"/>
          <w:szCs w:val="18"/>
        </w:rPr>
        <w:t>уб.</w:t>
      </w:r>
    </w:p>
    <w:p w:rsidR="00871F8D" w:rsidRPr="00871F8D" w:rsidRDefault="00871F8D" w:rsidP="00871F8D">
      <w:pPr>
        <w:rPr>
          <w:sz w:val="18"/>
          <w:szCs w:val="18"/>
        </w:rPr>
      </w:pPr>
      <w:r w:rsidRPr="00871F8D">
        <w:rPr>
          <w:sz w:val="18"/>
          <w:szCs w:val="18"/>
        </w:rPr>
        <w:t>Основная часть оборота розничной торговли формируется за счёт развития малого предпринимательства и увеличения числа индивидуальных предпринимателей.</w:t>
      </w:r>
    </w:p>
    <w:p w:rsidR="00871F8D" w:rsidRPr="00871F8D" w:rsidRDefault="00871F8D" w:rsidP="00871F8D">
      <w:pPr>
        <w:rPr>
          <w:sz w:val="18"/>
          <w:szCs w:val="18"/>
        </w:rPr>
      </w:pPr>
      <w:r w:rsidRPr="00871F8D">
        <w:rPr>
          <w:sz w:val="18"/>
          <w:szCs w:val="18"/>
        </w:rPr>
        <w:t>По оценочным данным объём платных услуг, предоставленных населению городского поселения Агириш, в 2024 году составит 150 218,0 тыс</w:t>
      </w:r>
      <w:proofErr w:type="gramStart"/>
      <w:r w:rsidRPr="00871F8D">
        <w:rPr>
          <w:sz w:val="18"/>
          <w:szCs w:val="18"/>
        </w:rPr>
        <w:t>.р</w:t>
      </w:r>
      <w:proofErr w:type="gramEnd"/>
      <w:r w:rsidRPr="00871F8D">
        <w:rPr>
          <w:sz w:val="18"/>
          <w:szCs w:val="18"/>
        </w:rPr>
        <w:t>уб. и увеличиться на 15,9 %  к уровню 2023 года.</w:t>
      </w:r>
    </w:p>
    <w:p w:rsidR="00871F8D" w:rsidRPr="00871F8D" w:rsidRDefault="00871F8D" w:rsidP="00871F8D">
      <w:pPr>
        <w:rPr>
          <w:sz w:val="18"/>
          <w:szCs w:val="18"/>
        </w:rPr>
      </w:pPr>
      <w:r w:rsidRPr="00871F8D">
        <w:rPr>
          <w:sz w:val="18"/>
          <w:szCs w:val="18"/>
        </w:rPr>
        <w:t xml:space="preserve">В прогнозном периоде не произойдёт значительного изменения структуры платных услуг. По-прежнему, основную долю от общего объёма расходов населения на платные услуги будет составлять социально – значимые  платежи (парикмахерские услуги, маникюр, ремонт и обслуживание транспортных средств, услуги по ремонту и пошиву одежды). </w:t>
      </w:r>
    </w:p>
    <w:p w:rsidR="00871F8D" w:rsidRPr="00871F8D" w:rsidRDefault="00871F8D" w:rsidP="00871F8D">
      <w:pPr>
        <w:rPr>
          <w:sz w:val="18"/>
          <w:szCs w:val="18"/>
        </w:rPr>
      </w:pPr>
      <w:r w:rsidRPr="00871F8D">
        <w:rPr>
          <w:sz w:val="18"/>
          <w:szCs w:val="18"/>
        </w:rPr>
        <w:t>При организации потребительского рынка на сегодняшний день существуют следующие проблемы:</w:t>
      </w:r>
    </w:p>
    <w:p w:rsidR="00871F8D" w:rsidRPr="00871F8D" w:rsidRDefault="00871F8D" w:rsidP="00871F8D">
      <w:pPr>
        <w:rPr>
          <w:sz w:val="18"/>
          <w:szCs w:val="18"/>
        </w:rPr>
      </w:pPr>
      <w:r w:rsidRPr="00871F8D">
        <w:rPr>
          <w:sz w:val="18"/>
          <w:szCs w:val="18"/>
        </w:rPr>
        <w:t>- слабо развитое оптовое звено, а вследствие этого неоправданное наращивание цен реализации;</w:t>
      </w:r>
    </w:p>
    <w:p w:rsidR="00871F8D" w:rsidRPr="00871F8D" w:rsidRDefault="00871F8D" w:rsidP="00871F8D">
      <w:pPr>
        <w:rPr>
          <w:sz w:val="18"/>
          <w:szCs w:val="18"/>
        </w:rPr>
      </w:pPr>
      <w:r w:rsidRPr="00871F8D">
        <w:rPr>
          <w:sz w:val="18"/>
          <w:szCs w:val="18"/>
        </w:rPr>
        <w:t>- отсутствие контроля над качеством и безопасностью продукции;</w:t>
      </w:r>
    </w:p>
    <w:p w:rsidR="00871F8D" w:rsidRPr="00871F8D" w:rsidRDefault="00871F8D" w:rsidP="00871F8D">
      <w:pPr>
        <w:rPr>
          <w:sz w:val="18"/>
          <w:szCs w:val="18"/>
        </w:rPr>
      </w:pPr>
      <w:r w:rsidRPr="00871F8D">
        <w:rPr>
          <w:sz w:val="18"/>
          <w:szCs w:val="18"/>
        </w:rPr>
        <w:t xml:space="preserve">- в сфере бытового обслуживания медленно обновляется материально-техническая база, отсутствует современное оборудование и новые технологии, отсутствуют предприятия по ремонту сложной технической и электронной аппаратуры. </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Предпринимательская деятельность</w:t>
      </w:r>
    </w:p>
    <w:p w:rsidR="00871F8D" w:rsidRPr="00871F8D" w:rsidRDefault="00871F8D" w:rsidP="00871F8D">
      <w:pPr>
        <w:rPr>
          <w:sz w:val="18"/>
          <w:szCs w:val="18"/>
        </w:rPr>
      </w:pPr>
      <w:r w:rsidRPr="00871F8D">
        <w:rPr>
          <w:sz w:val="18"/>
          <w:szCs w:val="18"/>
        </w:rPr>
        <w:tab/>
        <w:t>Малое и среднее предпринимательство играет существенную роль в обеспечении стабильности социально – экономического развития посёлка. Развитие малого бизнеса стало одним из основных источников насыщения рынка товарами народного потребления первой необходимости, полиграфическими, медицинскими, бытовыми услугами. Наиболее приоритетными направлениями деятельности в малом бизнесе являются розничная и оптовая торговля.</w:t>
      </w:r>
    </w:p>
    <w:p w:rsidR="00871F8D" w:rsidRPr="00871F8D" w:rsidRDefault="00871F8D" w:rsidP="00871F8D">
      <w:pPr>
        <w:rPr>
          <w:sz w:val="18"/>
          <w:szCs w:val="18"/>
        </w:rPr>
      </w:pPr>
      <w:r w:rsidRPr="00871F8D">
        <w:rPr>
          <w:sz w:val="18"/>
          <w:szCs w:val="18"/>
        </w:rPr>
        <w:t xml:space="preserve">         В  городском  поселении  Агириш осуществляют  деятельность 7 малых  предприятий.</w:t>
      </w:r>
    </w:p>
    <w:p w:rsidR="00871F8D" w:rsidRPr="00871F8D" w:rsidRDefault="00871F8D" w:rsidP="00871F8D">
      <w:pPr>
        <w:rPr>
          <w:sz w:val="18"/>
          <w:szCs w:val="18"/>
        </w:rPr>
      </w:pPr>
      <w:r w:rsidRPr="00871F8D">
        <w:rPr>
          <w:sz w:val="18"/>
          <w:szCs w:val="18"/>
        </w:rPr>
        <w:t>Структура бытовых услуг представлена в основном объектами бытового обслуживания в 2023 году, их в поселке 6, из них:</w:t>
      </w:r>
    </w:p>
    <w:p w:rsidR="00871F8D" w:rsidRPr="00871F8D" w:rsidRDefault="00871F8D" w:rsidP="00871F8D">
      <w:pPr>
        <w:rPr>
          <w:sz w:val="18"/>
          <w:szCs w:val="18"/>
        </w:rPr>
      </w:pPr>
      <w:r w:rsidRPr="00871F8D">
        <w:rPr>
          <w:sz w:val="18"/>
          <w:szCs w:val="18"/>
        </w:rPr>
        <w:t xml:space="preserve">1 - по ремонту и пошиву швейных изделий; </w:t>
      </w:r>
    </w:p>
    <w:p w:rsidR="00871F8D" w:rsidRPr="00871F8D" w:rsidRDefault="00871F8D" w:rsidP="00871F8D">
      <w:pPr>
        <w:rPr>
          <w:sz w:val="18"/>
          <w:szCs w:val="18"/>
        </w:rPr>
      </w:pPr>
      <w:r w:rsidRPr="00871F8D">
        <w:rPr>
          <w:sz w:val="18"/>
          <w:szCs w:val="18"/>
        </w:rPr>
        <w:t xml:space="preserve">1 - по техническому обслуживанию и ремонту транспортных средств; </w:t>
      </w:r>
    </w:p>
    <w:p w:rsidR="00871F8D" w:rsidRPr="00871F8D" w:rsidRDefault="00871F8D" w:rsidP="00871F8D">
      <w:pPr>
        <w:rPr>
          <w:sz w:val="18"/>
          <w:szCs w:val="18"/>
        </w:rPr>
      </w:pPr>
      <w:r w:rsidRPr="00871F8D">
        <w:rPr>
          <w:sz w:val="18"/>
          <w:szCs w:val="18"/>
        </w:rPr>
        <w:t>2 – парикмахерских;</w:t>
      </w:r>
    </w:p>
    <w:p w:rsidR="00871F8D" w:rsidRPr="00871F8D" w:rsidRDefault="00871F8D" w:rsidP="00871F8D">
      <w:pPr>
        <w:rPr>
          <w:sz w:val="18"/>
          <w:szCs w:val="18"/>
        </w:rPr>
      </w:pPr>
      <w:r w:rsidRPr="00871F8D">
        <w:rPr>
          <w:sz w:val="18"/>
          <w:szCs w:val="18"/>
        </w:rPr>
        <w:t xml:space="preserve">2 – </w:t>
      </w:r>
      <w:proofErr w:type="gramStart"/>
      <w:r w:rsidRPr="00871F8D">
        <w:rPr>
          <w:sz w:val="18"/>
          <w:szCs w:val="18"/>
        </w:rPr>
        <w:t>маникюрных</w:t>
      </w:r>
      <w:proofErr w:type="gramEnd"/>
      <w:r w:rsidRPr="00871F8D">
        <w:rPr>
          <w:sz w:val="18"/>
          <w:szCs w:val="18"/>
        </w:rPr>
        <w:t xml:space="preserve"> салона.</w:t>
      </w:r>
    </w:p>
    <w:p w:rsidR="00871F8D" w:rsidRPr="00871F8D" w:rsidRDefault="00871F8D" w:rsidP="00871F8D">
      <w:pPr>
        <w:rPr>
          <w:sz w:val="18"/>
          <w:szCs w:val="18"/>
        </w:rPr>
      </w:pPr>
      <w:r w:rsidRPr="00871F8D">
        <w:rPr>
          <w:sz w:val="18"/>
          <w:szCs w:val="18"/>
        </w:rPr>
        <w:lastRenderedPageBreak/>
        <w:t xml:space="preserve">В сфере общественного питания на территории городского поселения функционируют 2 единицы общественного питания (кафе). </w:t>
      </w:r>
    </w:p>
    <w:p w:rsidR="00871F8D" w:rsidRPr="00871F8D" w:rsidRDefault="00871F8D" w:rsidP="00871F8D">
      <w:pPr>
        <w:rPr>
          <w:sz w:val="18"/>
          <w:szCs w:val="18"/>
        </w:rPr>
      </w:pPr>
      <w:r w:rsidRPr="00871F8D">
        <w:rPr>
          <w:sz w:val="18"/>
          <w:szCs w:val="18"/>
        </w:rPr>
        <w:t>Необходимо  открытие автозаправочной станции.</w:t>
      </w:r>
    </w:p>
    <w:p w:rsidR="00871F8D" w:rsidRPr="00871F8D" w:rsidRDefault="00871F8D" w:rsidP="00871F8D">
      <w:pPr>
        <w:rPr>
          <w:sz w:val="18"/>
          <w:szCs w:val="18"/>
        </w:rPr>
      </w:pPr>
      <w:r w:rsidRPr="00871F8D">
        <w:rPr>
          <w:sz w:val="18"/>
          <w:szCs w:val="18"/>
        </w:rPr>
        <w:t xml:space="preserve">Открытие </w:t>
      </w:r>
      <w:proofErr w:type="spellStart"/>
      <w:r w:rsidRPr="00871F8D">
        <w:rPr>
          <w:sz w:val="18"/>
          <w:szCs w:val="18"/>
          <w:lang w:val="en-US"/>
        </w:rPr>
        <w:t>Wildberries</w:t>
      </w:r>
      <w:proofErr w:type="spellEnd"/>
      <w:r w:rsidRPr="00871F8D">
        <w:rPr>
          <w:sz w:val="18"/>
          <w:szCs w:val="18"/>
        </w:rPr>
        <w:t xml:space="preserve">, </w:t>
      </w:r>
      <w:r w:rsidRPr="00871F8D">
        <w:rPr>
          <w:sz w:val="18"/>
          <w:szCs w:val="18"/>
          <w:lang w:val="en-US"/>
        </w:rPr>
        <w:t>OZON</w:t>
      </w:r>
      <w:r w:rsidRPr="00871F8D">
        <w:rPr>
          <w:sz w:val="18"/>
          <w:szCs w:val="18"/>
        </w:rPr>
        <w:t xml:space="preserve"> способствует удовлетворению потребностей жителей, возможность жителей получить доступ к качественным товарам.</w:t>
      </w:r>
    </w:p>
    <w:p w:rsidR="00871F8D" w:rsidRPr="00871F8D" w:rsidRDefault="00871F8D" w:rsidP="00871F8D">
      <w:pPr>
        <w:rPr>
          <w:sz w:val="18"/>
          <w:szCs w:val="18"/>
        </w:rPr>
      </w:pPr>
      <w:r w:rsidRPr="00871F8D">
        <w:rPr>
          <w:sz w:val="18"/>
          <w:szCs w:val="18"/>
        </w:rPr>
        <w:t>Администрация городского поселения заинтересована в дальнейшем развитии малого предпринимательства, так как оно противостоит росту безработицы путём сохранения и создания новых рабочих мест, способствует увеличению налоговых поступлений в бюджет.</w:t>
      </w:r>
    </w:p>
    <w:p w:rsidR="00871F8D" w:rsidRPr="00871F8D" w:rsidRDefault="00871F8D" w:rsidP="00871F8D">
      <w:pPr>
        <w:rPr>
          <w:sz w:val="18"/>
          <w:szCs w:val="18"/>
        </w:rPr>
      </w:pPr>
      <w:r w:rsidRPr="00871F8D">
        <w:rPr>
          <w:sz w:val="18"/>
          <w:szCs w:val="18"/>
        </w:rPr>
        <w:t>Основные проблемы предпринимательства:</w:t>
      </w:r>
    </w:p>
    <w:p w:rsidR="00871F8D" w:rsidRPr="00871F8D" w:rsidRDefault="00871F8D" w:rsidP="00871F8D">
      <w:pPr>
        <w:rPr>
          <w:sz w:val="18"/>
          <w:szCs w:val="18"/>
        </w:rPr>
      </w:pPr>
      <w:r w:rsidRPr="00871F8D">
        <w:rPr>
          <w:sz w:val="18"/>
          <w:szCs w:val="18"/>
        </w:rPr>
        <w:t>- высокая налоговая нагрузка;</w:t>
      </w:r>
    </w:p>
    <w:p w:rsidR="00871F8D" w:rsidRPr="00871F8D" w:rsidRDefault="00871F8D" w:rsidP="00871F8D">
      <w:pPr>
        <w:rPr>
          <w:sz w:val="18"/>
          <w:szCs w:val="18"/>
        </w:rPr>
      </w:pPr>
      <w:r w:rsidRPr="00871F8D">
        <w:rPr>
          <w:sz w:val="18"/>
          <w:szCs w:val="18"/>
        </w:rPr>
        <w:t>- высокий размер процентной ставки за пользование кредитом;</w:t>
      </w:r>
    </w:p>
    <w:p w:rsidR="00871F8D" w:rsidRPr="00871F8D" w:rsidRDefault="00871F8D" w:rsidP="00871F8D">
      <w:pPr>
        <w:rPr>
          <w:sz w:val="18"/>
          <w:szCs w:val="18"/>
        </w:rPr>
      </w:pPr>
      <w:r w:rsidRPr="00871F8D">
        <w:rPr>
          <w:sz w:val="18"/>
          <w:szCs w:val="18"/>
        </w:rPr>
        <w:t>- высокие тарифы на энергоносители;</w:t>
      </w:r>
    </w:p>
    <w:p w:rsidR="00871F8D" w:rsidRPr="00871F8D" w:rsidRDefault="00871F8D" w:rsidP="00871F8D">
      <w:pPr>
        <w:rPr>
          <w:sz w:val="18"/>
          <w:szCs w:val="18"/>
        </w:rPr>
      </w:pPr>
      <w:r w:rsidRPr="00871F8D">
        <w:rPr>
          <w:sz w:val="18"/>
          <w:szCs w:val="18"/>
        </w:rPr>
        <w:t>- удаленность от района.</w:t>
      </w:r>
    </w:p>
    <w:p w:rsidR="00871F8D" w:rsidRPr="00871F8D" w:rsidRDefault="00871F8D" w:rsidP="00871F8D">
      <w:pPr>
        <w:rPr>
          <w:sz w:val="18"/>
          <w:szCs w:val="18"/>
        </w:rPr>
      </w:pPr>
      <w:r w:rsidRPr="00871F8D">
        <w:rPr>
          <w:sz w:val="18"/>
          <w:szCs w:val="18"/>
        </w:rPr>
        <w:t xml:space="preserve">В целях поддержки развития малого и среднего предпринимательства, на муниципальном уровне по программе «Развитие малого и среднего предпринимательства на территории городского поселения Агириш»,  принимаются документы на субсидирование части затрат по договорам аренды имущества по приоритетным видам деятельности. </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Благоустройство</w:t>
      </w:r>
    </w:p>
    <w:p w:rsidR="00871F8D" w:rsidRPr="00871F8D" w:rsidRDefault="00871F8D" w:rsidP="00871F8D">
      <w:pPr>
        <w:rPr>
          <w:sz w:val="18"/>
          <w:szCs w:val="18"/>
        </w:rPr>
      </w:pPr>
      <w:r w:rsidRPr="00871F8D">
        <w:rPr>
          <w:sz w:val="18"/>
          <w:szCs w:val="18"/>
        </w:rPr>
        <w:t>В области благоустройства посёлка основными целями деятельности администрации городского поселения Агириш является поддержание состояния объектов внешнего  благоустройства и систем жизнеобеспечения посёлка в соответствии с установленными государственными нормами и стандартами. В соответствии с поставленными целями деятельность администрации городского поселения Агириш  будет направлена на проведение работ по благоустройству территории посёлка, в том числе:</w:t>
      </w:r>
    </w:p>
    <w:p w:rsidR="00871F8D" w:rsidRPr="00871F8D" w:rsidRDefault="00871F8D" w:rsidP="00871F8D">
      <w:pPr>
        <w:rPr>
          <w:sz w:val="18"/>
          <w:szCs w:val="18"/>
        </w:rPr>
      </w:pPr>
      <w:r w:rsidRPr="00871F8D">
        <w:rPr>
          <w:sz w:val="18"/>
          <w:szCs w:val="18"/>
        </w:rPr>
        <w:t>- зимнее и летнее содержание  сквера;</w:t>
      </w:r>
    </w:p>
    <w:p w:rsidR="00871F8D" w:rsidRPr="00871F8D" w:rsidRDefault="00871F8D" w:rsidP="00871F8D">
      <w:pPr>
        <w:rPr>
          <w:sz w:val="18"/>
          <w:szCs w:val="18"/>
        </w:rPr>
      </w:pPr>
      <w:r w:rsidRPr="00871F8D">
        <w:rPr>
          <w:sz w:val="18"/>
          <w:szCs w:val="18"/>
        </w:rPr>
        <w:t>- устройство цветников и газонов;</w:t>
      </w:r>
    </w:p>
    <w:p w:rsidR="00871F8D" w:rsidRPr="00871F8D" w:rsidRDefault="00871F8D" w:rsidP="00871F8D">
      <w:pPr>
        <w:rPr>
          <w:sz w:val="18"/>
          <w:szCs w:val="18"/>
        </w:rPr>
      </w:pPr>
      <w:r w:rsidRPr="00871F8D">
        <w:rPr>
          <w:sz w:val="18"/>
          <w:szCs w:val="18"/>
        </w:rPr>
        <w:t>- уход за зелёными насаждениями, цветниками и газонами;</w:t>
      </w:r>
    </w:p>
    <w:p w:rsidR="00871F8D" w:rsidRPr="00871F8D" w:rsidRDefault="00871F8D" w:rsidP="00871F8D">
      <w:pPr>
        <w:rPr>
          <w:sz w:val="18"/>
          <w:szCs w:val="18"/>
        </w:rPr>
      </w:pPr>
      <w:r w:rsidRPr="00871F8D">
        <w:rPr>
          <w:sz w:val="18"/>
          <w:szCs w:val="18"/>
        </w:rPr>
        <w:t>- содержание и ремонт детских площадок;</w:t>
      </w:r>
    </w:p>
    <w:p w:rsidR="00871F8D" w:rsidRPr="00871F8D" w:rsidRDefault="00871F8D" w:rsidP="00871F8D">
      <w:pPr>
        <w:rPr>
          <w:sz w:val="18"/>
          <w:szCs w:val="18"/>
        </w:rPr>
      </w:pPr>
      <w:r w:rsidRPr="00871F8D">
        <w:rPr>
          <w:sz w:val="18"/>
          <w:szCs w:val="18"/>
        </w:rPr>
        <w:t>- устройство и содержание снежного городка;</w:t>
      </w:r>
    </w:p>
    <w:p w:rsidR="00871F8D" w:rsidRPr="00871F8D" w:rsidRDefault="00871F8D" w:rsidP="00871F8D">
      <w:pPr>
        <w:rPr>
          <w:sz w:val="18"/>
          <w:szCs w:val="18"/>
        </w:rPr>
      </w:pPr>
      <w:r w:rsidRPr="00871F8D">
        <w:rPr>
          <w:sz w:val="18"/>
          <w:szCs w:val="18"/>
        </w:rPr>
        <w:t>- оформление посёлка к праздничным датам;</w:t>
      </w:r>
    </w:p>
    <w:p w:rsidR="00871F8D" w:rsidRPr="00871F8D" w:rsidRDefault="00871F8D" w:rsidP="00871F8D">
      <w:pPr>
        <w:rPr>
          <w:sz w:val="18"/>
          <w:szCs w:val="18"/>
        </w:rPr>
      </w:pPr>
      <w:proofErr w:type="gramStart"/>
      <w:r w:rsidRPr="00871F8D">
        <w:rPr>
          <w:sz w:val="18"/>
          <w:szCs w:val="18"/>
        </w:rPr>
        <w:t>- поддержка состояния улично-дорожной сети посёлка в соответствие с установленными техническими нормами и требованиями за счёт проведения текущего ремонта дорожного покрытия, а также зимнего и летнего содержания дорог;</w:t>
      </w:r>
      <w:proofErr w:type="gramEnd"/>
    </w:p>
    <w:p w:rsidR="00871F8D" w:rsidRPr="00871F8D" w:rsidRDefault="00871F8D" w:rsidP="00871F8D">
      <w:pPr>
        <w:rPr>
          <w:sz w:val="18"/>
          <w:szCs w:val="18"/>
        </w:rPr>
      </w:pPr>
      <w:r w:rsidRPr="00871F8D">
        <w:rPr>
          <w:sz w:val="18"/>
          <w:szCs w:val="18"/>
        </w:rPr>
        <w:t>- поддержка уровня освещённости улиц в соответствие с государственными стандартами, в том числе путём технического обслуживания и ремонта сетей и установок наружного освещения;</w:t>
      </w:r>
    </w:p>
    <w:p w:rsidR="00871F8D" w:rsidRPr="00871F8D" w:rsidRDefault="00871F8D" w:rsidP="00871F8D">
      <w:pPr>
        <w:rPr>
          <w:sz w:val="18"/>
          <w:szCs w:val="18"/>
        </w:rPr>
      </w:pPr>
      <w:r w:rsidRPr="00871F8D">
        <w:rPr>
          <w:sz w:val="18"/>
          <w:szCs w:val="18"/>
        </w:rPr>
        <w:t>- реконструкция «Сети электроснабжения 10-0,4кВ с ТП 10/04кв в п.Агириш 1,2 очередь»;</w:t>
      </w:r>
    </w:p>
    <w:p w:rsidR="00871F8D" w:rsidRPr="00871F8D" w:rsidRDefault="00871F8D" w:rsidP="00871F8D">
      <w:pPr>
        <w:rPr>
          <w:sz w:val="18"/>
          <w:szCs w:val="18"/>
        </w:rPr>
      </w:pPr>
      <w:r w:rsidRPr="00871F8D">
        <w:rPr>
          <w:sz w:val="18"/>
          <w:szCs w:val="18"/>
        </w:rPr>
        <w:t>- привлечение организаций и населения посёлка к благоустройству и уборке территории города.</w:t>
      </w:r>
    </w:p>
    <w:p w:rsidR="00871F8D" w:rsidRPr="00871F8D" w:rsidRDefault="00871F8D" w:rsidP="00871F8D">
      <w:pPr>
        <w:rPr>
          <w:sz w:val="18"/>
          <w:szCs w:val="18"/>
        </w:rPr>
      </w:pPr>
      <w:r w:rsidRPr="00871F8D">
        <w:rPr>
          <w:sz w:val="18"/>
          <w:szCs w:val="18"/>
        </w:rPr>
        <w:t>Для комплексного благоустройства  и озеленения городского поселения Агириш постановлением администрации городского поселения Агириш от  03.12.2018 № 243/НПА утверждена муниципальная программа «Благоустройство территории городского поселения Агириш»</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sz w:val="18"/>
          <w:szCs w:val="18"/>
        </w:rPr>
        <w:t>Уровень и качество жизни населения</w:t>
      </w:r>
    </w:p>
    <w:p w:rsidR="00871F8D" w:rsidRPr="00871F8D" w:rsidRDefault="00871F8D" w:rsidP="00871F8D">
      <w:pPr>
        <w:rPr>
          <w:sz w:val="18"/>
          <w:szCs w:val="18"/>
        </w:rPr>
      </w:pPr>
      <w:r w:rsidRPr="00871F8D">
        <w:rPr>
          <w:sz w:val="18"/>
          <w:szCs w:val="18"/>
        </w:rPr>
        <w:t> Повышение уровня жизни – это социально – приоритетная цель развития общества, важнейшее направление проводимой государственной политики роста доходов и заработной платы.</w:t>
      </w:r>
    </w:p>
    <w:p w:rsidR="00871F8D" w:rsidRPr="00871F8D" w:rsidRDefault="00871F8D" w:rsidP="00871F8D">
      <w:pPr>
        <w:rPr>
          <w:sz w:val="18"/>
          <w:szCs w:val="18"/>
        </w:rPr>
      </w:pPr>
      <w:r w:rsidRPr="00871F8D">
        <w:rPr>
          <w:sz w:val="18"/>
          <w:szCs w:val="18"/>
        </w:rPr>
        <w:t>Рост уровня жизни создаёт возможности и материальную базу для улучшения качества жизни. Важнейшими составляющими уровня жизни выступают доходы населения, социальное обеспечение, потребление материальных благ и услуг.</w:t>
      </w:r>
    </w:p>
    <w:p w:rsidR="00871F8D" w:rsidRPr="00871F8D" w:rsidRDefault="00871F8D" w:rsidP="00871F8D">
      <w:pPr>
        <w:rPr>
          <w:sz w:val="18"/>
          <w:szCs w:val="18"/>
        </w:rPr>
      </w:pPr>
      <w:r w:rsidRPr="00871F8D">
        <w:rPr>
          <w:sz w:val="18"/>
          <w:szCs w:val="18"/>
        </w:rPr>
        <w:t>В городском поселении Агириш наиболее актуальными проблемами повышения уровня жизни являются обеспечение занятости, усиление социальной защищённости населения.</w:t>
      </w:r>
    </w:p>
    <w:p w:rsidR="00871F8D" w:rsidRPr="00871F8D" w:rsidRDefault="00871F8D" w:rsidP="00871F8D">
      <w:pPr>
        <w:rPr>
          <w:b/>
          <w:sz w:val="18"/>
          <w:szCs w:val="18"/>
        </w:rPr>
      </w:pPr>
      <w:r w:rsidRPr="00871F8D">
        <w:rPr>
          <w:sz w:val="18"/>
          <w:szCs w:val="18"/>
        </w:rPr>
        <w:t>Основным и стабильным источником доходов населения является заработная плата населения.</w:t>
      </w:r>
    </w:p>
    <w:p w:rsidR="00871F8D" w:rsidRPr="00871F8D" w:rsidRDefault="00871F8D" w:rsidP="00871F8D">
      <w:pPr>
        <w:rPr>
          <w:sz w:val="18"/>
          <w:szCs w:val="18"/>
        </w:rPr>
      </w:pPr>
      <w:r w:rsidRPr="00871F8D">
        <w:rPr>
          <w:sz w:val="18"/>
          <w:szCs w:val="18"/>
        </w:rPr>
        <w:t xml:space="preserve">Самыми низкооплачиваемыми за 2023 год являются работники обрабатывающих производств, торговли, а также организаций, предоставляющих коммунальные, социальные и персональные услуги. </w:t>
      </w:r>
    </w:p>
    <w:p w:rsidR="00871F8D" w:rsidRPr="00871F8D" w:rsidRDefault="00871F8D" w:rsidP="00871F8D">
      <w:pPr>
        <w:tabs>
          <w:tab w:val="left" w:pos="540"/>
        </w:tabs>
        <w:rPr>
          <w:sz w:val="18"/>
          <w:szCs w:val="18"/>
        </w:rPr>
      </w:pPr>
      <w:r w:rsidRPr="00871F8D">
        <w:rPr>
          <w:sz w:val="18"/>
          <w:szCs w:val="18"/>
        </w:rPr>
        <w:t xml:space="preserve">Основной статьей расходов населения остаются покупка товаров и оплата услуг, </w:t>
      </w:r>
      <w:r w:rsidRPr="00871F8D">
        <w:rPr>
          <w:sz w:val="18"/>
          <w:szCs w:val="18"/>
        </w:rPr>
        <w:br/>
        <w:t xml:space="preserve">на которые в 2023 году направлены 72,8% общего объема денежных расходов населения. </w:t>
      </w:r>
    </w:p>
    <w:p w:rsidR="00871F8D" w:rsidRPr="00871F8D" w:rsidRDefault="00871F8D" w:rsidP="00871F8D">
      <w:pPr>
        <w:jc w:val="center"/>
        <w:rPr>
          <w:b/>
          <w:sz w:val="18"/>
          <w:szCs w:val="18"/>
        </w:rPr>
      </w:pPr>
    </w:p>
    <w:p w:rsidR="00871F8D" w:rsidRPr="00871F8D" w:rsidRDefault="00871F8D" w:rsidP="00871F8D">
      <w:pPr>
        <w:jc w:val="center"/>
        <w:rPr>
          <w:b/>
          <w:sz w:val="18"/>
          <w:szCs w:val="18"/>
        </w:rPr>
      </w:pPr>
      <w:r w:rsidRPr="00871F8D">
        <w:rPr>
          <w:b/>
          <w:sz w:val="18"/>
          <w:szCs w:val="18"/>
        </w:rPr>
        <w:t>Социальная сфера</w:t>
      </w:r>
    </w:p>
    <w:p w:rsidR="00871F8D" w:rsidRPr="00871F8D" w:rsidRDefault="00871F8D" w:rsidP="00871F8D">
      <w:pPr>
        <w:rPr>
          <w:sz w:val="18"/>
          <w:szCs w:val="18"/>
        </w:rPr>
      </w:pPr>
      <w:r w:rsidRPr="00871F8D">
        <w:rPr>
          <w:sz w:val="18"/>
          <w:szCs w:val="18"/>
        </w:rPr>
        <w:t xml:space="preserve">Главная цель социальной инфраструктуры – формирование образа современного поселка через создание широких возможностей для образования, охраны здоровья, содержательного отдыха, развития народного творчества, пропаганду физической культуры и спорта, сохранения культурного наследия городского поселения. На сегодняшний день сеть объектов социальной инфраструктуры городского поселения состоит </w:t>
      </w:r>
      <w:proofErr w:type="gramStart"/>
      <w:r w:rsidRPr="00871F8D">
        <w:rPr>
          <w:sz w:val="18"/>
          <w:szCs w:val="18"/>
        </w:rPr>
        <w:t>из</w:t>
      </w:r>
      <w:proofErr w:type="gramEnd"/>
      <w:r w:rsidRPr="00871F8D">
        <w:rPr>
          <w:sz w:val="18"/>
          <w:szCs w:val="18"/>
        </w:rPr>
        <w:t>:</w:t>
      </w:r>
    </w:p>
    <w:p w:rsidR="00871F8D" w:rsidRPr="00871F8D" w:rsidRDefault="00871F8D" w:rsidP="00871F8D">
      <w:pPr>
        <w:rPr>
          <w:sz w:val="18"/>
          <w:szCs w:val="18"/>
        </w:rPr>
      </w:pPr>
    </w:p>
    <w:p w:rsidR="00871F8D" w:rsidRPr="00871F8D" w:rsidRDefault="00871F8D" w:rsidP="00871F8D">
      <w:pPr>
        <w:jc w:val="center"/>
        <w:rPr>
          <w:b/>
          <w:i/>
          <w:sz w:val="18"/>
          <w:szCs w:val="18"/>
        </w:rPr>
      </w:pPr>
      <w:r w:rsidRPr="00871F8D">
        <w:rPr>
          <w:b/>
          <w:i/>
          <w:sz w:val="18"/>
          <w:szCs w:val="18"/>
        </w:rPr>
        <w:t>Образование</w:t>
      </w:r>
    </w:p>
    <w:p w:rsidR="00871F8D" w:rsidRPr="00871F8D" w:rsidRDefault="00871F8D" w:rsidP="00871F8D">
      <w:pPr>
        <w:rPr>
          <w:sz w:val="18"/>
          <w:szCs w:val="18"/>
        </w:rPr>
      </w:pPr>
      <w:r w:rsidRPr="00871F8D">
        <w:rPr>
          <w:sz w:val="18"/>
          <w:szCs w:val="18"/>
        </w:rPr>
        <w:t>Основными приоритетами в сфере образования в 2025- 2027 годах будут являться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w:t>
      </w:r>
    </w:p>
    <w:p w:rsidR="00871F8D" w:rsidRPr="00871F8D" w:rsidRDefault="00871F8D" w:rsidP="00871F8D">
      <w:pPr>
        <w:rPr>
          <w:sz w:val="18"/>
          <w:szCs w:val="18"/>
        </w:rPr>
      </w:pPr>
      <w:r w:rsidRPr="00871F8D">
        <w:rPr>
          <w:sz w:val="18"/>
          <w:szCs w:val="18"/>
        </w:rPr>
        <w:t>По состоянию на 01.01.2024 в городском поселении Агириш функционирует 1 дошкольное образовательное учреждение филиал МАДОУ «Детский сад «Радуга». Численность детей в детском саду составила:</w:t>
      </w:r>
    </w:p>
    <w:p w:rsidR="00871F8D" w:rsidRPr="00871F8D" w:rsidRDefault="00871F8D" w:rsidP="00871F8D">
      <w:pPr>
        <w:rPr>
          <w:sz w:val="18"/>
          <w:szCs w:val="18"/>
        </w:rPr>
      </w:pPr>
      <w:r w:rsidRPr="00871F8D">
        <w:rPr>
          <w:sz w:val="18"/>
          <w:szCs w:val="18"/>
        </w:rPr>
        <w:t>- 2023 год – 77 человек;</w:t>
      </w:r>
    </w:p>
    <w:p w:rsidR="00871F8D" w:rsidRPr="00871F8D" w:rsidRDefault="00871F8D" w:rsidP="00871F8D">
      <w:pPr>
        <w:rPr>
          <w:sz w:val="18"/>
          <w:szCs w:val="18"/>
        </w:rPr>
      </w:pPr>
      <w:r w:rsidRPr="00871F8D">
        <w:rPr>
          <w:sz w:val="18"/>
          <w:szCs w:val="18"/>
        </w:rPr>
        <w:lastRenderedPageBreak/>
        <w:t>- 2024 год (оценка) – 72 человека;</w:t>
      </w:r>
    </w:p>
    <w:p w:rsidR="00871F8D" w:rsidRPr="00871F8D" w:rsidRDefault="00871F8D" w:rsidP="00871F8D">
      <w:pPr>
        <w:rPr>
          <w:sz w:val="18"/>
          <w:szCs w:val="18"/>
        </w:rPr>
      </w:pPr>
      <w:r w:rsidRPr="00871F8D">
        <w:rPr>
          <w:sz w:val="18"/>
          <w:szCs w:val="18"/>
        </w:rPr>
        <w:t xml:space="preserve">- 2025 год (оценка) – 63 человека. </w:t>
      </w:r>
    </w:p>
    <w:p w:rsidR="00871F8D" w:rsidRPr="00871F8D" w:rsidRDefault="00871F8D" w:rsidP="00871F8D">
      <w:pPr>
        <w:rPr>
          <w:sz w:val="18"/>
          <w:szCs w:val="18"/>
        </w:rPr>
      </w:pPr>
      <w:proofErr w:type="gramStart"/>
      <w:r w:rsidRPr="00871F8D">
        <w:rPr>
          <w:sz w:val="18"/>
          <w:szCs w:val="18"/>
        </w:rPr>
        <w:t>Дети городского поселения Агириш в возрасте 3-7 лет обеспечены местами в детскому саду полностью.</w:t>
      </w:r>
      <w:proofErr w:type="gramEnd"/>
    </w:p>
    <w:p w:rsidR="00871F8D" w:rsidRPr="00871F8D" w:rsidRDefault="00871F8D" w:rsidP="00871F8D">
      <w:pPr>
        <w:rPr>
          <w:sz w:val="18"/>
          <w:szCs w:val="18"/>
        </w:rPr>
      </w:pPr>
    </w:p>
    <w:p w:rsidR="00871F8D" w:rsidRPr="00871F8D" w:rsidRDefault="00871F8D" w:rsidP="00871F8D">
      <w:pPr>
        <w:rPr>
          <w:sz w:val="18"/>
          <w:szCs w:val="18"/>
        </w:rPr>
      </w:pPr>
      <w:r w:rsidRPr="00871F8D">
        <w:rPr>
          <w:sz w:val="18"/>
          <w:szCs w:val="18"/>
        </w:rPr>
        <w:t xml:space="preserve">В городском поселении Агириш функционирует 1 дневное образовательное учреждение «МБОУ СОШ </w:t>
      </w:r>
      <w:proofErr w:type="gramStart"/>
      <w:r w:rsidRPr="00871F8D">
        <w:rPr>
          <w:sz w:val="18"/>
          <w:szCs w:val="18"/>
        </w:rPr>
        <w:t>п.Агириш</w:t>
      </w:r>
      <w:proofErr w:type="gramEnd"/>
      <w:r w:rsidRPr="00871F8D">
        <w:rPr>
          <w:sz w:val="18"/>
          <w:szCs w:val="18"/>
        </w:rPr>
        <w:t>». Численность учащихся составила:</w:t>
      </w:r>
    </w:p>
    <w:p w:rsidR="00871F8D" w:rsidRPr="00871F8D" w:rsidRDefault="00871F8D" w:rsidP="00871F8D">
      <w:pPr>
        <w:rPr>
          <w:sz w:val="18"/>
          <w:szCs w:val="18"/>
        </w:rPr>
      </w:pPr>
      <w:r w:rsidRPr="00871F8D">
        <w:rPr>
          <w:sz w:val="18"/>
          <w:szCs w:val="18"/>
        </w:rPr>
        <w:t>- 2023  год - 187 человек;</w:t>
      </w:r>
    </w:p>
    <w:p w:rsidR="00871F8D" w:rsidRPr="00871F8D" w:rsidRDefault="00871F8D" w:rsidP="00871F8D">
      <w:pPr>
        <w:rPr>
          <w:sz w:val="18"/>
          <w:szCs w:val="18"/>
        </w:rPr>
      </w:pPr>
      <w:r w:rsidRPr="00871F8D">
        <w:rPr>
          <w:sz w:val="18"/>
          <w:szCs w:val="18"/>
        </w:rPr>
        <w:t>- 2024 год (оценка) – 176 человек;</w:t>
      </w:r>
    </w:p>
    <w:p w:rsidR="00871F8D" w:rsidRPr="00871F8D" w:rsidRDefault="00871F8D" w:rsidP="00871F8D">
      <w:pPr>
        <w:rPr>
          <w:sz w:val="18"/>
          <w:szCs w:val="18"/>
        </w:rPr>
      </w:pPr>
      <w:r w:rsidRPr="00871F8D">
        <w:rPr>
          <w:sz w:val="18"/>
          <w:szCs w:val="18"/>
        </w:rPr>
        <w:t>- 2025 год (оценка) – 169 человек.</w:t>
      </w:r>
    </w:p>
    <w:p w:rsidR="00871F8D" w:rsidRPr="00871F8D" w:rsidRDefault="00871F8D" w:rsidP="00871F8D">
      <w:pPr>
        <w:rPr>
          <w:sz w:val="18"/>
          <w:szCs w:val="18"/>
        </w:rPr>
      </w:pPr>
    </w:p>
    <w:p w:rsidR="00871F8D" w:rsidRPr="00871F8D" w:rsidRDefault="00871F8D" w:rsidP="00871F8D">
      <w:pPr>
        <w:rPr>
          <w:sz w:val="18"/>
          <w:szCs w:val="18"/>
        </w:rPr>
      </w:pPr>
      <w:r w:rsidRPr="00871F8D">
        <w:rPr>
          <w:sz w:val="18"/>
          <w:szCs w:val="18"/>
        </w:rPr>
        <w:t>Определены основные задачи развития образования в городском поселении Агириш на прогнозный период:</w:t>
      </w:r>
    </w:p>
    <w:p w:rsidR="00871F8D" w:rsidRPr="00871F8D" w:rsidRDefault="00871F8D" w:rsidP="00871F8D">
      <w:pPr>
        <w:rPr>
          <w:sz w:val="18"/>
          <w:szCs w:val="18"/>
        </w:rPr>
      </w:pPr>
      <w:r w:rsidRPr="00871F8D">
        <w:rPr>
          <w:sz w:val="18"/>
          <w:szCs w:val="18"/>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871F8D">
        <w:rPr>
          <w:sz w:val="18"/>
          <w:szCs w:val="18"/>
        </w:rPr>
        <w:t>обучающимися</w:t>
      </w:r>
      <w:proofErr w:type="gramEnd"/>
      <w:r w:rsidRPr="00871F8D">
        <w:rPr>
          <w:sz w:val="18"/>
          <w:szCs w:val="18"/>
        </w:rPr>
        <w:t xml:space="preserve"> базовых навыков и умений, повышение их мотивации к обучению </w:t>
      </w:r>
      <w:r w:rsidRPr="00871F8D">
        <w:rPr>
          <w:sz w:val="18"/>
          <w:szCs w:val="18"/>
        </w:rPr>
        <w:br/>
        <w:t>и вовлеченности в образовательный процесс;</w:t>
      </w:r>
    </w:p>
    <w:p w:rsidR="00871F8D" w:rsidRPr="00871F8D" w:rsidRDefault="00871F8D" w:rsidP="00871F8D">
      <w:pPr>
        <w:rPr>
          <w:sz w:val="18"/>
          <w:szCs w:val="18"/>
        </w:rPr>
      </w:pPr>
      <w:r w:rsidRPr="00871F8D">
        <w:rPr>
          <w:sz w:val="18"/>
          <w:szCs w:val="18"/>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w:t>
      </w:r>
      <w:r w:rsidRPr="00871F8D">
        <w:rPr>
          <w:sz w:val="18"/>
          <w:szCs w:val="18"/>
        </w:rPr>
        <w:br/>
        <w:t>и направленной на самоопределение и профессиональную ориентацию всех обучающихся;</w:t>
      </w:r>
    </w:p>
    <w:p w:rsidR="00871F8D" w:rsidRPr="00871F8D" w:rsidRDefault="00871F8D" w:rsidP="00871F8D">
      <w:pPr>
        <w:rPr>
          <w:sz w:val="18"/>
          <w:szCs w:val="18"/>
        </w:rPr>
      </w:pPr>
      <w:r w:rsidRPr="00871F8D">
        <w:rPr>
          <w:sz w:val="18"/>
          <w:szCs w:val="18"/>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871F8D" w:rsidRPr="00871F8D" w:rsidRDefault="00871F8D" w:rsidP="00871F8D">
      <w:pPr>
        <w:rPr>
          <w:sz w:val="18"/>
          <w:szCs w:val="18"/>
        </w:rPr>
      </w:pPr>
      <w:r w:rsidRPr="00871F8D">
        <w:rPr>
          <w:sz w:val="18"/>
          <w:szCs w:val="1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871F8D" w:rsidRPr="00871F8D" w:rsidRDefault="00871F8D" w:rsidP="00871F8D">
      <w:pPr>
        <w:rPr>
          <w:sz w:val="18"/>
          <w:szCs w:val="18"/>
        </w:rPr>
      </w:pPr>
      <w:r w:rsidRPr="00871F8D">
        <w:rPr>
          <w:sz w:val="18"/>
          <w:szCs w:val="18"/>
        </w:rPr>
        <w:t>развитие патриотического воспитания.</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i/>
          <w:sz w:val="18"/>
          <w:szCs w:val="18"/>
        </w:rPr>
        <w:t>Культура</w:t>
      </w:r>
    </w:p>
    <w:p w:rsidR="00871F8D" w:rsidRPr="00871F8D" w:rsidRDefault="00871F8D" w:rsidP="00871F8D">
      <w:pPr>
        <w:rPr>
          <w:sz w:val="18"/>
          <w:szCs w:val="18"/>
        </w:rPr>
      </w:pPr>
      <w:r w:rsidRPr="00871F8D">
        <w:rPr>
          <w:sz w:val="18"/>
          <w:szCs w:val="18"/>
        </w:rPr>
        <w:t>Основными направлениями развития отрасли культуры в прогнозный период станет:</w:t>
      </w:r>
    </w:p>
    <w:p w:rsidR="00871F8D" w:rsidRPr="00871F8D" w:rsidRDefault="00871F8D" w:rsidP="00871F8D">
      <w:pPr>
        <w:rPr>
          <w:sz w:val="18"/>
          <w:szCs w:val="18"/>
        </w:rPr>
      </w:pPr>
      <w:r w:rsidRPr="00871F8D">
        <w:rPr>
          <w:sz w:val="18"/>
          <w:szCs w:val="18"/>
        </w:rPr>
        <w:t>- создание условий для повышения доступности культурных благ и качества услуг, предоставляемых в сфере культуры,</w:t>
      </w:r>
    </w:p>
    <w:p w:rsidR="00871F8D" w:rsidRPr="00871F8D" w:rsidRDefault="00871F8D" w:rsidP="00871F8D">
      <w:pPr>
        <w:rPr>
          <w:sz w:val="18"/>
          <w:szCs w:val="18"/>
        </w:rPr>
      </w:pPr>
      <w:r w:rsidRPr="00871F8D">
        <w:rPr>
          <w:sz w:val="18"/>
          <w:szCs w:val="18"/>
        </w:rPr>
        <w:t>- реализация творческого потенциала жителей городского поселения Агириш,</w:t>
      </w:r>
    </w:p>
    <w:p w:rsidR="00871F8D" w:rsidRPr="00871F8D" w:rsidRDefault="00871F8D" w:rsidP="00871F8D">
      <w:pPr>
        <w:rPr>
          <w:sz w:val="18"/>
          <w:szCs w:val="18"/>
        </w:rPr>
      </w:pPr>
      <w:r w:rsidRPr="00871F8D">
        <w:rPr>
          <w:sz w:val="18"/>
          <w:szCs w:val="18"/>
        </w:rPr>
        <w:t>- укрепление материальной базы учреждения культуры.</w:t>
      </w:r>
    </w:p>
    <w:p w:rsidR="00871F8D" w:rsidRPr="00871F8D" w:rsidRDefault="00871F8D" w:rsidP="00871F8D">
      <w:pPr>
        <w:rPr>
          <w:sz w:val="18"/>
          <w:szCs w:val="18"/>
        </w:rPr>
      </w:pPr>
      <w:r w:rsidRPr="00871F8D">
        <w:rPr>
          <w:sz w:val="18"/>
          <w:szCs w:val="18"/>
        </w:rPr>
        <w:t xml:space="preserve">На территории городского поселения Агириш функционирует 1 муниципальное бюджетное учреждение «Культурно-спортивный комплекс «Современник» </w:t>
      </w:r>
      <w:proofErr w:type="gramStart"/>
      <w:r w:rsidRPr="00871F8D">
        <w:rPr>
          <w:sz w:val="18"/>
          <w:szCs w:val="18"/>
        </w:rPr>
        <w:t>г</w:t>
      </w:r>
      <w:proofErr w:type="gramEnd"/>
      <w:r w:rsidRPr="00871F8D">
        <w:rPr>
          <w:sz w:val="18"/>
          <w:szCs w:val="18"/>
        </w:rPr>
        <w:t>. п.Агириш» на 230 зрительных мест.  Объём платных услуг в 2023 году составил 286,1 тыс</w:t>
      </w:r>
      <w:proofErr w:type="gramStart"/>
      <w:r w:rsidRPr="00871F8D">
        <w:rPr>
          <w:sz w:val="18"/>
          <w:szCs w:val="18"/>
        </w:rPr>
        <w:t>.р</w:t>
      </w:r>
      <w:proofErr w:type="gramEnd"/>
      <w:r w:rsidRPr="00871F8D">
        <w:rPr>
          <w:sz w:val="18"/>
          <w:szCs w:val="18"/>
        </w:rPr>
        <w:t>уб. В 2025-2027 годах объём платных услуг увеличится и составит 400,0 тыс.руб.</w:t>
      </w:r>
    </w:p>
    <w:p w:rsidR="00871F8D" w:rsidRPr="00871F8D" w:rsidRDefault="00871F8D" w:rsidP="00871F8D">
      <w:pPr>
        <w:rPr>
          <w:sz w:val="18"/>
          <w:szCs w:val="18"/>
        </w:rPr>
      </w:pPr>
      <w:r w:rsidRPr="00871F8D">
        <w:rPr>
          <w:sz w:val="18"/>
          <w:szCs w:val="18"/>
        </w:rPr>
        <w:t>В учреждении функционирует кинофикация. Число киносеансов составило в 2023 году 27, посетило 949 человек. Киносеансы проводятся бесплатно.  В 2025-2027 годах увеличение посещений киносеансов не запланировано.</w:t>
      </w:r>
    </w:p>
    <w:p w:rsidR="00871F8D" w:rsidRPr="00871F8D" w:rsidRDefault="00871F8D" w:rsidP="00871F8D">
      <w:pPr>
        <w:rPr>
          <w:sz w:val="18"/>
          <w:szCs w:val="18"/>
        </w:rPr>
      </w:pPr>
      <w:r w:rsidRPr="00871F8D">
        <w:rPr>
          <w:sz w:val="18"/>
          <w:szCs w:val="18"/>
        </w:rPr>
        <w:t>Разработана муниципальная программа постановлением администрации городского поселения Агириш от 20.12.2018 № 261/НПА «Развитие культуры городского поселения Агириш», направленная на преумножение и развитие культуры, сохранение культурного наследия, развитие сферы самодеятельного, профессионального творчества.</w:t>
      </w:r>
    </w:p>
    <w:p w:rsidR="00871F8D" w:rsidRPr="00871F8D" w:rsidRDefault="00871F8D" w:rsidP="00871F8D">
      <w:pPr>
        <w:jc w:val="center"/>
        <w:rPr>
          <w:b/>
          <w:i/>
          <w:sz w:val="18"/>
          <w:szCs w:val="18"/>
        </w:rPr>
      </w:pPr>
    </w:p>
    <w:p w:rsidR="00871F8D" w:rsidRPr="00871F8D" w:rsidRDefault="00871F8D" w:rsidP="00871F8D">
      <w:pPr>
        <w:jc w:val="center"/>
        <w:rPr>
          <w:b/>
          <w:i/>
          <w:sz w:val="18"/>
          <w:szCs w:val="18"/>
        </w:rPr>
      </w:pPr>
      <w:r w:rsidRPr="00871F8D">
        <w:rPr>
          <w:b/>
          <w:i/>
          <w:sz w:val="18"/>
          <w:szCs w:val="18"/>
        </w:rPr>
        <w:t>Библиотечная сфера</w:t>
      </w:r>
    </w:p>
    <w:p w:rsidR="00871F8D" w:rsidRPr="00871F8D" w:rsidRDefault="00871F8D" w:rsidP="00871F8D">
      <w:pPr>
        <w:rPr>
          <w:b/>
          <w:sz w:val="18"/>
          <w:szCs w:val="18"/>
        </w:rPr>
      </w:pPr>
      <w:r w:rsidRPr="00871F8D">
        <w:rPr>
          <w:sz w:val="18"/>
          <w:szCs w:val="18"/>
        </w:rPr>
        <w:t>В городском поселении Агириш функционирует филиал централизованной библиотечной системы Советского района с книжным фондом 22,7 тыс</w:t>
      </w:r>
      <w:proofErr w:type="gramStart"/>
      <w:r w:rsidRPr="00871F8D">
        <w:rPr>
          <w:sz w:val="18"/>
          <w:szCs w:val="18"/>
        </w:rPr>
        <w:t>.э</w:t>
      </w:r>
      <w:proofErr w:type="gramEnd"/>
      <w:r w:rsidRPr="00871F8D">
        <w:rPr>
          <w:sz w:val="18"/>
          <w:szCs w:val="18"/>
        </w:rPr>
        <w:t>кз. В 2023 году число читателей составило 893 человека. В прогнозном периоде рост читателей будет обеспечиваться за счет обновления книжного фонда и организации деятельности доступа к документам в электронном виде.</w:t>
      </w:r>
    </w:p>
    <w:p w:rsidR="00871F8D" w:rsidRPr="00871F8D" w:rsidRDefault="00871F8D" w:rsidP="00871F8D">
      <w:pPr>
        <w:jc w:val="center"/>
        <w:rPr>
          <w:b/>
          <w:i/>
          <w:sz w:val="18"/>
          <w:szCs w:val="18"/>
        </w:rPr>
      </w:pPr>
    </w:p>
    <w:p w:rsidR="00871F8D" w:rsidRPr="00871F8D" w:rsidRDefault="00871F8D" w:rsidP="00871F8D">
      <w:pPr>
        <w:jc w:val="center"/>
        <w:rPr>
          <w:b/>
          <w:sz w:val="18"/>
          <w:szCs w:val="18"/>
        </w:rPr>
      </w:pPr>
      <w:r w:rsidRPr="00871F8D">
        <w:rPr>
          <w:b/>
          <w:i/>
          <w:sz w:val="18"/>
          <w:szCs w:val="18"/>
        </w:rPr>
        <w:t>Физическая культура и спорт</w:t>
      </w:r>
    </w:p>
    <w:p w:rsidR="00871F8D" w:rsidRPr="00871F8D" w:rsidRDefault="00871F8D" w:rsidP="00871F8D">
      <w:pPr>
        <w:rPr>
          <w:sz w:val="18"/>
          <w:szCs w:val="18"/>
        </w:rPr>
      </w:pPr>
      <w:r w:rsidRPr="00871F8D">
        <w:rPr>
          <w:sz w:val="18"/>
          <w:szCs w:val="18"/>
        </w:rPr>
        <w:t xml:space="preserve">В городском поселении Агириш существует опыт проведения традиционных физкультурно-массовых и спортивных соревнований. </w:t>
      </w:r>
    </w:p>
    <w:p w:rsidR="00871F8D" w:rsidRPr="00871F8D" w:rsidRDefault="00871F8D" w:rsidP="00871F8D">
      <w:pPr>
        <w:rPr>
          <w:sz w:val="18"/>
          <w:szCs w:val="18"/>
        </w:rPr>
      </w:pPr>
      <w:r w:rsidRPr="00871F8D">
        <w:rPr>
          <w:sz w:val="18"/>
          <w:szCs w:val="18"/>
        </w:rPr>
        <w:t>Приоритетными направлениями развития физической культуры и спорта в прогнозный период станет:</w:t>
      </w:r>
    </w:p>
    <w:p w:rsidR="00871F8D" w:rsidRPr="00871F8D" w:rsidRDefault="00871F8D" w:rsidP="00871F8D">
      <w:pPr>
        <w:rPr>
          <w:sz w:val="18"/>
          <w:szCs w:val="18"/>
        </w:rPr>
      </w:pPr>
      <w:r w:rsidRPr="00871F8D">
        <w:rPr>
          <w:sz w:val="18"/>
          <w:szCs w:val="18"/>
        </w:rPr>
        <w:t>- развитие массовой физической культуры и спорта, спортивной инфраструктуры, пропаганда здорового образа жизни;</w:t>
      </w:r>
    </w:p>
    <w:p w:rsidR="00871F8D" w:rsidRPr="00871F8D" w:rsidRDefault="00871F8D" w:rsidP="00871F8D">
      <w:pPr>
        <w:rPr>
          <w:sz w:val="18"/>
          <w:szCs w:val="18"/>
        </w:rPr>
      </w:pPr>
      <w:r w:rsidRPr="00871F8D">
        <w:rPr>
          <w:sz w:val="18"/>
          <w:szCs w:val="18"/>
        </w:rPr>
        <w:t>- обеспечение успешного выступления спортсменов городского поселения Агириш на официальных окружных, Всероссийских и международных спортивных соревнованиях.</w:t>
      </w:r>
    </w:p>
    <w:p w:rsidR="00871F8D" w:rsidRPr="00871F8D" w:rsidRDefault="00871F8D" w:rsidP="00871F8D">
      <w:pPr>
        <w:rPr>
          <w:sz w:val="18"/>
          <w:szCs w:val="18"/>
        </w:rPr>
      </w:pPr>
      <w:r w:rsidRPr="00871F8D">
        <w:rPr>
          <w:sz w:val="18"/>
          <w:szCs w:val="18"/>
        </w:rPr>
        <w:t>В городском поселении Агириш функционирует 1 спортивное сооружение.</w:t>
      </w:r>
    </w:p>
    <w:p w:rsidR="00871F8D" w:rsidRPr="00871F8D" w:rsidRDefault="00871F8D" w:rsidP="00871F8D">
      <w:pPr>
        <w:rPr>
          <w:sz w:val="18"/>
          <w:szCs w:val="18"/>
        </w:rPr>
      </w:pPr>
      <w:r w:rsidRPr="00871F8D">
        <w:rPr>
          <w:sz w:val="18"/>
          <w:szCs w:val="18"/>
        </w:rPr>
        <w:t>Пропускная способность 8 спортивных залов — 157 человек.</w:t>
      </w:r>
    </w:p>
    <w:p w:rsidR="00871F8D" w:rsidRPr="00871F8D" w:rsidRDefault="00871F8D" w:rsidP="00871F8D">
      <w:pPr>
        <w:rPr>
          <w:sz w:val="18"/>
          <w:szCs w:val="18"/>
        </w:rPr>
      </w:pPr>
      <w:r w:rsidRPr="00871F8D">
        <w:rPr>
          <w:sz w:val="18"/>
          <w:szCs w:val="18"/>
        </w:rPr>
        <w:t>В 2023 году  посетили занятия 565 человек, из них детей и подростков — 113 человек. Увеличение посещений в 2025-2027 годах запланировано до 560 человек.</w:t>
      </w:r>
    </w:p>
    <w:p w:rsidR="00871F8D" w:rsidRPr="00871F8D" w:rsidRDefault="00871F8D" w:rsidP="00871F8D">
      <w:pPr>
        <w:rPr>
          <w:sz w:val="18"/>
          <w:szCs w:val="18"/>
        </w:rPr>
      </w:pPr>
      <w:r w:rsidRPr="00871F8D">
        <w:rPr>
          <w:sz w:val="18"/>
          <w:szCs w:val="18"/>
        </w:rPr>
        <w:t>В целях обеспечения развития физической культуры и спорта постановлением администрации городского поселения Агириш разработана муниципальная программа от 20.12.2018 № 260/НПА «Развитие физической культуры и спорта на территории городского поселения Агириш», направленная на развитие массового спорта, детско-юношеского спорта, базовых видов спорта: лыжные гонки, баскетбол, волейбол, гиревой спорт.</w:t>
      </w:r>
    </w:p>
    <w:p w:rsidR="00871F8D" w:rsidRPr="00871F8D" w:rsidRDefault="00871F8D" w:rsidP="00871F8D">
      <w:pPr>
        <w:rPr>
          <w:sz w:val="18"/>
          <w:szCs w:val="18"/>
        </w:rPr>
      </w:pPr>
    </w:p>
    <w:p w:rsidR="00871F8D" w:rsidRPr="00871F8D" w:rsidRDefault="00871F8D" w:rsidP="00871F8D">
      <w:pPr>
        <w:jc w:val="center"/>
        <w:rPr>
          <w:b/>
          <w:sz w:val="18"/>
          <w:szCs w:val="18"/>
        </w:rPr>
      </w:pPr>
      <w:r w:rsidRPr="00871F8D">
        <w:rPr>
          <w:b/>
          <w:i/>
          <w:sz w:val="18"/>
          <w:szCs w:val="18"/>
        </w:rPr>
        <w:t>Молодёжная политика</w:t>
      </w:r>
    </w:p>
    <w:p w:rsidR="00871F8D" w:rsidRPr="00871F8D" w:rsidRDefault="00871F8D" w:rsidP="00871F8D">
      <w:pPr>
        <w:rPr>
          <w:sz w:val="18"/>
          <w:szCs w:val="18"/>
        </w:rPr>
      </w:pPr>
      <w:r w:rsidRPr="00871F8D">
        <w:rPr>
          <w:sz w:val="18"/>
          <w:szCs w:val="18"/>
        </w:rPr>
        <w:t>Работа с детьми и молодёжью на территории городского поселения Агириш осуществляется в соответствии с нормативно-правовыми актами:</w:t>
      </w:r>
    </w:p>
    <w:p w:rsidR="00871F8D" w:rsidRPr="00871F8D" w:rsidRDefault="00871F8D" w:rsidP="00871F8D">
      <w:pPr>
        <w:rPr>
          <w:sz w:val="18"/>
          <w:szCs w:val="18"/>
        </w:rPr>
      </w:pPr>
      <w:r w:rsidRPr="00871F8D">
        <w:rPr>
          <w:sz w:val="18"/>
          <w:szCs w:val="18"/>
        </w:rPr>
        <w:lastRenderedPageBreak/>
        <w:t xml:space="preserve">1.Окружной закон от 30 апреля 2011 года № 27-оз «О реализации государственной молодёжной политики в Ханты-Мансийском </w:t>
      </w:r>
      <w:proofErr w:type="gramStart"/>
      <w:r w:rsidRPr="00871F8D">
        <w:rPr>
          <w:sz w:val="18"/>
          <w:szCs w:val="18"/>
        </w:rPr>
        <w:t>автономном</w:t>
      </w:r>
      <w:proofErr w:type="gramEnd"/>
      <w:r w:rsidRPr="00871F8D">
        <w:rPr>
          <w:sz w:val="18"/>
          <w:szCs w:val="18"/>
        </w:rPr>
        <w:t xml:space="preserve"> </w:t>
      </w:r>
      <w:proofErr w:type="spellStart"/>
      <w:r w:rsidRPr="00871F8D">
        <w:rPr>
          <w:sz w:val="18"/>
          <w:szCs w:val="18"/>
        </w:rPr>
        <w:t>округе-Югре</w:t>
      </w:r>
      <w:proofErr w:type="spellEnd"/>
      <w:r w:rsidRPr="00871F8D">
        <w:rPr>
          <w:sz w:val="18"/>
          <w:szCs w:val="18"/>
        </w:rPr>
        <w:t>»</w:t>
      </w:r>
    </w:p>
    <w:p w:rsidR="00871F8D" w:rsidRPr="00871F8D" w:rsidRDefault="00871F8D" w:rsidP="00871F8D">
      <w:pPr>
        <w:rPr>
          <w:sz w:val="18"/>
          <w:szCs w:val="18"/>
        </w:rPr>
      </w:pPr>
      <w:r w:rsidRPr="00871F8D">
        <w:rPr>
          <w:sz w:val="18"/>
          <w:szCs w:val="18"/>
        </w:rPr>
        <w:t>Ежегодно разрабатывается и реализуется план мероприятий по работе с детьми и молодёжью,  утверждаются объёмы финансирования для реализации данного вопроса местного значения.</w:t>
      </w:r>
    </w:p>
    <w:p w:rsidR="00871F8D" w:rsidRPr="00871F8D" w:rsidRDefault="00871F8D" w:rsidP="00871F8D">
      <w:pPr>
        <w:rPr>
          <w:sz w:val="18"/>
          <w:szCs w:val="18"/>
        </w:rPr>
      </w:pPr>
      <w:r w:rsidRPr="00871F8D">
        <w:rPr>
          <w:sz w:val="18"/>
          <w:szCs w:val="18"/>
        </w:rPr>
        <w:t>В ходе реализации мероприятий осуществляется взаимодействие с управлением культуры, молодёжной политики, туризма и спорта администрации Советского района.</w:t>
      </w:r>
    </w:p>
    <w:p w:rsidR="00871F8D" w:rsidRPr="00871F8D" w:rsidRDefault="00871F8D" w:rsidP="00871F8D">
      <w:pPr>
        <w:rPr>
          <w:sz w:val="18"/>
          <w:szCs w:val="18"/>
        </w:rPr>
      </w:pPr>
      <w:r w:rsidRPr="00871F8D">
        <w:rPr>
          <w:sz w:val="18"/>
          <w:szCs w:val="18"/>
        </w:rPr>
        <w:t>Основными направлениями деятельности в работе с молодёжью являются:</w:t>
      </w:r>
    </w:p>
    <w:p w:rsidR="00871F8D" w:rsidRPr="00871F8D" w:rsidRDefault="00871F8D" w:rsidP="00871F8D">
      <w:pPr>
        <w:rPr>
          <w:sz w:val="18"/>
          <w:szCs w:val="18"/>
        </w:rPr>
      </w:pPr>
      <w:r w:rsidRPr="00871F8D">
        <w:rPr>
          <w:sz w:val="18"/>
          <w:szCs w:val="18"/>
        </w:rPr>
        <w:t>- развитие творческого потенциала молодёжи;</w:t>
      </w:r>
    </w:p>
    <w:p w:rsidR="00871F8D" w:rsidRPr="00871F8D" w:rsidRDefault="00871F8D" w:rsidP="00871F8D">
      <w:pPr>
        <w:rPr>
          <w:sz w:val="18"/>
          <w:szCs w:val="18"/>
        </w:rPr>
      </w:pPr>
      <w:r w:rsidRPr="00871F8D">
        <w:rPr>
          <w:sz w:val="18"/>
          <w:szCs w:val="18"/>
        </w:rPr>
        <w:t>- формирование здорового образа жизни;</w:t>
      </w:r>
    </w:p>
    <w:p w:rsidR="00871F8D" w:rsidRPr="00871F8D" w:rsidRDefault="00871F8D" w:rsidP="00871F8D">
      <w:pPr>
        <w:rPr>
          <w:sz w:val="18"/>
          <w:szCs w:val="18"/>
        </w:rPr>
      </w:pPr>
      <w:r w:rsidRPr="00871F8D">
        <w:rPr>
          <w:sz w:val="18"/>
          <w:szCs w:val="18"/>
        </w:rPr>
        <w:t>- гражданско-патриотическое воспитание молодёжи.</w:t>
      </w:r>
    </w:p>
    <w:p w:rsidR="00871F8D" w:rsidRPr="00871F8D" w:rsidRDefault="00871F8D" w:rsidP="00871F8D">
      <w:pPr>
        <w:rPr>
          <w:sz w:val="18"/>
          <w:szCs w:val="18"/>
        </w:rPr>
      </w:pPr>
      <w:r w:rsidRPr="00871F8D">
        <w:rPr>
          <w:sz w:val="18"/>
          <w:szCs w:val="18"/>
        </w:rPr>
        <w:t>В целях совершенствования работы с молодёжью администрацией городского поселения Агириш  разработана муниципальная программа от 26.11.2018 № 229/НПА «Развитие молодёжной и семейной политики в городском поселении Агириш»</w:t>
      </w:r>
    </w:p>
    <w:p w:rsidR="00871F8D" w:rsidRPr="00871F8D" w:rsidRDefault="00871F8D" w:rsidP="00871F8D">
      <w:pPr>
        <w:rPr>
          <w:sz w:val="18"/>
          <w:szCs w:val="18"/>
        </w:rPr>
      </w:pPr>
    </w:p>
    <w:p w:rsidR="00871F8D" w:rsidRPr="00871F8D" w:rsidRDefault="00871F8D" w:rsidP="00871F8D">
      <w:pPr>
        <w:jc w:val="center"/>
        <w:rPr>
          <w:b/>
          <w:i/>
          <w:sz w:val="18"/>
          <w:szCs w:val="18"/>
        </w:rPr>
      </w:pPr>
      <w:r w:rsidRPr="00871F8D">
        <w:rPr>
          <w:b/>
          <w:i/>
          <w:sz w:val="18"/>
          <w:szCs w:val="18"/>
        </w:rPr>
        <w:t>Здравоохранение</w:t>
      </w:r>
    </w:p>
    <w:p w:rsidR="00871F8D" w:rsidRPr="00871F8D" w:rsidRDefault="00871F8D" w:rsidP="00871F8D">
      <w:pPr>
        <w:rPr>
          <w:sz w:val="18"/>
          <w:szCs w:val="18"/>
        </w:rPr>
      </w:pPr>
      <w:r w:rsidRPr="00871F8D">
        <w:rPr>
          <w:sz w:val="18"/>
          <w:szCs w:val="18"/>
        </w:rPr>
        <w:t>Приоритетными направлениями развития здравоохранения в прогнозный период станет обеспечение медицинской помощью населения в полном объеме и надлежащего качества бесплатной медицинской помощи, повышение доступности амбулаторной медицинской помощи, улучшение состояния здоровья населения.</w:t>
      </w:r>
    </w:p>
    <w:p w:rsidR="00871F8D" w:rsidRPr="00871F8D" w:rsidRDefault="00871F8D" w:rsidP="00871F8D">
      <w:pPr>
        <w:rPr>
          <w:sz w:val="18"/>
          <w:szCs w:val="18"/>
        </w:rPr>
      </w:pPr>
      <w:r w:rsidRPr="00871F8D">
        <w:rPr>
          <w:sz w:val="18"/>
          <w:szCs w:val="18"/>
          <w:lang w:eastAsia="en-US"/>
        </w:rPr>
        <w:t xml:space="preserve">В городском поселении Агириш функционирует </w:t>
      </w:r>
      <w:proofErr w:type="spellStart"/>
      <w:r w:rsidRPr="00871F8D">
        <w:rPr>
          <w:sz w:val="18"/>
          <w:szCs w:val="18"/>
          <w:lang w:eastAsia="en-US"/>
        </w:rPr>
        <w:t>Агиришская</w:t>
      </w:r>
      <w:proofErr w:type="spellEnd"/>
      <w:r w:rsidRPr="00871F8D">
        <w:rPr>
          <w:sz w:val="18"/>
          <w:szCs w:val="18"/>
          <w:lang w:eastAsia="en-US"/>
        </w:rPr>
        <w:t xml:space="preserve"> врачебная амбулатория с 50 посещениями в смену.</w:t>
      </w:r>
      <w:r w:rsidRPr="00871F8D">
        <w:rPr>
          <w:sz w:val="18"/>
          <w:szCs w:val="18"/>
        </w:rPr>
        <w:t xml:space="preserve"> Действует дневной стационар, с предоставлением услуг на 10 </w:t>
      </w:r>
      <w:proofErr w:type="spellStart"/>
      <w:proofErr w:type="gramStart"/>
      <w:r w:rsidRPr="00871F8D">
        <w:rPr>
          <w:sz w:val="18"/>
          <w:szCs w:val="18"/>
        </w:rPr>
        <w:t>койко</w:t>
      </w:r>
      <w:proofErr w:type="spellEnd"/>
      <w:r w:rsidRPr="00871F8D">
        <w:rPr>
          <w:sz w:val="18"/>
          <w:szCs w:val="18"/>
        </w:rPr>
        <w:t>/мест</w:t>
      </w:r>
      <w:proofErr w:type="gramEnd"/>
      <w:r w:rsidRPr="00871F8D">
        <w:rPr>
          <w:sz w:val="18"/>
          <w:szCs w:val="18"/>
        </w:rPr>
        <w:t>.</w:t>
      </w:r>
    </w:p>
    <w:p w:rsidR="00871F8D" w:rsidRPr="00871F8D" w:rsidRDefault="00871F8D" w:rsidP="00871F8D">
      <w:pPr>
        <w:rPr>
          <w:sz w:val="18"/>
          <w:szCs w:val="18"/>
        </w:rPr>
      </w:pPr>
      <w:r w:rsidRPr="00871F8D">
        <w:rPr>
          <w:sz w:val="18"/>
          <w:szCs w:val="18"/>
        </w:rPr>
        <w:t>В прогнозный период будут решаться следующие задачи:</w:t>
      </w:r>
    </w:p>
    <w:p w:rsidR="00871F8D" w:rsidRPr="00871F8D" w:rsidRDefault="00871F8D" w:rsidP="00871F8D">
      <w:pPr>
        <w:widowControl w:val="0"/>
        <w:rPr>
          <w:sz w:val="18"/>
          <w:szCs w:val="18"/>
        </w:rPr>
      </w:pPr>
      <w:r w:rsidRPr="00871F8D">
        <w:rPr>
          <w:sz w:val="18"/>
          <w:szCs w:val="18"/>
        </w:rPr>
        <w:t>совершенствование оказания первичной медико-санитарной помощи, включая профилактику заболеваний и формирование здорового образа жизни;</w:t>
      </w:r>
    </w:p>
    <w:p w:rsidR="00871F8D" w:rsidRPr="00871F8D" w:rsidRDefault="00871F8D" w:rsidP="00871F8D">
      <w:pPr>
        <w:rPr>
          <w:sz w:val="18"/>
          <w:szCs w:val="18"/>
        </w:rPr>
      </w:pPr>
      <w:r w:rsidRPr="00871F8D">
        <w:rPr>
          <w:sz w:val="18"/>
          <w:szCs w:val="18"/>
        </w:rPr>
        <w:t>преодоление кадрового дефицита, обеспечение системы здравоохранения высококвалифицированными специалистами.</w:t>
      </w:r>
    </w:p>
    <w:p w:rsidR="00871F8D" w:rsidRPr="00871F8D" w:rsidRDefault="00871F8D" w:rsidP="00871F8D">
      <w:pPr>
        <w:rPr>
          <w:i/>
          <w:sz w:val="18"/>
          <w:szCs w:val="18"/>
        </w:rPr>
      </w:pPr>
    </w:p>
    <w:p w:rsidR="00871F8D" w:rsidRPr="00871F8D" w:rsidRDefault="00871F8D" w:rsidP="00871F8D">
      <w:pPr>
        <w:jc w:val="center"/>
        <w:rPr>
          <w:b/>
          <w:i/>
          <w:sz w:val="18"/>
          <w:szCs w:val="18"/>
        </w:rPr>
      </w:pPr>
      <w:r w:rsidRPr="00871F8D">
        <w:rPr>
          <w:b/>
          <w:i/>
          <w:sz w:val="18"/>
          <w:szCs w:val="18"/>
        </w:rPr>
        <w:t>Социальное обеспечение</w:t>
      </w:r>
    </w:p>
    <w:p w:rsidR="00871F8D" w:rsidRPr="00871F8D" w:rsidRDefault="00871F8D" w:rsidP="00871F8D">
      <w:pPr>
        <w:rPr>
          <w:sz w:val="18"/>
          <w:szCs w:val="18"/>
        </w:rPr>
      </w:pPr>
      <w:r w:rsidRPr="00871F8D">
        <w:rPr>
          <w:sz w:val="18"/>
          <w:szCs w:val="18"/>
        </w:rPr>
        <w:tab/>
        <w:t>Социальное обеспечение населения является государственной функцией и осуществляется на территории городского поселения Агириш отделением БУ ХМАО-Югры «Комплексный центр социального обслуживания населения «Ирида».</w:t>
      </w:r>
    </w:p>
    <w:p w:rsidR="00871F8D" w:rsidRPr="00871F8D" w:rsidRDefault="00871F8D" w:rsidP="00871F8D">
      <w:pPr>
        <w:rPr>
          <w:sz w:val="18"/>
          <w:szCs w:val="18"/>
        </w:rPr>
      </w:pPr>
      <w:r w:rsidRPr="00871F8D">
        <w:rPr>
          <w:sz w:val="18"/>
          <w:szCs w:val="18"/>
        </w:rPr>
        <w:t xml:space="preserve">Численность </w:t>
      </w:r>
      <w:proofErr w:type="gramStart"/>
      <w:r w:rsidRPr="00871F8D">
        <w:rPr>
          <w:sz w:val="18"/>
          <w:szCs w:val="18"/>
        </w:rPr>
        <w:t>граждан, состоящих на учете в органах социальной защиты населения  в 2023 году составила</w:t>
      </w:r>
      <w:proofErr w:type="gramEnd"/>
      <w:r w:rsidRPr="00871F8D">
        <w:rPr>
          <w:sz w:val="18"/>
          <w:szCs w:val="18"/>
        </w:rPr>
        <w:t xml:space="preserve">  по категориям:</w:t>
      </w:r>
    </w:p>
    <w:p w:rsidR="00871F8D" w:rsidRPr="00871F8D" w:rsidRDefault="00871F8D" w:rsidP="00871F8D">
      <w:pPr>
        <w:rPr>
          <w:sz w:val="18"/>
          <w:szCs w:val="18"/>
        </w:rPr>
      </w:pPr>
      <w:r w:rsidRPr="00871F8D">
        <w:rPr>
          <w:sz w:val="18"/>
          <w:szCs w:val="18"/>
        </w:rPr>
        <w:t>- престарелые одинокие граждане – 47 человек;</w:t>
      </w:r>
    </w:p>
    <w:p w:rsidR="00871F8D" w:rsidRPr="00871F8D" w:rsidRDefault="00871F8D" w:rsidP="00871F8D">
      <w:pPr>
        <w:rPr>
          <w:sz w:val="18"/>
          <w:szCs w:val="18"/>
        </w:rPr>
      </w:pPr>
      <w:r w:rsidRPr="00871F8D">
        <w:rPr>
          <w:sz w:val="18"/>
          <w:szCs w:val="18"/>
        </w:rPr>
        <w:t>- инвалиды (всего) – 9 человек;</w:t>
      </w:r>
    </w:p>
    <w:p w:rsidR="00871F8D" w:rsidRPr="00871F8D" w:rsidRDefault="00871F8D" w:rsidP="00871F8D">
      <w:pPr>
        <w:rPr>
          <w:sz w:val="18"/>
          <w:szCs w:val="18"/>
        </w:rPr>
      </w:pPr>
      <w:r w:rsidRPr="00871F8D">
        <w:rPr>
          <w:sz w:val="18"/>
          <w:szCs w:val="18"/>
        </w:rPr>
        <w:tab/>
        <w:t xml:space="preserve">Численность </w:t>
      </w:r>
      <w:proofErr w:type="gramStart"/>
      <w:r w:rsidRPr="00871F8D">
        <w:rPr>
          <w:sz w:val="18"/>
          <w:szCs w:val="18"/>
        </w:rPr>
        <w:t>граждан, получающих социальную помощь на платной основе в 2023 году составило</w:t>
      </w:r>
      <w:proofErr w:type="gramEnd"/>
      <w:r w:rsidRPr="00871F8D">
        <w:rPr>
          <w:sz w:val="18"/>
          <w:szCs w:val="18"/>
        </w:rPr>
        <w:t xml:space="preserve"> 23 человека, в 2024 году запланировано 25 человек. </w:t>
      </w:r>
    </w:p>
    <w:p w:rsidR="00871F8D" w:rsidRPr="00871F8D" w:rsidRDefault="00871F8D" w:rsidP="00871F8D">
      <w:pPr>
        <w:jc w:val="center"/>
        <w:rPr>
          <w:b/>
          <w:sz w:val="18"/>
          <w:szCs w:val="18"/>
        </w:rPr>
      </w:pPr>
    </w:p>
    <w:p w:rsidR="00871F8D" w:rsidRPr="00871F8D" w:rsidRDefault="00871F8D" w:rsidP="00871F8D">
      <w:pPr>
        <w:jc w:val="center"/>
        <w:rPr>
          <w:b/>
          <w:sz w:val="18"/>
          <w:szCs w:val="18"/>
        </w:rPr>
      </w:pPr>
    </w:p>
    <w:p w:rsidR="00871F8D" w:rsidRPr="00871F8D" w:rsidRDefault="00871F8D" w:rsidP="00871F8D">
      <w:pPr>
        <w:jc w:val="center"/>
        <w:rPr>
          <w:b/>
          <w:sz w:val="18"/>
          <w:szCs w:val="18"/>
        </w:rPr>
      </w:pPr>
    </w:p>
    <w:p w:rsidR="00871F8D" w:rsidRPr="00871F8D" w:rsidRDefault="00871F8D" w:rsidP="00871F8D">
      <w:pPr>
        <w:jc w:val="center"/>
        <w:rPr>
          <w:sz w:val="18"/>
          <w:szCs w:val="18"/>
        </w:rPr>
      </w:pPr>
      <w:r w:rsidRPr="00871F8D">
        <w:rPr>
          <w:b/>
          <w:sz w:val="18"/>
          <w:szCs w:val="18"/>
        </w:rPr>
        <w:t>Перечень основных проблемных вопросов развития городского поселения Агириш, сдерживающих его социально-экономическое развитие</w:t>
      </w:r>
    </w:p>
    <w:p w:rsidR="00871F8D" w:rsidRPr="00871F8D" w:rsidRDefault="00871F8D" w:rsidP="00871F8D">
      <w:pPr>
        <w:rPr>
          <w:sz w:val="18"/>
          <w:szCs w:val="18"/>
        </w:rPr>
      </w:pPr>
    </w:p>
    <w:p w:rsidR="00871F8D" w:rsidRPr="00871F8D" w:rsidRDefault="00871F8D" w:rsidP="00871F8D">
      <w:pPr>
        <w:rPr>
          <w:i/>
          <w:sz w:val="18"/>
          <w:szCs w:val="18"/>
        </w:rPr>
      </w:pPr>
      <w:r w:rsidRPr="00871F8D">
        <w:rPr>
          <w:i/>
          <w:sz w:val="18"/>
          <w:szCs w:val="18"/>
        </w:rPr>
        <w:t>1. Жилищное хозяйство.</w:t>
      </w:r>
    </w:p>
    <w:p w:rsidR="00871F8D" w:rsidRPr="00871F8D" w:rsidRDefault="00871F8D" w:rsidP="00871F8D">
      <w:pPr>
        <w:rPr>
          <w:sz w:val="18"/>
          <w:szCs w:val="18"/>
        </w:rPr>
      </w:pPr>
      <w:r w:rsidRPr="00871F8D">
        <w:rPr>
          <w:sz w:val="18"/>
          <w:szCs w:val="18"/>
        </w:rPr>
        <w:t xml:space="preserve">Высокая доля ветхого жилья. </w:t>
      </w:r>
    </w:p>
    <w:p w:rsidR="00871F8D" w:rsidRPr="00871F8D" w:rsidRDefault="00871F8D" w:rsidP="00871F8D">
      <w:pPr>
        <w:rPr>
          <w:sz w:val="18"/>
          <w:szCs w:val="18"/>
        </w:rPr>
      </w:pPr>
      <w:proofErr w:type="gramStart"/>
      <w:r w:rsidRPr="00871F8D">
        <w:rPr>
          <w:sz w:val="18"/>
          <w:szCs w:val="18"/>
        </w:rPr>
        <w:t>Из 349 домов 96 домов признаны непригодными для проживания.</w:t>
      </w:r>
      <w:proofErr w:type="gramEnd"/>
    </w:p>
    <w:p w:rsidR="00871F8D" w:rsidRPr="00871F8D" w:rsidRDefault="00871F8D" w:rsidP="00871F8D">
      <w:pPr>
        <w:rPr>
          <w:sz w:val="18"/>
          <w:szCs w:val="18"/>
        </w:rPr>
      </w:pPr>
    </w:p>
    <w:p w:rsidR="00871F8D" w:rsidRPr="00871F8D" w:rsidRDefault="00871F8D" w:rsidP="00871F8D">
      <w:pPr>
        <w:rPr>
          <w:i/>
          <w:sz w:val="18"/>
          <w:szCs w:val="18"/>
        </w:rPr>
      </w:pPr>
      <w:r w:rsidRPr="00871F8D">
        <w:rPr>
          <w:i/>
          <w:sz w:val="18"/>
          <w:szCs w:val="18"/>
        </w:rPr>
        <w:t>2.Строительство и содержание дорог</w:t>
      </w:r>
    </w:p>
    <w:p w:rsidR="00871F8D" w:rsidRPr="00871F8D" w:rsidRDefault="00871F8D" w:rsidP="00871F8D">
      <w:pPr>
        <w:rPr>
          <w:sz w:val="18"/>
          <w:szCs w:val="18"/>
        </w:rPr>
      </w:pPr>
      <w:r w:rsidRPr="00871F8D">
        <w:rPr>
          <w:sz w:val="18"/>
          <w:szCs w:val="18"/>
        </w:rPr>
        <w:t>- неудовлетворительное состояние автомобильных дорог общего пользования местного значения в связи с несвоевременным ремонтом и отсутствием финансирования;</w:t>
      </w:r>
    </w:p>
    <w:p w:rsidR="00871F8D" w:rsidRPr="00871F8D" w:rsidRDefault="00871F8D" w:rsidP="00871F8D">
      <w:pPr>
        <w:rPr>
          <w:sz w:val="18"/>
          <w:szCs w:val="18"/>
        </w:rPr>
      </w:pPr>
      <w:r w:rsidRPr="00871F8D">
        <w:rPr>
          <w:sz w:val="18"/>
          <w:szCs w:val="18"/>
        </w:rPr>
        <w:t>- отсутствие тротуаров;</w:t>
      </w:r>
    </w:p>
    <w:p w:rsidR="00871F8D" w:rsidRPr="00871F8D" w:rsidRDefault="00871F8D" w:rsidP="00871F8D">
      <w:pPr>
        <w:rPr>
          <w:sz w:val="18"/>
          <w:szCs w:val="18"/>
        </w:rPr>
      </w:pPr>
      <w:r w:rsidRPr="00871F8D">
        <w:rPr>
          <w:sz w:val="18"/>
          <w:szCs w:val="18"/>
        </w:rPr>
        <w:t>- на 01.01.2024 г. протяжённость автомобильных дорог общего пользования местного значения городского поселения Агириш составляет 14,3 км</w:t>
      </w:r>
      <w:proofErr w:type="gramStart"/>
      <w:r w:rsidRPr="00871F8D">
        <w:rPr>
          <w:sz w:val="18"/>
          <w:szCs w:val="18"/>
        </w:rPr>
        <w:t xml:space="preserve">., </w:t>
      </w:r>
      <w:proofErr w:type="gramEnd"/>
      <w:r w:rsidRPr="00871F8D">
        <w:rPr>
          <w:sz w:val="18"/>
          <w:szCs w:val="18"/>
        </w:rPr>
        <w:t xml:space="preserve">из них:  автомобильных дорог с твёрдым покрытием – 6,83 км., грунтовых дорог – 7,44 км не соответствуют нормативным требованиям. </w:t>
      </w:r>
    </w:p>
    <w:p w:rsidR="00871F8D" w:rsidRPr="00871F8D" w:rsidRDefault="00871F8D" w:rsidP="00871F8D">
      <w:pPr>
        <w:rPr>
          <w:sz w:val="18"/>
          <w:szCs w:val="18"/>
        </w:rPr>
      </w:pPr>
    </w:p>
    <w:p w:rsidR="00871F8D" w:rsidRPr="00871F8D" w:rsidRDefault="00871F8D" w:rsidP="00871F8D">
      <w:pPr>
        <w:rPr>
          <w:i/>
          <w:sz w:val="18"/>
          <w:szCs w:val="18"/>
        </w:rPr>
      </w:pPr>
      <w:r w:rsidRPr="00871F8D">
        <w:rPr>
          <w:i/>
          <w:sz w:val="18"/>
          <w:szCs w:val="18"/>
        </w:rPr>
        <w:t xml:space="preserve">3. Жилищно-коммунальное хозяйство </w:t>
      </w:r>
    </w:p>
    <w:p w:rsidR="00871F8D" w:rsidRPr="00871F8D" w:rsidRDefault="00871F8D" w:rsidP="00871F8D">
      <w:pPr>
        <w:rPr>
          <w:sz w:val="18"/>
          <w:szCs w:val="18"/>
        </w:rPr>
      </w:pPr>
      <w:r w:rsidRPr="00871F8D">
        <w:rPr>
          <w:sz w:val="18"/>
          <w:szCs w:val="18"/>
        </w:rPr>
        <w:t>- высокий износ основных фондов объектов ЖКХ;</w:t>
      </w:r>
    </w:p>
    <w:p w:rsidR="00871F8D" w:rsidRPr="00871F8D" w:rsidRDefault="00871F8D" w:rsidP="00871F8D">
      <w:pPr>
        <w:rPr>
          <w:sz w:val="18"/>
          <w:szCs w:val="18"/>
        </w:rPr>
      </w:pPr>
      <w:r w:rsidRPr="00871F8D">
        <w:rPr>
          <w:sz w:val="18"/>
          <w:szCs w:val="18"/>
        </w:rPr>
        <w:t>- остро стоит вопрос качественной подготовки воды;</w:t>
      </w:r>
    </w:p>
    <w:p w:rsidR="00871F8D" w:rsidRPr="00871F8D" w:rsidRDefault="00871F8D" w:rsidP="00871F8D">
      <w:pPr>
        <w:rPr>
          <w:sz w:val="18"/>
          <w:szCs w:val="18"/>
        </w:rPr>
      </w:pPr>
      <w:r w:rsidRPr="00871F8D">
        <w:rPr>
          <w:sz w:val="18"/>
          <w:szCs w:val="18"/>
        </w:rPr>
        <w:t>-  существующие водоочистные сооружения имеют износ 90%;</w:t>
      </w:r>
    </w:p>
    <w:p w:rsidR="00871F8D" w:rsidRPr="00871F8D" w:rsidRDefault="00871F8D" w:rsidP="00871F8D">
      <w:pPr>
        <w:rPr>
          <w:sz w:val="18"/>
          <w:szCs w:val="18"/>
        </w:rPr>
      </w:pPr>
      <w:r w:rsidRPr="00871F8D">
        <w:rPr>
          <w:sz w:val="18"/>
          <w:szCs w:val="18"/>
        </w:rPr>
        <w:t xml:space="preserve">- забор воды в п. Агириш осуществляется из открытого источника. </w:t>
      </w:r>
    </w:p>
    <w:p w:rsidR="00871F8D" w:rsidRPr="00871F8D" w:rsidRDefault="00871F8D" w:rsidP="00871F8D">
      <w:pPr>
        <w:rPr>
          <w:sz w:val="18"/>
          <w:szCs w:val="18"/>
        </w:rPr>
      </w:pPr>
    </w:p>
    <w:p w:rsidR="00871F8D" w:rsidRPr="00871F8D" w:rsidRDefault="00871F8D" w:rsidP="00871F8D">
      <w:pPr>
        <w:rPr>
          <w:i/>
          <w:sz w:val="18"/>
          <w:szCs w:val="18"/>
        </w:rPr>
      </w:pPr>
      <w:r w:rsidRPr="00871F8D">
        <w:rPr>
          <w:i/>
          <w:sz w:val="18"/>
          <w:szCs w:val="18"/>
        </w:rPr>
        <w:t>4. Образование</w:t>
      </w:r>
    </w:p>
    <w:p w:rsidR="00871F8D" w:rsidRPr="00871F8D" w:rsidRDefault="00871F8D" w:rsidP="00871F8D">
      <w:pPr>
        <w:rPr>
          <w:sz w:val="18"/>
          <w:szCs w:val="18"/>
        </w:rPr>
      </w:pPr>
      <w:r w:rsidRPr="00871F8D">
        <w:rPr>
          <w:sz w:val="18"/>
          <w:szCs w:val="18"/>
        </w:rPr>
        <w:t>-недостаточно финансовых средств на устранение предписаний надзорных органов (ремонт пищеблоков, электропроводки, системы отопления, водоснабжения, канализации и вентиляции, строительство спортивных площадок).</w:t>
      </w:r>
    </w:p>
    <w:p w:rsidR="00871F8D" w:rsidRPr="00871F8D" w:rsidRDefault="00871F8D" w:rsidP="00871F8D">
      <w:pPr>
        <w:rPr>
          <w:sz w:val="18"/>
          <w:szCs w:val="18"/>
        </w:rPr>
      </w:pPr>
      <w:r w:rsidRPr="00871F8D">
        <w:rPr>
          <w:sz w:val="18"/>
          <w:szCs w:val="18"/>
        </w:rPr>
        <w:t xml:space="preserve">-здания образовательных организаций не соответствуют современным требованиям и не обеспечивают беспрепятственный доступ детям с ограниченными возможностями здоровья, в том числе с заболеваниями опорно-двигательного аппарата, в учебные кабинеты, спорт- и музыкальные залы, библиотеки. Отсутствует специализированная учебная мебель, специальное учебное и </w:t>
      </w:r>
      <w:proofErr w:type="spellStart"/>
      <w:r w:rsidRPr="00871F8D">
        <w:rPr>
          <w:sz w:val="18"/>
          <w:szCs w:val="18"/>
        </w:rPr>
        <w:t>учебно</w:t>
      </w:r>
      <w:proofErr w:type="spellEnd"/>
      <w:r w:rsidRPr="00871F8D">
        <w:rPr>
          <w:sz w:val="18"/>
          <w:szCs w:val="18"/>
        </w:rPr>
        <w:t xml:space="preserve"> – лабораторное оборудование.</w:t>
      </w:r>
    </w:p>
    <w:p w:rsidR="00871F8D" w:rsidRPr="00871F8D" w:rsidRDefault="00871F8D" w:rsidP="00871F8D">
      <w:pPr>
        <w:rPr>
          <w:sz w:val="18"/>
          <w:szCs w:val="18"/>
        </w:rPr>
      </w:pPr>
      <w:r w:rsidRPr="00871F8D">
        <w:rPr>
          <w:sz w:val="18"/>
          <w:szCs w:val="18"/>
        </w:rPr>
        <w:lastRenderedPageBreak/>
        <w:t xml:space="preserve">- </w:t>
      </w:r>
      <w:proofErr w:type="gramStart"/>
      <w:r w:rsidRPr="00871F8D">
        <w:rPr>
          <w:sz w:val="18"/>
          <w:szCs w:val="18"/>
        </w:rPr>
        <w:t>н</w:t>
      </w:r>
      <w:proofErr w:type="gramEnd"/>
      <w:r w:rsidRPr="00871F8D">
        <w:rPr>
          <w:sz w:val="18"/>
          <w:szCs w:val="18"/>
        </w:rPr>
        <w:t>еобходимость в обновлении парка музыкальных инструментов, учебно-методических материалов, светового оборудования в детской школу искусств;</w:t>
      </w:r>
    </w:p>
    <w:p w:rsidR="00871F8D" w:rsidRPr="00871F8D" w:rsidRDefault="00871F8D" w:rsidP="00871F8D">
      <w:pPr>
        <w:rPr>
          <w:sz w:val="18"/>
          <w:szCs w:val="18"/>
        </w:rPr>
      </w:pPr>
    </w:p>
    <w:p w:rsidR="00871F8D" w:rsidRPr="00871F8D" w:rsidRDefault="00871F8D" w:rsidP="00871F8D">
      <w:pPr>
        <w:rPr>
          <w:i/>
          <w:sz w:val="18"/>
          <w:szCs w:val="18"/>
        </w:rPr>
      </w:pPr>
      <w:r w:rsidRPr="00871F8D">
        <w:rPr>
          <w:i/>
          <w:sz w:val="18"/>
          <w:szCs w:val="18"/>
        </w:rPr>
        <w:t>5. Культура</w:t>
      </w:r>
    </w:p>
    <w:p w:rsidR="00871F8D" w:rsidRPr="00871F8D" w:rsidRDefault="00871F8D" w:rsidP="00871F8D">
      <w:pPr>
        <w:rPr>
          <w:sz w:val="18"/>
          <w:szCs w:val="18"/>
        </w:rPr>
      </w:pPr>
      <w:r w:rsidRPr="00871F8D">
        <w:rPr>
          <w:sz w:val="18"/>
          <w:szCs w:val="18"/>
        </w:rPr>
        <w:t xml:space="preserve">- требуется капитальный ремонт здание муниципального бюджетного учреждения «Культурно-спортивный комплекс «Современник» </w:t>
      </w:r>
      <w:proofErr w:type="gramStart"/>
      <w:r w:rsidRPr="00871F8D">
        <w:rPr>
          <w:sz w:val="18"/>
          <w:szCs w:val="18"/>
        </w:rPr>
        <w:t>г</w:t>
      </w:r>
      <w:proofErr w:type="gramEnd"/>
      <w:r w:rsidRPr="00871F8D">
        <w:rPr>
          <w:sz w:val="18"/>
          <w:szCs w:val="18"/>
        </w:rPr>
        <w:t>.п. Агириш» (год ввода 1987), в котором расположены дом культуры, библиотека, музыкальная школа.</w:t>
      </w:r>
    </w:p>
    <w:p w:rsidR="00871F8D" w:rsidRPr="00871F8D" w:rsidRDefault="00871F8D" w:rsidP="00871F8D">
      <w:pPr>
        <w:rPr>
          <w:sz w:val="18"/>
          <w:szCs w:val="18"/>
        </w:rPr>
      </w:pPr>
      <w:r w:rsidRPr="00871F8D">
        <w:rPr>
          <w:sz w:val="18"/>
          <w:szCs w:val="18"/>
        </w:rPr>
        <w:t xml:space="preserve"> - недостаточная инженерно-техническая оснащенность учреждений средствами пожарной и антитеррористической защищенности; невыполнение предписаний надзорных органов;</w:t>
      </w:r>
    </w:p>
    <w:p w:rsidR="00871F8D" w:rsidRPr="00871F8D" w:rsidRDefault="00871F8D" w:rsidP="00871F8D">
      <w:pPr>
        <w:rPr>
          <w:sz w:val="18"/>
          <w:szCs w:val="18"/>
        </w:rPr>
      </w:pPr>
      <w:r w:rsidRPr="00871F8D">
        <w:rPr>
          <w:sz w:val="18"/>
          <w:szCs w:val="18"/>
        </w:rPr>
        <w:t xml:space="preserve">- отсутствие </w:t>
      </w:r>
      <w:proofErr w:type="spellStart"/>
      <w:r w:rsidRPr="00871F8D">
        <w:rPr>
          <w:sz w:val="18"/>
          <w:szCs w:val="18"/>
        </w:rPr>
        <w:t>безбарьерной</w:t>
      </w:r>
      <w:proofErr w:type="spellEnd"/>
      <w:r w:rsidRPr="00871F8D">
        <w:rPr>
          <w:sz w:val="18"/>
          <w:szCs w:val="18"/>
        </w:rPr>
        <w:t xml:space="preserve"> среды для людей с ограниченными возможностями здоровья, недоступность услуг </w:t>
      </w:r>
      <w:proofErr w:type="spellStart"/>
      <w:r w:rsidRPr="00871F8D">
        <w:rPr>
          <w:sz w:val="18"/>
          <w:szCs w:val="18"/>
        </w:rPr>
        <w:t>маломобильным</w:t>
      </w:r>
      <w:proofErr w:type="spellEnd"/>
      <w:r w:rsidRPr="00871F8D">
        <w:rPr>
          <w:sz w:val="18"/>
          <w:szCs w:val="18"/>
        </w:rPr>
        <w:t xml:space="preserve"> группам населения (инвалидам-колясочникам и инвалидам с другими нарушениями опорно-двигательного аппарата, инвалидам с нарушениями слуха и зрения);</w:t>
      </w:r>
    </w:p>
    <w:p w:rsidR="00871F8D" w:rsidRPr="00871F8D" w:rsidRDefault="00871F8D" w:rsidP="00871F8D">
      <w:pPr>
        <w:rPr>
          <w:sz w:val="18"/>
          <w:szCs w:val="18"/>
        </w:rPr>
      </w:pPr>
      <w:r w:rsidRPr="00871F8D">
        <w:rPr>
          <w:sz w:val="18"/>
          <w:szCs w:val="18"/>
        </w:rPr>
        <w:t>- необходимость модернизации киноаппаратуры;</w:t>
      </w:r>
    </w:p>
    <w:p w:rsidR="00871F8D" w:rsidRPr="00871F8D" w:rsidRDefault="00871F8D" w:rsidP="00871F8D">
      <w:pPr>
        <w:rPr>
          <w:sz w:val="18"/>
          <w:szCs w:val="18"/>
        </w:rPr>
      </w:pPr>
      <w:r w:rsidRPr="00871F8D">
        <w:rPr>
          <w:sz w:val="18"/>
          <w:szCs w:val="18"/>
        </w:rPr>
        <w:t xml:space="preserve"> - потребность в обновлении сценического оборудования и сценических костюмов.</w:t>
      </w:r>
    </w:p>
    <w:p w:rsidR="00871F8D" w:rsidRPr="00871F8D" w:rsidRDefault="00871F8D" w:rsidP="00871F8D">
      <w:pPr>
        <w:rPr>
          <w:sz w:val="18"/>
          <w:szCs w:val="18"/>
        </w:rPr>
      </w:pPr>
    </w:p>
    <w:p w:rsidR="00871F8D" w:rsidRPr="00871F8D" w:rsidRDefault="00871F8D" w:rsidP="00871F8D">
      <w:pPr>
        <w:rPr>
          <w:i/>
          <w:sz w:val="18"/>
          <w:szCs w:val="18"/>
        </w:rPr>
      </w:pPr>
      <w:r w:rsidRPr="00871F8D">
        <w:rPr>
          <w:i/>
          <w:sz w:val="18"/>
          <w:szCs w:val="18"/>
        </w:rPr>
        <w:t>6. Библиотечная сфера</w:t>
      </w:r>
    </w:p>
    <w:p w:rsidR="00871F8D" w:rsidRPr="00871F8D" w:rsidRDefault="00871F8D" w:rsidP="00871F8D">
      <w:pPr>
        <w:rPr>
          <w:sz w:val="18"/>
          <w:szCs w:val="18"/>
        </w:rPr>
      </w:pPr>
      <w:r w:rsidRPr="00871F8D">
        <w:rPr>
          <w:sz w:val="18"/>
          <w:szCs w:val="18"/>
        </w:rPr>
        <w:t>- стабильное обновление библиотечных фондов;</w:t>
      </w:r>
    </w:p>
    <w:p w:rsidR="00871F8D" w:rsidRPr="00871F8D" w:rsidRDefault="00871F8D" w:rsidP="00871F8D">
      <w:pPr>
        <w:rPr>
          <w:sz w:val="18"/>
          <w:szCs w:val="18"/>
        </w:rPr>
      </w:pPr>
      <w:r w:rsidRPr="00871F8D">
        <w:rPr>
          <w:sz w:val="18"/>
          <w:szCs w:val="18"/>
        </w:rPr>
        <w:t>- пополнение информационно-библиотечных ресурсов современной печатной информацией;</w:t>
      </w:r>
    </w:p>
    <w:p w:rsidR="00871F8D" w:rsidRPr="00871F8D" w:rsidRDefault="00871F8D" w:rsidP="00871F8D">
      <w:pPr>
        <w:rPr>
          <w:sz w:val="18"/>
          <w:szCs w:val="18"/>
        </w:rPr>
      </w:pPr>
      <w:r w:rsidRPr="00871F8D">
        <w:rPr>
          <w:sz w:val="18"/>
          <w:szCs w:val="18"/>
        </w:rPr>
        <w:t>-  предоставление дополнительной консультационной информации с использованием сети Интернет  и других современных технологий</w:t>
      </w:r>
      <w:proofErr w:type="gramStart"/>
      <w:r w:rsidRPr="00871F8D">
        <w:rPr>
          <w:sz w:val="18"/>
          <w:szCs w:val="18"/>
        </w:rPr>
        <w:t>.</w:t>
      </w:r>
      <w:proofErr w:type="gramEnd"/>
      <w:r w:rsidRPr="00871F8D">
        <w:rPr>
          <w:sz w:val="18"/>
          <w:szCs w:val="18"/>
        </w:rPr>
        <w:t xml:space="preserve">  - </w:t>
      </w:r>
      <w:proofErr w:type="gramStart"/>
      <w:r w:rsidRPr="00871F8D">
        <w:rPr>
          <w:sz w:val="18"/>
          <w:szCs w:val="18"/>
        </w:rPr>
        <w:t>н</w:t>
      </w:r>
      <w:proofErr w:type="gramEnd"/>
      <w:r w:rsidRPr="00871F8D">
        <w:rPr>
          <w:sz w:val="18"/>
          <w:szCs w:val="18"/>
        </w:rPr>
        <w:t>едостаточная оснащенность библиотек специализированным оборудованием (библиотечной мебелью, книжными стеллажами, выставочными витринами).</w:t>
      </w:r>
    </w:p>
    <w:p w:rsidR="00871F8D" w:rsidRPr="00871F8D" w:rsidRDefault="00871F8D" w:rsidP="00871F8D">
      <w:pPr>
        <w:rPr>
          <w:i/>
          <w:sz w:val="18"/>
          <w:szCs w:val="18"/>
        </w:rPr>
      </w:pPr>
    </w:p>
    <w:p w:rsidR="00871F8D" w:rsidRPr="00871F8D" w:rsidRDefault="00871F8D" w:rsidP="00871F8D">
      <w:pPr>
        <w:rPr>
          <w:i/>
          <w:sz w:val="18"/>
          <w:szCs w:val="18"/>
        </w:rPr>
      </w:pPr>
      <w:r w:rsidRPr="00871F8D">
        <w:rPr>
          <w:i/>
          <w:sz w:val="18"/>
          <w:szCs w:val="18"/>
        </w:rPr>
        <w:t>7. Физкультура и спорт</w:t>
      </w:r>
    </w:p>
    <w:p w:rsidR="00871F8D" w:rsidRPr="00871F8D" w:rsidRDefault="00871F8D" w:rsidP="00871F8D">
      <w:pPr>
        <w:rPr>
          <w:sz w:val="18"/>
          <w:szCs w:val="18"/>
        </w:rPr>
      </w:pPr>
      <w:r w:rsidRPr="00871F8D">
        <w:rPr>
          <w:sz w:val="18"/>
          <w:szCs w:val="18"/>
        </w:rPr>
        <w:t>- необходимо  развивать дополнительно такие виды спорта как хоккей, зимние виды спорта, национальные виды спорта, лыжные виды спорта;</w:t>
      </w:r>
    </w:p>
    <w:p w:rsidR="00871F8D" w:rsidRPr="00871F8D" w:rsidRDefault="00871F8D" w:rsidP="00871F8D">
      <w:pPr>
        <w:rPr>
          <w:sz w:val="18"/>
          <w:szCs w:val="18"/>
        </w:rPr>
      </w:pPr>
      <w:r w:rsidRPr="00871F8D">
        <w:rPr>
          <w:sz w:val="18"/>
          <w:szCs w:val="18"/>
        </w:rPr>
        <w:t>- привлечение квалифицированного тренерского состава;</w:t>
      </w:r>
    </w:p>
    <w:p w:rsidR="00871F8D" w:rsidRPr="00871F8D" w:rsidRDefault="00871F8D" w:rsidP="00871F8D">
      <w:pPr>
        <w:rPr>
          <w:sz w:val="18"/>
          <w:szCs w:val="18"/>
        </w:rPr>
      </w:pPr>
      <w:r w:rsidRPr="00871F8D">
        <w:rPr>
          <w:sz w:val="18"/>
          <w:szCs w:val="18"/>
        </w:rPr>
        <w:t>- оснащение детскими и спортивными площадками на придомовых территориях доступными развлекательными комплексами;</w:t>
      </w:r>
    </w:p>
    <w:p w:rsidR="00871F8D" w:rsidRPr="00871F8D" w:rsidRDefault="00871F8D" w:rsidP="00871F8D">
      <w:pPr>
        <w:rPr>
          <w:sz w:val="18"/>
          <w:szCs w:val="18"/>
        </w:rPr>
      </w:pPr>
      <w:r w:rsidRPr="00871F8D">
        <w:rPr>
          <w:sz w:val="18"/>
          <w:szCs w:val="18"/>
        </w:rPr>
        <w:t>- ремонт крыши;</w:t>
      </w:r>
    </w:p>
    <w:p w:rsidR="00871F8D" w:rsidRPr="00871F8D" w:rsidRDefault="00871F8D" w:rsidP="00871F8D">
      <w:pPr>
        <w:rPr>
          <w:sz w:val="18"/>
          <w:szCs w:val="18"/>
        </w:rPr>
      </w:pPr>
      <w:r w:rsidRPr="00871F8D">
        <w:rPr>
          <w:sz w:val="18"/>
          <w:szCs w:val="18"/>
        </w:rPr>
        <w:t>- отсутствие плавательных бассейнов.</w:t>
      </w:r>
    </w:p>
    <w:p w:rsidR="00871F8D" w:rsidRPr="00871F8D" w:rsidRDefault="00871F8D" w:rsidP="00871F8D">
      <w:pPr>
        <w:rPr>
          <w:sz w:val="18"/>
          <w:szCs w:val="18"/>
        </w:rPr>
      </w:pPr>
    </w:p>
    <w:p w:rsidR="00871F8D" w:rsidRPr="00871F8D" w:rsidRDefault="00871F8D" w:rsidP="00871F8D">
      <w:pPr>
        <w:rPr>
          <w:i/>
          <w:sz w:val="18"/>
          <w:szCs w:val="18"/>
        </w:rPr>
      </w:pPr>
      <w:r w:rsidRPr="00871F8D">
        <w:rPr>
          <w:i/>
          <w:sz w:val="18"/>
          <w:szCs w:val="18"/>
        </w:rPr>
        <w:t>8. Здравоохранение</w:t>
      </w:r>
    </w:p>
    <w:p w:rsidR="00871F8D" w:rsidRPr="00871F8D" w:rsidRDefault="00871F8D" w:rsidP="00871F8D">
      <w:pPr>
        <w:widowControl w:val="0"/>
        <w:rPr>
          <w:sz w:val="18"/>
          <w:szCs w:val="18"/>
        </w:rPr>
      </w:pPr>
      <w:r w:rsidRPr="00871F8D">
        <w:rPr>
          <w:sz w:val="18"/>
          <w:szCs w:val="18"/>
        </w:rPr>
        <w:t>- совершенствование оказания первичной медико-санитарной помощи, включая профилактику заболеваний и формирование здорового образа жизни;</w:t>
      </w:r>
    </w:p>
    <w:p w:rsidR="00871F8D" w:rsidRPr="00871F8D" w:rsidRDefault="00871F8D" w:rsidP="00871F8D">
      <w:pPr>
        <w:rPr>
          <w:sz w:val="18"/>
          <w:szCs w:val="18"/>
        </w:rPr>
      </w:pPr>
      <w:r w:rsidRPr="00871F8D">
        <w:rPr>
          <w:sz w:val="18"/>
          <w:szCs w:val="18"/>
        </w:rPr>
        <w:t>- преодоление кадрового дефицита, обеспечение системы здравоохранения высококвалифицированными специалистами.</w:t>
      </w:r>
    </w:p>
    <w:p w:rsidR="00871F8D" w:rsidRPr="00EF1E50" w:rsidRDefault="00871F8D" w:rsidP="00871F8D">
      <w:pPr>
        <w:rPr>
          <w:i/>
        </w:rPr>
      </w:pPr>
    </w:p>
    <w:p w:rsidR="00871F8D" w:rsidRPr="00EF1E50" w:rsidRDefault="00871F8D" w:rsidP="00871F8D"/>
    <w:p w:rsidR="00A52305" w:rsidRDefault="00A52305"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Pr="00871F8D" w:rsidRDefault="00871F8D" w:rsidP="00871F8D">
      <w:pPr>
        <w:widowControl w:val="0"/>
        <w:autoSpaceDE w:val="0"/>
        <w:autoSpaceDN w:val="0"/>
        <w:adjustRightInd w:val="0"/>
        <w:jc w:val="center"/>
        <w:rPr>
          <w:rFonts w:ascii="Times New Roman CYR" w:hAnsi="Times New Roman CYR" w:cs="Times New Roman CYR"/>
          <w:b/>
          <w:bCs/>
          <w:sz w:val="18"/>
          <w:szCs w:val="18"/>
        </w:rPr>
      </w:pPr>
      <w:r w:rsidRPr="00871F8D">
        <w:rPr>
          <w:rFonts w:ascii="Times New Roman CYR" w:hAnsi="Times New Roman CYR" w:cs="Times New Roman CYR"/>
          <w:b/>
          <w:bCs/>
          <w:sz w:val="18"/>
          <w:szCs w:val="18"/>
        </w:rPr>
        <w:lastRenderedPageBreak/>
        <w:t>ПОСТАНОВЛЕНИЕ</w:t>
      </w:r>
    </w:p>
    <w:p w:rsidR="00871F8D" w:rsidRPr="00871F8D" w:rsidRDefault="00871F8D" w:rsidP="00871F8D">
      <w:pPr>
        <w:widowControl w:val="0"/>
        <w:autoSpaceDE w:val="0"/>
        <w:autoSpaceDN w:val="0"/>
        <w:adjustRightInd w:val="0"/>
        <w:jc w:val="center"/>
        <w:rPr>
          <w:rFonts w:ascii="Times New Roman CYR" w:hAnsi="Times New Roman CYR" w:cs="Times New Roman CYR"/>
          <w:b/>
          <w:bCs/>
          <w:sz w:val="18"/>
          <w:szCs w:val="18"/>
        </w:rPr>
      </w:pPr>
    </w:p>
    <w:p w:rsidR="00871F8D" w:rsidRPr="00871F8D" w:rsidRDefault="00871F8D" w:rsidP="00871F8D">
      <w:pPr>
        <w:pStyle w:val="HEADERTEXT"/>
        <w:outlineLvl w:val="2"/>
        <w:rPr>
          <w:rFonts w:ascii="Times New Roman" w:hAnsi="Times New Roman" w:cs="Times New Roman"/>
          <w:color w:val="auto"/>
          <w:sz w:val="18"/>
          <w:szCs w:val="18"/>
        </w:rPr>
      </w:pPr>
    </w:p>
    <w:p w:rsidR="00871F8D" w:rsidRPr="00871F8D" w:rsidRDefault="00871F8D" w:rsidP="00871F8D">
      <w:pPr>
        <w:pStyle w:val="HEADERTEXT"/>
        <w:outlineLvl w:val="2"/>
        <w:rPr>
          <w:rFonts w:ascii="Times New Roman" w:hAnsi="Times New Roman" w:cs="Times New Roman"/>
          <w:color w:val="auto"/>
          <w:sz w:val="18"/>
          <w:szCs w:val="18"/>
        </w:rPr>
      </w:pPr>
      <w:r w:rsidRPr="00871F8D">
        <w:rPr>
          <w:rFonts w:ascii="Times New Roman" w:hAnsi="Times New Roman" w:cs="Times New Roman"/>
          <w:color w:val="auto"/>
          <w:sz w:val="18"/>
          <w:szCs w:val="18"/>
        </w:rPr>
        <w:t>от «28» ноября 2024г.</w:t>
      </w:r>
      <w:r w:rsidRPr="00871F8D">
        <w:rPr>
          <w:rFonts w:ascii="Times New Roman" w:hAnsi="Times New Roman" w:cs="Times New Roman"/>
          <w:color w:val="auto"/>
          <w:sz w:val="18"/>
          <w:szCs w:val="18"/>
        </w:rPr>
        <w:tab/>
      </w:r>
      <w:r w:rsidRPr="00871F8D">
        <w:rPr>
          <w:rFonts w:ascii="Times New Roman" w:hAnsi="Times New Roman" w:cs="Times New Roman"/>
          <w:color w:val="auto"/>
          <w:sz w:val="18"/>
          <w:szCs w:val="18"/>
        </w:rPr>
        <w:tab/>
      </w:r>
      <w:r w:rsidRPr="00871F8D">
        <w:rPr>
          <w:rFonts w:ascii="Times New Roman" w:hAnsi="Times New Roman" w:cs="Times New Roman"/>
          <w:color w:val="auto"/>
          <w:sz w:val="18"/>
          <w:szCs w:val="18"/>
        </w:rPr>
        <w:tab/>
      </w:r>
      <w:r w:rsidRPr="00871F8D">
        <w:rPr>
          <w:rFonts w:ascii="Times New Roman" w:hAnsi="Times New Roman" w:cs="Times New Roman"/>
          <w:color w:val="auto"/>
          <w:sz w:val="18"/>
          <w:szCs w:val="18"/>
        </w:rPr>
        <w:tab/>
      </w:r>
      <w:r w:rsidRPr="00871F8D">
        <w:rPr>
          <w:rFonts w:ascii="Times New Roman" w:hAnsi="Times New Roman" w:cs="Times New Roman"/>
          <w:color w:val="auto"/>
          <w:sz w:val="18"/>
          <w:szCs w:val="18"/>
        </w:rPr>
        <w:tab/>
      </w:r>
      <w:r w:rsidRPr="00871F8D">
        <w:rPr>
          <w:rFonts w:ascii="Times New Roman" w:hAnsi="Times New Roman" w:cs="Times New Roman"/>
          <w:color w:val="auto"/>
          <w:sz w:val="18"/>
          <w:szCs w:val="18"/>
        </w:rPr>
        <w:tab/>
      </w:r>
      <w:r w:rsidRPr="00871F8D">
        <w:rPr>
          <w:rFonts w:ascii="Times New Roman" w:hAnsi="Times New Roman" w:cs="Times New Roman"/>
          <w:color w:val="auto"/>
          <w:sz w:val="18"/>
          <w:szCs w:val="18"/>
        </w:rPr>
        <w:tab/>
      </w:r>
      <w:r w:rsidRPr="00871F8D">
        <w:rPr>
          <w:rFonts w:ascii="Times New Roman" w:hAnsi="Times New Roman" w:cs="Times New Roman"/>
          <w:color w:val="auto"/>
          <w:sz w:val="18"/>
          <w:szCs w:val="18"/>
        </w:rPr>
        <w:tab/>
        <w:t>№ 265/НПА</w:t>
      </w:r>
    </w:p>
    <w:p w:rsidR="00871F8D" w:rsidRPr="00871F8D" w:rsidRDefault="00871F8D" w:rsidP="00871F8D">
      <w:pPr>
        <w:pStyle w:val="HEADERTEXT"/>
        <w:outlineLvl w:val="2"/>
        <w:rPr>
          <w:rFonts w:ascii="Times New Roman" w:hAnsi="Times New Roman" w:cs="Times New Roman"/>
          <w:color w:val="auto"/>
          <w:sz w:val="18"/>
          <w:szCs w:val="18"/>
        </w:rPr>
      </w:pPr>
    </w:p>
    <w:p w:rsidR="00871F8D" w:rsidRPr="00871F8D" w:rsidRDefault="00871F8D" w:rsidP="00871F8D">
      <w:pPr>
        <w:pStyle w:val="HEADERTEXT"/>
        <w:outlineLvl w:val="2"/>
        <w:rPr>
          <w:rFonts w:ascii="Times New Roman" w:hAnsi="Times New Roman" w:cs="Times New Roman"/>
          <w:color w:val="auto"/>
          <w:sz w:val="18"/>
          <w:szCs w:val="18"/>
        </w:rPr>
      </w:pPr>
    </w:p>
    <w:p w:rsidR="00871F8D" w:rsidRPr="00871F8D" w:rsidRDefault="00871F8D" w:rsidP="00871F8D">
      <w:pPr>
        <w:pStyle w:val="HEADERTEXT"/>
        <w:outlineLvl w:val="2"/>
        <w:rPr>
          <w:rFonts w:ascii="Times New Roman" w:hAnsi="Times New Roman" w:cs="Times New Roman"/>
          <w:color w:val="auto"/>
          <w:sz w:val="18"/>
          <w:szCs w:val="18"/>
        </w:rPr>
      </w:pPr>
      <w:r w:rsidRPr="00871F8D">
        <w:rPr>
          <w:rFonts w:ascii="Times New Roman" w:hAnsi="Times New Roman" w:cs="Times New Roman"/>
          <w:color w:val="auto"/>
          <w:sz w:val="18"/>
          <w:szCs w:val="18"/>
        </w:rPr>
        <w:t>О внесении изменений в Постановление администрации</w:t>
      </w:r>
    </w:p>
    <w:p w:rsidR="00871F8D" w:rsidRPr="00871F8D" w:rsidRDefault="00871F8D" w:rsidP="00871F8D">
      <w:pPr>
        <w:pStyle w:val="HEADERTEXT"/>
        <w:outlineLvl w:val="2"/>
        <w:rPr>
          <w:rFonts w:ascii="Times New Roman" w:hAnsi="Times New Roman" w:cs="Times New Roman"/>
          <w:color w:val="auto"/>
          <w:sz w:val="18"/>
          <w:szCs w:val="18"/>
        </w:rPr>
      </w:pPr>
      <w:r w:rsidRPr="00871F8D">
        <w:rPr>
          <w:rFonts w:ascii="Times New Roman" w:hAnsi="Times New Roman" w:cs="Times New Roman"/>
          <w:color w:val="auto"/>
          <w:sz w:val="18"/>
          <w:szCs w:val="18"/>
        </w:rPr>
        <w:t xml:space="preserve"> городского поселения Агириш от 05.12.2018 № 246/НПА</w:t>
      </w:r>
    </w:p>
    <w:p w:rsidR="00871F8D" w:rsidRPr="00871F8D" w:rsidRDefault="00871F8D" w:rsidP="00871F8D">
      <w:pPr>
        <w:pStyle w:val="HEADERTEXT"/>
        <w:outlineLvl w:val="2"/>
        <w:rPr>
          <w:rFonts w:ascii="Times New Roman" w:hAnsi="Times New Roman" w:cs="Times New Roman"/>
          <w:color w:val="auto"/>
          <w:sz w:val="18"/>
          <w:szCs w:val="18"/>
        </w:rPr>
      </w:pPr>
      <w:r w:rsidRPr="00871F8D">
        <w:rPr>
          <w:rFonts w:ascii="Times New Roman" w:hAnsi="Times New Roman" w:cs="Times New Roman"/>
          <w:color w:val="auto"/>
          <w:sz w:val="18"/>
          <w:szCs w:val="18"/>
        </w:rPr>
        <w:t xml:space="preserve"> «Об утверждении муниципальной программы «Развитие </w:t>
      </w:r>
    </w:p>
    <w:p w:rsidR="00871F8D" w:rsidRPr="00871F8D" w:rsidRDefault="00871F8D" w:rsidP="00871F8D">
      <w:pPr>
        <w:pStyle w:val="HEADERTEXT"/>
        <w:outlineLvl w:val="2"/>
        <w:rPr>
          <w:rFonts w:ascii="Times New Roman" w:hAnsi="Times New Roman" w:cs="Times New Roman"/>
          <w:color w:val="auto"/>
          <w:sz w:val="18"/>
          <w:szCs w:val="18"/>
        </w:rPr>
      </w:pPr>
      <w:r w:rsidRPr="00871F8D">
        <w:rPr>
          <w:rFonts w:ascii="Times New Roman" w:hAnsi="Times New Roman" w:cs="Times New Roman"/>
          <w:color w:val="auto"/>
          <w:sz w:val="18"/>
          <w:szCs w:val="18"/>
        </w:rPr>
        <w:t>транспортной инфраструктуры городского поселения Агириш»</w:t>
      </w:r>
    </w:p>
    <w:p w:rsidR="00871F8D" w:rsidRPr="00871F8D" w:rsidRDefault="00871F8D" w:rsidP="00871F8D">
      <w:pPr>
        <w:suppressAutoHyphens/>
        <w:jc w:val="both"/>
        <w:rPr>
          <w:sz w:val="18"/>
          <w:szCs w:val="18"/>
        </w:rPr>
      </w:pPr>
    </w:p>
    <w:p w:rsidR="00871F8D" w:rsidRPr="00871F8D" w:rsidRDefault="00871F8D" w:rsidP="00871F8D">
      <w:pPr>
        <w:suppressAutoHyphens/>
        <w:jc w:val="both"/>
        <w:rPr>
          <w:bCs/>
          <w:sz w:val="18"/>
          <w:szCs w:val="18"/>
        </w:rPr>
      </w:pP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 xml:space="preserve">В соответствии </w:t>
      </w:r>
      <w:proofErr w:type="gramStart"/>
      <w:r w:rsidRPr="00871F8D">
        <w:rPr>
          <w:rFonts w:ascii="Times New Roman" w:hAnsi="Times New Roman" w:cs="Times New Roman"/>
          <w:sz w:val="18"/>
          <w:szCs w:val="18"/>
        </w:rPr>
        <w:t>с</w:t>
      </w:r>
      <w:proofErr w:type="gramEnd"/>
      <w:r w:rsidRPr="00871F8D">
        <w:rPr>
          <w:rFonts w:ascii="Times New Roman" w:hAnsi="Times New Roman" w:cs="Times New Roman"/>
          <w:sz w:val="18"/>
          <w:szCs w:val="18"/>
        </w:rPr>
        <w:t xml:space="preserve"> </w:t>
      </w:r>
      <w:r w:rsidRPr="00871F8D">
        <w:rPr>
          <w:rFonts w:ascii="Times New Roman" w:hAnsi="Times New Roman" w:cs="Times New Roman"/>
          <w:sz w:val="18"/>
          <w:szCs w:val="18"/>
        </w:rPr>
        <w:fldChar w:fldCharType="begin"/>
      </w:r>
      <w:r w:rsidRPr="00871F8D">
        <w:rPr>
          <w:rFonts w:ascii="Times New Roman" w:hAnsi="Times New Roman" w:cs="Times New Roman"/>
          <w:sz w:val="18"/>
          <w:szCs w:val="1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Федеральный закон от 06.10.2003 N 131-ФЗ</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Статус: Действующая редакция документа (действ. c 01.09.2024)"</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 xml:space="preserve">, в целях реализации </w:t>
      </w:r>
      <w:r w:rsidRPr="00871F8D">
        <w:rPr>
          <w:rFonts w:ascii="Times New Roman" w:hAnsi="Times New Roman" w:cs="Times New Roman"/>
          <w:sz w:val="18"/>
          <w:szCs w:val="18"/>
        </w:rPr>
        <w:fldChar w:fldCharType="begin"/>
      </w:r>
      <w:r w:rsidRPr="00871F8D">
        <w:rPr>
          <w:rFonts w:ascii="Times New Roman" w:hAnsi="Times New Roman" w:cs="Times New Roman"/>
          <w:sz w:val="18"/>
          <w:szCs w:val="18"/>
        </w:rPr>
        <w:instrText xml:space="preserve"> HYPERLINK "kodeks://link/d?nd=901919338&amp;point=mark=000000000000000000000000000000000000000000000000007E40KD"\o"’’Градостроительный кодекс Российской Федерации (с изменениями на 8 августа 2024 года) (редакция, действующая с 1 сентября 2024 года)’’</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Кодекс РФ от 29.12.2004 N 190-ФЗ</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Статус: Действующая редакция документа (действ. c 01.09.2024)"</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sz w:val="18"/>
          <w:szCs w:val="18"/>
        </w:rPr>
        <w:t>статьи 7 Градостроительного кодекса Российской Федерации от 29 декабря 2004 года № 190-ФЗ</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 xml:space="preserve">, постановлением администрации городского поселения Агириш </w:t>
      </w:r>
      <w:r w:rsidRPr="00871F8D">
        <w:rPr>
          <w:rFonts w:ascii="Times New Roman" w:hAnsi="Times New Roman" w:cs="Times New Roman"/>
          <w:sz w:val="18"/>
          <w:szCs w:val="18"/>
        </w:rPr>
        <w:fldChar w:fldCharType="begin"/>
      </w:r>
      <w:r w:rsidRPr="00871F8D">
        <w:rPr>
          <w:rFonts w:ascii="Times New Roman" w:hAnsi="Times New Roman" w:cs="Times New Roman"/>
          <w:sz w:val="18"/>
          <w:szCs w:val="18"/>
        </w:rPr>
        <w:instrText xml:space="preserve"> HYPERLINK "kodeks://link/d?nd=546254003"\o"’’О модельной муниципальной программе городского поселения Агириш, порядке формирования утверждения и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Постановление Администрации городского поселения Агириш Советского района Ханты-Мансийского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Статус: Недействующая редакция документа"</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sz w:val="18"/>
          <w:szCs w:val="18"/>
        </w:rPr>
        <w:t>от 29.10.2018 № 208/НПА "О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 xml:space="preserve">1. Внести изменения в постановление администрации городского поселения Агириш </w:t>
      </w:r>
      <w:r w:rsidRPr="00871F8D">
        <w:rPr>
          <w:rFonts w:ascii="Times New Roman" w:hAnsi="Times New Roman" w:cs="Times New Roman"/>
          <w:sz w:val="18"/>
          <w:szCs w:val="18"/>
        </w:rPr>
        <w:fldChar w:fldCharType="begin"/>
      </w:r>
      <w:r w:rsidRPr="00871F8D">
        <w:rPr>
          <w:rFonts w:ascii="Times New Roman" w:hAnsi="Times New Roman" w:cs="Times New Roman"/>
          <w:sz w:val="18"/>
          <w:szCs w:val="18"/>
        </w:rPr>
        <w:instrText xml:space="preserve"> HYPERLINK "kodeks://link/d?nd=546289253"\o"’’Об утверждении муниципальной программы ’’Развитие транспортной инфраструктуры городского поселения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Постановление Администрации городского поселения Агириш Советского района Ханты-Мансийского автономного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Статус: Действующая редакция документ"</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sz w:val="18"/>
          <w:szCs w:val="18"/>
        </w:rPr>
        <w:t>от 05.12.2018 № 247/НПА "Об утверждении муниципальной программы "Развитие транспортной инфраструктуры городского поселения Агириш"</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 xml:space="preserve">, изложив в новой редакции </w:t>
      </w:r>
      <w:r w:rsidRPr="00871F8D">
        <w:rPr>
          <w:rFonts w:ascii="Times New Roman" w:hAnsi="Times New Roman" w:cs="Times New Roman"/>
          <w:sz w:val="18"/>
          <w:szCs w:val="18"/>
        </w:rPr>
        <w:fldChar w:fldCharType="begin"/>
      </w:r>
      <w:r w:rsidRPr="00871F8D">
        <w:rPr>
          <w:rFonts w:ascii="Times New Roman" w:hAnsi="Times New Roman" w:cs="Times New Roman"/>
          <w:sz w:val="18"/>
          <w:szCs w:val="18"/>
        </w:rPr>
        <w:instrText xml:space="preserve"> HYPERLINK "kodeks://link/d?nd=546289253&amp;point=mark=1SEMHRL000000631LUVKU23E2E4K3VPM9BO1KKEMTV1OR74TS000032I"\o"’’Об утверждении муниципальной программы ’’Развитие транспортной инфраструктуры городского поселения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Постановление Администрации городского поселения Агириш Советского района Ханты-Мансийского автономного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Статус: Действующая редакция документ"</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sz w:val="18"/>
          <w:szCs w:val="18"/>
        </w:rPr>
        <w:t>Приложение</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 xml:space="preserve"> (</w:t>
      </w:r>
      <w:r w:rsidRPr="00871F8D">
        <w:rPr>
          <w:rFonts w:ascii="Times New Roman" w:hAnsi="Times New Roman" w:cs="Times New Roman"/>
          <w:sz w:val="18"/>
          <w:szCs w:val="18"/>
        </w:rPr>
        <w:fldChar w:fldCharType="begin"/>
      </w:r>
      <w:r w:rsidRPr="00871F8D">
        <w:rPr>
          <w:rFonts w:ascii="Times New Roman" w:hAnsi="Times New Roman" w:cs="Times New Roman"/>
          <w:sz w:val="18"/>
          <w:szCs w:val="18"/>
        </w:rPr>
        <w:instrText xml:space="preserve"> HYPERLINK "kodeks://link/d?nd=546289253&amp;point=mark=1SEMHRL000000631LUVKU23E2E4K3VPM9BO1KKEMTV1OR74TS000032I"\o"’’Об утверждении муниципальной программы ’’Развитие транспортной инфраструктуры городского поселения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Постановление Администрации городского поселения Агириш Советского района Ханты-Мансийского автономного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instrText>Статус: Действующая редакция документ"</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proofErr w:type="gramStart"/>
      <w:r w:rsidRPr="00871F8D">
        <w:rPr>
          <w:rFonts w:ascii="Times New Roman" w:hAnsi="Times New Roman" w:cs="Times New Roman"/>
          <w:sz w:val="18"/>
          <w:szCs w:val="18"/>
        </w:rPr>
        <w:t>Приложение</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w:t>
      </w:r>
      <w:proofErr w:type="gramEnd"/>
    </w:p>
    <w:p w:rsidR="00871F8D" w:rsidRPr="00871F8D" w:rsidRDefault="00871F8D" w:rsidP="00871F8D">
      <w:pPr>
        <w:pStyle w:val="HEADERTEXT"/>
        <w:ind w:firstLine="568"/>
        <w:jc w:val="both"/>
        <w:outlineLvl w:val="2"/>
        <w:rPr>
          <w:rFonts w:ascii="Times New Roman" w:hAnsi="Times New Roman" w:cs="Times New Roman"/>
          <w:bCs/>
          <w:color w:val="auto"/>
          <w:sz w:val="18"/>
          <w:szCs w:val="18"/>
        </w:rPr>
      </w:pPr>
      <w:r w:rsidRPr="00871F8D">
        <w:rPr>
          <w:rFonts w:ascii="Times New Roman" w:hAnsi="Times New Roman" w:cs="Times New Roman"/>
          <w:color w:val="auto"/>
          <w:sz w:val="18"/>
          <w:szCs w:val="18"/>
        </w:rPr>
        <w:t>2. Признать утратившим силу Постановление № 377/НПА от 12.12.2022 г. "</w:t>
      </w:r>
      <w:r w:rsidRPr="00871F8D">
        <w:rPr>
          <w:rFonts w:ascii="Times New Roman" w:hAnsi="Times New Roman" w:cs="Times New Roman"/>
          <w:bCs/>
          <w:color w:val="auto"/>
          <w:sz w:val="18"/>
          <w:szCs w:val="18"/>
        </w:rPr>
        <w:t xml:space="preserve"> О внесении изменений в постановление администрации городского поселения Агириш </w:t>
      </w:r>
      <w:r w:rsidRPr="00871F8D">
        <w:rPr>
          <w:rFonts w:ascii="Times New Roman" w:hAnsi="Times New Roman" w:cs="Times New Roman"/>
          <w:bCs/>
          <w:color w:val="auto"/>
          <w:sz w:val="18"/>
          <w:szCs w:val="18"/>
        </w:rPr>
        <w:fldChar w:fldCharType="begin"/>
      </w:r>
      <w:r w:rsidRPr="00871F8D">
        <w:rPr>
          <w:rFonts w:ascii="Times New Roman" w:hAnsi="Times New Roman" w:cs="Times New Roman"/>
          <w:bCs/>
          <w:color w:val="auto"/>
          <w:sz w:val="18"/>
          <w:szCs w:val="18"/>
        </w:rPr>
        <w:instrText xml:space="preserve"> HYPERLINK "kodeks://link/d?nd=546289253"\o"’’Об утверждении муниципальной программы ’’Развитие транспортной инфраструктуры городского поселения ...’’</w:instrText>
      </w:r>
    </w:p>
    <w:p w:rsidR="00871F8D" w:rsidRPr="00871F8D" w:rsidRDefault="00871F8D" w:rsidP="00871F8D">
      <w:pPr>
        <w:pStyle w:val="HEADERTEXT"/>
        <w:jc w:val="both"/>
        <w:outlineLvl w:val="2"/>
        <w:rPr>
          <w:rFonts w:ascii="Times New Roman" w:hAnsi="Times New Roman" w:cs="Times New Roman"/>
          <w:bCs/>
          <w:color w:val="auto"/>
          <w:sz w:val="18"/>
          <w:szCs w:val="18"/>
        </w:rPr>
      </w:pPr>
      <w:r w:rsidRPr="00871F8D">
        <w:rPr>
          <w:rFonts w:ascii="Times New Roman" w:hAnsi="Times New Roman" w:cs="Times New Roman"/>
          <w:bCs/>
          <w:color w:val="auto"/>
          <w:sz w:val="18"/>
          <w:szCs w:val="18"/>
        </w:rPr>
        <w:instrText>Постановление Администрации городского поселения Агириш Советского района Ханты-Мансийского автономного ...</w:instrTex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bCs/>
          <w:sz w:val="18"/>
          <w:szCs w:val="18"/>
        </w:rPr>
        <w:instrText>Статус: Действующая редакция документ"</w:instrText>
      </w:r>
      <w:r w:rsidRPr="00871F8D">
        <w:rPr>
          <w:rFonts w:ascii="Times New Roman" w:hAnsi="Times New Roman" w:cs="Times New Roman"/>
          <w:bCs/>
          <w:sz w:val="18"/>
          <w:szCs w:val="18"/>
        </w:rPr>
      </w:r>
      <w:r w:rsidRPr="00871F8D">
        <w:rPr>
          <w:rFonts w:ascii="Times New Roman" w:hAnsi="Times New Roman" w:cs="Times New Roman"/>
          <w:bCs/>
          <w:sz w:val="18"/>
          <w:szCs w:val="18"/>
        </w:rPr>
        <w:fldChar w:fldCharType="separate"/>
      </w:r>
      <w:r w:rsidRPr="00871F8D">
        <w:rPr>
          <w:rFonts w:ascii="Times New Roman" w:hAnsi="Times New Roman" w:cs="Times New Roman"/>
          <w:bCs/>
          <w:sz w:val="18"/>
          <w:szCs w:val="18"/>
        </w:rPr>
        <w:t>от 05.12.2018 № 247/НПА "Об утверждении муниципальной программы "Развитие транспортной инфраструктуры городского поселения Агириш"</w:t>
      </w:r>
      <w:r w:rsidRPr="00871F8D">
        <w:rPr>
          <w:rFonts w:ascii="Times New Roman" w:hAnsi="Times New Roman" w:cs="Times New Roman"/>
          <w:bCs/>
          <w:sz w:val="18"/>
          <w:szCs w:val="18"/>
        </w:rPr>
        <w:fldChar w:fldCharType="end"/>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3. Опубликовать настоящее постановление в бюллетене "Вестник городского поселения Агириш" и разместить на сайте администрации городского поселения Агириш.</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4. Настоящее постановление вступает в силу с 01.12.2024.</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5. Контроль исполнения настоящего постановления оставляю за заместителем главы городского поселения Агириш.</w:t>
      </w:r>
    </w:p>
    <w:p w:rsidR="00871F8D" w:rsidRPr="00871F8D" w:rsidRDefault="00871F8D" w:rsidP="00871F8D">
      <w:pPr>
        <w:suppressAutoHyphens/>
        <w:jc w:val="both"/>
        <w:rPr>
          <w:kern w:val="1"/>
          <w:sz w:val="18"/>
          <w:szCs w:val="18"/>
          <w:lang w:eastAsia="zh-CN"/>
        </w:rPr>
      </w:pPr>
    </w:p>
    <w:p w:rsidR="00871F8D" w:rsidRPr="00871F8D" w:rsidRDefault="00871F8D" w:rsidP="00871F8D">
      <w:pPr>
        <w:suppressAutoHyphens/>
        <w:jc w:val="both"/>
        <w:rPr>
          <w:kern w:val="1"/>
          <w:sz w:val="18"/>
          <w:szCs w:val="18"/>
          <w:lang w:eastAsia="zh-CN"/>
        </w:rPr>
      </w:pPr>
    </w:p>
    <w:p w:rsidR="00871F8D" w:rsidRPr="00871F8D" w:rsidRDefault="00871F8D" w:rsidP="00871F8D">
      <w:pPr>
        <w:suppressAutoHyphens/>
        <w:jc w:val="both"/>
        <w:rPr>
          <w:kern w:val="1"/>
          <w:sz w:val="18"/>
          <w:szCs w:val="18"/>
          <w:lang w:eastAsia="zh-CN"/>
        </w:rPr>
      </w:pPr>
    </w:p>
    <w:p w:rsidR="00871F8D" w:rsidRPr="00871F8D" w:rsidRDefault="00871F8D" w:rsidP="00871F8D">
      <w:pPr>
        <w:suppressAutoHyphens/>
        <w:jc w:val="both"/>
        <w:rPr>
          <w:kern w:val="1"/>
          <w:sz w:val="18"/>
          <w:szCs w:val="18"/>
          <w:lang w:eastAsia="zh-CN"/>
        </w:rPr>
      </w:pPr>
    </w:p>
    <w:p w:rsidR="00871F8D" w:rsidRPr="00871F8D" w:rsidRDefault="00871F8D" w:rsidP="00871F8D">
      <w:pPr>
        <w:widowControl w:val="0"/>
        <w:autoSpaceDE w:val="0"/>
        <w:autoSpaceDN w:val="0"/>
        <w:adjustRightInd w:val="0"/>
        <w:ind w:firstLine="540"/>
        <w:jc w:val="both"/>
        <w:rPr>
          <w:kern w:val="2"/>
          <w:sz w:val="18"/>
          <w:szCs w:val="18"/>
        </w:rPr>
      </w:pPr>
      <w:r w:rsidRPr="00871F8D">
        <w:rPr>
          <w:kern w:val="2"/>
          <w:sz w:val="18"/>
          <w:szCs w:val="18"/>
        </w:rPr>
        <w:t xml:space="preserve">Глава городского поселения Агириш </w:t>
      </w:r>
      <w:r w:rsidRPr="00871F8D">
        <w:rPr>
          <w:kern w:val="2"/>
          <w:sz w:val="18"/>
          <w:szCs w:val="18"/>
        </w:rPr>
        <w:tab/>
      </w:r>
      <w:r w:rsidRPr="00871F8D">
        <w:rPr>
          <w:kern w:val="2"/>
          <w:sz w:val="18"/>
          <w:szCs w:val="18"/>
        </w:rPr>
        <w:tab/>
      </w:r>
      <w:r w:rsidRPr="00871F8D">
        <w:rPr>
          <w:kern w:val="2"/>
          <w:sz w:val="18"/>
          <w:szCs w:val="18"/>
        </w:rPr>
        <w:tab/>
      </w:r>
      <w:r w:rsidRPr="00871F8D">
        <w:rPr>
          <w:kern w:val="2"/>
          <w:sz w:val="18"/>
          <w:szCs w:val="18"/>
        </w:rPr>
        <w:tab/>
        <w:t xml:space="preserve">       И.В.Ермолаева</w:t>
      </w:r>
    </w:p>
    <w:p w:rsidR="00871F8D" w:rsidRPr="00871F8D" w:rsidRDefault="00871F8D" w:rsidP="00871F8D">
      <w:pPr>
        <w:widowControl w:val="0"/>
        <w:autoSpaceDE w:val="0"/>
        <w:autoSpaceDN w:val="0"/>
        <w:adjustRightInd w:val="0"/>
        <w:ind w:firstLine="540"/>
        <w:jc w:val="both"/>
        <w:rPr>
          <w:kern w:val="2"/>
          <w:sz w:val="18"/>
          <w:szCs w:val="18"/>
        </w:rPr>
      </w:pPr>
    </w:p>
    <w:p w:rsidR="00871F8D" w:rsidRPr="00871F8D" w:rsidRDefault="00871F8D" w:rsidP="00871F8D">
      <w:pPr>
        <w:widowControl w:val="0"/>
        <w:autoSpaceDE w:val="0"/>
        <w:autoSpaceDN w:val="0"/>
        <w:adjustRightInd w:val="0"/>
        <w:ind w:firstLine="540"/>
        <w:jc w:val="both"/>
        <w:rPr>
          <w:kern w:val="2"/>
          <w:sz w:val="18"/>
          <w:szCs w:val="18"/>
        </w:rPr>
      </w:pPr>
    </w:p>
    <w:p w:rsidR="00871F8D" w:rsidRDefault="00871F8D" w:rsidP="00871F8D">
      <w:pPr>
        <w:widowControl w:val="0"/>
        <w:autoSpaceDE w:val="0"/>
        <w:autoSpaceDN w:val="0"/>
        <w:adjustRightInd w:val="0"/>
        <w:ind w:firstLine="540"/>
        <w:jc w:val="both"/>
        <w:rPr>
          <w:kern w:val="2"/>
          <w:sz w:val="22"/>
          <w:szCs w:val="22"/>
        </w:rPr>
      </w:pPr>
    </w:p>
    <w:p w:rsidR="00871F8D" w:rsidRDefault="00871F8D" w:rsidP="00871F8D">
      <w:pPr>
        <w:widowControl w:val="0"/>
        <w:autoSpaceDE w:val="0"/>
        <w:autoSpaceDN w:val="0"/>
        <w:adjustRightInd w:val="0"/>
        <w:ind w:firstLine="540"/>
        <w:jc w:val="both"/>
        <w:rPr>
          <w:kern w:val="2"/>
          <w:sz w:val="22"/>
          <w:szCs w:val="22"/>
        </w:rPr>
      </w:pPr>
    </w:p>
    <w:p w:rsidR="00871F8D" w:rsidRDefault="00871F8D" w:rsidP="00871F8D">
      <w:pPr>
        <w:widowControl w:val="0"/>
        <w:autoSpaceDE w:val="0"/>
        <w:autoSpaceDN w:val="0"/>
        <w:adjustRightInd w:val="0"/>
        <w:ind w:firstLine="540"/>
        <w:jc w:val="both"/>
        <w:rPr>
          <w:kern w:val="2"/>
          <w:sz w:val="22"/>
          <w:szCs w:val="22"/>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Default="00871F8D" w:rsidP="002F3C24">
      <w:pPr>
        <w:pStyle w:val="aa"/>
        <w:widowControl w:val="0"/>
        <w:tabs>
          <w:tab w:val="left" w:pos="1306"/>
        </w:tabs>
        <w:spacing w:after="0"/>
        <w:rPr>
          <w:bCs/>
          <w:sz w:val="18"/>
          <w:szCs w:val="18"/>
        </w:rPr>
      </w:pPr>
    </w:p>
    <w:p w:rsidR="00871F8D" w:rsidRPr="00871F8D" w:rsidRDefault="00871F8D" w:rsidP="00871F8D">
      <w:pPr>
        <w:pStyle w:val="HEADERTEXT"/>
        <w:jc w:val="right"/>
        <w:outlineLvl w:val="2"/>
        <w:rPr>
          <w:rFonts w:ascii="Times New Roman" w:hAnsi="Times New Roman" w:cs="Times New Roman"/>
          <w:bCs/>
          <w:color w:val="auto"/>
          <w:sz w:val="18"/>
          <w:szCs w:val="18"/>
        </w:rPr>
      </w:pPr>
      <w:r w:rsidRPr="00871F8D">
        <w:rPr>
          <w:rFonts w:ascii="Times New Roman" w:hAnsi="Times New Roman" w:cs="Times New Roman"/>
          <w:bCs/>
          <w:color w:val="auto"/>
          <w:sz w:val="18"/>
          <w:szCs w:val="18"/>
        </w:rPr>
        <w:t>Приложение  к постановлению</w:t>
      </w:r>
    </w:p>
    <w:p w:rsidR="00871F8D" w:rsidRPr="00871F8D" w:rsidRDefault="00871F8D" w:rsidP="00871F8D">
      <w:pPr>
        <w:pStyle w:val="HEADERTEXT"/>
        <w:jc w:val="right"/>
        <w:outlineLvl w:val="2"/>
        <w:rPr>
          <w:rFonts w:ascii="Times New Roman" w:hAnsi="Times New Roman" w:cs="Times New Roman"/>
          <w:bCs/>
          <w:color w:val="auto"/>
          <w:sz w:val="18"/>
          <w:szCs w:val="18"/>
        </w:rPr>
      </w:pPr>
      <w:r w:rsidRPr="00871F8D">
        <w:rPr>
          <w:rFonts w:ascii="Times New Roman" w:hAnsi="Times New Roman" w:cs="Times New Roman"/>
          <w:bCs/>
          <w:color w:val="auto"/>
          <w:sz w:val="18"/>
          <w:szCs w:val="18"/>
        </w:rPr>
        <w:t xml:space="preserve"> администрации </w:t>
      </w:r>
      <w:proofErr w:type="gramStart"/>
      <w:r w:rsidRPr="00871F8D">
        <w:rPr>
          <w:rFonts w:ascii="Times New Roman" w:hAnsi="Times New Roman" w:cs="Times New Roman"/>
          <w:bCs/>
          <w:color w:val="auto"/>
          <w:sz w:val="18"/>
          <w:szCs w:val="18"/>
        </w:rPr>
        <w:t>городского</w:t>
      </w:r>
      <w:proofErr w:type="gramEnd"/>
      <w:r w:rsidRPr="00871F8D">
        <w:rPr>
          <w:rFonts w:ascii="Times New Roman" w:hAnsi="Times New Roman" w:cs="Times New Roman"/>
          <w:bCs/>
          <w:color w:val="auto"/>
          <w:sz w:val="18"/>
          <w:szCs w:val="18"/>
        </w:rPr>
        <w:t xml:space="preserve"> </w:t>
      </w:r>
    </w:p>
    <w:p w:rsidR="00871F8D" w:rsidRPr="00871F8D" w:rsidRDefault="00871F8D" w:rsidP="00871F8D">
      <w:pPr>
        <w:pStyle w:val="HEADERTEXT"/>
        <w:jc w:val="right"/>
        <w:outlineLvl w:val="2"/>
        <w:rPr>
          <w:rFonts w:ascii="Times New Roman" w:hAnsi="Times New Roman" w:cs="Times New Roman"/>
          <w:bCs/>
          <w:color w:val="auto"/>
          <w:sz w:val="18"/>
          <w:szCs w:val="18"/>
        </w:rPr>
      </w:pPr>
      <w:r w:rsidRPr="00871F8D">
        <w:rPr>
          <w:rFonts w:ascii="Times New Roman" w:hAnsi="Times New Roman" w:cs="Times New Roman"/>
          <w:bCs/>
          <w:color w:val="auto"/>
          <w:sz w:val="18"/>
          <w:szCs w:val="18"/>
        </w:rPr>
        <w:t>поселения Агириш</w:t>
      </w:r>
    </w:p>
    <w:p w:rsidR="00871F8D" w:rsidRPr="00871F8D" w:rsidRDefault="00871F8D" w:rsidP="00871F8D">
      <w:pPr>
        <w:pStyle w:val="HEADERTEXT"/>
        <w:jc w:val="right"/>
        <w:outlineLvl w:val="2"/>
        <w:rPr>
          <w:rFonts w:ascii="Times New Roman" w:hAnsi="Times New Roman" w:cs="Times New Roman"/>
          <w:bCs/>
          <w:color w:val="auto"/>
          <w:sz w:val="18"/>
          <w:szCs w:val="18"/>
        </w:rPr>
      </w:pPr>
      <w:r w:rsidRPr="00871F8D">
        <w:rPr>
          <w:rFonts w:ascii="Times New Roman" w:hAnsi="Times New Roman" w:cs="Times New Roman"/>
          <w:bCs/>
          <w:color w:val="auto"/>
          <w:sz w:val="18"/>
          <w:szCs w:val="18"/>
        </w:rPr>
        <w:t>от 28.11.2024 № 265/НПА</w:t>
      </w: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t xml:space="preserve">Муниципальная программа </w:t>
      </w:r>
    </w:p>
    <w:p w:rsidR="00871F8D" w:rsidRPr="00871F8D" w:rsidRDefault="00871F8D" w:rsidP="00871F8D">
      <w:pPr>
        <w:pStyle w:val="HEADERTEXT"/>
        <w:jc w:val="center"/>
        <w:outlineLvl w:val="2"/>
        <w:rPr>
          <w:rFonts w:ascii="Times New Roman" w:hAnsi="Times New Roman" w:cs="Times New Roman"/>
          <w:b/>
          <w:bCs/>
          <w:color w:val="auto"/>
          <w:sz w:val="18"/>
          <w:szCs w:val="18"/>
        </w:rPr>
      </w:pPr>
    </w:p>
    <w:p w:rsidR="00871F8D" w:rsidRPr="00871F8D" w:rsidRDefault="00871F8D" w:rsidP="00871F8D">
      <w:pPr>
        <w:pStyle w:val="HEADERTEXT"/>
        <w:jc w:val="center"/>
        <w:outlineLvl w:val="2"/>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t xml:space="preserve">"Развитие транспортной инфраструктуры городского поселения Агириш" </w:t>
      </w: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outlineLvl w:val="3"/>
        <w:rPr>
          <w:rFonts w:ascii="Times New Roman" w:hAnsi="Times New Roman" w:cs="Times New Roman"/>
          <w:b/>
          <w:bCs/>
          <w:color w:val="auto"/>
          <w:sz w:val="18"/>
          <w:szCs w:val="18"/>
        </w:rPr>
      </w:pPr>
    </w:p>
    <w:p w:rsidR="00871F8D" w:rsidRPr="00871F8D" w:rsidRDefault="00871F8D" w:rsidP="00871F8D">
      <w:pPr>
        <w:pStyle w:val="HEADERTEXT"/>
        <w:jc w:val="center"/>
        <w:outlineLvl w:val="3"/>
        <w:rPr>
          <w:rFonts w:ascii="Times New Roman" w:hAnsi="Times New Roman" w:cs="Times New Roman"/>
          <w:b/>
          <w:bCs/>
          <w:color w:val="auto"/>
          <w:sz w:val="18"/>
          <w:szCs w:val="18"/>
        </w:rPr>
        <w:sectPr w:rsidR="00871F8D" w:rsidRPr="00871F8D" w:rsidSect="00B533F4">
          <w:pgSz w:w="11906" w:h="16838"/>
          <w:pgMar w:top="899" w:right="746" w:bottom="719" w:left="1260" w:header="708" w:footer="708" w:gutter="0"/>
          <w:cols w:space="708"/>
          <w:docGrid w:linePitch="360"/>
        </w:sectPr>
      </w:pPr>
    </w:p>
    <w:p w:rsidR="00871F8D" w:rsidRPr="00871F8D" w:rsidRDefault="00871F8D" w:rsidP="00871F8D">
      <w:pPr>
        <w:pStyle w:val="HEADERTEXT"/>
        <w:jc w:val="center"/>
        <w:outlineLvl w:val="3"/>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lastRenderedPageBreak/>
        <w:t>ПАСПОРТ</w:t>
      </w:r>
    </w:p>
    <w:p w:rsidR="00871F8D" w:rsidRPr="00871F8D" w:rsidRDefault="00871F8D" w:rsidP="00871F8D">
      <w:pPr>
        <w:pStyle w:val="HEADERTEXT"/>
        <w:jc w:val="center"/>
        <w:outlineLvl w:val="3"/>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t>муниципальной программы городского поселения Агириш</w:t>
      </w:r>
    </w:p>
    <w:tbl>
      <w:tblPr>
        <w:tblW w:w="14742" w:type="dxa"/>
        <w:tblInd w:w="28" w:type="dxa"/>
        <w:tblLayout w:type="fixed"/>
        <w:tblCellMar>
          <w:left w:w="90" w:type="dxa"/>
          <w:right w:w="90" w:type="dxa"/>
        </w:tblCellMar>
        <w:tblLook w:val="0000"/>
      </w:tblPr>
      <w:tblGrid>
        <w:gridCol w:w="2832"/>
        <w:gridCol w:w="2555"/>
        <w:gridCol w:w="992"/>
        <w:gridCol w:w="992"/>
        <w:gridCol w:w="989"/>
        <w:gridCol w:w="992"/>
        <w:gridCol w:w="992"/>
        <w:gridCol w:w="992"/>
        <w:gridCol w:w="569"/>
        <w:gridCol w:w="424"/>
        <w:gridCol w:w="992"/>
        <w:gridCol w:w="1421"/>
      </w:tblGrid>
      <w:tr w:rsidR="00871F8D" w:rsidRPr="00871F8D" w:rsidTr="008F276D">
        <w:tblPrEx>
          <w:tblCellMar>
            <w:top w:w="0" w:type="dxa"/>
            <w:bottom w:w="0" w:type="dxa"/>
          </w:tblCellMar>
        </w:tblPrEx>
        <w:tc>
          <w:tcPr>
            <w:tcW w:w="2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Наименование муниципальной  программы </w:t>
            </w:r>
          </w:p>
        </w:tc>
        <w:tc>
          <w:tcPr>
            <w:tcW w:w="5528"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Развитие транспортной инфраструктуры городского поселения Агириш </w:t>
            </w:r>
          </w:p>
        </w:tc>
        <w:tc>
          <w:tcPr>
            <w:tcW w:w="3545" w:type="dxa"/>
            <w:gridSpan w:val="4"/>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Сроки реализации муниципальной программы</w:t>
            </w:r>
          </w:p>
        </w:tc>
        <w:tc>
          <w:tcPr>
            <w:tcW w:w="2837" w:type="dxa"/>
            <w:gridSpan w:val="3"/>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2019 - 2025 годы и на период до 2030 года</w:t>
            </w:r>
          </w:p>
        </w:tc>
      </w:tr>
      <w:tr w:rsidR="00871F8D" w:rsidRPr="00871F8D" w:rsidTr="008F276D">
        <w:tblPrEx>
          <w:tblCellMar>
            <w:top w:w="0" w:type="dxa"/>
            <w:bottom w:w="0" w:type="dxa"/>
          </w:tblCellMar>
        </w:tblPrEx>
        <w:trPr>
          <w:trHeight w:val="495"/>
        </w:trPr>
        <w:tc>
          <w:tcPr>
            <w:tcW w:w="2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Тип муниципальной программы</w:t>
            </w:r>
          </w:p>
        </w:tc>
        <w:tc>
          <w:tcPr>
            <w:tcW w:w="1191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Муниципальная программа</w:t>
            </w:r>
          </w:p>
        </w:tc>
      </w:tr>
      <w:tr w:rsidR="00871F8D" w:rsidRPr="00871F8D" w:rsidTr="008F276D">
        <w:tblPrEx>
          <w:tblCellMar>
            <w:top w:w="0" w:type="dxa"/>
            <w:bottom w:w="0" w:type="dxa"/>
          </w:tblCellMar>
        </w:tblPrEx>
        <w:tc>
          <w:tcPr>
            <w:tcW w:w="2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Разработчик муниципальной программы </w:t>
            </w:r>
          </w:p>
        </w:tc>
        <w:tc>
          <w:tcPr>
            <w:tcW w:w="1191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городского поселения Агириш </w:t>
            </w:r>
          </w:p>
        </w:tc>
      </w:tr>
      <w:tr w:rsidR="00871F8D" w:rsidRPr="00871F8D" w:rsidTr="008F276D">
        <w:tblPrEx>
          <w:tblCellMar>
            <w:top w:w="0" w:type="dxa"/>
            <w:bottom w:w="0" w:type="dxa"/>
          </w:tblCellMar>
        </w:tblPrEx>
        <w:tc>
          <w:tcPr>
            <w:tcW w:w="2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Ответственный исполнитель муниципальной программы </w:t>
            </w:r>
          </w:p>
        </w:tc>
        <w:tc>
          <w:tcPr>
            <w:tcW w:w="1191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городского поселения Агириш </w:t>
            </w:r>
          </w:p>
        </w:tc>
      </w:tr>
      <w:tr w:rsidR="00871F8D" w:rsidRPr="00871F8D" w:rsidTr="008F276D">
        <w:tblPrEx>
          <w:tblCellMar>
            <w:top w:w="0" w:type="dxa"/>
            <w:bottom w:w="0" w:type="dxa"/>
          </w:tblCellMar>
        </w:tblPrEx>
        <w:tc>
          <w:tcPr>
            <w:tcW w:w="2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Соисполнители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муниципальной программы </w:t>
            </w:r>
          </w:p>
        </w:tc>
        <w:tc>
          <w:tcPr>
            <w:tcW w:w="1191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1. Муниципальное казённое учреждение "Управление капитального строительства Советского района" (далее - МКУ "УКС Советского района")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 Управление образования Советского района (далее - УО)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3. Департамент муниципальной собственности Советского района (далее - ДМС)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4. Государственная инспекция </w:t>
            </w:r>
            <w:proofErr w:type="gramStart"/>
            <w:r w:rsidRPr="00871F8D">
              <w:rPr>
                <w:rFonts w:ascii="Times New Roman" w:hAnsi="Times New Roman" w:cs="Times New Roman"/>
                <w:sz w:val="18"/>
                <w:szCs w:val="18"/>
              </w:rPr>
              <w:t>безопасности дорожного движения Отдела Министерства внутренних дел Российской Федерации</w:t>
            </w:r>
            <w:proofErr w:type="gramEnd"/>
            <w:r w:rsidRPr="00871F8D">
              <w:rPr>
                <w:rFonts w:ascii="Times New Roman" w:hAnsi="Times New Roman" w:cs="Times New Roman"/>
                <w:sz w:val="18"/>
                <w:szCs w:val="18"/>
              </w:rPr>
              <w:t xml:space="preserve"> по Советскому району (далее - ГИБДД) (по согласованию) </w:t>
            </w:r>
          </w:p>
        </w:tc>
      </w:tr>
      <w:tr w:rsidR="00871F8D" w:rsidRPr="00871F8D" w:rsidTr="008F276D">
        <w:tblPrEx>
          <w:tblCellMar>
            <w:top w:w="0" w:type="dxa"/>
            <w:bottom w:w="0" w:type="dxa"/>
          </w:tblCellMar>
        </w:tblPrEx>
        <w:tc>
          <w:tcPr>
            <w:tcW w:w="2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Цели муниципальной программы </w:t>
            </w:r>
          </w:p>
        </w:tc>
        <w:tc>
          <w:tcPr>
            <w:tcW w:w="1191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1. Обеспечение транспортной доступности и безопасности функционирования </w:t>
            </w:r>
            <w:proofErr w:type="gramStart"/>
            <w:r w:rsidRPr="00871F8D">
              <w:rPr>
                <w:rFonts w:ascii="Times New Roman" w:hAnsi="Times New Roman" w:cs="Times New Roman"/>
                <w:sz w:val="18"/>
                <w:szCs w:val="18"/>
              </w:rPr>
              <w:t>сети</w:t>
            </w:r>
            <w:proofErr w:type="gramEnd"/>
            <w:r w:rsidRPr="00871F8D">
              <w:rPr>
                <w:rFonts w:ascii="Times New Roman" w:hAnsi="Times New Roman" w:cs="Times New Roman"/>
                <w:sz w:val="18"/>
                <w:szCs w:val="18"/>
              </w:rPr>
              <w:t xml:space="preserve"> автомобильных дорог местного значения городского поселения Агириш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 Повышение безопасности дорожного движения на территории городского поселения Агириш</w:t>
            </w:r>
          </w:p>
        </w:tc>
      </w:tr>
      <w:tr w:rsidR="00871F8D" w:rsidRPr="00871F8D" w:rsidTr="008F276D">
        <w:tblPrEx>
          <w:tblCellMar>
            <w:top w:w="0" w:type="dxa"/>
            <w:bottom w:w="0" w:type="dxa"/>
          </w:tblCellMar>
        </w:tblPrEx>
        <w:tc>
          <w:tcPr>
            <w:tcW w:w="2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Задачи муниципальной программы </w:t>
            </w:r>
          </w:p>
        </w:tc>
        <w:tc>
          <w:tcPr>
            <w:tcW w:w="1191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1. Развитие и сохранность сети автомобильных дорог общего пользования местного значения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 Повышение правосознания и ответственности участников дорожного движения </w:t>
            </w:r>
          </w:p>
        </w:tc>
      </w:tr>
      <w:tr w:rsidR="00871F8D" w:rsidRPr="00871F8D" w:rsidTr="008F276D">
        <w:tblPrEx>
          <w:tblCellMar>
            <w:top w:w="0" w:type="dxa"/>
            <w:bottom w:w="0" w:type="dxa"/>
          </w:tblCellMar>
        </w:tblPrEx>
        <w:tc>
          <w:tcPr>
            <w:tcW w:w="2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Основные мероприятия </w:t>
            </w:r>
          </w:p>
        </w:tc>
        <w:tc>
          <w:tcPr>
            <w:tcW w:w="1191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1. Увеличение протяженности автомобильных дорог общего пользования местного значения с твёрдым покрытием за счёт строительства и реконструкции - до 9,22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 Увеличение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 - до 4.745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3. Увеличение протяжённости тротуаров с капитальным типом покрытия с учётом движения лиц, использующих для передвижения средства индивидуальной мобильности  - до 5,145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4. Оборудование перекрёстков дорожными знаками "Пешеходный переход" - до 14 перекрёстков</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5. Обеспечение условий для движения велосипедистов</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6. Формирование законопослушного поведения участников дорожного движения. </w:t>
            </w:r>
          </w:p>
        </w:tc>
      </w:tr>
      <w:tr w:rsidR="00871F8D" w:rsidRPr="00871F8D" w:rsidTr="008F276D">
        <w:tblPrEx>
          <w:tblCellMar>
            <w:top w:w="0" w:type="dxa"/>
            <w:bottom w:w="0" w:type="dxa"/>
          </w:tblCellMar>
        </w:tblPrEx>
        <w:trPr>
          <w:trHeight w:val="290"/>
        </w:trPr>
        <w:tc>
          <w:tcPr>
            <w:tcW w:w="283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lastRenderedPageBreak/>
              <w:t>Параметры финансового обеспечения муниципальной программы</w:t>
            </w:r>
          </w:p>
        </w:tc>
        <w:tc>
          <w:tcPr>
            <w:tcW w:w="255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источники финансирования</w:t>
            </w:r>
          </w:p>
        </w:tc>
        <w:tc>
          <w:tcPr>
            <w:tcW w:w="9355" w:type="dxa"/>
            <w:gridSpan w:val="10"/>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Расходы по годам (тыс. рублей)</w:t>
            </w:r>
          </w:p>
        </w:tc>
      </w:tr>
      <w:tr w:rsidR="00871F8D" w:rsidRPr="00871F8D" w:rsidTr="008F276D">
        <w:tblPrEx>
          <w:tblCellMar>
            <w:top w:w="0" w:type="dxa"/>
            <w:bottom w:w="0" w:type="dxa"/>
          </w:tblCellMar>
        </w:tblPrEx>
        <w:tc>
          <w:tcPr>
            <w:tcW w:w="2832"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55"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Всего</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2019г.</w:t>
            </w:r>
          </w:p>
        </w:tc>
        <w:tc>
          <w:tcPr>
            <w:tcW w:w="989"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2020г.</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2021г.</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2022г.</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2023г.</w:t>
            </w:r>
          </w:p>
        </w:tc>
        <w:tc>
          <w:tcPr>
            <w:tcW w:w="993" w:type="dxa"/>
            <w:gridSpan w:val="2"/>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2024г.</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2025г.</w:t>
            </w:r>
          </w:p>
        </w:tc>
        <w:tc>
          <w:tcPr>
            <w:tcW w:w="1421"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2026-2030гг.</w:t>
            </w:r>
          </w:p>
        </w:tc>
      </w:tr>
      <w:tr w:rsidR="00871F8D" w:rsidRPr="00871F8D" w:rsidTr="008F276D">
        <w:tblPrEx>
          <w:tblCellMar>
            <w:top w:w="0" w:type="dxa"/>
            <w:bottom w:w="0" w:type="dxa"/>
          </w:tblCellMar>
        </w:tblPrEx>
        <w:tc>
          <w:tcPr>
            <w:tcW w:w="2832"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55" w:type="dxa"/>
            <w:tcBorders>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Всего</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89"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gridSpan w:val="2"/>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421"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2832"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55" w:type="dxa"/>
            <w:tcBorders>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89"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gridSpan w:val="2"/>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421"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2832"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55" w:type="dxa"/>
            <w:tcBorders>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roofErr w:type="gramStart"/>
            <w:r w:rsidRPr="00871F8D">
              <w:rPr>
                <w:rFonts w:ascii="Times New Roman" w:hAnsi="Times New Roman" w:cs="Times New Roman"/>
                <w:sz w:val="18"/>
                <w:szCs w:val="18"/>
              </w:rPr>
              <w:t>Бюджет Ханты-Мансийского округа-Югры (далее бюджет  ХМАО-Югры</w:t>
            </w:r>
            <w:proofErr w:type="gramEnd"/>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89"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gridSpan w:val="2"/>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421"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2832"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55" w:type="dxa"/>
            <w:tcBorders>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Бюджет Советского района</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89"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gridSpan w:val="2"/>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421" w:type="dxa"/>
            <w:tcBorders>
              <w:top w:val="single" w:sz="6" w:space="0" w:color="auto"/>
              <w:left w:val="single" w:sz="6" w:space="0" w:color="auto"/>
              <w:bottom w:val="single" w:sz="6"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2832" w:type="dxa"/>
            <w:vMerge/>
            <w:tcBorders>
              <w:left w:val="single" w:sz="6"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55" w:type="dxa"/>
            <w:tcBorders>
              <w:left w:val="single" w:sz="6"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Бюджет городского поселения Агириш</w:t>
            </w:r>
          </w:p>
        </w:tc>
        <w:tc>
          <w:tcPr>
            <w:tcW w:w="992" w:type="dxa"/>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89" w:type="dxa"/>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gridSpan w:val="2"/>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421" w:type="dxa"/>
            <w:tcBorders>
              <w:top w:val="single" w:sz="6" w:space="0" w:color="auto"/>
              <w:left w:val="single" w:sz="6" w:space="0" w:color="auto"/>
              <w:bottom w:val="single" w:sz="4" w:space="0" w:color="auto"/>
              <w:right w:val="single" w:sz="6" w:space="0" w:color="auto"/>
            </w:tcBorders>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71F8D">
        <w:tblPrEx>
          <w:tblCellMar>
            <w:top w:w="0" w:type="dxa"/>
            <w:bottom w:w="0" w:type="dxa"/>
          </w:tblCellMar>
        </w:tblPrEx>
        <w:trPr>
          <w:trHeight w:val="1643"/>
        </w:trPr>
        <w:tc>
          <w:tcPr>
            <w:tcW w:w="2832"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Параметры финансового обеспечения портфеля проектов, проекта, направленных, в том числе на реализацию национальных проектов (программ) Российской Федерации, реализуемых в составе муниципальной программы </w:t>
            </w:r>
          </w:p>
        </w:tc>
        <w:tc>
          <w:tcPr>
            <w:tcW w:w="11910" w:type="dxa"/>
            <w:gridSpan w:val="11"/>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 </w:t>
            </w:r>
          </w:p>
        </w:tc>
      </w:tr>
    </w:tbl>
    <w:p w:rsidR="00871F8D" w:rsidRPr="00871F8D" w:rsidRDefault="00871F8D" w:rsidP="00871F8D">
      <w:pPr>
        <w:pStyle w:val="HEADERTEXT"/>
        <w:outlineLvl w:val="3"/>
        <w:rPr>
          <w:rFonts w:ascii="Times New Roman" w:hAnsi="Times New Roman" w:cs="Times New Roman"/>
          <w:b/>
          <w:bCs/>
          <w:sz w:val="18"/>
          <w:szCs w:val="18"/>
        </w:rPr>
      </w:pPr>
      <w:r w:rsidRPr="00871F8D">
        <w:rPr>
          <w:rFonts w:ascii="Times New Roman" w:hAnsi="Times New Roman" w:cs="Times New Roman"/>
          <w:b/>
          <w:bCs/>
          <w:sz w:val="18"/>
          <w:szCs w:val="18"/>
        </w:rPr>
        <w:t xml:space="preserve"> </w:t>
      </w:r>
    </w:p>
    <w:p w:rsidR="00871F8D" w:rsidRPr="00871F8D" w:rsidRDefault="00871F8D" w:rsidP="00871F8D">
      <w:pPr>
        <w:pStyle w:val="HEADERTEXT"/>
        <w:jc w:val="center"/>
        <w:outlineLvl w:val="2"/>
        <w:rPr>
          <w:b/>
          <w:bCs/>
          <w:sz w:val="18"/>
          <w:szCs w:val="18"/>
        </w:rPr>
        <w:sectPr w:rsidR="00871F8D" w:rsidRPr="00871F8D" w:rsidSect="00FE3940">
          <w:pgSz w:w="16838" w:h="11906" w:orient="landscape"/>
          <w:pgMar w:top="748" w:right="720" w:bottom="1259" w:left="902" w:header="709" w:footer="709" w:gutter="0"/>
          <w:cols w:space="708"/>
          <w:docGrid w:linePitch="360"/>
        </w:sectPr>
      </w:pPr>
    </w:p>
    <w:p w:rsidR="00871F8D" w:rsidRPr="00871F8D" w:rsidRDefault="00871F8D" w:rsidP="00871F8D">
      <w:pPr>
        <w:pStyle w:val="FORMATTEXT0"/>
        <w:jc w:val="right"/>
        <w:rPr>
          <w:rFonts w:ascii="Times New Roman" w:hAnsi="Times New Roman" w:cs="Times New Roman"/>
          <w:sz w:val="18"/>
          <w:szCs w:val="18"/>
        </w:rPr>
      </w:pPr>
      <w:r w:rsidRPr="00871F8D">
        <w:rPr>
          <w:rFonts w:ascii="Times New Roman" w:hAnsi="Times New Roman" w:cs="Times New Roman"/>
          <w:sz w:val="18"/>
          <w:szCs w:val="18"/>
        </w:rPr>
        <w:lastRenderedPageBreak/>
        <w:t>Таблица 1</w:t>
      </w:r>
    </w:p>
    <w:p w:rsidR="00871F8D" w:rsidRPr="00871F8D" w:rsidRDefault="00871F8D" w:rsidP="00871F8D">
      <w:pPr>
        <w:pStyle w:val="HEADERTEXT"/>
        <w:rPr>
          <w:rFonts w:ascii="Times New Roman" w:hAnsi="Times New Roman" w:cs="Times New Roman"/>
          <w:b/>
          <w:bCs/>
          <w:sz w:val="18"/>
          <w:szCs w:val="18"/>
        </w:rPr>
      </w:pPr>
    </w:p>
    <w:p w:rsidR="00871F8D" w:rsidRPr="00871F8D" w:rsidRDefault="00871F8D" w:rsidP="00871F8D">
      <w:pPr>
        <w:pStyle w:val="HEADERTEXT"/>
        <w:jc w:val="center"/>
        <w:outlineLvl w:val="4"/>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t xml:space="preserve"> Целевые показатели муниципальной программы</w:t>
      </w:r>
    </w:p>
    <w:tbl>
      <w:tblPr>
        <w:tblW w:w="15375" w:type="dxa"/>
        <w:tblInd w:w="28" w:type="dxa"/>
        <w:tblLayout w:type="fixed"/>
        <w:tblCellMar>
          <w:left w:w="90" w:type="dxa"/>
          <w:right w:w="90" w:type="dxa"/>
        </w:tblCellMar>
        <w:tblLook w:val="0000"/>
      </w:tblPr>
      <w:tblGrid>
        <w:gridCol w:w="1200"/>
        <w:gridCol w:w="2760"/>
        <w:gridCol w:w="1575"/>
        <w:gridCol w:w="1005"/>
        <w:gridCol w:w="1005"/>
        <w:gridCol w:w="990"/>
        <w:gridCol w:w="1020"/>
        <w:gridCol w:w="1005"/>
        <w:gridCol w:w="975"/>
        <w:gridCol w:w="1035"/>
        <w:gridCol w:w="1180"/>
        <w:gridCol w:w="1418"/>
        <w:gridCol w:w="207"/>
      </w:tblGrid>
      <w:tr w:rsidR="00871F8D" w:rsidRPr="00871F8D" w:rsidTr="008F276D">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 показателя </w:t>
            </w:r>
          </w:p>
        </w:tc>
        <w:tc>
          <w:tcPr>
            <w:tcW w:w="27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Наименование целевых показателей </w:t>
            </w:r>
          </w:p>
        </w:tc>
        <w:tc>
          <w:tcPr>
            <w:tcW w:w="15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Базовый показатель на начало реализации муниципальной программы </w:t>
            </w:r>
          </w:p>
        </w:tc>
        <w:tc>
          <w:tcPr>
            <w:tcW w:w="8215"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Значения показателя по годам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Целевое значение показателя на момент окончания реализации муниципальной программы </w:t>
            </w:r>
          </w:p>
        </w:tc>
        <w:tc>
          <w:tcPr>
            <w:tcW w:w="207" w:type="dxa"/>
            <w:tcBorders>
              <w:top w:val="nil"/>
              <w:left w:val="nil"/>
              <w:bottom w:val="nil"/>
              <w:right w:val="nil"/>
            </w:tcBorders>
            <w:tcMar>
              <w:top w:w="114" w:type="dxa"/>
              <w:left w:w="28" w:type="dxa"/>
              <w:bottom w:w="114" w:type="dxa"/>
              <w:right w:w="28" w:type="dxa"/>
            </w:tcMar>
          </w:tcPr>
          <w:p w:rsidR="00871F8D" w:rsidRPr="00871F8D" w:rsidRDefault="00871F8D" w:rsidP="008F276D">
            <w:pPr>
              <w:widowControl w:val="0"/>
              <w:autoSpaceDE w:val="0"/>
              <w:autoSpaceDN w:val="0"/>
              <w:adjustRightInd w:val="0"/>
              <w:rPr>
                <w:sz w:val="18"/>
                <w:szCs w:val="18"/>
              </w:rPr>
            </w:pPr>
          </w:p>
        </w:tc>
      </w:tr>
      <w:tr w:rsidR="00871F8D" w:rsidRPr="00871F8D" w:rsidTr="008F276D">
        <w:tblPrEx>
          <w:tblCellMar>
            <w:top w:w="0" w:type="dxa"/>
            <w:bottom w:w="0" w:type="dxa"/>
          </w:tblCellMar>
        </w:tblPrEx>
        <w:trPr>
          <w:gridAfter w:val="1"/>
          <w:wAfter w:w="207" w:type="dxa"/>
        </w:trPr>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2019 г.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2020 г.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2021 г. </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2022 г.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2023 г. </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2024 г.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2025 г. </w:t>
            </w: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2026-2030 гг.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rPr>
          <w:gridAfter w:val="1"/>
          <w:wAfter w:w="207" w:type="dxa"/>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4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5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 </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7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8 </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9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10 </w:t>
            </w: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12 </w:t>
            </w:r>
          </w:p>
        </w:tc>
      </w:tr>
      <w:tr w:rsidR="00871F8D" w:rsidRPr="00871F8D" w:rsidTr="008F276D">
        <w:tblPrEx>
          <w:tblCellMar>
            <w:top w:w="0" w:type="dxa"/>
            <w:bottom w:w="0" w:type="dxa"/>
          </w:tblCellMar>
        </w:tblPrEx>
        <w:trPr>
          <w:gridAfter w:val="1"/>
          <w:wAfter w:w="207" w:type="dxa"/>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Протяжённость автомобильных дорог с твёрдым покрытием,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6,83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14,275 </w:t>
            </w:r>
          </w:p>
        </w:tc>
      </w:tr>
      <w:tr w:rsidR="00871F8D" w:rsidRPr="00871F8D" w:rsidTr="008F276D">
        <w:tblPrEx>
          <w:tblCellMar>
            <w:top w:w="0" w:type="dxa"/>
            <w:bottom w:w="0" w:type="dxa"/>
          </w:tblCellMar>
        </w:tblPrEx>
        <w:trPr>
          <w:gridAfter w:val="1"/>
          <w:wAfter w:w="207" w:type="dxa"/>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Протяжённость автомобильных дорог с твёрдым покрытием, соответствующих нормативным требованиям,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2,355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2,355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3,7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3,705 </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14,275 </w:t>
            </w:r>
          </w:p>
        </w:tc>
      </w:tr>
      <w:tr w:rsidR="00871F8D" w:rsidRPr="00871F8D" w:rsidTr="008F276D">
        <w:tblPrEx>
          <w:tblCellMar>
            <w:top w:w="0" w:type="dxa"/>
            <w:bottom w:w="0" w:type="dxa"/>
          </w:tblCellMar>
        </w:tblPrEx>
        <w:trPr>
          <w:gridAfter w:val="1"/>
          <w:wAfter w:w="207" w:type="dxa"/>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Прирост протяжённости автомобильных дорог, соответствующих нормативным требованиям в результате строительства, реконструкции,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 </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71F8D">
        <w:tblPrEx>
          <w:tblCellMar>
            <w:top w:w="0" w:type="dxa"/>
            <w:bottom w:w="0" w:type="dxa"/>
          </w:tblCellMar>
        </w:tblPrEx>
        <w:trPr>
          <w:gridAfter w:val="1"/>
          <w:wAfter w:w="207" w:type="dxa"/>
          <w:trHeight w:val="1237"/>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4.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Прирост протяжённости автомобильных дорог, соответствующих нормативным требованиям в результате капитального ремонта и ремонта,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1,389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rPr>
          <w:gridAfter w:val="1"/>
          <w:wAfter w:w="207" w:type="dxa"/>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5.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Увеличение доли автомобильных </w:t>
            </w:r>
            <w:r w:rsidRPr="00871F8D">
              <w:rPr>
                <w:rFonts w:ascii="Times New Roman" w:hAnsi="Times New Roman" w:cs="Times New Roman"/>
                <w:sz w:val="18"/>
                <w:szCs w:val="18"/>
              </w:rPr>
              <w:lastRenderedPageBreak/>
              <w:t xml:space="preserve">дорог, соответствующих нормативным требованиям, в общей протяжённости автомобильных дорог,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r>
      <w:tr w:rsidR="00871F8D" w:rsidRPr="00871F8D" w:rsidTr="008F276D">
        <w:tblPrEx>
          <w:tblCellMar>
            <w:top w:w="0" w:type="dxa"/>
            <w:bottom w:w="0" w:type="dxa"/>
          </w:tblCellMar>
        </w:tblPrEx>
        <w:trPr>
          <w:gridAfter w:val="1"/>
          <w:wAfter w:w="207" w:type="dxa"/>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lastRenderedPageBreak/>
              <w:t xml:space="preserve">6.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Увеличение протяжённости тротуаров  с учётом движения лиц, использующих для передвижения средства индивидуальной мобильности,  </w:t>
            </w:r>
            <w:proofErr w:type="gramStart"/>
            <w:r w:rsidRPr="00871F8D">
              <w:rPr>
                <w:rFonts w:ascii="Times New Roman" w:hAnsi="Times New Roman" w:cs="Times New Roman"/>
                <w:sz w:val="18"/>
                <w:szCs w:val="18"/>
              </w:rPr>
              <w:t>м</w:t>
            </w:r>
            <w:proofErr w:type="gramEnd"/>
            <w:r w:rsidRPr="00871F8D">
              <w:rPr>
                <w:rFonts w:ascii="Times New Roman" w:hAnsi="Times New Roman" w:cs="Times New Roman"/>
                <w:sz w:val="18"/>
                <w:szCs w:val="18"/>
              </w:rPr>
              <w:t xml:space="preserve">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1155,0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1155,0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2035,0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4511,0 </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5145,0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5145,0</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5145,0</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5145,0</w:t>
            </w: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5145,0</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5145,0</w:t>
            </w:r>
          </w:p>
        </w:tc>
      </w:tr>
      <w:tr w:rsidR="00871F8D" w:rsidRPr="00871F8D" w:rsidTr="008F276D">
        <w:tblPrEx>
          <w:tblCellMar>
            <w:top w:w="0" w:type="dxa"/>
            <w:bottom w:w="0" w:type="dxa"/>
          </w:tblCellMar>
        </w:tblPrEx>
        <w:trPr>
          <w:gridAfter w:val="1"/>
          <w:wAfter w:w="207" w:type="dxa"/>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7.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Оборудование перекрёстков дорожными знаками "Пешеходный переход", перекрёсток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7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6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 </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14 </w:t>
            </w:r>
          </w:p>
        </w:tc>
      </w:tr>
      <w:tr w:rsidR="00871F8D" w:rsidRPr="00871F8D" w:rsidTr="008F276D">
        <w:tblPrEx>
          <w:tblCellMar>
            <w:top w:w="0" w:type="dxa"/>
            <w:bottom w:w="0" w:type="dxa"/>
          </w:tblCellMar>
        </w:tblPrEx>
        <w:trPr>
          <w:gridAfter w:val="1"/>
          <w:wAfter w:w="207" w:type="dxa"/>
        </w:trPr>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8.</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Обеспечение условий для движения велосипедистов</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r>
    </w:tbl>
    <w:p w:rsidR="00871F8D" w:rsidRPr="00871F8D" w:rsidRDefault="00871F8D" w:rsidP="00871F8D">
      <w:pPr>
        <w:pStyle w:val="FORMATTEXT0"/>
        <w:jc w:val="both"/>
        <w:rPr>
          <w:rFonts w:ascii="Times New Roman" w:hAnsi="Times New Roman" w:cs="Times New Roman"/>
          <w:sz w:val="18"/>
          <w:szCs w:val="18"/>
        </w:rPr>
      </w:pPr>
    </w:p>
    <w:p w:rsidR="00871F8D" w:rsidRPr="00871F8D" w:rsidRDefault="00871F8D" w:rsidP="00871F8D">
      <w:pPr>
        <w:pStyle w:val="FORMATTEXT0"/>
        <w:jc w:val="both"/>
        <w:rPr>
          <w:rFonts w:ascii="Times New Roman" w:hAnsi="Times New Roman" w:cs="Times New Roman"/>
          <w:sz w:val="18"/>
          <w:szCs w:val="18"/>
        </w:rPr>
      </w:pPr>
      <w:r w:rsidRPr="00871F8D">
        <w:rPr>
          <w:rFonts w:ascii="Times New Roman" w:hAnsi="Times New Roman" w:cs="Times New Roman"/>
          <w:sz w:val="18"/>
          <w:szCs w:val="18"/>
        </w:rPr>
        <w:t>Общая протяжённость автомобильных дорог общего пользования местного значения (далее - автомобильных дорог) - 14, 275 км.</w:t>
      </w:r>
    </w:p>
    <w:p w:rsidR="00871F8D" w:rsidRPr="00871F8D" w:rsidRDefault="00871F8D" w:rsidP="00871F8D">
      <w:pPr>
        <w:pStyle w:val="FORMATTEXT0"/>
        <w:ind w:firstLine="568"/>
        <w:jc w:val="both"/>
        <w:rPr>
          <w:rFonts w:ascii="Times New Roman" w:hAnsi="Times New Roman" w:cs="Times New Roman"/>
          <w:sz w:val="18"/>
          <w:szCs w:val="18"/>
        </w:rPr>
      </w:pPr>
    </w:p>
    <w:p w:rsidR="00871F8D" w:rsidRPr="00871F8D" w:rsidRDefault="00871F8D" w:rsidP="00871F8D">
      <w:pPr>
        <w:pStyle w:val="FORMATTEXT0"/>
        <w:rPr>
          <w:rFonts w:ascii="Times New Roman" w:hAnsi="Times New Roman" w:cs="Times New Roman"/>
          <w:sz w:val="18"/>
          <w:szCs w:val="18"/>
        </w:rPr>
      </w:pPr>
    </w:p>
    <w:p w:rsidR="00871F8D" w:rsidRPr="00871F8D" w:rsidRDefault="00871F8D" w:rsidP="00871F8D">
      <w:pPr>
        <w:pStyle w:val="FORMATTEXT0"/>
        <w:jc w:val="right"/>
        <w:rPr>
          <w:rFonts w:ascii="Times New Roman" w:hAnsi="Times New Roman" w:cs="Times New Roman"/>
          <w:sz w:val="18"/>
          <w:szCs w:val="18"/>
        </w:rPr>
      </w:pPr>
      <w:r w:rsidRPr="00871F8D">
        <w:rPr>
          <w:rFonts w:ascii="Times New Roman" w:hAnsi="Times New Roman" w:cs="Times New Roman"/>
          <w:sz w:val="18"/>
          <w:szCs w:val="18"/>
        </w:rPr>
        <w:t>Таблица 2</w:t>
      </w:r>
    </w:p>
    <w:p w:rsidR="00871F8D" w:rsidRPr="00871F8D" w:rsidRDefault="00871F8D" w:rsidP="00871F8D">
      <w:pPr>
        <w:pStyle w:val="HEADERTEXT"/>
        <w:rPr>
          <w:rFonts w:ascii="Times New Roman" w:hAnsi="Times New Roman" w:cs="Times New Roman"/>
          <w:b/>
          <w:bCs/>
          <w:sz w:val="18"/>
          <w:szCs w:val="18"/>
        </w:rPr>
      </w:pPr>
    </w:p>
    <w:p w:rsidR="00871F8D" w:rsidRPr="00871F8D" w:rsidRDefault="00871F8D" w:rsidP="00871F8D">
      <w:pPr>
        <w:pStyle w:val="HEADERTEXT"/>
        <w:jc w:val="center"/>
        <w:outlineLvl w:val="4"/>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t xml:space="preserve"> Перечень основных мероприятий муниципальной программы</w:t>
      </w:r>
    </w:p>
    <w:tbl>
      <w:tblPr>
        <w:tblW w:w="15706" w:type="dxa"/>
        <w:tblInd w:w="28" w:type="dxa"/>
        <w:tblLayout w:type="fixed"/>
        <w:tblCellMar>
          <w:left w:w="90" w:type="dxa"/>
          <w:right w:w="90" w:type="dxa"/>
        </w:tblCellMar>
        <w:tblLook w:val="0000"/>
      </w:tblPr>
      <w:tblGrid>
        <w:gridCol w:w="722"/>
        <w:gridCol w:w="2397"/>
        <w:gridCol w:w="1303"/>
        <w:gridCol w:w="2524"/>
        <w:gridCol w:w="992"/>
        <w:gridCol w:w="993"/>
        <w:gridCol w:w="992"/>
        <w:gridCol w:w="891"/>
        <w:gridCol w:w="101"/>
        <w:gridCol w:w="362"/>
        <w:gridCol w:w="596"/>
        <w:gridCol w:w="40"/>
        <w:gridCol w:w="842"/>
        <w:gridCol w:w="87"/>
        <w:gridCol w:w="810"/>
        <w:gridCol w:w="87"/>
        <w:gridCol w:w="810"/>
        <w:gridCol w:w="86"/>
        <w:gridCol w:w="1071"/>
      </w:tblGrid>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N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Основные мероприятия муниципальной программы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(их связь с целевыми показателями муниципальной программы)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Ответственный исполнитель/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соисполнитель </w:t>
            </w:r>
          </w:p>
        </w:tc>
        <w:tc>
          <w:tcPr>
            <w:tcW w:w="252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Источники финансирования </w:t>
            </w:r>
          </w:p>
        </w:tc>
        <w:tc>
          <w:tcPr>
            <w:tcW w:w="8760"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Финансовые затраты на реализацию (тыс. рублей)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99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7768" w:type="dxa"/>
            <w:gridSpan w:val="1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 том числе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99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2019 г.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2020 г. </w:t>
            </w:r>
          </w:p>
        </w:tc>
        <w:tc>
          <w:tcPr>
            <w:tcW w:w="8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2021 г. </w:t>
            </w:r>
          </w:p>
        </w:tc>
        <w:tc>
          <w:tcPr>
            <w:tcW w:w="105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2022 г. </w:t>
            </w:r>
          </w:p>
        </w:tc>
        <w:tc>
          <w:tcPr>
            <w:tcW w:w="96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2023 г.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2024 г. </w:t>
            </w: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2025 г. </w:t>
            </w: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2026-2030 г.г. </w:t>
            </w:r>
          </w:p>
        </w:tc>
      </w:tr>
      <w:tr w:rsidR="00871F8D" w:rsidRPr="00871F8D" w:rsidTr="008F276D">
        <w:tblPrEx>
          <w:tblCellMar>
            <w:top w:w="0" w:type="dxa"/>
            <w:bottom w:w="0" w:type="dxa"/>
          </w:tblCellMar>
        </w:tblPrEx>
        <w:tc>
          <w:tcPr>
            <w:tcW w:w="15706" w:type="dxa"/>
            <w:gridSpan w:val="1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Задача 1 Развитие и сохранность сети автомобильных дорог общего пользования местного значения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Строительство, реконструкция, капитальный ремонт и ремонт </w:t>
            </w:r>
            <w:r w:rsidRPr="00871F8D">
              <w:rPr>
                <w:rFonts w:ascii="Times New Roman" w:hAnsi="Times New Roman" w:cs="Times New Roman"/>
                <w:sz w:val="18"/>
                <w:szCs w:val="18"/>
              </w:rPr>
              <w:lastRenderedPageBreak/>
              <w:t xml:space="preserve">автомобильных дорог общего пользования местного значения и искусственных сооружений на них (1-5) </w:t>
            </w:r>
          </w:p>
        </w:tc>
        <w:tc>
          <w:tcPr>
            <w:tcW w:w="13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Капитальный ремонт автодороги по улице </w:t>
            </w:r>
            <w:proofErr w:type="gramStart"/>
            <w:r w:rsidRPr="00871F8D">
              <w:rPr>
                <w:rFonts w:ascii="Times New Roman" w:hAnsi="Times New Roman" w:cs="Times New Roman"/>
                <w:sz w:val="18"/>
                <w:szCs w:val="18"/>
              </w:rPr>
              <w:t>Восточная</w:t>
            </w:r>
            <w:proofErr w:type="gramEnd"/>
            <w:r w:rsidRPr="00871F8D">
              <w:rPr>
                <w:rFonts w:ascii="Times New Roman" w:hAnsi="Times New Roman" w:cs="Times New Roman"/>
                <w:sz w:val="18"/>
                <w:szCs w:val="18"/>
              </w:rPr>
              <w:t xml:space="preserve">. Протяжённость - 1,3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(2,3,4,5)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1.1.2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Капитальный ремонт автодороги по улице </w:t>
            </w:r>
            <w:proofErr w:type="gramStart"/>
            <w:r w:rsidRPr="00871F8D">
              <w:rPr>
                <w:rFonts w:ascii="Times New Roman" w:hAnsi="Times New Roman" w:cs="Times New Roman"/>
                <w:sz w:val="18"/>
                <w:szCs w:val="18"/>
              </w:rPr>
              <w:t>Вокзальная</w:t>
            </w:r>
            <w:proofErr w:type="gramEnd"/>
            <w:r w:rsidRPr="00871F8D">
              <w:rPr>
                <w:rFonts w:ascii="Times New Roman" w:hAnsi="Times New Roman" w:cs="Times New Roman"/>
                <w:sz w:val="18"/>
                <w:szCs w:val="18"/>
              </w:rPr>
              <w:t xml:space="preserve">. Протяжённость - 1,1 км. (2,3,5)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rPr>
          <w:trHeight w:val="273"/>
        </w:trPr>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1.1.3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улице 50 лет ВЛКСМ (от ул. Дзержинского до ул. Восточная). Протяжённость - 0,62 км (4,5)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1.1.4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улице Винницкая (от ул. Ленина до ул. Восточная). Протяжённость - 0,31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lastRenderedPageBreak/>
              <w:t xml:space="preserve">1.1.5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 Садовая (от ул. Ленина до ул. Восточная). Протяжённость - 0,31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1.1.6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улице Таёжная (от ул. Ленина до ул. Восточная). Протяжённость - 0,31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1.1.7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улице Лесозаготовителей (от ул. Ленина до ул. Восточная). Протяжённость - 0,31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с.п.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1.1.8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улице Строительная (от ул. Пролетарская до ул. Восточная).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Протяжённость - 0,5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(1,2,3,5)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1.1.9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 Спортивная (от ул. Ленина до ул. Восточная). </w:t>
            </w:r>
            <w:r w:rsidRPr="00871F8D">
              <w:rPr>
                <w:rFonts w:ascii="Times New Roman" w:hAnsi="Times New Roman" w:cs="Times New Roman"/>
                <w:sz w:val="18"/>
                <w:szCs w:val="18"/>
              </w:rPr>
              <w:lastRenderedPageBreak/>
              <w:t xml:space="preserve">Протяжённость - 0,435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lastRenderedPageBreak/>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1.1.10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 Гагарина (от ул. Ленина до ул. Восточная). Протяжённость - 0,3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1.1.11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 Юбилейная (от ул. Ленина до ул. Восточная). Протяжённость - 0,3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1.1.12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 40 лет Победы (от ул. Ленина до ул. Восточная). Протяжённость - 0,3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1.1.13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Реконструкция автодороги по ул. 8 марта (от ул. Ленина до ул. Восточная). Протяжённость - 0,6 км.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(2,4,5)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lastRenderedPageBreak/>
              <w:t xml:space="preserve">1.1.14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Строительство тротуара по ул. Ленина, с учётом движения лиц, использующих для передвижения средства индивидуальной мобильности</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Протяжённость – 1230 м.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1.1.15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Строительство тротуара к детскому саду от ул. Дзержинского, с учётом движения лиц, использующих для передвижения средства индивидуальной мобильности Протяжённость - 80 м.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1.1.16 </w:t>
            </w:r>
          </w:p>
        </w:tc>
        <w:tc>
          <w:tcPr>
            <w:tcW w:w="2397"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Строительство тротуара по ул. Строительной (от ул. Вокзальная до ул. Ленина), с учётом движения лиц, использующих для передвижения средства индивидуальной мобильности Протяжённость – 575 м. </w:t>
            </w:r>
          </w:p>
        </w:tc>
        <w:tc>
          <w:tcPr>
            <w:tcW w:w="1303"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1.1.17 </w:t>
            </w:r>
          </w:p>
        </w:tc>
        <w:tc>
          <w:tcPr>
            <w:tcW w:w="2397" w:type="dxa"/>
            <w:vMerge w:val="restart"/>
            <w:tcBorders>
              <w:top w:val="single" w:sz="4" w:space="0" w:color="auto"/>
              <w:left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Строительство тротуара по ул. Лесозаготовителей (от ул</w:t>
            </w:r>
            <w:proofErr w:type="gramStart"/>
            <w:r w:rsidRPr="00871F8D">
              <w:rPr>
                <w:rFonts w:ascii="Times New Roman" w:hAnsi="Times New Roman" w:cs="Times New Roman"/>
                <w:sz w:val="18"/>
                <w:szCs w:val="18"/>
              </w:rPr>
              <w:t>.Д</w:t>
            </w:r>
            <w:proofErr w:type="gramEnd"/>
            <w:r w:rsidRPr="00871F8D">
              <w:rPr>
                <w:rFonts w:ascii="Times New Roman" w:hAnsi="Times New Roman" w:cs="Times New Roman"/>
                <w:sz w:val="18"/>
                <w:szCs w:val="18"/>
              </w:rPr>
              <w:t xml:space="preserve">зержинского до ул. Ленина), с учётом движения лиц, использующих для передвижения средства индивидуальной мобильности Протяжённость - 320 м. </w:t>
            </w:r>
          </w:p>
        </w:tc>
        <w:tc>
          <w:tcPr>
            <w:tcW w:w="1303" w:type="dxa"/>
            <w:tcBorders>
              <w:top w:val="single" w:sz="4"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val="restart"/>
            <w:tcBorders>
              <w:top w:val="nil"/>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1.1.18 </w:t>
            </w:r>
          </w:p>
        </w:tc>
        <w:tc>
          <w:tcPr>
            <w:tcW w:w="2397"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Строительство тротуара по ул. Таёжная (от ул</w:t>
            </w:r>
            <w:proofErr w:type="gramStart"/>
            <w:r w:rsidRPr="00871F8D">
              <w:rPr>
                <w:rFonts w:ascii="Times New Roman" w:hAnsi="Times New Roman" w:cs="Times New Roman"/>
                <w:sz w:val="18"/>
                <w:szCs w:val="18"/>
              </w:rPr>
              <w:t>.Д</w:t>
            </w:r>
            <w:proofErr w:type="gramEnd"/>
            <w:r w:rsidRPr="00871F8D">
              <w:rPr>
                <w:rFonts w:ascii="Times New Roman" w:hAnsi="Times New Roman" w:cs="Times New Roman"/>
                <w:sz w:val="18"/>
                <w:szCs w:val="18"/>
              </w:rPr>
              <w:t xml:space="preserve">зержинского до ул. </w:t>
            </w:r>
            <w:r w:rsidRPr="00871F8D">
              <w:rPr>
                <w:rFonts w:ascii="Times New Roman" w:hAnsi="Times New Roman" w:cs="Times New Roman"/>
                <w:sz w:val="18"/>
                <w:szCs w:val="18"/>
              </w:rPr>
              <w:lastRenderedPageBreak/>
              <w:t xml:space="preserve">Ленина), с учётом движения лиц, использующих для передвижения средства индивидуальной мобильности Протяжённость - 320 м. </w:t>
            </w:r>
          </w:p>
        </w:tc>
        <w:tc>
          <w:tcPr>
            <w:tcW w:w="1303"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lastRenderedPageBreak/>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 1.1.19</w:t>
            </w:r>
          </w:p>
        </w:tc>
        <w:tc>
          <w:tcPr>
            <w:tcW w:w="2397"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Строительство тротуара по ул. Садовая (от ул</w:t>
            </w:r>
            <w:proofErr w:type="gramStart"/>
            <w:r w:rsidRPr="00871F8D">
              <w:rPr>
                <w:rFonts w:ascii="Times New Roman" w:hAnsi="Times New Roman" w:cs="Times New Roman"/>
                <w:sz w:val="18"/>
                <w:szCs w:val="18"/>
              </w:rPr>
              <w:t>.Д</w:t>
            </w:r>
            <w:proofErr w:type="gramEnd"/>
            <w:r w:rsidRPr="00871F8D">
              <w:rPr>
                <w:rFonts w:ascii="Times New Roman" w:hAnsi="Times New Roman" w:cs="Times New Roman"/>
                <w:sz w:val="18"/>
                <w:szCs w:val="18"/>
              </w:rPr>
              <w:t xml:space="preserve">зержинского до ул. Ленина), с учётом движения лиц, использующих для передвижения средства индивидуальной мобильности Протяжённость - 320 м. </w:t>
            </w:r>
          </w:p>
        </w:tc>
        <w:tc>
          <w:tcPr>
            <w:tcW w:w="1303"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1.1.20 </w:t>
            </w:r>
          </w:p>
        </w:tc>
        <w:tc>
          <w:tcPr>
            <w:tcW w:w="2397"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Строительство тротуара по ул. Винницкая (от ул</w:t>
            </w:r>
            <w:proofErr w:type="gramStart"/>
            <w:r w:rsidRPr="00871F8D">
              <w:rPr>
                <w:rFonts w:ascii="Times New Roman" w:hAnsi="Times New Roman" w:cs="Times New Roman"/>
                <w:sz w:val="18"/>
                <w:szCs w:val="18"/>
              </w:rPr>
              <w:t>.В</w:t>
            </w:r>
            <w:proofErr w:type="gramEnd"/>
            <w:r w:rsidRPr="00871F8D">
              <w:rPr>
                <w:rFonts w:ascii="Times New Roman" w:hAnsi="Times New Roman" w:cs="Times New Roman"/>
                <w:sz w:val="18"/>
                <w:szCs w:val="18"/>
              </w:rPr>
              <w:t xml:space="preserve">осточная до ул. Ленина), с учётом движения лиц, использующих для передвижения средства индивидуальной мобильности Протяжённость - 310 м. </w:t>
            </w:r>
          </w:p>
        </w:tc>
        <w:tc>
          <w:tcPr>
            <w:tcW w:w="1303"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1.1.21 </w:t>
            </w:r>
          </w:p>
        </w:tc>
        <w:tc>
          <w:tcPr>
            <w:tcW w:w="2397"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Строительство тротуара по ул. Юбилейная (от ул</w:t>
            </w:r>
            <w:proofErr w:type="gramStart"/>
            <w:r w:rsidRPr="00871F8D">
              <w:rPr>
                <w:rFonts w:ascii="Times New Roman" w:hAnsi="Times New Roman" w:cs="Times New Roman"/>
                <w:sz w:val="18"/>
                <w:szCs w:val="18"/>
              </w:rPr>
              <w:t>.Д</w:t>
            </w:r>
            <w:proofErr w:type="gramEnd"/>
            <w:r w:rsidRPr="00871F8D">
              <w:rPr>
                <w:rFonts w:ascii="Times New Roman" w:hAnsi="Times New Roman" w:cs="Times New Roman"/>
                <w:sz w:val="18"/>
                <w:szCs w:val="18"/>
              </w:rPr>
              <w:t xml:space="preserve">зержинского до ул. Ленина), с учётом движения лиц, использующих для передвижения средства индивидуальной мобильности Протяжённость - 320 м. </w:t>
            </w:r>
          </w:p>
        </w:tc>
        <w:tc>
          <w:tcPr>
            <w:tcW w:w="1303"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1.1.22 </w:t>
            </w:r>
          </w:p>
        </w:tc>
        <w:tc>
          <w:tcPr>
            <w:tcW w:w="2397"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Строительство тротуара по ул. Молодёжная (от ул</w:t>
            </w:r>
            <w:proofErr w:type="gramStart"/>
            <w:r w:rsidRPr="00871F8D">
              <w:rPr>
                <w:rFonts w:ascii="Times New Roman" w:hAnsi="Times New Roman" w:cs="Times New Roman"/>
                <w:sz w:val="18"/>
                <w:szCs w:val="18"/>
              </w:rPr>
              <w:t>.д</w:t>
            </w:r>
            <w:proofErr w:type="gramEnd"/>
            <w:r w:rsidRPr="00871F8D">
              <w:rPr>
                <w:rFonts w:ascii="Times New Roman" w:hAnsi="Times New Roman" w:cs="Times New Roman"/>
                <w:sz w:val="18"/>
                <w:szCs w:val="18"/>
              </w:rPr>
              <w:t xml:space="preserve">ома № 1 по ул. Молодёжная до ул. Вокзальная), с учётом движения лиц, использующих </w:t>
            </w:r>
            <w:r w:rsidRPr="00871F8D">
              <w:rPr>
                <w:rFonts w:ascii="Times New Roman" w:hAnsi="Times New Roman" w:cs="Times New Roman"/>
                <w:sz w:val="18"/>
                <w:szCs w:val="18"/>
              </w:rPr>
              <w:lastRenderedPageBreak/>
              <w:t xml:space="preserve">для передвижения средства индивидуальной мобильности Протяжённость - 700 м. </w:t>
            </w:r>
          </w:p>
        </w:tc>
        <w:tc>
          <w:tcPr>
            <w:tcW w:w="1303"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lastRenderedPageBreak/>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lastRenderedPageBreak/>
              <w:t xml:space="preserve">1.1.23 </w:t>
            </w:r>
          </w:p>
        </w:tc>
        <w:tc>
          <w:tcPr>
            <w:tcW w:w="2397"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Строительство тротуара по ул. Вокзальная  (от 0 до +80 м, от ул. Спортивная до межквартального проезда 0 + 960 м), с учётом движения лиц, использующих для передвижения средства индивидуальной мобильности Протяжённость - 730 м. </w:t>
            </w:r>
          </w:p>
        </w:tc>
        <w:tc>
          <w:tcPr>
            <w:tcW w:w="1303"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1.1.24 </w:t>
            </w:r>
          </w:p>
        </w:tc>
        <w:tc>
          <w:tcPr>
            <w:tcW w:w="2397"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Строительство тротуара по ул. 50 лет ВЛКСМ (от ул</w:t>
            </w:r>
            <w:proofErr w:type="gramStart"/>
            <w:r w:rsidRPr="00871F8D">
              <w:rPr>
                <w:rFonts w:ascii="Times New Roman" w:hAnsi="Times New Roman" w:cs="Times New Roman"/>
                <w:sz w:val="18"/>
                <w:szCs w:val="18"/>
              </w:rPr>
              <w:t>.Д</w:t>
            </w:r>
            <w:proofErr w:type="gramEnd"/>
            <w:r w:rsidRPr="00871F8D">
              <w:rPr>
                <w:rFonts w:ascii="Times New Roman" w:hAnsi="Times New Roman" w:cs="Times New Roman"/>
                <w:sz w:val="18"/>
                <w:szCs w:val="18"/>
              </w:rPr>
              <w:t xml:space="preserve">зержинского до ул. Ленина), с учётом движения лиц, использующих для передвижения средства индивидуальной мобильности Протяжённость - 240 м. </w:t>
            </w:r>
          </w:p>
        </w:tc>
        <w:tc>
          <w:tcPr>
            <w:tcW w:w="1303"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1.1.25 </w:t>
            </w:r>
          </w:p>
        </w:tc>
        <w:tc>
          <w:tcPr>
            <w:tcW w:w="2397" w:type="dxa"/>
            <w:vMerge w:val="restart"/>
            <w:tcBorders>
              <w:top w:val="single" w:sz="4" w:space="0" w:color="auto"/>
              <w:left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Установка дорожных знаков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(60 шт.). </w:t>
            </w:r>
          </w:p>
        </w:tc>
        <w:tc>
          <w:tcPr>
            <w:tcW w:w="1303" w:type="dxa"/>
            <w:vMerge w:val="restart"/>
            <w:tcBorders>
              <w:top w:val="single" w:sz="4"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rPr>
          <w:trHeight w:val="437"/>
        </w:trPr>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single" w:sz="4"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1.1.26</w:t>
            </w:r>
          </w:p>
        </w:tc>
        <w:tc>
          <w:tcPr>
            <w:tcW w:w="2397"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Обеспечение условий для велосипедистов</w:t>
            </w:r>
          </w:p>
        </w:tc>
        <w:tc>
          <w:tcPr>
            <w:tcW w:w="1303" w:type="dxa"/>
            <w:vMerge w:val="restart"/>
            <w:tcBorders>
              <w:top w:val="single" w:sz="4" w:space="0" w:color="auto"/>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.п. Агириш</w:t>
            </w: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rPr>
          <w:trHeight w:val="541"/>
        </w:trPr>
        <w:tc>
          <w:tcPr>
            <w:tcW w:w="722"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4" w:space="0" w:color="auto"/>
              <w:bottom w:val="nil"/>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vMerge/>
            <w:tcBorders>
              <w:left w:val="single" w:sz="4" w:space="0" w:color="auto"/>
              <w:bottom w:val="single" w:sz="4" w:space="0" w:color="auto"/>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4" w:space="0" w:color="auto"/>
              <w:bottom w:val="nil"/>
              <w:right w:val="single" w:sz="4"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4"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4"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1.2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Содержание автомобильных дорог общего пользования местного значения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13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Администрация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Итого по задаче 1 </w:t>
            </w:r>
          </w:p>
        </w:tc>
        <w:tc>
          <w:tcPr>
            <w:tcW w:w="13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15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15706" w:type="dxa"/>
            <w:gridSpan w:val="1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Задача 2. Повышение правосознания и ответственности участников дорожного движения </w:t>
            </w: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3.1. </w:t>
            </w: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Формирование законопослушного поведения участников дорожного движения (6) </w:t>
            </w:r>
          </w:p>
        </w:tc>
        <w:tc>
          <w:tcPr>
            <w:tcW w:w="13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0D12D0">
        <w:tblPrEx>
          <w:tblCellMar>
            <w:top w:w="0" w:type="dxa"/>
            <w:bottom w:w="0" w:type="dxa"/>
          </w:tblCellMar>
        </w:tblPrEx>
        <w:trPr>
          <w:trHeight w:val="990"/>
        </w:trPr>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lastRenderedPageBreak/>
              <w:t xml:space="preserve">3.1.1. </w:t>
            </w:r>
          </w:p>
        </w:tc>
        <w:tc>
          <w:tcPr>
            <w:tcW w:w="23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Организация регулярного освещения вопросов безопасности дорожного движения в средствах массовой информации (6) </w:t>
            </w:r>
          </w:p>
        </w:tc>
        <w:tc>
          <w:tcPr>
            <w:tcW w:w="13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ГИБДД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Без финансирования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3.1.2. </w:t>
            </w:r>
          </w:p>
        </w:tc>
        <w:tc>
          <w:tcPr>
            <w:tcW w:w="23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Проведение ежегодных акций, направленных на профилактику детского дорожно-транспортного травматизма (6) </w:t>
            </w:r>
          </w:p>
        </w:tc>
        <w:tc>
          <w:tcPr>
            <w:tcW w:w="13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УО, ГИБДД </w:t>
            </w: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Без финансирования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39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Итого по задаче 3 </w:t>
            </w:r>
          </w:p>
        </w:tc>
        <w:tc>
          <w:tcPr>
            <w:tcW w:w="13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722"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397" w:type="dxa"/>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по муниципальной программе: </w:t>
            </w:r>
          </w:p>
        </w:tc>
        <w:tc>
          <w:tcPr>
            <w:tcW w:w="13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3119" w:type="dxa"/>
            <w:gridSpan w:val="2"/>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0,0 </w:t>
            </w:r>
          </w:p>
        </w:tc>
      </w:tr>
      <w:tr w:rsidR="00871F8D" w:rsidRPr="00871F8D" w:rsidTr="008F276D">
        <w:tblPrEx>
          <w:tblCellMar>
            <w:top w:w="0" w:type="dxa"/>
            <w:bottom w:w="0" w:type="dxa"/>
          </w:tblCellMar>
        </w:tblPrEx>
        <w:tc>
          <w:tcPr>
            <w:tcW w:w="311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 том числе: </w:t>
            </w:r>
          </w:p>
        </w:tc>
        <w:tc>
          <w:tcPr>
            <w:tcW w:w="13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760"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Инвестиции в объекты муниципальной собственности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(за исключением инвестиций в объекты муниципальной собственности по проектам, портфелям проектов) </w:t>
            </w:r>
          </w:p>
        </w:tc>
        <w:tc>
          <w:tcPr>
            <w:tcW w:w="13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r>
      <w:tr w:rsidR="00871F8D" w:rsidRPr="00871F8D" w:rsidTr="008F276D">
        <w:tblPrEx>
          <w:tblCellMar>
            <w:top w:w="0" w:type="dxa"/>
            <w:bottom w:w="0" w:type="dxa"/>
          </w:tblCellMar>
        </w:tblPrEx>
        <w:tc>
          <w:tcPr>
            <w:tcW w:w="3119" w:type="dxa"/>
            <w:gridSpan w:val="2"/>
            <w:vMerge/>
            <w:tcBorders>
              <w:left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 </w:t>
            </w:r>
          </w:p>
        </w:tc>
      </w:tr>
      <w:tr w:rsidR="00871F8D" w:rsidRPr="00871F8D" w:rsidTr="008F276D">
        <w:tblPrEx>
          <w:tblCellMar>
            <w:top w:w="0" w:type="dxa"/>
            <w:bottom w:w="0" w:type="dxa"/>
          </w:tblCellMar>
        </w:tblPrEx>
        <w:tc>
          <w:tcPr>
            <w:tcW w:w="3119" w:type="dxa"/>
            <w:gridSpan w:val="2"/>
            <w:vMerge/>
            <w:tcBorders>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rPr>
          <w:trHeight w:val="197"/>
        </w:trPr>
        <w:tc>
          <w:tcPr>
            <w:tcW w:w="3119"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lastRenderedPageBreak/>
              <w:t xml:space="preserve">Прочие расходы </w:t>
            </w:r>
          </w:p>
        </w:tc>
        <w:tc>
          <w:tcPr>
            <w:tcW w:w="13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Всего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right"/>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Советского района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130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9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8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10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r w:rsidR="00871F8D" w:rsidRPr="00871F8D" w:rsidTr="008F276D">
        <w:tblPrEx>
          <w:tblCellMar>
            <w:top w:w="0" w:type="dxa"/>
            <w:bottom w:w="0" w:type="dxa"/>
          </w:tblCellMar>
        </w:tblPrEx>
        <w:tc>
          <w:tcPr>
            <w:tcW w:w="311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В том числе: </w:t>
            </w:r>
          </w:p>
        </w:tc>
        <w:tc>
          <w:tcPr>
            <w:tcW w:w="13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25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4331"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c>
          <w:tcPr>
            <w:tcW w:w="4429"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both"/>
              <w:rPr>
                <w:rFonts w:ascii="Times New Roman" w:hAnsi="Times New Roman" w:cs="Times New Roman"/>
                <w:sz w:val="18"/>
                <w:szCs w:val="18"/>
              </w:rPr>
            </w:pPr>
          </w:p>
        </w:tc>
      </w:tr>
    </w:tbl>
    <w:p w:rsidR="00871F8D" w:rsidRPr="00871F8D" w:rsidRDefault="00871F8D" w:rsidP="00871F8D">
      <w:pPr>
        <w:pStyle w:val="FORMATTEXT0"/>
        <w:rPr>
          <w:rFonts w:ascii="Times New Roman" w:hAnsi="Times New Roman" w:cs="Times New Roman"/>
          <w:sz w:val="18"/>
          <w:szCs w:val="18"/>
        </w:rPr>
      </w:pPr>
    </w:p>
    <w:p w:rsidR="00871F8D" w:rsidRPr="00871F8D" w:rsidRDefault="00871F8D" w:rsidP="00871F8D">
      <w:pPr>
        <w:pStyle w:val="FORMATTEXT0"/>
        <w:jc w:val="right"/>
        <w:rPr>
          <w:rFonts w:ascii="Times New Roman" w:hAnsi="Times New Roman" w:cs="Times New Roman"/>
          <w:sz w:val="18"/>
          <w:szCs w:val="18"/>
        </w:rPr>
      </w:pPr>
    </w:p>
    <w:p w:rsidR="00871F8D" w:rsidRPr="00871F8D" w:rsidRDefault="00871F8D" w:rsidP="00871F8D">
      <w:pPr>
        <w:pStyle w:val="FORMATTEXT0"/>
        <w:jc w:val="right"/>
        <w:rPr>
          <w:rFonts w:ascii="Times New Roman" w:hAnsi="Times New Roman" w:cs="Times New Roman"/>
          <w:sz w:val="18"/>
          <w:szCs w:val="18"/>
        </w:rPr>
      </w:pPr>
      <w:r w:rsidRPr="00871F8D">
        <w:rPr>
          <w:rFonts w:ascii="Times New Roman" w:hAnsi="Times New Roman" w:cs="Times New Roman"/>
          <w:sz w:val="18"/>
          <w:szCs w:val="18"/>
        </w:rPr>
        <w:t>Таблица 3</w:t>
      </w:r>
    </w:p>
    <w:p w:rsidR="00871F8D" w:rsidRPr="00871F8D" w:rsidRDefault="00871F8D" w:rsidP="00871F8D">
      <w:pPr>
        <w:pStyle w:val="HEADERTEXT"/>
        <w:rPr>
          <w:rFonts w:ascii="Times New Roman" w:hAnsi="Times New Roman" w:cs="Times New Roman"/>
          <w:b/>
          <w:bCs/>
          <w:sz w:val="18"/>
          <w:szCs w:val="18"/>
        </w:rPr>
      </w:pPr>
    </w:p>
    <w:p w:rsidR="00871F8D" w:rsidRPr="00871F8D" w:rsidRDefault="00871F8D" w:rsidP="00871F8D">
      <w:pPr>
        <w:pStyle w:val="HEADERTEXT"/>
        <w:jc w:val="center"/>
        <w:outlineLvl w:val="4"/>
        <w:rPr>
          <w:rFonts w:ascii="Times New Roman" w:hAnsi="Times New Roman" w:cs="Times New Roman"/>
          <w:b/>
          <w:bCs/>
          <w:sz w:val="18"/>
          <w:szCs w:val="18"/>
        </w:rPr>
      </w:pPr>
      <w:r w:rsidRPr="00871F8D">
        <w:rPr>
          <w:rFonts w:ascii="Times New Roman" w:hAnsi="Times New Roman" w:cs="Times New Roman"/>
          <w:b/>
          <w:bCs/>
          <w:sz w:val="18"/>
          <w:szCs w:val="18"/>
        </w:rPr>
        <w:t xml:space="preserve"> </w:t>
      </w:r>
      <w:r w:rsidRPr="00871F8D">
        <w:rPr>
          <w:rFonts w:ascii="Times New Roman" w:hAnsi="Times New Roman" w:cs="Times New Roman"/>
          <w:b/>
          <w:bCs/>
          <w:color w:val="auto"/>
          <w:sz w:val="18"/>
          <w:szCs w:val="18"/>
        </w:rPr>
        <w:t>Характеристика</w:t>
      </w:r>
      <w:r w:rsidRPr="00871F8D">
        <w:rPr>
          <w:rFonts w:ascii="Times New Roman" w:hAnsi="Times New Roman" w:cs="Times New Roman"/>
          <w:b/>
          <w:bCs/>
          <w:sz w:val="18"/>
          <w:szCs w:val="18"/>
        </w:rPr>
        <w:t xml:space="preserve"> </w:t>
      </w:r>
      <w:r w:rsidRPr="00871F8D">
        <w:rPr>
          <w:rFonts w:ascii="Times New Roman" w:hAnsi="Times New Roman" w:cs="Times New Roman"/>
          <w:b/>
          <w:bCs/>
          <w:color w:val="auto"/>
          <w:sz w:val="18"/>
          <w:szCs w:val="18"/>
        </w:rPr>
        <w:t>основных мероприятий муниципальной программы, их связь с целевыми показателями</w:t>
      </w:r>
    </w:p>
    <w:tbl>
      <w:tblPr>
        <w:tblW w:w="0" w:type="auto"/>
        <w:tblInd w:w="28" w:type="dxa"/>
        <w:tblLayout w:type="fixed"/>
        <w:tblCellMar>
          <w:left w:w="90" w:type="dxa"/>
          <w:right w:w="90" w:type="dxa"/>
        </w:tblCellMar>
        <w:tblLook w:val="0000"/>
      </w:tblPr>
      <w:tblGrid>
        <w:gridCol w:w="510"/>
        <w:gridCol w:w="3195"/>
        <w:gridCol w:w="2391"/>
        <w:gridCol w:w="3474"/>
        <w:gridCol w:w="6023"/>
      </w:tblGrid>
      <w:tr w:rsidR="00871F8D" w:rsidRPr="00871F8D" w:rsidTr="008F276D">
        <w:tblPrEx>
          <w:tblCellMar>
            <w:top w:w="0" w:type="dxa"/>
            <w:bottom w:w="0" w:type="dxa"/>
          </w:tblCellMar>
        </w:tblPrEx>
        <w:tc>
          <w:tcPr>
            <w:tcW w:w="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N </w:t>
            </w:r>
            <w:proofErr w:type="spellStart"/>
            <w:r w:rsidRPr="00871F8D">
              <w:rPr>
                <w:rFonts w:ascii="Times New Roman" w:hAnsi="Times New Roman" w:cs="Times New Roman"/>
                <w:sz w:val="18"/>
                <w:szCs w:val="18"/>
              </w:rPr>
              <w:t>п\</w:t>
            </w:r>
            <w:proofErr w:type="gramStart"/>
            <w:r w:rsidRPr="00871F8D">
              <w:rPr>
                <w:rFonts w:ascii="Times New Roman" w:hAnsi="Times New Roman" w:cs="Times New Roman"/>
                <w:sz w:val="18"/>
                <w:szCs w:val="18"/>
              </w:rPr>
              <w:t>п</w:t>
            </w:r>
            <w:proofErr w:type="spellEnd"/>
            <w:proofErr w:type="gramEnd"/>
            <w:r w:rsidRPr="00871F8D">
              <w:rPr>
                <w:rFonts w:ascii="Times New Roman" w:hAnsi="Times New Roman" w:cs="Times New Roman"/>
                <w:sz w:val="18"/>
                <w:szCs w:val="18"/>
              </w:rPr>
              <w:t xml:space="preserve"> </w:t>
            </w:r>
          </w:p>
        </w:tc>
        <w:tc>
          <w:tcPr>
            <w:tcW w:w="906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Основные мероприятия </w:t>
            </w:r>
          </w:p>
        </w:tc>
        <w:tc>
          <w:tcPr>
            <w:tcW w:w="602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Наименование целевого показателя </w:t>
            </w:r>
          </w:p>
        </w:tc>
      </w:tr>
      <w:tr w:rsidR="00871F8D" w:rsidRPr="00871F8D" w:rsidTr="008F276D">
        <w:tblPrEx>
          <w:tblCellMar>
            <w:top w:w="0" w:type="dxa"/>
            <w:bottom w:w="0" w:type="dxa"/>
          </w:tblCellMar>
        </w:tblPrEx>
        <w:tc>
          <w:tcPr>
            <w:tcW w:w="510"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Наименование </w:t>
            </w:r>
          </w:p>
        </w:tc>
        <w:tc>
          <w:tcPr>
            <w:tcW w:w="23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Содержание (направления расходов) </w:t>
            </w:r>
          </w:p>
        </w:tc>
        <w:tc>
          <w:tcPr>
            <w:tcW w:w="34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Реквизиты муниципального правового акта, наименование портфеля проектов (проекта)* </w:t>
            </w:r>
          </w:p>
        </w:tc>
        <w:tc>
          <w:tcPr>
            <w:tcW w:w="602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r>
      <w:tr w:rsidR="00871F8D" w:rsidRPr="00871F8D" w:rsidTr="008F276D">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 </w:t>
            </w:r>
          </w:p>
        </w:tc>
        <w:tc>
          <w:tcPr>
            <w:tcW w:w="23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 </w:t>
            </w:r>
          </w:p>
        </w:tc>
        <w:tc>
          <w:tcPr>
            <w:tcW w:w="34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4 </w:t>
            </w:r>
          </w:p>
        </w:tc>
        <w:tc>
          <w:tcPr>
            <w:tcW w:w="6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5 </w:t>
            </w:r>
          </w:p>
        </w:tc>
      </w:tr>
      <w:tr w:rsidR="00871F8D" w:rsidRPr="00871F8D" w:rsidTr="008F276D">
        <w:tblPrEx>
          <w:tblCellMar>
            <w:top w:w="0" w:type="dxa"/>
            <w:bottom w:w="0" w:type="dxa"/>
          </w:tblCellMar>
        </w:tblPrEx>
        <w:tc>
          <w:tcPr>
            <w:tcW w:w="1559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Цели 1. Обеспечение транспортной доступности и безопасности функционирования </w:t>
            </w:r>
            <w:proofErr w:type="gramStart"/>
            <w:r w:rsidRPr="00871F8D">
              <w:rPr>
                <w:rFonts w:ascii="Times New Roman" w:hAnsi="Times New Roman" w:cs="Times New Roman"/>
                <w:sz w:val="18"/>
                <w:szCs w:val="18"/>
              </w:rPr>
              <w:t>сети</w:t>
            </w:r>
            <w:proofErr w:type="gramEnd"/>
            <w:r w:rsidRPr="00871F8D">
              <w:rPr>
                <w:rFonts w:ascii="Times New Roman" w:hAnsi="Times New Roman" w:cs="Times New Roman"/>
                <w:sz w:val="18"/>
                <w:szCs w:val="18"/>
              </w:rPr>
              <w:t xml:space="preserve"> автомобильных дорог местного значения городского поселения Агириш </w:t>
            </w:r>
          </w:p>
        </w:tc>
      </w:tr>
      <w:tr w:rsidR="00871F8D" w:rsidRPr="00871F8D" w:rsidTr="008F276D">
        <w:tblPrEx>
          <w:tblCellMar>
            <w:top w:w="0" w:type="dxa"/>
            <w:bottom w:w="0" w:type="dxa"/>
          </w:tblCellMar>
        </w:tblPrEx>
        <w:tc>
          <w:tcPr>
            <w:tcW w:w="1559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Задача 1. Развитие и сохранность сети автомобильных дорог общего пользования местного значения </w:t>
            </w:r>
          </w:p>
        </w:tc>
      </w:tr>
      <w:tr w:rsidR="00871F8D" w:rsidRPr="00871F8D" w:rsidTr="008F276D">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Строительство, реконструкция, капитальный ремонт и ремонт автомобильных дорог общего пользования местного значения и искусственных сооружений на них. </w:t>
            </w:r>
          </w:p>
        </w:tc>
        <w:tc>
          <w:tcPr>
            <w:tcW w:w="23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Развитие и улучшение </w:t>
            </w:r>
            <w:proofErr w:type="gramStart"/>
            <w:r w:rsidRPr="00871F8D">
              <w:rPr>
                <w:rFonts w:ascii="Times New Roman" w:hAnsi="Times New Roman" w:cs="Times New Roman"/>
                <w:sz w:val="18"/>
                <w:szCs w:val="18"/>
              </w:rPr>
              <w:t>параметров сети автомобильных дорог общего пользования местного значения</w:t>
            </w:r>
            <w:proofErr w:type="gramEnd"/>
            <w:r w:rsidRPr="00871F8D">
              <w:rPr>
                <w:rFonts w:ascii="Times New Roman" w:hAnsi="Times New Roman" w:cs="Times New Roman"/>
                <w:sz w:val="18"/>
                <w:szCs w:val="18"/>
              </w:rPr>
              <w:t xml:space="preserve">.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Обеспечение </w:t>
            </w:r>
            <w:proofErr w:type="gramStart"/>
            <w:r w:rsidRPr="00871F8D">
              <w:rPr>
                <w:rFonts w:ascii="Times New Roman" w:hAnsi="Times New Roman" w:cs="Times New Roman"/>
                <w:sz w:val="18"/>
                <w:szCs w:val="18"/>
              </w:rPr>
              <w:t>состояния сети автомобильных дорог общего пользования местного значения</w:t>
            </w:r>
            <w:proofErr w:type="gramEnd"/>
            <w:r w:rsidRPr="00871F8D">
              <w:rPr>
                <w:rFonts w:ascii="Times New Roman" w:hAnsi="Times New Roman" w:cs="Times New Roman"/>
                <w:sz w:val="18"/>
                <w:szCs w:val="18"/>
              </w:rPr>
              <w:t xml:space="preserve"> с твёрдым покрытием в соответствии с </w:t>
            </w:r>
            <w:r w:rsidRPr="00871F8D">
              <w:rPr>
                <w:rFonts w:ascii="Times New Roman" w:hAnsi="Times New Roman" w:cs="Times New Roman"/>
                <w:sz w:val="18"/>
                <w:szCs w:val="18"/>
              </w:rPr>
              <w:lastRenderedPageBreak/>
              <w:t xml:space="preserve">нормативными требованиями </w:t>
            </w:r>
          </w:p>
        </w:tc>
        <w:tc>
          <w:tcPr>
            <w:tcW w:w="347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lastRenderedPageBreak/>
              <w:fldChar w:fldCharType="begin"/>
            </w:r>
            <w:r w:rsidRPr="00871F8D">
              <w:rPr>
                <w:rFonts w:ascii="Times New Roman" w:hAnsi="Times New Roman" w:cs="Times New Roman"/>
                <w:sz w:val="18"/>
                <w:szCs w:val="18"/>
              </w:rPr>
              <w:instrText xml:space="preserve"> HYPERLINK "kodeks://link/d?nd=902070582&amp;point=mark=000000000000000000000000000000000000000000000000007D20K3"\o"’’Об автомобильных дорогах и о дорожной деятельности в Российской Федерации и о внесении ...’’</w:instrTex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instrText>Федеральный закон от 08.11.2007 N 257-ФЗ</w:instrTex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instrText>Статус: Действующая редакция документа (действ. c 01.09.2024)"</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color w:val="0000AA"/>
                <w:sz w:val="18"/>
                <w:szCs w:val="18"/>
                <w:u w:val="single"/>
              </w:rPr>
              <w:t>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 xml:space="preserve">;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Решение Совета депутатов городского поселения Агириш </w:t>
            </w:r>
            <w:r w:rsidRPr="00871F8D">
              <w:rPr>
                <w:rFonts w:ascii="Times New Roman" w:hAnsi="Times New Roman" w:cs="Times New Roman"/>
                <w:sz w:val="18"/>
                <w:szCs w:val="18"/>
              </w:rPr>
              <w:fldChar w:fldCharType="begin"/>
            </w:r>
            <w:r w:rsidRPr="00871F8D">
              <w:rPr>
                <w:rFonts w:ascii="Times New Roman" w:hAnsi="Times New Roman" w:cs="Times New Roman"/>
                <w:sz w:val="18"/>
                <w:szCs w:val="18"/>
              </w:rPr>
              <w:instrText xml:space="preserve"> HYPERLINK "kodeks://link/d?nd=442822634"\o"’’О создании муниципального дорожного фонда городского поселения Агириш (с изменениями на: 29 ноября ...’’</w:instrTex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instrText>Решение Совета депутатов городского поселения Агириш Советского района Ханты-Мансийского автономного ...</w:instrTex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instrText>Статус: Действующая редакция документа"</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color w:val="0000AA"/>
                <w:sz w:val="18"/>
                <w:szCs w:val="18"/>
                <w:u w:val="single"/>
              </w:rPr>
              <w:t>от 12.12.2012 г. N 238 "О создании Дорожного фонда городского поселения Агириш"</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 xml:space="preserve"> </w:t>
            </w:r>
          </w:p>
        </w:tc>
        <w:tc>
          <w:tcPr>
            <w:tcW w:w="602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1. Протяженность сети автомобильных дорог общего пользования местного значения с твёрдым покрытием,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Суммирование общей протяженности дорог с твёрдым покрытием и прироста протяженности дорог с твёрдым покрытием в результате строительства (реконструкции) за текущий год.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 Протяжённость сети автомобильных дорог с твёрдым покрытием, соответствующих нормативным требованиям,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Суммирование протяжённости автомобильных дорог с твёрдым покрытием, соответствующих нормативным требованиям и прироста протяжённости автомобильных дорог, соответствующих нормативным требованиям в </w:t>
            </w:r>
            <w:r w:rsidRPr="00871F8D">
              <w:rPr>
                <w:rFonts w:ascii="Times New Roman" w:hAnsi="Times New Roman" w:cs="Times New Roman"/>
                <w:sz w:val="18"/>
                <w:szCs w:val="18"/>
              </w:rPr>
              <w:lastRenderedPageBreak/>
              <w:t xml:space="preserve">результате строительства, реконструкции, капитального ремонта и </w:t>
            </w:r>
            <w:proofErr w:type="gramStart"/>
            <w:r w:rsidRPr="00871F8D">
              <w:rPr>
                <w:rFonts w:ascii="Times New Roman" w:hAnsi="Times New Roman" w:cs="Times New Roman"/>
                <w:sz w:val="18"/>
                <w:szCs w:val="18"/>
              </w:rPr>
              <w:t>ремонта</w:t>
            </w:r>
            <w:proofErr w:type="gramEnd"/>
            <w:r w:rsidRPr="00871F8D">
              <w:rPr>
                <w:rFonts w:ascii="Times New Roman" w:hAnsi="Times New Roman" w:cs="Times New Roman"/>
                <w:sz w:val="18"/>
                <w:szCs w:val="18"/>
              </w:rPr>
              <w:t xml:space="preserve"> автомобильных дорог за текущий год.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3. Прирост протяжённости автомобильных дорог, соответствующих нормативным требованиям в результате строительства (реконструкции),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Протяжённость построенных (реконструированных) автомобильных дорог в текущем году.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2021 Прирост протяжённости автомобильных дорог, соответствующих нормативным требованиям, в результат е капитального ремонта и ремонта,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2022 Протяжённость автомобильных дорог, капитально отремонтированных и отремонтированных за текущий год.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2023 Увеличение доли автомобильных дорог, соответствующих нормативным требованиям, в общей протяжённости автомобильных </w:t>
            </w:r>
            <w:proofErr w:type="spellStart"/>
            <w:r w:rsidRPr="00871F8D">
              <w:rPr>
                <w:rFonts w:ascii="Times New Roman" w:hAnsi="Times New Roman" w:cs="Times New Roman"/>
                <w:sz w:val="18"/>
                <w:szCs w:val="18"/>
              </w:rPr>
              <w:t>дорог,%</w:t>
            </w:r>
            <w:proofErr w:type="spellEnd"/>
            <w:r w:rsidRPr="00871F8D">
              <w:rPr>
                <w:rFonts w:ascii="Times New Roman" w:hAnsi="Times New Roman" w:cs="Times New Roman"/>
                <w:sz w:val="18"/>
                <w:szCs w:val="18"/>
              </w:rPr>
              <w:t xml:space="preserve">.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2024 Доля протяженности автомобильных дорог общего пользования местного значения с твёрдым покрытием, соответствующих нормативным требованиям к транспортно-эксплуатационным показателям, в процентном отношении к общей протяженности автомобильных дорог общего пользования местного значения. </w:t>
            </w:r>
          </w:p>
        </w:tc>
      </w:tr>
      <w:tr w:rsidR="00871F8D" w:rsidRPr="00871F8D" w:rsidTr="008F276D">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lastRenderedPageBreak/>
              <w:t xml:space="preserve">1.2.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Содержание автомобильных дорог общего пользования местного значения </w:t>
            </w:r>
          </w:p>
        </w:tc>
        <w:tc>
          <w:tcPr>
            <w:tcW w:w="23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Обеспечение бесперебойного и безопасного функционирования сети автомобильных дорог общего пользования местного значения </w:t>
            </w:r>
          </w:p>
        </w:tc>
        <w:tc>
          <w:tcPr>
            <w:tcW w:w="3474"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c>
          <w:tcPr>
            <w:tcW w:w="6023" w:type="dxa"/>
            <w:tcBorders>
              <w:top w:val="nil"/>
              <w:left w:val="single" w:sz="6" w:space="0" w:color="auto"/>
              <w:bottom w:val="nil"/>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p>
        </w:tc>
      </w:tr>
      <w:tr w:rsidR="00871F8D" w:rsidRPr="00871F8D" w:rsidTr="008F276D">
        <w:tblPrEx>
          <w:tblCellMar>
            <w:top w:w="0" w:type="dxa"/>
            <w:bottom w:w="0" w:type="dxa"/>
          </w:tblCellMar>
        </w:tblPrEx>
        <w:tc>
          <w:tcPr>
            <w:tcW w:w="1559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Цель 2. Повышение безопасности дорожного движения на территории городского поселения Агириш </w:t>
            </w:r>
          </w:p>
        </w:tc>
      </w:tr>
      <w:tr w:rsidR="00871F8D" w:rsidRPr="00871F8D" w:rsidTr="008F276D">
        <w:tblPrEx>
          <w:tblCellMar>
            <w:top w:w="0" w:type="dxa"/>
            <w:bottom w:w="0" w:type="dxa"/>
          </w:tblCellMar>
        </w:tblPrEx>
        <w:tc>
          <w:tcPr>
            <w:tcW w:w="15593"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Задача 1. Повышение правосознания и ответственности участников дорожного движения </w:t>
            </w:r>
          </w:p>
        </w:tc>
      </w:tr>
      <w:tr w:rsidR="00871F8D" w:rsidRPr="00871F8D" w:rsidTr="008F276D">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2.1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Формирование законопослушного поведения участников дорожного движения </w:t>
            </w:r>
          </w:p>
        </w:tc>
        <w:tc>
          <w:tcPr>
            <w:tcW w:w="23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w:t>
            </w:r>
            <w:r w:rsidRPr="00871F8D">
              <w:rPr>
                <w:rFonts w:ascii="Times New Roman" w:hAnsi="Times New Roman" w:cs="Times New Roman"/>
                <w:sz w:val="18"/>
                <w:szCs w:val="18"/>
              </w:rPr>
              <w:lastRenderedPageBreak/>
              <w:t xml:space="preserve">навыков безопасного поведения на дорогах; повышение культуры вождения; </w:t>
            </w:r>
          </w:p>
        </w:tc>
        <w:tc>
          <w:tcPr>
            <w:tcW w:w="34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lastRenderedPageBreak/>
              <w:fldChar w:fldCharType="begin"/>
            </w:r>
            <w:r w:rsidRPr="00871F8D">
              <w:rPr>
                <w:rFonts w:ascii="Times New Roman" w:hAnsi="Times New Roman" w:cs="Times New Roman"/>
                <w:sz w:val="18"/>
                <w:szCs w:val="18"/>
              </w:rPr>
              <w:instrText xml:space="preserve"> HYPERLINK "kodeks://link/d?nd=9014765&amp;point=mark=000000000000000000000000000000000000000000000000007D20K3"\o"’’О безопасности дорожного движения (с изменениями на 8 августа 2024 года) (редакция, действующая с 1 сентября 2024 года)’’</w:instrTex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instrText>Федеральный закон от 10.12.1995 N 196-ФЗ</w:instrTex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instrText>Статус: Действующая редакция документа (действ. c 01.09.2024)"</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color w:val="0000AA"/>
                <w:sz w:val="18"/>
                <w:szCs w:val="18"/>
                <w:u w:val="single"/>
              </w:rPr>
              <w:t>Федеральный закон от 10.12.1995 N 196-ФЗ "О безо</w:t>
            </w:r>
            <w:r w:rsidRPr="00871F8D">
              <w:rPr>
                <w:rFonts w:ascii="Times New Roman" w:hAnsi="Times New Roman" w:cs="Times New Roman"/>
                <w:color w:val="0000AA"/>
                <w:sz w:val="18"/>
                <w:szCs w:val="18"/>
                <w:u w:val="single"/>
              </w:rPr>
              <w:t>п</w:t>
            </w:r>
            <w:r w:rsidRPr="00871F8D">
              <w:rPr>
                <w:rFonts w:ascii="Times New Roman" w:hAnsi="Times New Roman" w:cs="Times New Roman"/>
                <w:color w:val="0000AA"/>
                <w:sz w:val="18"/>
                <w:szCs w:val="18"/>
                <w:u w:val="single"/>
              </w:rPr>
              <w:t>асности дорожного движения"</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 xml:space="preserve">. Федеральный закон </w:t>
            </w:r>
            <w:r w:rsidRPr="00871F8D">
              <w:rPr>
                <w:rFonts w:ascii="Times New Roman" w:hAnsi="Times New Roman" w:cs="Times New Roman"/>
                <w:sz w:val="18"/>
                <w:szCs w:val="18"/>
              </w:rPr>
              <w:fldChar w:fldCharType="begin"/>
            </w:r>
            <w:r w:rsidRPr="00871F8D">
              <w:rPr>
                <w:rFonts w:ascii="Times New Roman" w:hAnsi="Times New Roman" w:cs="Times New Roman"/>
                <w:sz w:val="18"/>
                <w:szCs w:val="18"/>
              </w:rPr>
              <w:instrText xml:space="preserve"> HYPERLINK "kodeks://link/d?nd=499048500"\o"’’О федеральной целевой программе ’’Повышение безопасности дорожного движения в ...’’</w:instrTex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instrText>Постановление Правительства РФ от 03.10.2013 N 864</w:instrTex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instrText>Статус: Действующий документ. С ограниченным сроком действия (действ. c 03.10.2013)"</w:instrText>
            </w:r>
            <w:r w:rsidRPr="00871F8D">
              <w:rPr>
                <w:rFonts w:ascii="Times New Roman" w:hAnsi="Times New Roman" w:cs="Times New Roman"/>
                <w:sz w:val="18"/>
                <w:szCs w:val="18"/>
              </w:rPr>
            </w:r>
            <w:r w:rsidRPr="00871F8D">
              <w:rPr>
                <w:rFonts w:ascii="Times New Roman" w:hAnsi="Times New Roman" w:cs="Times New Roman"/>
                <w:sz w:val="18"/>
                <w:szCs w:val="18"/>
              </w:rPr>
              <w:fldChar w:fldCharType="separate"/>
            </w:r>
            <w:r w:rsidRPr="00871F8D">
              <w:rPr>
                <w:rFonts w:ascii="Times New Roman" w:hAnsi="Times New Roman" w:cs="Times New Roman"/>
                <w:color w:val="0000AA"/>
                <w:sz w:val="18"/>
                <w:szCs w:val="18"/>
                <w:u w:val="single"/>
              </w:rPr>
              <w:t xml:space="preserve">от 23.06.2016 "Об основах системы профилактики правонарушений в Российской Федерации. Постановление Правительства Российской Федерации от 03.10.2013 N 864 "О </w:t>
            </w:r>
            <w:r w:rsidRPr="00871F8D">
              <w:rPr>
                <w:rFonts w:ascii="Times New Roman" w:hAnsi="Times New Roman" w:cs="Times New Roman"/>
                <w:color w:val="0000AA"/>
                <w:sz w:val="18"/>
                <w:szCs w:val="18"/>
                <w:u w:val="single"/>
              </w:rPr>
              <w:lastRenderedPageBreak/>
              <w:t>Федеральной целевой программе "Повышение безопасности дорожного движения в 2013-2020 годах"</w:t>
            </w:r>
            <w:r w:rsidRPr="00871F8D">
              <w:rPr>
                <w:rFonts w:ascii="Times New Roman" w:hAnsi="Times New Roman" w:cs="Times New Roman"/>
                <w:sz w:val="18"/>
                <w:szCs w:val="18"/>
              </w:rPr>
              <w:fldChar w:fldCharType="end"/>
            </w:r>
            <w:r w:rsidRPr="00871F8D">
              <w:rPr>
                <w:rFonts w:ascii="Times New Roman" w:hAnsi="Times New Roman" w:cs="Times New Roman"/>
                <w:sz w:val="18"/>
                <w:szCs w:val="18"/>
              </w:rPr>
              <w:t xml:space="preserve"> </w:t>
            </w:r>
          </w:p>
        </w:tc>
        <w:tc>
          <w:tcPr>
            <w:tcW w:w="6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lastRenderedPageBreak/>
              <w:t xml:space="preserve">5. Снижение числа погибших в дорожно-транспортных происшествиях </w:t>
            </w:r>
          </w:p>
        </w:tc>
      </w:tr>
    </w:tbl>
    <w:p w:rsidR="00871F8D" w:rsidRPr="00871F8D" w:rsidRDefault="00871F8D" w:rsidP="00871F8D">
      <w:pPr>
        <w:widowControl w:val="0"/>
        <w:autoSpaceDE w:val="0"/>
        <w:autoSpaceDN w:val="0"/>
        <w:adjustRightInd w:val="0"/>
        <w:rPr>
          <w:sz w:val="18"/>
          <w:szCs w:val="18"/>
        </w:rPr>
      </w:pPr>
    </w:p>
    <w:p w:rsidR="00871F8D" w:rsidRPr="00871F8D" w:rsidRDefault="00871F8D" w:rsidP="00871F8D">
      <w:pPr>
        <w:pStyle w:val="FORMATTEXT0"/>
        <w:rPr>
          <w:rFonts w:ascii="Times New Roman" w:hAnsi="Times New Roman" w:cs="Times New Roman"/>
          <w:sz w:val="18"/>
          <w:szCs w:val="18"/>
        </w:rPr>
      </w:pPr>
    </w:p>
    <w:p w:rsidR="00871F8D" w:rsidRPr="00871F8D" w:rsidRDefault="00871F8D" w:rsidP="00871F8D">
      <w:pPr>
        <w:pStyle w:val="FORMATTEXT0"/>
        <w:jc w:val="right"/>
        <w:rPr>
          <w:rFonts w:ascii="Times New Roman" w:hAnsi="Times New Roman" w:cs="Times New Roman"/>
          <w:sz w:val="18"/>
          <w:szCs w:val="18"/>
        </w:rPr>
      </w:pPr>
      <w:r w:rsidRPr="00871F8D">
        <w:rPr>
          <w:rFonts w:ascii="Times New Roman" w:hAnsi="Times New Roman" w:cs="Times New Roman"/>
          <w:sz w:val="18"/>
          <w:szCs w:val="18"/>
        </w:rPr>
        <w:t>Таблица 4</w:t>
      </w:r>
    </w:p>
    <w:p w:rsidR="00871F8D" w:rsidRPr="00871F8D" w:rsidRDefault="00871F8D" w:rsidP="00871F8D">
      <w:pPr>
        <w:pStyle w:val="HEADERTEXT"/>
        <w:jc w:val="center"/>
        <w:outlineLvl w:val="4"/>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t xml:space="preserve"> </w:t>
      </w:r>
    </w:p>
    <w:p w:rsidR="00871F8D" w:rsidRPr="00871F8D" w:rsidRDefault="00871F8D" w:rsidP="00871F8D">
      <w:pPr>
        <w:pStyle w:val="HEADERTEXT"/>
        <w:jc w:val="center"/>
        <w:outlineLvl w:val="4"/>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t>Перечень объектов капитального строительства</w:t>
      </w:r>
    </w:p>
    <w:tbl>
      <w:tblPr>
        <w:tblW w:w="0" w:type="auto"/>
        <w:tblInd w:w="28" w:type="dxa"/>
        <w:tblLayout w:type="fixed"/>
        <w:tblCellMar>
          <w:left w:w="90" w:type="dxa"/>
          <w:right w:w="90" w:type="dxa"/>
        </w:tblCellMar>
        <w:tblLook w:val="0000"/>
      </w:tblPr>
      <w:tblGrid>
        <w:gridCol w:w="851"/>
        <w:gridCol w:w="4489"/>
        <w:gridCol w:w="2670"/>
        <w:gridCol w:w="3897"/>
        <w:gridCol w:w="3686"/>
      </w:tblGrid>
      <w:tr w:rsidR="00871F8D" w:rsidRPr="00871F8D" w:rsidTr="008F276D">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N  </w:t>
            </w:r>
            <w:proofErr w:type="spellStart"/>
            <w:proofErr w:type="gramStart"/>
            <w:r w:rsidRPr="00871F8D">
              <w:rPr>
                <w:rFonts w:ascii="Times New Roman" w:hAnsi="Times New Roman" w:cs="Times New Roman"/>
                <w:sz w:val="18"/>
                <w:szCs w:val="18"/>
              </w:rPr>
              <w:t>п</w:t>
            </w:r>
            <w:proofErr w:type="spellEnd"/>
            <w:proofErr w:type="gramEnd"/>
            <w:r w:rsidRPr="00871F8D">
              <w:rPr>
                <w:rFonts w:ascii="Times New Roman" w:hAnsi="Times New Roman" w:cs="Times New Roman"/>
                <w:sz w:val="18"/>
                <w:szCs w:val="18"/>
              </w:rPr>
              <w:t>/</w:t>
            </w:r>
            <w:proofErr w:type="spellStart"/>
            <w:r w:rsidRPr="00871F8D">
              <w:rPr>
                <w:rFonts w:ascii="Times New Roman" w:hAnsi="Times New Roman" w:cs="Times New Roman"/>
                <w:sz w:val="18"/>
                <w:szCs w:val="18"/>
              </w:rPr>
              <w:t>п</w:t>
            </w:r>
            <w:proofErr w:type="spellEnd"/>
            <w:r w:rsidRPr="00871F8D">
              <w:rPr>
                <w:rFonts w:ascii="Times New Roman" w:hAnsi="Times New Roman" w:cs="Times New Roman"/>
                <w:sz w:val="18"/>
                <w:szCs w:val="18"/>
              </w:rPr>
              <w:t xml:space="preserve"> </w:t>
            </w:r>
          </w:p>
        </w:tc>
        <w:tc>
          <w:tcPr>
            <w:tcW w:w="44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Наименование объекта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Мощность, </w:t>
            </w:r>
            <w:proofErr w:type="gramStart"/>
            <w:r w:rsidRPr="00871F8D">
              <w:rPr>
                <w:rFonts w:ascii="Times New Roman" w:hAnsi="Times New Roman" w:cs="Times New Roman"/>
                <w:sz w:val="18"/>
                <w:szCs w:val="18"/>
              </w:rPr>
              <w:t>км</w:t>
            </w:r>
            <w:proofErr w:type="gramEnd"/>
            <w:r w:rsidRPr="00871F8D">
              <w:rPr>
                <w:rFonts w:ascii="Times New Roman" w:hAnsi="Times New Roman" w:cs="Times New Roman"/>
                <w:sz w:val="18"/>
                <w:szCs w:val="18"/>
              </w:rPr>
              <w:t xml:space="preserve"> </w:t>
            </w:r>
          </w:p>
        </w:tc>
        <w:tc>
          <w:tcPr>
            <w:tcW w:w="38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Срок строительства, проектирования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Источник финансирования </w:t>
            </w:r>
          </w:p>
        </w:tc>
      </w:tr>
      <w:tr w:rsidR="00871F8D" w:rsidRPr="00871F8D" w:rsidTr="008F276D">
        <w:tblPrEx>
          <w:tblCellMar>
            <w:top w:w="0" w:type="dxa"/>
            <w:bottom w:w="0" w:type="dxa"/>
          </w:tblCellMar>
        </w:tblPrEx>
        <w:trPr>
          <w:trHeight w:val="157"/>
        </w:trPr>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 </w:t>
            </w:r>
          </w:p>
        </w:tc>
        <w:tc>
          <w:tcPr>
            <w:tcW w:w="44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 </w:t>
            </w:r>
          </w:p>
        </w:tc>
        <w:tc>
          <w:tcPr>
            <w:tcW w:w="38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4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5 </w:t>
            </w:r>
          </w:p>
        </w:tc>
      </w:tr>
      <w:tr w:rsidR="00871F8D" w:rsidRPr="00871F8D" w:rsidTr="008F276D">
        <w:tblPrEx>
          <w:tblCellMar>
            <w:top w:w="0" w:type="dxa"/>
            <w:bottom w:w="0" w:type="dxa"/>
          </w:tblCellMar>
        </w:tblPrEx>
        <w:trPr>
          <w:trHeight w:val="405"/>
        </w:trPr>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 </w:t>
            </w:r>
          </w:p>
        </w:tc>
        <w:tc>
          <w:tcPr>
            <w:tcW w:w="44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ул. Вокзальная в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1,1 </w:t>
            </w:r>
          </w:p>
        </w:tc>
        <w:tc>
          <w:tcPr>
            <w:tcW w:w="38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2022- 2024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r>
      <w:tr w:rsidR="00871F8D" w:rsidRPr="00871F8D" w:rsidTr="008F276D">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 </w:t>
            </w:r>
          </w:p>
        </w:tc>
        <w:tc>
          <w:tcPr>
            <w:tcW w:w="44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ул. Восточная в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1,3 </w:t>
            </w:r>
          </w:p>
        </w:tc>
        <w:tc>
          <w:tcPr>
            <w:tcW w:w="38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2022 - 2024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r>
      <w:tr w:rsidR="00871F8D" w:rsidRPr="00871F8D" w:rsidTr="008F276D">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3 </w:t>
            </w:r>
          </w:p>
        </w:tc>
        <w:tc>
          <w:tcPr>
            <w:tcW w:w="44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ул. Спортивная в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0,83 </w:t>
            </w:r>
          </w:p>
        </w:tc>
        <w:tc>
          <w:tcPr>
            <w:tcW w:w="38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jc w:val="center"/>
              <w:rPr>
                <w:rFonts w:ascii="Times New Roman" w:hAnsi="Times New Roman" w:cs="Times New Roman"/>
                <w:sz w:val="18"/>
                <w:szCs w:val="18"/>
              </w:rPr>
            </w:pPr>
            <w:r w:rsidRPr="00871F8D">
              <w:rPr>
                <w:rFonts w:ascii="Times New Roman" w:hAnsi="Times New Roman" w:cs="Times New Roman"/>
                <w:sz w:val="18"/>
                <w:szCs w:val="18"/>
              </w:rPr>
              <w:t xml:space="preserve">2022 - 2024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w:t>
            </w:r>
            <w:proofErr w:type="gramStart"/>
            <w:r w:rsidRPr="00871F8D">
              <w:rPr>
                <w:rFonts w:ascii="Times New Roman" w:hAnsi="Times New Roman" w:cs="Times New Roman"/>
                <w:sz w:val="18"/>
                <w:szCs w:val="18"/>
              </w:rPr>
              <w:t>г</w:t>
            </w:r>
            <w:proofErr w:type="gramEnd"/>
            <w:r w:rsidRPr="00871F8D">
              <w:rPr>
                <w:rFonts w:ascii="Times New Roman" w:hAnsi="Times New Roman" w:cs="Times New Roman"/>
                <w:sz w:val="18"/>
                <w:szCs w:val="18"/>
              </w:rPr>
              <w:t xml:space="preserve">.п. Агириш </w:t>
            </w:r>
          </w:p>
          <w:p w:rsidR="00871F8D" w:rsidRPr="00871F8D" w:rsidRDefault="00871F8D" w:rsidP="008F276D">
            <w:pPr>
              <w:pStyle w:val="FORMATTEXT0"/>
              <w:rPr>
                <w:rFonts w:ascii="Times New Roman" w:hAnsi="Times New Roman" w:cs="Times New Roman"/>
                <w:sz w:val="18"/>
                <w:szCs w:val="18"/>
              </w:rPr>
            </w:pPr>
            <w:r w:rsidRPr="00871F8D">
              <w:rPr>
                <w:rFonts w:ascii="Times New Roman" w:hAnsi="Times New Roman" w:cs="Times New Roman"/>
                <w:sz w:val="18"/>
                <w:szCs w:val="18"/>
              </w:rPr>
              <w:t xml:space="preserve">Бюджет ХМАО - Югры </w:t>
            </w:r>
          </w:p>
        </w:tc>
      </w:tr>
    </w:tbl>
    <w:p w:rsidR="00871F8D" w:rsidRPr="00871F8D" w:rsidRDefault="00871F8D" w:rsidP="00871F8D">
      <w:pPr>
        <w:pStyle w:val="FORMATTEXT0"/>
        <w:jc w:val="both"/>
        <w:rPr>
          <w:rFonts w:ascii="Times New Roman" w:hAnsi="Times New Roman" w:cs="Times New Roman"/>
          <w:sz w:val="18"/>
          <w:szCs w:val="18"/>
        </w:rPr>
      </w:pPr>
    </w:p>
    <w:p w:rsidR="00871F8D" w:rsidRPr="00871F8D" w:rsidRDefault="00871F8D" w:rsidP="00871F8D">
      <w:pPr>
        <w:pStyle w:val="FORMATTEXT0"/>
        <w:jc w:val="both"/>
        <w:rPr>
          <w:rFonts w:ascii="Times New Roman" w:hAnsi="Times New Roman" w:cs="Times New Roman"/>
          <w:sz w:val="18"/>
          <w:szCs w:val="18"/>
        </w:rPr>
      </w:pPr>
    </w:p>
    <w:p w:rsidR="00871F8D" w:rsidRPr="00871F8D" w:rsidRDefault="00871F8D" w:rsidP="00871F8D">
      <w:pPr>
        <w:spacing w:after="200" w:line="276" w:lineRule="auto"/>
        <w:jc w:val="center"/>
        <w:rPr>
          <w:rFonts w:eastAsia="Calibri"/>
          <w:b/>
          <w:sz w:val="18"/>
          <w:szCs w:val="18"/>
        </w:rPr>
      </w:pPr>
      <w:r w:rsidRPr="00871F8D">
        <w:rPr>
          <w:rFonts w:eastAsia="Calibri"/>
          <w:b/>
          <w:sz w:val="18"/>
          <w:szCs w:val="18"/>
        </w:rPr>
        <w:t>Раздел 1.  «О стимулировании инвестиционной и инновационной деятельности, развитие конкуренции и негосударственного сектора экономики».</w:t>
      </w:r>
    </w:p>
    <w:p w:rsidR="00871F8D" w:rsidRPr="00871F8D" w:rsidRDefault="00871F8D" w:rsidP="00871F8D">
      <w:pPr>
        <w:widowControl w:val="0"/>
        <w:autoSpaceDE w:val="0"/>
        <w:autoSpaceDN w:val="0"/>
        <w:adjustRightInd w:val="0"/>
        <w:ind w:firstLine="709"/>
        <w:jc w:val="both"/>
        <w:rPr>
          <w:sz w:val="18"/>
          <w:szCs w:val="18"/>
        </w:rPr>
      </w:pPr>
      <w:r w:rsidRPr="00871F8D">
        <w:rPr>
          <w:sz w:val="18"/>
          <w:szCs w:val="18"/>
        </w:rPr>
        <w:t xml:space="preserve">Программа представляет собой комплекс мероприятий в сфере дорожного хозяйства, направленных на  обеспечение </w:t>
      </w:r>
      <w:r w:rsidRPr="00871F8D">
        <w:rPr>
          <w:rFonts w:eastAsia="Calibri"/>
          <w:sz w:val="18"/>
          <w:szCs w:val="18"/>
        </w:rPr>
        <w:t xml:space="preserve">транспортной доступности и безопасности  </w:t>
      </w:r>
      <w:r w:rsidRPr="00871F8D">
        <w:rPr>
          <w:sz w:val="18"/>
          <w:szCs w:val="18"/>
        </w:rPr>
        <w:t xml:space="preserve">дорожного движения </w:t>
      </w:r>
      <w:r w:rsidRPr="00871F8D">
        <w:rPr>
          <w:rFonts w:eastAsia="Calibri"/>
          <w:sz w:val="18"/>
          <w:szCs w:val="18"/>
        </w:rPr>
        <w:t>дорог местного значения городского поселения Агириш</w:t>
      </w:r>
      <w:r w:rsidRPr="00871F8D">
        <w:rPr>
          <w:sz w:val="18"/>
          <w:szCs w:val="18"/>
        </w:rPr>
        <w:t>.</w:t>
      </w:r>
    </w:p>
    <w:p w:rsidR="00871F8D" w:rsidRPr="00871F8D" w:rsidRDefault="00871F8D" w:rsidP="00871F8D">
      <w:pPr>
        <w:widowControl w:val="0"/>
        <w:autoSpaceDE w:val="0"/>
        <w:autoSpaceDN w:val="0"/>
        <w:adjustRightInd w:val="0"/>
        <w:ind w:firstLine="709"/>
        <w:jc w:val="both"/>
        <w:rPr>
          <w:sz w:val="18"/>
          <w:szCs w:val="18"/>
        </w:rPr>
      </w:pPr>
      <w:r w:rsidRPr="00871F8D">
        <w:rPr>
          <w:sz w:val="18"/>
          <w:szCs w:val="18"/>
        </w:rPr>
        <w:t xml:space="preserve">Важной составляющей реализации мероприятий программы является </w:t>
      </w:r>
      <w:r w:rsidRPr="00871F8D">
        <w:rPr>
          <w:rFonts w:eastAsia="Calibri"/>
          <w:sz w:val="18"/>
          <w:szCs w:val="18"/>
        </w:rPr>
        <w:t>реконструкция, текущий и капитальный ремонт автомобильных дорог общего пользования местного значения и искусственных сооружений на них.</w:t>
      </w:r>
    </w:p>
    <w:p w:rsidR="00871F8D" w:rsidRPr="00871F8D" w:rsidRDefault="00871F8D" w:rsidP="00871F8D">
      <w:pPr>
        <w:numPr>
          <w:ilvl w:val="1"/>
          <w:numId w:val="66"/>
        </w:numPr>
        <w:ind w:firstLine="349"/>
        <w:rPr>
          <w:rFonts w:eastAsia="Calibri"/>
          <w:sz w:val="18"/>
          <w:szCs w:val="18"/>
          <w:lang w:eastAsia="en-US"/>
        </w:rPr>
      </w:pPr>
      <w:r w:rsidRPr="00871F8D">
        <w:rPr>
          <w:rFonts w:eastAsia="Calibri"/>
          <w:sz w:val="18"/>
          <w:szCs w:val="18"/>
        </w:rPr>
        <w:t>«Формирование благоприятной деловой среды».</w:t>
      </w:r>
    </w:p>
    <w:p w:rsidR="00871F8D" w:rsidRPr="00871F8D" w:rsidRDefault="00871F8D" w:rsidP="00871F8D">
      <w:pPr>
        <w:ind w:firstLine="709"/>
        <w:jc w:val="both"/>
        <w:rPr>
          <w:rFonts w:eastAsia="Calibri"/>
          <w:sz w:val="18"/>
          <w:szCs w:val="18"/>
        </w:rPr>
      </w:pPr>
      <w:r w:rsidRPr="00871F8D">
        <w:rPr>
          <w:rFonts w:eastAsia="Calibri"/>
          <w:sz w:val="18"/>
          <w:szCs w:val="18"/>
        </w:rPr>
        <w:t xml:space="preserve"> Благоприятная деловая среда в сфере дорожного хозяйства и улучшение делового климата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w:t>
      </w:r>
    </w:p>
    <w:p w:rsidR="00871F8D" w:rsidRPr="00871F8D" w:rsidRDefault="00871F8D" w:rsidP="00871F8D">
      <w:pPr>
        <w:ind w:firstLine="709"/>
        <w:rPr>
          <w:rFonts w:eastAsia="Calibri"/>
          <w:sz w:val="18"/>
          <w:szCs w:val="18"/>
        </w:rPr>
      </w:pPr>
      <w:r w:rsidRPr="00871F8D">
        <w:rPr>
          <w:rFonts w:eastAsia="Calibri"/>
          <w:sz w:val="18"/>
          <w:szCs w:val="18"/>
        </w:rPr>
        <w:t>1.2. «Инвестиционные проекты».</w:t>
      </w:r>
    </w:p>
    <w:p w:rsidR="00871F8D" w:rsidRPr="00871F8D" w:rsidRDefault="00871F8D" w:rsidP="00871F8D">
      <w:pPr>
        <w:ind w:firstLine="709"/>
        <w:jc w:val="both"/>
        <w:rPr>
          <w:rFonts w:eastAsia="Calibri"/>
          <w:sz w:val="18"/>
          <w:szCs w:val="18"/>
        </w:rPr>
      </w:pPr>
      <w:r w:rsidRPr="00871F8D">
        <w:rPr>
          <w:rFonts w:eastAsia="Calibri"/>
          <w:sz w:val="18"/>
          <w:szCs w:val="18"/>
        </w:rPr>
        <w:t>Мероприятия муниципальной программы  не предусматривают реализацию инвестиционных проектов.</w:t>
      </w:r>
    </w:p>
    <w:p w:rsidR="00871F8D" w:rsidRPr="00871F8D" w:rsidRDefault="00871F8D" w:rsidP="00871F8D">
      <w:pPr>
        <w:numPr>
          <w:ilvl w:val="1"/>
          <w:numId w:val="67"/>
        </w:numPr>
        <w:ind w:firstLine="349"/>
        <w:rPr>
          <w:rFonts w:eastAsia="Calibri"/>
          <w:sz w:val="18"/>
          <w:szCs w:val="18"/>
        </w:rPr>
      </w:pPr>
      <w:r w:rsidRPr="00871F8D">
        <w:rPr>
          <w:rFonts w:eastAsia="Calibri"/>
          <w:sz w:val="18"/>
          <w:szCs w:val="18"/>
        </w:rPr>
        <w:t>«Развитие конкуренции».</w:t>
      </w:r>
    </w:p>
    <w:p w:rsidR="00871F8D" w:rsidRDefault="00871F8D" w:rsidP="00871F8D">
      <w:pPr>
        <w:ind w:firstLine="709"/>
        <w:jc w:val="both"/>
        <w:rPr>
          <w:rFonts w:eastAsia="Calibri"/>
          <w:sz w:val="18"/>
          <w:szCs w:val="18"/>
        </w:rPr>
      </w:pPr>
      <w:r w:rsidRPr="00871F8D">
        <w:rPr>
          <w:rFonts w:eastAsia="Calibri"/>
          <w:sz w:val="18"/>
          <w:szCs w:val="18"/>
        </w:rPr>
        <w:t xml:space="preserve">Мероприятия муниципальной программы не направлены на  принятие  мер по развитию конкуренции и содействию </w:t>
      </w:r>
      <w:proofErr w:type="spellStart"/>
      <w:r w:rsidRPr="00871F8D">
        <w:rPr>
          <w:rFonts w:eastAsia="Calibri"/>
          <w:sz w:val="18"/>
          <w:szCs w:val="18"/>
        </w:rPr>
        <w:t>импортозамещению</w:t>
      </w:r>
      <w:proofErr w:type="spellEnd"/>
      <w:r w:rsidRPr="00871F8D">
        <w:rPr>
          <w:rFonts w:eastAsia="Calibri"/>
          <w:sz w:val="18"/>
          <w:szCs w:val="18"/>
        </w:rPr>
        <w:t>, а также реализации стандарта развития конкуренции.</w:t>
      </w:r>
    </w:p>
    <w:p w:rsidR="00871F8D" w:rsidRDefault="00871F8D" w:rsidP="00871F8D">
      <w:pPr>
        <w:jc w:val="both"/>
        <w:rPr>
          <w:rFonts w:eastAsia="Calibri"/>
          <w:sz w:val="18"/>
          <w:szCs w:val="18"/>
        </w:rPr>
      </w:pPr>
    </w:p>
    <w:p w:rsidR="00871F8D" w:rsidRPr="00871F8D" w:rsidRDefault="00871F8D" w:rsidP="00871F8D">
      <w:pPr>
        <w:pStyle w:val="HEADERTEXT"/>
        <w:jc w:val="center"/>
        <w:outlineLvl w:val="3"/>
        <w:rPr>
          <w:rFonts w:ascii="Times New Roman" w:hAnsi="Times New Roman" w:cs="Times New Roman"/>
          <w:b/>
          <w:bCs/>
          <w:color w:val="auto"/>
          <w:sz w:val="18"/>
          <w:szCs w:val="18"/>
        </w:rPr>
      </w:pPr>
      <w:r w:rsidRPr="00871F8D">
        <w:rPr>
          <w:rFonts w:ascii="Times New Roman" w:hAnsi="Times New Roman" w:cs="Times New Roman"/>
          <w:b/>
          <w:bCs/>
          <w:color w:val="auto"/>
          <w:sz w:val="18"/>
          <w:szCs w:val="18"/>
        </w:rPr>
        <w:t xml:space="preserve">Раздел 2. «Механизм реализации муниципальной программы» </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Механизм реализации программы включает разработку и принятие муниципальных правовых актов, необходимых для реализации муниципальной программы.</w:t>
      </w:r>
    </w:p>
    <w:p w:rsidR="00871F8D" w:rsidRPr="00871F8D" w:rsidRDefault="00871F8D" w:rsidP="00871F8D">
      <w:pPr>
        <w:pStyle w:val="FORMATTEXT0"/>
        <w:ind w:firstLine="568"/>
        <w:jc w:val="both"/>
        <w:rPr>
          <w:rFonts w:ascii="Times New Roman" w:hAnsi="Times New Roman" w:cs="Times New Roman"/>
          <w:sz w:val="18"/>
          <w:szCs w:val="18"/>
        </w:rPr>
      </w:pP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Финансирование программы осуществляется за счет средств бюджета Ханты-Мансийского автономного округа - Югры и бюджета городского поселения Агириш.</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Координатором программы является Администрации городского поселения Агириш. Реализация мероприятий программы осуществляется исполнителями в строгом соответствии с утвержденной программой и в пределах средств, предусмотренных на эти цели. Исполнители мероприятий несут ответственность за целевое и эффективное использование выделенных им бюджетных средств.</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Координатор муниципальной программы:</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обеспечивает в ходе реализации муниципальной программы координацию деятельности исполнителей муниципальной программы, ответственных за реализацию основных мероприятий муниципальной программы, и контролирует их исполнение;</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вносит в установленном порядке предложения о распределении финансовых средств и материальных ресурсов, направляемых на проведение основных мероприятий муниципальной программы, формирует сводную бюджетную заявку на очередной финансовый год совместно с исполнителями муниципальной программы;</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контролирует выполнение основных мероприятий муниципальной программы;</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готовит отчет о ходе реализации муниципальной программы и использовании финансовых средств;</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осуществляет текущий мониторинг реализации муниципальной программы.</w:t>
      </w:r>
    </w:p>
    <w:p w:rsidR="00871F8D" w:rsidRPr="00871F8D" w:rsidRDefault="00871F8D" w:rsidP="00871F8D">
      <w:pPr>
        <w:pStyle w:val="FORMATTEXT0"/>
        <w:ind w:firstLine="568"/>
        <w:jc w:val="both"/>
        <w:rPr>
          <w:rFonts w:ascii="Times New Roman" w:hAnsi="Times New Roman" w:cs="Times New Roman"/>
          <w:sz w:val="18"/>
          <w:szCs w:val="18"/>
        </w:rPr>
      </w:pP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Исполнители муниципальной программы:</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в соответствии с основными мероприятиями муниципальной программы направляют предложения к сводной бюджетной заявке с указанием конкретных мероприятий и расчетов в стоимостном выражении с соответствующим обоснованием;</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ежемесячно представляют аналитическую информацию о ходе выполнения основных мероприятий муниципальной программы, эффективности использования финансовых средств, оценку значений целевых показателей реализации муниципальной программы.</w:t>
      </w:r>
    </w:p>
    <w:p w:rsidR="00871F8D" w:rsidRPr="00871F8D" w:rsidRDefault="00871F8D" w:rsidP="00871F8D">
      <w:pPr>
        <w:pStyle w:val="FORMATTEXT0"/>
        <w:ind w:firstLine="568"/>
        <w:jc w:val="both"/>
        <w:rPr>
          <w:rFonts w:ascii="Times New Roman" w:hAnsi="Times New Roman" w:cs="Times New Roman"/>
          <w:sz w:val="18"/>
          <w:szCs w:val="18"/>
        </w:rPr>
      </w:pP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Целевые показатели, характеризующие результаты реализации муниципальной программы по годам, представлены в таблице 1.</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Перечень основных мероприятий муниципальной программы представлен в таблице 2.</w:t>
      </w: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Характеристика основных мероприятий муниципальной программы, их связь с целевыми показателями представлена в таблице 3.</w:t>
      </w:r>
    </w:p>
    <w:p w:rsidR="00871F8D" w:rsidRPr="00871F8D" w:rsidRDefault="00871F8D" w:rsidP="00871F8D">
      <w:pPr>
        <w:pStyle w:val="FORMATTEXT0"/>
        <w:ind w:firstLine="568"/>
        <w:jc w:val="both"/>
        <w:rPr>
          <w:rFonts w:ascii="Times New Roman" w:hAnsi="Times New Roman" w:cs="Times New Roman"/>
          <w:sz w:val="18"/>
          <w:szCs w:val="18"/>
        </w:rPr>
      </w:pPr>
    </w:p>
    <w:p w:rsidR="00871F8D" w:rsidRP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Реализация мероприятий программы осуществляется исполнителями путем осуществления закупок товаров, работ и услуг для обеспечения муниципальных нужд городского поселения Агириш в соответствие с действующим законодательством.</w:t>
      </w:r>
    </w:p>
    <w:p w:rsidR="00871F8D" w:rsidRDefault="00871F8D" w:rsidP="00871F8D">
      <w:pPr>
        <w:pStyle w:val="FORMATTEXT0"/>
        <w:ind w:firstLine="568"/>
        <w:jc w:val="both"/>
        <w:rPr>
          <w:rFonts w:ascii="Times New Roman" w:hAnsi="Times New Roman" w:cs="Times New Roman"/>
          <w:sz w:val="18"/>
          <w:szCs w:val="18"/>
        </w:rPr>
      </w:pPr>
      <w:r w:rsidRPr="00871F8D">
        <w:rPr>
          <w:rFonts w:ascii="Times New Roman" w:hAnsi="Times New Roman" w:cs="Times New Roman"/>
          <w:sz w:val="18"/>
          <w:szCs w:val="18"/>
        </w:rPr>
        <w:t>Реализация мероприятий программы осуществляется в соответствие с действующим законодательством Российской Федерации, Ханты-Мансийского автономного округа - Югры и муниципальными правовыми актами городского поселения Агириш.</w:t>
      </w:r>
    </w:p>
    <w:p w:rsidR="00871F8D" w:rsidRPr="00871F8D" w:rsidRDefault="00871F8D" w:rsidP="00871F8D">
      <w:pPr>
        <w:pStyle w:val="FORMATTEXT0"/>
        <w:ind w:firstLine="568"/>
        <w:jc w:val="both"/>
        <w:rPr>
          <w:rFonts w:ascii="Times New Roman" w:hAnsi="Times New Roman" w:cs="Times New Roman"/>
          <w:sz w:val="18"/>
          <w:szCs w:val="18"/>
        </w:rPr>
        <w:sectPr w:rsidR="00871F8D" w:rsidRPr="00871F8D" w:rsidSect="008D2CC9">
          <w:pgSz w:w="16838" w:h="11906" w:orient="landscape"/>
          <w:pgMar w:top="748" w:right="720" w:bottom="1259" w:left="902" w:header="709" w:footer="709" w:gutter="0"/>
          <w:cols w:space="708"/>
          <w:docGrid w:linePitch="360"/>
        </w:sectPr>
      </w:pPr>
    </w:p>
    <w:p w:rsidR="00871F8D" w:rsidRPr="00A52305" w:rsidRDefault="00871F8D"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530F84" w:rsidP="00D61006">
      <w:pPr>
        <w:pStyle w:val="aa"/>
        <w:widowControl w:val="0"/>
        <w:jc w:val="both"/>
        <w:rPr>
          <w:bCs/>
          <w:sz w:val="16"/>
          <w:szCs w:val="16"/>
        </w:rPr>
      </w:pPr>
      <w:r>
        <w:rPr>
          <w:bCs/>
          <w:sz w:val="16"/>
          <w:szCs w:val="16"/>
        </w:rPr>
        <w:t>Телефон: 8(34675) 41-5-92</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headerReference w:type="default" r:id="rId13"/>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FF4" w:rsidRDefault="00A66FF4">
      <w:r>
        <w:separator/>
      </w:r>
    </w:p>
  </w:endnote>
  <w:endnote w:type="continuationSeparator" w:id="0">
    <w:p w:rsidR="00A66FF4" w:rsidRDefault="00A66F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6D6D31">
    <w:pPr>
      <w:pStyle w:val="af6"/>
      <w:framePr w:wrap="around" w:vAnchor="text" w:hAnchor="margin" w:xAlign="right" w:y="1"/>
      <w:rPr>
        <w:rStyle w:val="af9"/>
      </w:rPr>
    </w:pPr>
    <w:r>
      <w:rPr>
        <w:rStyle w:val="af9"/>
      </w:rPr>
      <w:fldChar w:fldCharType="begin"/>
    </w:r>
    <w:r w:rsidR="00813FD4">
      <w:rPr>
        <w:rStyle w:val="af9"/>
      </w:rPr>
      <w:instrText xml:space="preserve">PAGE  </w:instrText>
    </w:r>
    <w:r>
      <w:rPr>
        <w:rStyle w:val="af9"/>
      </w:rPr>
      <w:fldChar w:fldCharType="end"/>
    </w:r>
  </w:p>
  <w:p w:rsidR="00813FD4" w:rsidRDefault="00813FD4">
    <w:pPr>
      <w:pStyle w:val="af6"/>
      <w:ind w:right="360"/>
    </w:pPr>
  </w:p>
  <w:p w:rsidR="00813FD4" w:rsidRDefault="00813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813FD4" w:rsidRDefault="006D6D31">
        <w:pPr>
          <w:pStyle w:val="af6"/>
          <w:jc w:val="right"/>
        </w:pPr>
        <w:fldSimple w:instr="PAGE   \* MERGEFORMAT">
          <w:r w:rsidR="000D12D0">
            <w:rPr>
              <w:noProof/>
            </w:rPr>
            <w:t>27</w:t>
          </w:r>
        </w:fldSimple>
      </w:p>
    </w:sdtContent>
  </w:sdt>
  <w:p w:rsidR="00813FD4" w:rsidRDefault="00813FD4">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FF4" w:rsidRDefault="00A66FF4">
      <w:r>
        <w:separator/>
      </w:r>
    </w:p>
  </w:footnote>
  <w:footnote w:type="continuationSeparator" w:id="0">
    <w:p w:rsidR="00A66FF4" w:rsidRDefault="00A66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6D6D3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813FD4" w:rsidRDefault="00813FD4" w:rsidP="00D70C3E">
                <w:pPr>
                  <w:jc w:val="center"/>
                  <w:rPr>
                    <w:b/>
                    <w:i/>
                    <w:sz w:val="32"/>
                    <w:szCs w:val="32"/>
                  </w:rPr>
                </w:pPr>
                <w:r>
                  <w:rPr>
                    <w:b/>
                    <w:i/>
                    <w:sz w:val="32"/>
                    <w:szCs w:val="32"/>
                  </w:rPr>
                  <w:t>ОФИЦИАЛЬНО</w:t>
                </w:r>
              </w:p>
            </w:txbxContent>
          </v:textbox>
        </v:shape>
      </w:pict>
    </w:r>
    <w:r w:rsidR="00813FD4">
      <w:t xml:space="preserve">                                                                                 </w:t>
    </w:r>
    <w:r w:rsidR="00871F8D">
      <w:t xml:space="preserve">                      105(935) 28</w:t>
    </w:r>
    <w:r w:rsidR="00813FD4">
      <w:t xml:space="preserve"> ноября 2024 г.</w:t>
    </w:r>
  </w:p>
  <w:p w:rsidR="00813FD4" w:rsidRDefault="00813FD4" w:rsidP="00D70C3E">
    <w:pPr>
      <w:pageBreakBefore/>
    </w:pPr>
    <w:r>
      <w:t xml:space="preserve"> </w:t>
    </w:r>
  </w:p>
  <w:p w:rsidR="00813FD4" w:rsidRDefault="00813FD4" w:rsidP="00D70C3E">
    <w:pPr>
      <w:tabs>
        <w:tab w:val="left" w:pos="1500"/>
        <w:tab w:val="left" w:pos="2355"/>
      </w:tabs>
      <w:rPr>
        <w:sz w:val="16"/>
        <w:szCs w:val="16"/>
      </w:rPr>
    </w:pPr>
    <w:r>
      <w:rPr>
        <w:sz w:val="16"/>
        <w:szCs w:val="16"/>
      </w:rPr>
      <w:tab/>
    </w:r>
    <w:r>
      <w:rPr>
        <w:sz w:val="16"/>
        <w:szCs w:val="16"/>
      </w:rPr>
      <w:tab/>
    </w:r>
  </w:p>
  <w:p w:rsidR="00813FD4" w:rsidRDefault="00813FD4" w:rsidP="00D70C3E">
    <w:pPr>
      <w:rPr>
        <w:sz w:val="16"/>
        <w:szCs w:val="16"/>
      </w:rPr>
    </w:pPr>
  </w:p>
  <w:tbl>
    <w:tblPr>
      <w:tblW w:w="9453" w:type="dxa"/>
      <w:tblInd w:w="-1" w:type="dxa"/>
      <w:tblBorders>
        <w:top w:val="threeDEmboss" w:sz="12" w:space="0" w:color="auto"/>
      </w:tblBorders>
      <w:tblLook w:val="01E0"/>
    </w:tblPr>
    <w:tblGrid>
      <w:gridCol w:w="9453"/>
    </w:tblGrid>
    <w:tr w:rsidR="00813FD4" w:rsidRPr="00E554F1" w:rsidTr="00D70C3E">
      <w:trPr>
        <w:trHeight w:val="22"/>
      </w:trPr>
      <w:tc>
        <w:tcPr>
          <w:tcW w:w="9453" w:type="dxa"/>
          <w:tcBorders>
            <w:top w:val="threeDEmboss" w:sz="12" w:space="0" w:color="auto"/>
            <w:left w:val="nil"/>
            <w:bottom w:val="nil"/>
            <w:right w:val="nil"/>
          </w:tcBorders>
        </w:tcPr>
        <w:p w:rsidR="00813FD4" w:rsidRPr="00E554F1" w:rsidRDefault="00813FD4" w:rsidP="00C3703E">
          <w:pPr>
            <w:rPr>
              <w:sz w:val="18"/>
              <w:szCs w:val="18"/>
            </w:rPr>
          </w:pPr>
        </w:p>
      </w:tc>
    </w:tr>
  </w:tbl>
  <w:p w:rsidR="00813FD4" w:rsidRDefault="00813FD4">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6D6D31"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813FD4" w:rsidRDefault="00813FD4" w:rsidP="00A34DAA">
                <w:pPr>
                  <w:jc w:val="center"/>
                  <w:rPr>
                    <w:b/>
                    <w:i/>
                    <w:sz w:val="32"/>
                    <w:szCs w:val="32"/>
                  </w:rPr>
                </w:pPr>
                <w:r>
                  <w:rPr>
                    <w:b/>
                    <w:i/>
                    <w:sz w:val="32"/>
                    <w:szCs w:val="32"/>
                  </w:rPr>
                  <w:t>ОФИЦИАЛЬНО</w:t>
                </w:r>
              </w:p>
            </w:txbxContent>
          </v:textbox>
        </v:shape>
      </w:pict>
    </w:r>
    <w:r w:rsidR="00813FD4">
      <w:t xml:space="preserve">                                                                               </w:t>
    </w:r>
    <w:r w:rsidR="00530F84">
      <w:t xml:space="preserve">                        №104(934)  27</w:t>
    </w:r>
    <w:r w:rsidR="00813FD4">
      <w:t xml:space="preserve"> ноября 2024 г</w:t>
    </w:r>
  </w:p>
  <w:p w:rsidR="00813FD4" w:rsidRPr="00A34DAA" w:rsidRDefault="00813FD4" w:rsidP="00A34DAA">
    <w:pPr>
      <w:tabs>
        <w:tab w:val="left" w:pos="1500"/>
        <w:tab w:val="left" w:pos="2355"/>
      </w:tabs>
      <w:rPr>
        <w:sz w:val="16"/>
        <w:szCs w:val="16"/>
      </w:rPr>
    </w:pPr>
    <w:r>
      <w:rPr>
        <w:sz w:val="16"/>
        <w:szCs w:val="16"/>
      </w:rPr>
      <w:tab/>
    </w:r>
    <w:r>
      <w:rPr>
        <w:sz w:val="16"/>
        <w:szCs w:val="16"/>
      </w:rPr>
      <w:tab/>
    </w:r>
  </w:p>
  <w:p w:rsidR="00813FD4" w:rsidRPr="000B3B41" w:rsidRDefault="00813FD4"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84B343C"/>
    <w:multiLevelType w:val="multilevel"/>
    <w:tmpl w:val="5694011C"/>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B74698D"/>
    <w:multiLevelType w:val="multilevel"/>
    <w:tmpl w:val="38F201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CAC16C1"/>
    <w:multiLevelType w:val="multilevel"/>
    <w:tmpl w:val="0DC6D602"/>
    <w:lvl w:ilvl="0">
      <w:start w:val="1"/>
      <w:numFmt w:val="decimal"/>
      <w:lvlText w:val="%1."/>
      <w:lvlJc w:val="left"/>
      <w:pPr>
        <w:ind w:left="1512"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1">
    <w:nsid w:val="1E9F7761"/>
    <w:multiLevelType w:val="multilevel"/>
    <w:tmpl w:val="4118BFC2"/>
    <w:lvl w:ilvl="0">
      <w:start w:val="2"/>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2124839"/>
    <w:multiLevelType w:val="hybridMultilevel"/>
    <w:tmpl w:val="F6163D90"/>
    <w:lvl w:ilvl="0" w:tplc="3FA634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7">
    <w:nsid w:val="2B047972"/>
    <w:multiLevelType w:val="multilevel"/>
    <w:tmpl w:val="A962BF58"/>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1D90749"/>
    <w:multiLevelType w:val="hybridMultilevel"/>
    <w:tmpl w:val="6E7ACA7A"/>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21502BF"/>
    <w:multiLevelType w:val="hybridMultilevel"/>
    <w:tmpl w:val="1F22D102"/>
    <w:lvl w:ilvl="0" w:tplc="8116AD4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5">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7">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3B4345EA"/>
    <w:multiLevelType w:val="hybridMultilevel"/>
    <w:tmpl w:val="F926F23C"/>
    <w:lvl w:ilvl="0" w:tplc="B74EA030">
      <w:start w:val="1"/>
      <w:numFmt w:val="decimal"/>
      <w:lvlText w:val="%1."/>
      <w:lvlJc w:val="left"/>
      <w:pPr>
        <w:ind w:left="1069" w:hanging="360"/>
      </w:pPr>
      <w:rPr>
        <w:rFonts w:hint="default"/>
      </w:rPr>
    </w:lvl>
    <w:lvl w:ilvl="1" w:tplc="620CEC6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15D492F"/>
    <w:multiLevelType w:val="hybridMultilevel"/>
    <w:tmpl w:val="88FE0F62"/>
    <w:lvl w:ilvl="0" w:tplc="96E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19358BE"/>
    <w:multiLevelType w:val="multilevel"/>
    <w:tmpl w:val="80DCEA84"/>
    <w:lvl w:ilvl="0">
      <w:start w:val="1"/>
      <w:numFmt w:val="decimal"/>
      <w:lvlText w:val="%1."/>
      <w:lvlJc w:val="left"/>
      <w:pPr>
        <w:ind w:left="360" w:hanging="360"/>
      </w:pPr>
      <w:rPr>
        <w:rFonts w:hint="default"/>
      </w:rPr>
    </w:lvl>
    <w:lvl w:ilvl="1">
      <w:start w:val="3"/>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5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43AC7229"/>
    <w:multiLevelType w:val="hybridMultilevel"/>
    <w:tmpl w:val="94782D7C"/>
    <w:lvl w:ilvl="0" w:tplc="1DFE0726">
      <w:start w:val="1"/>
      <w:numFmt w:val="decimal"/>
      <w:lvlText w:val="%1)"/>
      <w:lvlJc w:val="left"/>
      <w:pPr>
        <w:ind w:left="1429" w:hanging="360"/>
      </w:pPr>
      <w:rPr>
        <w:rFonts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7">
    <w:nsid w:val="499F1CDF"/>
    <w:multiLevelType w:val="hybridMultilevel"/>
    <w:tmpl w:val="F7F63974"/>
    <w:lvl w:ilvl="0" w:tplc="413AC5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57285965"/>
    <w:multiLevelType w:val="hybridMultilevel"/>
    <w:tmpl w:val="6ACC8552"/>
    <w:lvl w:ilvl="0" w:tplc="F014CD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3">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4">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7">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8">
    <w:nsid w:val="63AE4EFA"/>
    <w:multiLevelType w:val="hybridMultilevel"/>
    <w:tmpl w:val="64B049B0"/>
    <w:lvl w:ilvl="0" w:tplc="65E69B62">
      <w:start w:val="1"/>
      <w:numFmt w:val="decimal"/>
      <w:lvlText w:val="%1."/>
      <w:lvlJc w:val="left"/>
      <w:pPr>
        <w:ind w:left="1811" w:hanging="9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67E05BDC"/>
    <w:multiLevelType w:val="multilevel"/>
    <w:tmpl w:val="A568FC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693D214B"/>
    <w:multiLevelType w:val="multilevel"/>
    <w:tmpl w:val="EE5CD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9CC0D09"/>
    <w:multiLevelType w:val="hybridMultilevel"/>
    <w:tmpl w:val="92C41290"/>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6">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8">
    <w:nsid w:val="725E57EA"/>
    <w:multiLevelType w:val="multilevel"/>
    <w:tmpl w:val="CB449FF4"/>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1">
    <w:nsid w:val="77D1636C"/>
    <w:multiLevelType w:val="hybridMultilevel"/>
    <w:tmpl w:val="B5702D14"/>
    <w:lvl w:ilvl="0" w:tplc="71D2E628">
      <w:start w:val="1"/>
      <w:numFmt w:val="decimal"/>
      <w:lvlText w:val="%1)"/>
      <w:lvlJc w:val="left"/>
      <w:pPr>
        <w:ind w:left="106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83">
    <w:nsid w:val="7DD51926"/>
    <w:multiLevelType w:val="multilevel"/>
    <w:tmpl w:val="D8D01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3"/>
  </w:num>
  <w:num w:numId="2">
    <w:abstractNumId w:val="21"/>
  </w:num>
  <w:num w:numId="3">
    <w:abstractNumId w:val="67"/>
  </w:num>
  <w:num w:numId="4">
    <w:abstractNumId w:val="75"/>
  </w:num>
  <w:num w:numId="5">
    <w:abstractNumId w:val="32"/>
  </w:num>
  <w:num w:numId="6">
    <w:abstractNumId w:val="80"/>
  </w:num>
  <w:num w:numId="7">
    <w:abstractNumId w:val="46"/>
  </w:num>
  <w:num w:numId="8">
    <w:abstractNumId w:val="23"/>
  </w:num>
  <w:num w:numId="9">
    <w:abstractNumId w:val="66"/>
  </w:num>
  <w:num w:numId="10">
    <w:abstractNumId w:val="62"/>
  </w:num>
  <w:num w:numId="11">
    <w:abstractNumId w:val="63"/>
  </w:num>
  <w:num w:numId="12">
    <w:abstractNumId w:val="56"/>
  </w:num>
  <w:num w:numId="13">
    <w:abstractNumId w:val="8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num>
  <w:num w:numId="17">
    <w:abstractNumId w:val="36"/>
  </w:num>
  <w:num w:numId="18">
    <w:abstractNumId w:val="79"/>
  </w:num>
  <w:num w:numId="19">
    <w:abstractNumId w:val="54"/>
  </w:num>
  <w:num w:numId="20">
    <w:abstractNumId w:val="40"/>
  </w:num>
  <w:num w:numId="21">
    <w:abstractNumId w:val="64"/>
  </w:num>
  <w:num w:numId="22">
    <w:abstractNumId w:val="44"/>
  </w:num>
  <w:num w:numId="23">
    <w:abstractNumId w:val="35"/>
  </w:num>
  <w:num w:numId="24">
    <w:abstractNumId w:val="47"/>
  </w:num>
  <w:num w:numId="25">
    <w:abstractNumId w:val="70"/>
  </w:num>
  <w:num w:numId="26">
    <w:abstractNumId w:val="59"/>
  </w:num>
  <w:num w:numId="27">
    <w:abstractNumId w:val="43"/>
  </w:num>
  <w:num w:numId="28">
    <w:abstractNumId w:val="24"/>
  </w:num>
  <w:num w:numId="29">
    <w:abstractNumId w:val="48"/>
  </w:num>
  <w:num w:numId="30">
    <w:abstractNumId w:val="77"/>
  </w:num>
  <w:num w:numId="31">
    <w:abstractNumId w:val="60"/>
  </w:num>
  <w:num w:numId="32">
    <w:abstractNumId w:val="65"/>
  </w:num>
  <w:num w:numId="33">
    <w:abstractNumId w:val="29"/>
  </w:num>
  <w:num w:numId="34">
    <w:abstractNumId w:val="20"/>
  </w:num>
  <w:num w:numId="35">
    <w:abstractNumId w:val="71"/>
  </w:num>
  <w:num w:numId="36">
    <w:abstractNumId w:val="25"/>
  </w:num>
  <w:num w:numId="37">
    <w:abstractNumId w:val="45"/>
  </w:num>
  <w:num w:numId="38">
    <w:abstractNumId w:val="49"/>
  </w:num>
  <w:num w:numId="39">
    <w:abstractNumId w:val="51"/>
  </w:num>
  <w:num w:numId="40">
    <w:abstractNumId w:val="39"/>
  </w:num>
  <w:num w:numId="41">
    <w:abstractNumId w:val="27"/>
  </w:num>
  <w:num w:numId="42">
    <w:abstractNumId w:val="58"/>
  </w:num>
  <w:num w:numId="43">
    <w:abstractNumId w:val="22"/>
  </w:num>
  <w:num w:numId="44">
    <w:abstractNumId w:val="19"/>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50"/>
  </w:num>
  <w:num w:numId="48">
    <w:abstractNumId w:val="78"/>
  </w:num>
  <w:num w:numId="49">
    <w:abstractNumId w:val="72"/>
  </w:num>
  <w:num w:numId="50">
    <w:abstractNumId w:val="55"/>
  </w:num>
  <w:num w:numId="51">
    <w:abstractNumId w:val="28"/>
  </w:num>
  <w:num w:numId="52">
    <w:abstractNumId w:val="18"/>
  </w:num>
  <w:num w:numId="53">
    <w:abstractNumId w:val="52"/>
  </w:num>
  <w:num w:numId="54">
    <w:abstractNumId w:val="68"/>
  </w:num>
  <w:num w:numId="55">
    <w:abstractNumId w:val="57"/>
  </w:num>
  <w:num w:numId="56">
    <w:abstractNumId w:val="53"/>
  </w:num>
  <w:num w:numId="57">
    <w:abstractNumId w:val="37"/>
  </w:num>
  <w:num w:numId="58">
    <w:abstractNumId w:val="31"/>
  </w:num>
  <w:num w:numId="59">
    <w:abstractNumId w:val="42"/>
  </w:num>
  <w:num w:numId="60">
    <w:abstractNumId w:val="73"/>
  </w:num>
  <w:num w:numId="61">
    <w:abstractNumId w:val="74"/>
  </w:num>
  <w:num w:numId="62">
    <w:abstractNumId w:val="41"/>
  </w:num>
  <w:num w:numId="63">
    <w:abstractNumId w:val="61"/>
  </w:num>
  <w:num w:numId="64">
    <w:abstractNumId w:val="81"/>
  </w:num>
  <w:num w:numId="65">
    <w:abstractNumId w:val="34"/>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2D0"/>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3FF"/>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0DE"/>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E5E"/>
    <w:rsid w:val="002D3F32"/>
    <w:rsid w:val="002D46C9"/>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53A"/>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5723"/>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CE7"/>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2E9C"/>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4A7B"/>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0F84"/>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2C"/>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D"/>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6D31"/>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3DB"/>
    <w:rsid w:val="007D1D47"/>
    <w:rsid w:val="007D254D"/>
    <w:rsid w:val="007D2CEF"/>
    <w:rsid w:val="007D2E18"/>
    <w:rsid w:val="007D34BF"/>
    <w:rsid w:val="007D3C24"/>
    <w:rsid w:val="007D428B"/>
    <w:rsid w:val="007D44C4"/>
    <w:rsid w:val="007D4962"/>
    <w:rsid w:val="007D5260"/>
    <w:rsid w:val="007D52FC"/>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673"/>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3FD4"/>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5BF3"/>
    <w:rsid w:val="00846259"/>
    <w:rsid w:val="008462B2"/>
    <w:rsid w:val="0084637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1F8D"/>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CD1"/>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3EC8"/>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C00"/>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305"/>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6FF4"/>
    <w:rsid w:val="00A671AF"/>
    <w:rsid w:val="00A6735F"/>
    <w:rsid w:val="00A67557"/>
    <w:rsid w:val="00A6781B"/>
    <w:rsid w:val="00A70A95"/>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1DB"/>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035"/>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C11"/>
    <w:rsid w:val="00C22D9A"/>
    <w:rsid w:val="00C246C4"/>
    <w:rsid w:val="00C2480A"/>
    <w:rsid w:val="00C24B51"/>
    <w:rsid w:val="00C24D3C"/>
    <w:rsid w:val="00C2688C"/>
    <w:rsid w:val="00C271D3"/>
    <w:rsid w:val="00C27744"/>
    <w:rsid w:val="00C27DBA"/>
    <w:rsid w:val="00C30440"/>
    <w:rsid w:val="00C30F8E"/>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88B"/>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02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40"/>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19"/>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2A65"/>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3B"/>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 w:type="character" w:customStyle="1" w:styleId="text-muted">
    <w:name w:val="text-muted"/>
    <w:basedOn w:val="a3"/>
    <w:rsid w:val="00871F8D"/>
  </w:style>
  <w:style w:type="character" w:customStyle="1" w:styleId="text-dark">
    <w:name w:val="text-dark"/>
    <w:basedOn w:val="a3"/>
    <w:rsid w:val="00871F8D"/>
  </w:style>
  <w:style w:type="character" w:customStyle="1" w:styleId="fw-semibold">
    <w:name w:val="fw-semibold"/>
    <w:basedOn w:val="a3"/>
    <w:rsid w:val="00871F8D"/>
  </w:style>
  <w:style w:type="paragraph" w:customStyle="1" w:styleId="QRCODE">
    <w:name w:val="#QRCODE"/>
    <w:uiPriority w:val="99"/>
    <w:rsid w:val="00871F8D"/>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871F8D"/>
    <w:pPr>
      <w:widowControl w:val="0"/>
      <w:autoSpaceDE w:val="0"/>
      <w:autoSpaceDN w:val="0"/>
      <w:adjustRightInd w:val="0"/>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5275688">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1809872">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14591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303661">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2490582">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41036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5325-F597-4B9F-87E7-F4B4D002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27</Pages>
  <Words>8827</Words>
  <Characters>50314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59023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444</cp:revision>
  <cp:lastPrinted>2015-07-31T09:23:00Z</cp:lastPrinted>
  <dcterms:created xsi:type="dcterms:W3CDTF">2023-05-30T05:31:00Z</dcterms:created>
  <dcterms:modified xsi:type="dcterms:W3CDTF">2024-11-28T11:35:00Z</dcterms:modified>
</cp:coreProperties>
</file>