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767679" w:rsidRDefault="00767679" w:rsidP="00221B21">
                            <w:pPr>
                              <w:pStyle w:val="msoaccenttext7"/>
                              <w:widowControl w:val="0"/>
                            </w:pPr>
                            <w:r>
                              <w:rPr>
                                <w:rFonts w:ascii="Arial" w:hAnsi="Arial" w:cs="Arial"/>
                                <w:i/>
                                <w:iCs/>
                                <w:sz w:val="16"/>
                                <w:szCs w:val="16"/>
                              </w:rPr>
                              <w:t>В</w:t>
                            </w:r>
                            <w:r w:rsidR="00AE3D4A">
                              <w:rPr>
                                <w:rFonts w:ascii="Arial" w:hAnsi="Arial" w:cs="Arial"/>
                                <w:i/>
                                <w:iCs/>
                                <w:sz w:val="16"/>
                                <w:szCs w:val="16"/>
                              </w:rPr>
                              <w:t>ыпуск № 10(840</w:t>
                            </w:r>
                            <w:r w:rsidR="0017515F">
                              <w:rPr>
                                <w:rFonts w:ascii="Arial" w:hAnsi="Arial" w:cs="Arial"/>
                                <w:i/>
                                <w:iCs/>
                                <w:sz w:val="16"/>
                                <w:szCs w:val="16"/>
                              </w:rPr>
                              <w:t xml:space="preserve">)       </w:t>
                            </w:r>
                            <w:r w:rsidR="00AE3D4A">
                              <w:rPr>
                                <w:rFonts w:ascii="Arial" w:hAnsi="Arial" w:cs="Arial"/>
                                <w:i/>
                                <w:iCs/>
                                <w:sz w:val="16"/>
                                <w:szCs w:val="16"/>
                              </w:rPr>
                              <w:t>13</w:t>
                            </w:r>
                            <w:r w:rsidR="00401603">
                              <w:rPr>
                                <w:rFonts w:ascii="Arial" w:hAnsi="Arial" w:cs="Arial"/>
                                <w:i/>
                                <w:iCs/>
                                <w:sz w:val="16"/>
                                <w:szCs w:val="16"/>
                              </w:rPr>
                              <w:t xml:space="preserve"> </w:t>
                            </w:r>
                            <w:r w:rsidR="008B21B1">
                              <w:rPr>
                                <w:rFonts w:ascii="Arial" w:hAnsi="Arial" w:cs="Arial"/>
                                <w:i/>
                                <w:iCs/>
                                <w:sz w:val="16"/>
                                <w:szCs w:val="16"/>
                              </w:rPr>
                              <w:t>февраля</w:t>
                            </w:r>
                            <w:r>
                              <w:rPr>
                                <w:rFonts w:ascii="Arial" w:hAnsi="Arial" w:cs="Arial"/>
                                <w:i/>
                                <w:iCs/>
                                <w:sz w:val="16"/>
                                <w:szCs w:val="16"/>
                              </w:rPr>
                              <w:t xml:space="preserve">  2024 г.</w:t>
                            </w:r>
                          </w:p>
                          <w:p w:rsidR="00767679" w:rsidRDefault="00767679" w:rsidP="00221B21">
                            <w:pPr>
                              <w:widowControl w:val="0"/>
                            </w:pPr>
                          </w:p>
                          <w:p w:rsidR="00767679" w:rsidRPr="00221B21" w:rsidRDefault="00767679"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67679" w:rsidRDefault="00767679" w:rsidP="00221B21">
                      <w:pPr>
                        <w:pStyle w:val="msoaccenttext7"/>
                        <w:widowControl w:val="0"/>
                      </w:pPr>
                      <w:r>
                        <w:rPr>
                          <w:rFonts w:ascii="Arial" w:hAnsi="Arial" w:cs="Arial"/>
                          <w:i/>
                          <w:iCs/>
                          <w:sz w:val="16"/>
                          <w:szCs w:val="16"/>
                        </w:rPr>
                        <w:t>В</w:t>
                      </w:r>
                      <w:r w:rsidR="00AE3D4A">
                        <w:rPr>
                          <w:rFonts w:ascii="Arial" w:hAnsi="Arial" w:cs="Arial"/>
                          <w:i/>
                          <w:iCs/>
                          <w:sz w:val="16"/>
                          <w:szCs w:val="16"/>
                        </w:rPr>
                        <w:t>ыпуск № 10(840</w:t>
                      </w:r>
                      <w:r w:rsidR="0017515F">
                        <w:rPr>
                          <w:rFonts w:ascii="Arial" w:hAnsi="Arial" w:cs="Arial"/>
                          <w:i/>
                          <w:iCs/>
                          <w:sz w:val="16"/>
                          <w:szCs w:val="16"/>
                        </w:rPr>
                        <w:t xml:space="preserve">)       </w:t>
                      </w:r>
                      <w:r w:rsidR="00AE3D4A">
                        <w:rPr>
                          <w:rFonts w:ascii="Arial" w:hAnsi="Arial" w:cs="Arial"/>
                          <w:i/>
                          <w:iCs/>
                          <w:sz w:val="16"/>
                          <w:szCs w:val="16"/>
                        </w:rPr>
                        <w:t>13</w:t>
                      </w:r>
                      <w:r w:rsidR="00401603">
                        <w:rPr>
                          <w:rFonts w:ascii="Arial" w:hAnsi="Arial" w:cs="Arial"/>
                          <w:i/>
                          <w:iCs/>
                          <w:sz w:val="16"/>
                          <w:szCs w:val="16"/>
                        </w:rPr>
                        <w:t xml:space="preserve"> </w:t>
                      </w:r>
                      <w:r w:rsidR="008B21B1">
                        <w:rPr>
                          <w:rFonts w:ascii="Arial" w:hAnsi="Arial" w:cs="Arial"/>
                          <w:i/>
                          <w:iCs/>
                          <w:sz w:val="16"/>
                          <w:szCs w:val="16"/>
                        </w:rPr>
                        <w:t>февраля</w:t>
                      </w:r>
                      <w:r>
                        <w:rPr>
                          <w:rFonts w:ascii="Arial" w:hAnsi="Arial" w:cs="Arial"/>
                          <w:i/>
                          <w:iCs/>
                          <w:sz w:val="16"/>
                          <w:szCs w:val="16"/>
                        </w:rPr>
                        <w:t xml:space="preserve">  2024 г.</w:t>
                      </w:r>
                    </w:p>
                    <w:p w:rsidR="00767679" w:rsidRDefault="00767679" w:rsidP="00221B21">
                      <w:pPr>
                        <w:widowControl w:val="0"/>
                      </w:pPr>
                    </w:p>
                    <w:p w:rsidR="00767679" w:rsidRPr="00221B21" w:rsidRDefault="00767679"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7679" w:rsidRPr="005846A9" w:rsidRDefault="00767679" w:rsidP="00C177E4">
                            <w:pPr>
                              <w:widowControl w:val="0"/>
                              <w:jc w:val="center"/>
                              <w:rPr>
                                <w:b/>
                                <w:bCs/>
                                <w:sz w:val="28"/>
                                <w:szCs w:val="28"/>
                              </w:rPr>
                            </w:pPr>
                            <w:r w:rsidRPr="005846A9">
                              <w:rPr>
                                <w:b/>
                                <w:bCs/>
                                <w:sz w:val="28"/>
                                <w:szCs w:val="28"/>
                              </w:rPr>
                              <w:t>Официально</w:t>
                            </w:r>
                          </w:p>
                          <w:p w:rsidR="00767679" w:rsidRPr="005846A9" w:rsidRDefault="0076767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67679" w:rsidRDefault="00767679" w:rsidP="00C177E4">
                            <w:pPr>
                              <w:widowControl w:val="0"/>
                              <w:rPr>
                                <w:sz w:val="16"/>
                                <w:szCs w:val="16"/>
                              </w:rPr>
                            </w:pPr>
                          </w:p>
                          <w:p w:rsidR="00767679" w:rsidRDefault="00767679"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67679" w:rsidRPr="005846A9" w:rsidRDefault="00767679" w:rsidP="00C177E4">
                      <w:pPr>
                        <w:widowControl w:val="0"/>
                        <w:jc w:val="center"/>
                        <w:rPr>
                          <w:b/>
                          <w:bCs/>
                          <w:sz w:val="28"/>
                          <w:szCs w:val="28"/>
                        </w:rPr>
                      </w:pPr>
                      <w:r w:rsidRPr="005846A9">
                        <w:rPr>
                          <w:b/>
                          <w:bCs/>
                          <w:sz w:val="28"/>
                          <w:szCs w:val="28"/>
                        </w:rPr>
                        <w:t>Официально</w:t>
                      </w:r>
                    </w:p>
                    <w:p w:rsidR="00767679" w:rsidRPr="005846A9" w:rsidRDefault="0076767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67679" w:rsidRDefault="00767679" w:rsidP="00C177E4">
                      <w:pPr>
                        <w:widowControl w:val="0"/>
                        <w:rPr>
                          <w:sz w:val="16"/>
                          <w:szCs w:val="16"/>
                        </w:rPr>
                      </w:pPr>
                    </w:p>
                    <w:p w:rsidR="00767679" w:rsidRDefault="00767679"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2F85EF86" wp14:editId="4042BA07">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7679" w:rsidRPr="0034482E" w:rsidRDefault="00767679" w:rsidP="00B602B2">
                            <w:pPr>
                              <w:shd w:val="clear" w:color="auto" w:fill="FFFFFF"/>
                              <w:autoSpaceDE w:val="0"/>
                              <w:jc w:val="center"/>
                              <w:rPr>
                                <w:b/>
                                <w:sz w:val="20"/>
                                <w:szCs w:val="18"/>
                              </w:rPr>
                            </w:pPr>
                            <w:r w:rsidRPr="0034482E">
                              <w:rPr>
                                <w:b/>
                                <w:sz w:val="20"/>
                                <w:szCs w:val="18"/>
                              </w:rPr>
                              <w:t>Городское поселение Агириш</w:t>
                            </w:r>
                          </w:p>
                          <w:p w:rsidR="00767679" w:rsidRPr="0034482E" w:rsidRDefault="00767679" w:rsidP="00B602B2">
                            <w:pPr>
                              <w:shd w:val="clear" w:color="auto" w:fill="FFFFFF"/>
                              <w:autoSpaceDE w:val="0"/>
                              <w:jc w:val="center"/>
                              <w:rPr>
                                <w:b/>
                                <w:sz w:val="20"/>
                                <w:szCs w:val="18"/>
                              </w:rPr>
                            </w:pPr>
                            <w:r>
                              <w:rPr>
                                <w:b/>
                                <w:sz w:val="20"/>
                                <w:szCs w:val="18"/>
                              </w:rPr>
                              <w:t>АДМИНИСТРАЦИЯ</w:t>
                            </w:r>
                          </w:p>
                          <w:p w:rsidR="00767679" w:rsidRPr="0017515F" w:rsidRDefault="00AE3D4A" w:rsidP="0017515F">
                            <w:pPr>
                              <w:shd w:val="clear" w:color="auto" w:fill="FFFFFF"/>
                              <w:autoSpaceDE w:val="0"/>
                              <w:ind w:firstLine="1843"/>
                              <w:jc w:val="center"/>
                              <w:rPr>
                                <w:b/>
                                <w:sz w:val="20"/>
                                <w:szCs w:val="18"/>
                              </w:rPr>
                            </w:pPr>
                            <w:r>
                              <w:rPr>
                                <w:b/>
                                <w:sz w:val="20"/>
                                <w:szCs w:val="18"/>
                              </w:rPr>
                              <w:t>ПОСТАНОВЛЕНИЕ</w:t>
                            </w:r>
                            <w:r w:rsidR="00767679" w:rsidRPr="00B602B2">
                              <w:rPr>
                                <w:sz w:val="18"/>
                                <w:szCs w:val="18"/>
                              </w:rPr>
                              <w:tab/>
                            </w:r>
                            <w:r w:rsidR="00767679" w:rsidRPr="00B602B2">
                              <w:rPr>
                                <w:sz w:val="18"/>
                                <w:szCs w:val="18"/>
                              </w:rPr>
                              <w:tab/>
                            </w:r>
                            <w:r w:rsidR="00767679" w:rsidRPr="00B602B2">
                              <w:rPr>
                                <w:sz w:val="18"/>
                                <w:szCs w:val="18"/>
                              </w:rPr>
                              <w:tab/>
                              <w:t xml:space="preserve">          </w:t>
                            </w:r>
                            <w:r w:rsidR="0017515F">
                              <w:rPr>
                                <w:sz w:val="18"/>
                                <w:szCs w:val="18"/>
                              </w:rPr>
                              <w:t xml:space="preserve">                         </w:t>
                            </w:r>
                          </w:p>
                          <w:p w:rsidR="00AE3D4A" w:rsidRPr="00AE3D4A" w:rsidRDefault="00AE3D4A" w:rsidP="00AE3D4A">
                            <w:pPr>
                              <w:widowControl w:val="0"/>
                              <w:autoSpaceDE w:val="0"/>
                              <w:autoSpaceDN w:val="0"/>
                              <w:adjustRightInd w:val="0"/>
                              <w:jc w:val="both"/>
                              <w:rPr>
                                <w:sz w:val="18"/>
                                <w:szCs w:val="18"/>
                              </w:rPr>
                            </w:pPr>
                            <w:r w:rsidRPr="00AE3D4A">
                              <w:rPr>
                                <w:sz w:val="18"/>
                                <w:szCs w:val="18"/>
                              </w:rPr>
                              <w:t xml:space="preserve">«13» февраля  2024 г. </w:t>
                            </w:r>
                            <w:r w:rsidRPr="00AE3D4A">
                              <w:rPr>
                                <w:sz w:val="18"/>
                                <w:szCs w:val="18"/>
                              </w:rPr>
                              <w:tab/>
                            </w:r>
                            <w:r w:rsidRPr="00AE3D4A">
                              <w:rPr>
                                <w:sz w:val="18"/>
                                <w:szCs w:val="18"/>
                              </w:rPr>
                              <w:tab/>
                              <w:t xml:space="preserve">                                                                             № 39/НПА</w:t>
                            </w:r>
                          </w:p>
                          <w:p w:rsidR="00AE3D4A" w:rsidRPr="00AE3D4A" w:rsidRDefault="00AE3D4A" w:rsidP="00AE3D4A">
                            <w:pPr>
                              <w:widowControl w:val="0"/>
                              <w:autoSpaceDE w:val="0"/>
                              <w:autoSpaceDN w:val="0"/>
                              <w:adjustRightInd w:val="0"/>
                              <w:jc w:val="both"/>
                              <w:rPr>
                                <w:sz w:val="18"/>
                                <w:szCs w:val="18"/>
                              </w:rPr>
                            </w:pPr>
                            <w:r w:rsidRPr="00AE3D4A">
                              <w:rPr>
                                <w:sz w:val="18"/>
                                <w:szCs w:val="18"/>
                              </w:rPr>
                              <w:t xml:space="preserve">  </w:t>
                            </w:r>
                          </w:p>
                          <w:p w:rsidR="00AE3D4A" w:rsidRPr="00AE3D4A" w:rsidRDefault="00AE3D4A" w:rsidP="00AE3D4A">
                            <w:pPr>
                              <w:shd w:val="clear" w:color="auto" w:fill="FFFFFF"/>
                              <w:autoSpaceDE w:val="0"/>
                              <w:jc w:val="both"/>
                              <w:rPr>
                                <w:sz w:val="18"/>
                                <w:szCs w:val="18"/>
                                <w:highlight w:val="white"/>
                              </w:rPr>
                            </w:pPr>
                            <w:r w:rsidRPr="00AE3D4A">
                              <w:rPr>
                                <w:sz w:val="18"/>
                                <w:szCs w:val="18"/>
                                <w:highlight w:val="white"/>
                              </w:rPr>
                              <w:t xml:space="preserve">О внесении изменений в постановление администрации городского </w:t>
                            </w:r>
                          </w:p>
                          <w:p w:rsidR="00AE3D4A" w:rsidRPr="00AE3D4A" w:rsidRDefault="00AE3D4A" w:rsidP="00AE3D4A">
                            <w:pPr>
                              <w:shd w:val="clear" w:color="auto" w:fill="FFFFFF"/>
                              <w:autoSpaceDE w:val="0"/>
                              <w:jc w:val="both"/>
                              <w:rPr>
                                <w:bCs/>
                                <w:sz w:val="18"/>
                                <w:szCs w:val="18"/>
                              </w:rPr>
                            </w:pPr>
                            <w:r w:rsidRPr="00AE3D4A">
                              <w:rPr>
                                <w:sz w:val="18"/>
                                <w:szCs w:val="18"/>
                                <w:highlight w:val="white"/>
                              </w:rPr>
                              <w:t>поселения Агириш от 17.10.2022 № 312/НПА «</w:t>
                            </w:r>
                            <w:r w:rsidRPr="00AE3D4A">
                              <w:rPr>
                                <w:bCs/>
                                <w:sz w:val="18"/>
                                <w:szCs w:val="18"/>
                              </w:rPr>
                              <w:t xml:space="preserve">Об утверждении </w:t>
                            </w:r>
                          </w:p>
                          <w:p w:rsidR="00AE3D4A" w:rsidRPr="00AE3D4A" w:rsidRDefault="00AE3D4A" w:rsidP="00AE3D4A">
                            <w:pPr>
                              <w:shd w:val="clear" w:color="auto" w:fill="FFFFFF"/>
                              <w:autoSpaceDE w:val="0"/>
                              <w:jc w:val="both"/>
                              <w:rPr>
                                <w:sz w:val="18"/>
                                <w:szCs w:val="18"/>
                              </w:rPr>
                            </w:pPr>
                            <w:r w:rsidRPr="00AE3D4A">
                              <w:rPr>
                                <w:bCs/>
                                <w:sz w:val="18"/>
                                <w:szCs w:val="18"/>
                              </w:rPr>
                              <w:t xml:space="preserve">административного регламента </w:t>
                            </w:r>
                            <w:r w:rsidRPr="00AE3D4A">
                              <w:rPr>
                                <w:sz w:val="18"/>
                                <w:szCs w:val="18"/>
                              </w:rPr>
                              <w:t xml:space="preserve">предоставления </w:t>
                            </w:r>
                            <w:proofErr w:type="gramStart"/>
                            <w:r w:rsidRPr="00AE3D4A">
                              <w:rPr>
                                <w:sz w:val="18"/>
                                <w:szCs w:val="18"/>
                              </w:rPr>
                              <w:t>муниципальной</w:t>
                            </w:r>
                            <w:proofErr w:type="gramEnd"/>
                            <w:r w:rsidRPr="00AE3D4A">
                              <w:rPr>
                                <w:sz w:val="18"/>
                                <w:szCs w:val="18"/>
                              </w:rPr>
                              <w:t xml:space="preserve"> </w:t>
                            </w:r>
                          </w:p>
                          <w:p w:rsidR="00AE3D4A" w:rsidRPr="00AE3D4A" w:rsidRDefault="00AE3D4A" w:rsidP="00AE3D4A">
                            <w:pPr>
                              <w:rPr>
                                <w:bCs/>
                                <w:sz w:val="18"/>
                                <w:szCs w:val="18"/>
                              </w:rPr>
                            </w:pPr>
                            <w:r w:rsidRPr="00AE3D4A">
                              <w:rPr>
                                <w:sz w:val="18"/>
                                <w:szCs w:val="18"/>
                              </w:rPr>
                              <w:t>услуги «</w:t>
                            </w:r>
                            <w:r w:rsidRPr="00AE3D4A">
                              <w:rPr>
                                <w:bCs/>
                                <w:sz w:val="18"/>
                                <w:szCs w:val="18"/>
                              </w:rPr>
                              <w:t xml:space="preserve">Отнесение земель или земельных участков в составе таких </w:t>
                            </w:r>
                          </w:p>
                          <w:p w:rsidR="00AE3D4A" w:rsidRPr="00AE3D4A" w:rsidRDefault="00AE3D4A" w:rsidP="00AE3D4A">
                            <w:pPr>
                              <w:rPr>
                                <w:bCs/>
                                <w:sz w:val="18"/>
                                <w:szCs w:val="18"/>
                              </w:rPr>
                            </w:pPr>
                            <w:r w:rsidRPr="00AE3D4A">
                              <w:rPr>
                                <w:bCs/>
                                <w:sz w:val="18"/>
                                <w:szCs w:val="18"/>
                              </w:rPr>
                              <w:t xml:space="preserve">земель к определенной категории земель или перевод земель и земельных </w:t>
                            </w:r>
                          </w:p>
                          <w:p w:rsidR="00AE3D4A" w:rsidRPr="00AE3D4A" w:rsidRDefault="00AE3D4A" w:rsidP="00AE3D4A">
                            <w:pPr>
                              <w:rPr>
                                <w:bCs/>
                                <w:sz w:val="18"/>
                                <w:szCs w:val="18"/>
                              </w:rPr>
                            </w:pPr>
                            <w:r w:rsidRPr="00AE3D4A">
                              <w:rPr>
                                <w:bCs/>
                                <w:sz w:val="18"/>
                                <w:szCs w:val="18"/>
                              </w:rPr>
                              <w:t>участков в составе таких земель из одной категории в другую</w:t>
                            </w:r>
                            <w:r w:rsidRPr="00AE3D4A">
                              <w:rPr>
                                <w:sz w:val="18"/>
                                <w:szCs w:val="18"/>
                              </w:rPr>
                              <w:t>»</w:t>
                            </w:r>
                          </w:p>
                          <w:p w:rsidR="00AE3D4A" w:rsidRPr="00AE3D4A" w:rsidRDefault="00AE3D4A" w:rsidP="00AE3D4A">
                            <w:pPr>
                              <w:shd w:val="clear" w:color="auto" w:fill="FFFFFF"/>
                              <w:autoSpaceDE w:val="0"/>
                              <w:rPr>
                                <w:sz w:val="18"/>
                                <w:szCs w:val="18"/>
                              </w:rPr>
                            </w:pPr>
                          </w:p>
                          <w:p w:rsidR="00AE3D4A" w:rsidRPr="00AE3D4A" w:rsidRDefault="00AE3D4A" w:rsidP="00AE3D4A">
                            <w:pPr>
                              <w:pStyle w:val="formattext"/>
                              <w:jc w:val="both"/>
                              <w:rPr>
                                <w:sz w:val="18"/>
                                <w:szCs w:val="18"/>
                              </w:rPr>
                            </w:pPr>
                            <w:proofErr w:type="gramStart"/>
                            <w:r w:rsidRPr="00AE3D4A">
                              <w:rPr>
                                <w:sz w:val="18"/>
                                <w:szCs w:val="18"/>
                              </w:rPr>
                              <w:t>В соответствии с Земельным кодексом Российской Федерации, Федеральным законом 25.12.2023 № 673-ФЗ «О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статьи 2 Федерального закона «О переводе земель или земельных участков из одной категории в другую</w:t>
                            </w:r>
                            <w:r w:rsidRPr="00AE3D4A">
                              <w:rPr>
                                <w:color w:val="000000"/>
                                <w:sz w:val="18"/>
                                <w:szCs w:val="18"/>
                                <w:shd w:val="clear" w:color="auto" w:fill="FFFFFF"/>
                              </w:rPr>
                              <w:t xml:space="preserve">», </w:t>
                            </w:r>
                            <w:r w:rsidRPr="00AE3D4A">
                              <w:rPr>
                                <w:sz w:val="18"/>
                                <w:szCs w:val="18"/>
                              </w:rPr>
                              <w:t>Уставом городского поселения Агириш, постановляю:</w:t>
                            </w:r>
                            <w:proofErr w:type="gramEnd"/>
                          </w:p>
                          <w:p w:rsidR="00AE3D4A" w:rsidRPr="00AE3D4A" w:rsidRDefault="00AE3D4A" w:rsidP="00AE3D4A">
                            <w:pPr>
                              <w:pStyle w:val="FORMATTEXT0"/>
                              <w:ind w:firstLine="568"/>
                              <w:jc w:val="both"/>
                              <w:rPr>
                                <w:rFonts w:ascii="Times New Roman" w:hAnsi="Times New Roman" w:cs="Times New Roman"/>
                                <w:sz w:val="18"/>
                                <w:szCs w:val="18"/>
                              </w:rPr>
                            </w:pPr>
                          </w:p>
                          <w:p w:rsidR="00AE3D4A" w:rsidRPr="00AE3D4A" w:rsidRDefault="00AE3D4A" w:rsidP="00AE3D4A">
                            <w:pPr>
                              <w:pStyle w:val="FORMATTEXT0"/>
                              <w:ind w:firstLine="568"/>
                              <w:jc w:val="both"/>
                              <w:rPr>
                                <w:rFonts w:ascii="Times New Roman" w:hAnsi="Times New Roman" w:cs="Times New Roman"/>
                                <w:sz w:val="18"/>
                                <w:szCs w:val="18"/>
                              </w:rPr>
                            </w:pPr>
                            <w:r w:rsidRPr="00AE3D4A">
                              <w:rPr>
                                <w:rFonts w:ascii="Times New Roman" w:hAnsi="Times New Roman" w:cs="Times New Roman"/>
                                <w:sz w:val="18"/>
                                <w:szCs w:val="18"/>
                              </w:rPr>
                              <w:t xml:space="preserve"> 1. Внести в постановление администрации городского поселения Агириш </w:t>
                            </w:r>
                            <w:r w:rsidRPr="00AE3D4A">
                              <w:rPr>
                                <w:rFonts w:ascii="Times New Roman" w:hAnsi="Times New Roman" w:cs="Times New Roman"/>
                                <w:sz w:val="18"/>
                                <w:szCs w:val="18"/>
                                <w:highlight w:val="white"/>
                              </w:rPr>
                              <w:t>от 17.10.2022 № 312/НПА «</w:t>
                            </w:r>
                            <w:r w:rsidRPr="00AE3D4A">
                              <w:rPr>
                                <w:rFonts w:ascii="Times New Roman" w:hAnsi="Times New Roman" w:cs="Times New Roman"/>
                                <w:bCs/>
                                <w:sz w:val="18"/>
                                <w:szCs w:val="18"/>
                              </w:rPr>
                              <w:t xml:space="preserve">Об утверждении административного регламента </w:t>
                            </w:r>
                            <w:r w:rsidRPr="00AE3D4A">
                              <w:rPr>
                                <w:rFonts w:ascii="Times New Roman" w:hAnsi="Times New Roman" w:cs="Times New Roman"/>
                                <w:sz w:val="18"/>
                                <w:szCs w:val="18"/>
                              </w:rPr>
                              <w:t xml:space="preserve">предоставления муниципальной услуги </w:t>
                            </w:r>
                            <w:r w:rsidRPr="00AE3D4A">
                              <w:rPr>
                                <w:rFonts w:ascii="Times New Roman" w:hAnsi="Times New Roman" w:cs="Times New Roman"/>
                                <w:sz w:val="18"/>
                                <w:szCs w:val="18"/>
                                <w:highlight w:val="white"/>
                              </w:rPr>
                              <w:t>«</w:t>
                            </w:r>
                            <w:r w:rsidRPr="00AE3D4A">
                              <w:rPr>
                                <w:rFonts w:ascii="Times New Roman" w:hAnsi="Times New Roman" w:cs="Times New Roman"/>
                                <w:bCs/>
                                <w:sz w:val="18"/>
                                <w:szCs w:val="1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AE3D4A">
                              <w:rPr>
                                <w:rFonts w:ascii="Times New Roman" w:hAnsi="Times New Roman" w:cs="Times New Roman"/>
                                <w:sz w:val="18"/>
                                <w:szCs w:val="18"/>
                              </w:rPr>
                              <w:t>»  следующие изменения:</w:t>
                            </w:r>
                          </w:p>
                          <w:p w:rsidR="00AE3D4A" w:rsidRPr="00AE3D4A" w:rsidRDefault="00AE3D4A" w:rsidP="00AE3D4A">
                            <w:pPr>
                              <w:pStyle w:val="FORMATTEXT0"/>
                              <w:ind w:firstLine="568"/>
                              <w:jc w:val="both"/>
                              <w:rPr>
                                <w:rFonts w:ascii="Times New Roman" w:hAnsi="Times New Roman" w:cs="Times New Roman"/>
                                <w:sz w:val="18"/>
                                <w:szCs w:val="18"/>
                              </w:rPr>
                            </w:pPr>
                          </w:p>
                          <w:p w:rsidR="00AE3D4A" w:rsidRPr="00AE3D4A" w:rsidRDefault="00AE3D4A" w:rsidP="00AE3D4A">
                            <w:pPr>
                              <w:shd w:val="clear" w:color="auto" w:fill="FFFFFF"/>
                              <w:autoSpaceDE w:val="0"/>
                              <w:jc w:val="both"/>
                              <w:rPr>
                                <w:sz w:val="18"/>
                                <w:szCs w:val="18"/>
                              </w:rPr>
                            </w:pPr>
                            <w:r w:rsidRPr="00AE3D4A">
                              <w:rPr>
                                <w:sz w:val="18"/>
                                <w:szCs w:val="18"/>
                              </w:rPr>
                              <w:t xml:space="preserve">          1.1. В </w:t>
                            </w:r>
                            <w:r w:rsidRPr="00AE3D4A">
                              <w:rPr>
                                <w:rStyle w:val="46"/>
                                <w:sz w:val="18"/>
                                <w:szCs w:val="18"/>
                              </w:rPr>
                              <w:t>Приложении</w:t>
                            </w:r>
                            <w:r w:rsidRPr="00AE3D4A">
                              <w:rPr>
                                <w:sz w:val="18"/>
                                <w:szCs w:val="18"/>
                              </w:rPr>
                              <w:t>:</w:t>
                            </w:r>
                          </w:p>
                          <w:p w:rsidR="00AE3D4A" w:rsidRPr="00AE3D4A" w:rsidRDefault="00AE3D4A" w:rsidP="00AE3D4A">
                            <w:pPr>
                              <w:pStyle w:val="headertext0"/>
                              <w:spacing w:before="0" w:beforeAutospacing="0" w:after="0" w:afterAutospacing="0"/>
                              <w:jc w:val="both"/>
                              <w:rPr>
                                <w:sz w:val="18"/>
                                <w:szCs w:val="18"/>
                              </w:rPr>
                            </w:pPr>
                            <w:r w:rsidRPr="00AE3D4A">
                              <w:rPr>
                                <w:sz w:val="18"/>
                                <w:szCs w:val="18"/>
                              </w:rPr>
                              <w:t xml:space="preserve">          1.1.1. Подпункт 4 пункта 2.11 признать утратившим силу.</w:t>
                            </w:r>
                          </w:p>
                          <w:p w:rsidR="00AE3D4A" w:rsidRPr="00AE3D4A" w:rsidRDefault="00AE3D4A" w:rsidP="00AE3D4A">
                            <w:pPr>
                              <w:pStyle w:val="headertext0"/>
                              <w:spacing w:before="0" w:beforeAutospacing="0" w:after="0" w:afterAutospacing="0"/>
                              <w:jc w:val="both"/>
                              <w:rPr>
                                <w:sz w:val="18"/>
                                <w:szCs w:val="18"/>
                              </w:rPr>
                            </w:pPr>
                            <w:r w:rsidRPr="00AE3D4A">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E3D4A" w:rsidRPr="00AE3D4A" w:rsidRDefault="00AE3D4A" w:rsidP="00AE3D4A">
                            <w:pPr>
                              <w:tabs>
                                <w:tab w:val="left" w:pos="900"/>
                              </w:tabs>
                              <w:jc w:val="both"/>
                              <w:rPr>
                                <w:sz w:val="18"/>
                                <w:szCs w:val="18"/>
                              </w:rPr>
                            </w:pPr>
                            <w:r w:rsidRPr="00AE3D4A">
                              <w:rPr>
                                <w:sz w:val="18"/>
                                <w:szCs w:val="18"/>
                              </w:rPr>
                              <w:t xml:space="preserve">          3.  Настоящее постановление вступает в силу после его официального опубликования.</w:t>
                            </w:r>
                          </w:p>
                          <w:p w:rsidR="00AE3D4A" w:rsidRPr="00AE3D4A" w:rsidRDefault="00AE3D4A" w:rsidP="00AE3D4A">
                            <w:pPr>
                              <w:tabs>
                                <w:tab w:val="left" w:pos="1080"/>
                                <w:tab w:val="left" w:pos="1620"/>
                              </w:tabs>
                              <w:spacing w:line="240" w:lineRule="atLeast"/>
                              <w:jc w:val="both"/>
                              <w:rPr>
                                <w:sz w:val="18"/>
                                <w:szCs w:val="18"/>
                              </w:rPr>
                            </w:pPr>
                            <w:r w:rsidRPr="00AE3D4A">
                              <w:rPr>
                                <w:sz w:val="18"/>
                                <w:szCs w:val="18"/>
                              </w:rPr>
                              <w:t xml:space="preserve">          4. </w:t>
                            </w:r>
                            <w:proofErr w:type="gramStart"/>
                            <w:r w:rsidRPr="00AE3D4A">
                              <w:rPr>
                                <w:sz w:val="18"/>
                                <w:szCs w:val="18"/>
                              </w:rPr>
                              <w:t>Контроль за</w:t>
                            </w:r>
                            <w:proofErr w:type="gramEnd"/>
                            <w:r w:rsidRPr="00AE3D4A">
                              <w:rPr>
                                <w:sz w:val="18"/>
                                <w:szCs w:val="18"/>
                              </w:rPr>
                              <w:t xml:space="preserve"> выполнением настоящего постановления оставляю за собой.</w:t>
                            </w:r>
                          </w:p>
                          <w:p w:rsidR="00AE3D4A" w:rsidRPr="00AE3D4A" w:rsidRDefault="00AE3D4A" w:rsidP="00AE3D4A">
                            <w:pPr>
                              <w:tabs>
                                <w:tab w:val="left" w:pos="1080"/>
                                <w:tab w:val="left" w:pos="1620"/>
                              </w:tabs>
                              <w:spacing w:line="240" w:lineRule="atLeast"/>
                              <w:jc w:val="both"/>
                              <w:rPr>
                                <w:sz w:val="18"/>
                                <w:szCs w:val="18"/>
                              </w:rPr>
                            </w:pPr>
                          </w:p>
                          <w:p w:rsidR="00AE3D4A" w:rsidRPr="00AE3D4A" w:rsidRDefault="00AE3D4A" w:rsidP="00AE3D4A">
                            <w:pPr>
                              <w:tabs>
                                <w:tab w:val="left" w:pos="1080"/>
                                <w:tab w:val="left" w:pos="1620"/>
                              </w:tabs>
                              <w:spacing w:line="240" w:lineRule="atLeast"/>
                              <w:jc w:val="both"/>
                              <w:rPr>
                                <w:sz w:val="18"/>
                                <w:szCs w:val="18"/>
                              </w:rPr>
                            </w:pPr>
                          </w:p>
                          <w:p w:rsidR="00AE3D4A" w:rsidRPr="00AE3D4A" w:rsidRDefault="00AE3D4A" w:rsidP="00AE3D4A">
                            <w:pPr>
                              <w:tabs>
                                <w:tab w:val="left" w:pos="1080"/>
                                <w:tab w:val="left" w:pos="1620"/>
                              </w:tabs>
                              <w:spacing w:line="240" w:lineRule="atLeast"/>
                              <w:jc w:val="both"/>
                              <w:rPr>
                                <w:sz w:val="18"/>
                                <w:szCs w:val="18"/>
                              </w:rPr>
                            </w:pPr>
                          </w:p>
                          <w:p w:rsidR="00AE3D4A" w:rsidRPr="00AE3D4A" w:rsidRDefault="00AE3D4A" w:rsidP="00AE3D4A">
                            <w:pPr>
                              <w:tabs>
                                <w:tab w:val="left" w:pos="1080"/>
                                <w:tab w:val="left" w:pos="1620"/>
                              </w:tabs>
                              <w:spacing w:line="240" w:lineRule="atLeast"/>
                              <w:jc w:val="both"/>
                              <w:rPr>
                                <w:sz w:val="18"/>
                                <w:szCs w:val="18"/>
                              </w:rPr>
                            </w:pPr>
                          </w:p>
                          <w:p w:rsidR="00AE3D4A" w:rsidRPr="00AE3D4A" w:rsidRDefault="00AE3D4A" w:rsidP="00AE3D4A">
                            <w:pPr>
                              <w:widowControl w:val="0"/>
                              <w:autoSpaceDE w:val="0"/>
                              <w:autoSpaceDN w:val="0"/>
                              <w:adjustRightInd w:val="0"/>
                              <w:ind w:firstLine="540"/>
                              <w:jc w:val="both"/>
                              <w:rPr>
                                <w:kern w:val="2"/>
                                <w:sz w:val="18"/>
                                <w:szCs w:val="18"/>
                              </w:rPr>
                            </w:pPr>
                            <w:r w:rsidRPr="00AE3D4A">
                              <w:rPr>
                                <w:kern w:val="2"/>
                                <w:sz w:val="18"/>
                                <w:szCs w:val="18"/>
                              </w:rPr>
                              <w:t xml:space="preserve">Глава городского поселения Агириш </w:t>
                            </w:r>
                            <w:r w:rsidRPr="00AE3D4A">
                              <w:rPr>
                                <w:kern w:val="2"/>
                                <w:sz w:val="18"/>
                                <w:szCs w:val="18"/>
                              </w:rPr>
                              <w:tab/>
                            </w:r>
                            <w:r w:rsidRPr="00AE3D4A">
                              <w:rPr>
                                <w:kern w:val="2"/>
                                <w:sz w:val="18"/>
                                <w:szCs w:val="18"/>
                              </w:rPr>
                              <w:tab/>
                            </w:r>
                            <w:r w:rsidRPr="00AE3D4A">
                              <w:rPr>
                                <w:kern w:val="2"/>
                                <w:sz w:val="18"/>
                                <w:szCs w:val="18"/>
                              </w:rPr>
                              <w:tab/>
                            </w:r>
                            <w:r w:rsidRPr="00AE3D4A">
                              <w:rPr>
                                <w:kern w:val="2"/>
                                <w:sz w:val="18"/>
                                <w:szCs w:val="18"/>
                              </w:rPr>
                              <w:tab/>
                              <w:t xml:space="preserve">       </w:t>
                            </w:r>
                            <w:proofErr w:type="spellStart"/>
                            <w:r w:rsidRPr="00AE3D4A">
                              <w:rPr>
                                <w:kern w:val="2"/>
                                <w:sz w:val="18"/>
                                <w:szCs w:val="18"/>
                              </w:rPr>
                              <w:t>И.В.Ермолаева</w:t>
                            </w:r>
                            <w:proofErr w:type="spellEnd"/>
                          </w:p>
                          <w:p w:rsidR="008B21B1" w:rsidRPr="008B21B1" w:rsidRDefault="008B21B1" w:rsidP="008B21B1">
                            <w:pPr>
                              <w:ind w:firstLine="540"/>
                              <w:jc w:val="both"/>
                              <w:rPr>
                                <w:kern w:val="1"/>
                                <w:sz w:val="18"/>
                              </w:rPr>
                            </w:pPr>
                          </w:p>
                          <w:p w:rsidR="00767679" w:rsidRPr="00EC2501" w:rsidRDefault="00767679" w:rsidP="00A8014E">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767679" w:rsidRPr="0034482E" w:rsidRDefault="00767679" w:rsidP="00B602B2">
                      <w:pPr>
                        <w:shd w:val="clear" w:color="auto" w:fill="FFFFFF"/>
                        <w:autoSpaceDE w:val="0"/>
                        <w:jc w:val="center"/>
                        <w:rPr>
                          <w:b/>
                          <w:sz w:val="20"/>
                          <w:szCs w:val="18"/>
                        </w:rPr>
                      </w:pPr>
                      <w:r w:rsidRPr="0034482E">
                        <w:rPr>
                          <w:b/>
                          <w:sz w:val="20"/>
                          <w:szCs w:val="18"/>
                        </w:rPr>
                        <w:t>Городское поселение Агириш</w:t>
                      </w:r>
                    </w:p>
                    <w:p w:rsidR="00767679" w:rsidRPr="0034482E" w:rsidRDefault="00767679" w:rsidP="00B602B2">
                      <w:pPr>
                        <w:shd w:val="clear" w:color="auto" w:fill="FFFFFF"/>
                        <w:autoSpaceDE w:val="0"/>
                        <w:jc w:val="center"/>
                        <w:rPr>
                          <w:b/>
                          <w:sz w:val="20"/>
                          <w:szCs w:val="18"/>
                        </w:rPr>
                      </w:pPr>
                      <w:r>
                        <w:rPr>
                          <w:b/>
                          <w:sz w:val="20"/>
                          <w:szCs w:val="18"/>
                        </w:rPr>
                        <w:t>АДМИНИСТРАЦИЯ</w:t>
                      </w:r>
                    </w:p>
                    <w:p w:rsidR="00767679" w:rsidRPr="0017515F" w:rsidRDefault="00AE3D4A" w:rsidP="0017515F">
                      <w:pPr>
                        <w:shd w:val="clear" w:color="auto" w:fill="FFFFFF"/>
                        <w:autoSpaceDE w:val="0"/>
                        <w:ind w:firstLine="1843"/>
                        <w:jc w:val="center"/>
                        <w:rPr>
                          <w:b/>
                          <w:sz w:val="20"/>
                          <w:szCs w:val="18"/>
                        </w:rPr>
                      </w:pPr>
                      <w:r>
                        <w:rPr>
                          <w:b/>
                          <w:sz w:val="20"/>
                          <w:szCs w:val="18"/>
                        </w:rPr>
                        <w:t>ПОСТАНОВЛЕНИЕ</w:t>
                      </w:r>
                      <w:r w:rsidR="00767679" w:rsidRPr="00B602B2">
                        <w:rPr>
                          <w:sz w:val="18"/>
                          <w:szCs w:val="18"/>
                        </w:rPr>
                        <w:tab/>
                      </w:r>
                      <w:r w:rsidR="00767679" w:rsidRPr="00B602B2">
                        <w:rPr>
                          <w:sz w:val="18"/>
                          <w:szCs w:val="18"/>
                        </w:rPr>
                        <w:tab/>
                      </w:r>
                      <w:r w:rsidR="00767679" w:rsidRPr="00B602B2">
                        <w:rPr>
                          <w:sz w:val="18"/>
                          <w:szCs w:val="18"/>
                        </w:rPr>
                        <w:tab/>
                        <w:t xml:space="preserve">          </w:t>
                      </w:r>
                      <w:r w:rsidR="0017515F">
                        <w:rPr>
                          <w:sz w:val="18"/>
                          <w:szCs w:val="18"/>
                        </w:rPr>
                        <w:t xml:space="preserve">                         </w:t>
                      </w:r>
                    </w:p>
                    <w:p w:rsidR="00AE3D4A" w:rsidRPr="00AE3D4A" w:rsidRDefault="00AE3D4A" w:rsidP="00AE3D4A">
                      <w:pPr>
                        <w:widowControl w:val="0"/>
                        <w:autoSpaceDE w:val="0"/>
                        <w:autoSpaceDN w:val="0"/>
                        <w:adjustRightInd w:val="0"/>
                        <w:jc w:val="both"/>
                        <w:rPr>
                          <w:sz w:val="18"/>
                          <w:szCs w:val="18"/>
                        </w:rPr>
                      </w:pPr>
                      <w:r w:rsidRPr="00AE3D4A">
                        <w:rPr>
                          <w:sz w:val="18"/>
                          <w:szCs w:val="18"/>
                        </w:rPr>
                        <w:t xml:space="preserve">«13» февраля  2024 г. </w:t>
                      </w:r>
                      <w:r w:rsidRPr="00AE3D4A">
                        <w:rPr>
                          <w:sz w:val="18"/>
                          <w:szCs w:val="18"/>
                        </w:rPr>
                        <w:tab/>
                      </w:r>
                      <w:r w:rsidRPr="00AE3D4A">
                        <w:rPr>
                          <w:sz w:val="18"/>
                          <w:szCs w:val="18"/>
                        </w:rPr>
                        <w:tab/>
                        <w:t xml:space="preserve">                                                                             № 39/НПА</w:t>
                      </w:r>
                    </w:p>
                    <w:p w:rsidR="00AE3D4A" w:rsidRPr="00AE3D4A" w:rsidRDefault="00AE3D4A" w:rsidP="00AE3D4A">
                      <w:pPr>
                        <w:widowControl w:val="0"/>
                        <w:autoSpaceDE w:val="0"/>
                        <w:autoSpaceDN w:val="0"/>
                        <w:adjustRightInd w:val="0"/>
                        <w:jc w:val="both"/>
                        <w:rPr>
                          <w:sz w:val="18"/>
                          <w:szCs w:val="18"/>
                        </w:rPr>
                      </w:pPr>
                      <w:r w:rsidRPr="00AE3D4A">
                        <w:rPr>
                          <w:sz w:val="18"/>
                          <w:szCs w:val="18"/>
                        </w:rPr>
                        <w:t xml:space="preserve">  </w:t>
                      </w:r>
                    </w:p>
                    <w:p w:rsidR="00AE3D4A" w:rsidRPr="00AE3D4A" w:rsidRDefault="00AE3D4A" w:rsidP="00AE3D4A">
                      <w:pPr>
                        <w:shd w:val="clear" w:color="auto" w:fill="FFFFFF"/>
                        <w:autoSpaceDE w:val="0"/>
                        <w:jc w:val="both"/>
                        <w:rPr>
                          <w:sz w:val="18"/>
                          <w:szCs w:val="18"/>
                          <w:highlight w:val="white"/>
                        </w:rPr>
                      </w:pPr>
                      <w:r w:rsidRPr="00AE3D4A">
                        <w:rPr>
                          <w:sz w:val="18"/>
                          <w:szCs w:val="18"/>
                          <w:highlight w:val="white"/>
                        </w:rPr>
                        <w:t xml:space="preserve">О внесении изменений в постановление администрации городского </w:t>
                      </w:r>
                    </w:p>
                    <w:p w:rsidR="00AE3D4A" w:rsidRPr="00AE3D4A" w:rsidRDefault="00AE3D4A" w:rsidP="00AE3D4A">
                      <w:pPr>
                        <w:shd w:val="clear" w:color="auto" w:fill="FFFFFF"/>
                        <w:autoSpaceDE w:val="0"/>
                        <w:jc w:val="both"/>
                        <w:rPr>
                          <w:bCs/>
                          <w:sz w:val="18"/>
                          <w:szCs w:val="18"/>
                        </w:rPr>
                      </w:pPr>
                      <w:r w:rsidRPr="00AE3D4A">
                        <w:rPr>
                          <w:sz w:val="18"/>
                          <w:szCs w:val="18"/>
                          <w:highlight w:val="white"/>
                        </w:rPr>
                        <w:t>поселения Агириш от 17.10.2022 № 312/НПА «</w:t>
                      </w:r>
                      <w:r w:rsidRPr="00AE3D4A">
                        <w:rPr>
                          <w:bCs/>
                          <w:sz w:val="18"/>
                          <w:szCs w:val="18"/>
                        </w:rPr>
                        <w:t xml:space="preserve">Об утверждении </w:t>
                      </w:r>
                    </w:p>
                    <w:p w:rsidR="00AE3D4A" w:rsidRPr="00AE3D4A" w:rsidRDefault="00AE3D4A" w:rsidP="00AE3D4A">
                      <w:pPr>
                        <w:shd w:val="clear" w:color="auto" w:fill="FFFFFF"/>
                        <w:autoSpaceDE w:val="0"/>
                        <w:jc w:val="both"/>
                        <w:rPr>
                          <w:sz w:val="18"/>
                          <w:szCs w:val="18"/>
                        </w:rPr>
                      </w:pPr>
                      <w:r w:rsidRPr="00AE3D4A">
                        <w:rPr>
                          <w:bCs/>
                          <w:sz w:val="18"/>
                          <w:szCs w:val="18"/>
                        </w:rPr>
                        <w:t xml:space="preserve">административного регламента </w:t>
                      </w:r>
                      <w:r w:rsidRPr="00AE3D4A">
                        <w:rPr>
                          <w:sz w:val="18"/>
                          <w:szCs w:val="18"/>
                        </w:rPr>
                        <w:t xml:space="preserve">предоставления </w:t>
                      </w:r>
                      <w:proofErr w:type="gramStart"/>
                      <w:r w:rsidRPr="00AE3D4A">
                        <w:rPr>
                          <w:sz w:val="18"/>
                          <w:szCs w:val="18"/>
                        </w:rPr>
                        <w:t>муниципальной</w:t>
                      </w:r>
                      <w:proofErr w:type="gramEnd"/>
                      <w:r w:rsidRPr="00AE3D4A">
                        <w:rPr>
                          <w:sz w:val="18"/>
                          <w:szCs w:val="18"/>
                        </w:rPr>
                        <w:t xml:space="preserve"> </w:t>
                      </w:r>
                    </w:p>
                    <w:p w:rsidR="00AE3D4A" w:rsidRPr="00AE3D4A" w:rsidRDefault="00AE3D4A" w:rsidP="00AE3D4A">
                      <w:pPr>
                        <w:rPr>
                          <w:bCs/>
                          <w:sz w:val="18"/>
                          <w:szCs w:val="18"/>
                        </w:rPr>
                      </w:pPr>
                      <w:r w:rsidRPr="00AE3D4A">
                        <w:rPr>
                          <w:sz w:val="18"/>
                          <w:szCs w:val="18"/>
                        </w:rPr>
                        <w:t>услуги «</w:t>
                      </w:r>
                      <w:r w:rsidRPr="00AE3D4A">
                        <w:rPr>
                          <w:bCs/>
                          <w:sz w:val="18"/>
                          <w:szCs w:val="18"/>
                        </w:rPr>
                        <w:t xml:space="preserve">Отнесение земель или земельных участков в составе таких </w:t>
                      </w:r>
                    </w:p>
                    <w:p w:rsidR="00AE3D4A" w:rsidRPr="00AE3D4A" w:rsidRDefault="00AE3D4A" w:rsidP="00AE3D4A">
                      <w:pPr>
                        <w:rPr>
                          <w:bCs/>
                          <w:sz w:val="18"/>
                          <w:szCs w:val="18"/>
                        </w:rPr>
                      </w:pPr>
                      <w:r w:rsidRPr="00AE3D4A">
                        <w:rPr>
                          <w:bCs/>
                          <w:sz w:val="18"/>
                          <w:szCs w:val="18"/>
                        </w:rPr>
                        <w:t xml:space="preserve">земель к определенной категории земель или перевод земель и земельных </w:t>
                      </w:r>
                    </w:p>
                    <w:p w:rsidR="00AE3D4A" w:rsidRPr="00AE3D4A" w:rsidRDefault="00AE3D4A" w:rsidP="00AE3D4A">
                      <w:pPr>
                        <w:rPr>
                          <w:bCs/>
                          <w:sz w:val="18"/>
                          <w:szCs w:val="18"/>
                        </w:rPr>
                      </w:pPr>
                      <w:r w:rsidRPr="00AE3D4A">
                        <w:rPr>
                          <w:bCs/>
                          <w:sz w:val="18"/>
                          <w:szCs w:val="18"/>
                        </w:rPr>
                        <w:t>участков в составе таких земель из одной категории в другую</w:t>
                      </w:r>
                      <w:r w:rsidRPr="00AE3D4A">
                        <w:rPr>
                          <w:sz w:val="18"/>
                          <w:szCs w:val="18"/>
                        </w:rPr>
                        <w:t>»</w:t>
                      </w:r>
                    </w:p>
                    <w:p w:rsidR="00AE3D4A" w:rsidRPr="00AE3D4A" w:rsidRDefault="00AE3D4A" w:rsidP="00AE3D4A">
                      <w:pPr>
                        <w:shd w:val="clear" w:color="auto" w:fill="FFFFFF"/>
                        <w:autoSpaceDE w:val="0"/>
                        <w:rPr>
                          <w:sz w:val="18"/>
                          <w:szCs w:val="18"/>
                        </w:rPr>
                      </w:pPr>
                    </w:p>
                    <w:p w:rsidR="00AE3D4A" w:rsidRPr="00AE3D4A" w:rsidRDefault="00AE3D4A" w:rsidP="00AE3D4A">
                      <w:pPr>
                        <w:pStyle w:val="formattext"/>
                        <w:jc w:val="both"/>
                        <w:rPr>
                          <w:sz w:val="18"/>
                          <w:szCs w:val="18"/>
                        </w:rPr>
                      </w:pPr>
                      <w:proofErr w:type="gramStart"/>
                      <w:r w:rsidRPr="00AE3D4A">
                        <w:rPr>
                          <w:sz w:val="18"/>
                          <w:szCs w:val="18"/>
                        </w:rPr>
                        <w:t>В соответствии с Земельным кодексом Российской Федерации, Федеральным законом 25.12.2023 № 673-ФЗ «О внесении изменений в Федеральный закон «Об экологической экспертизе», отдельные законодательные акты Российской Федерации и признании утратившим силу пункта 4 части 4 статьи 2 Федерального закона «О переводе земель или земельных участков из одной категории в другую</w:t>
                      </w:r>
                      <w:r w:rsidRPr="00AE3D4A">
                        <w:rPr>
                          <w:color w:val="000000"/>
                          <w:sz w:val="18"/>
                          <w:szCs w:val="18"/>
                          <w:shd w:val="clear" w:color="auto" w:fill="FFFFFF"/>
                        </w:rPr>
                        <w:t xml:space="preserve">», </w:t>
                      </w:r>
                      <w:r w:rsidRPr="00AE3D4A">
                        <w:rPr>
                          <w:sz w:val="18"/>
                          <w:szCs w:val="18"/>
                        </w:rPr>
                        <w:t>Уставом городского поселения Агириш, постановляю:</w:t>
                      </w:r>
                      <w:proofErr w:type="gramEnd"/>
                    </w:p>
                    <w:p w:rsidR="00AE3D4A" w:rsidRPr="00AE3D4A" w:rsidRDefault="00AE3D4A" w:rsidP="00AE3D4A">
                      <w:pPr>
                        <w:pStyle w:val="FORMATTEXT0"/>
                        <w:ind w:firstLine="568"/>
                        <w:jc w:val="both"/>
                        <w:rPr>
                          <w:rFonts w:ascii="Times New Roman" w:hAnsi="Times New Roman" w:cs="Times New Roman"/>
                          <w:sz w:val="18"/>
                          <w:szCs w:val="18"/>
                        </w:rPr>
                      </w:pPr>
                    </w:p>
                    <w:p w:rsidR="00AE3D4A" w:rsidRPr="00AE3D4A" w:rsidRDefault="00AE3D4A" w:rsidP="00AE3D4A">
                      <w:pPr>
                        <w:pStyle w:val="FORMATTEXT0"/>
                        <w:ind w:firstLine="568"/>
                        <w:jc w:val="both"/>
                        <w:rPr>
                          <w:rFonts w:ascii="Times New Roman" w:hAnsi="Times New Roman" w:cs="Times New Roman"/>
                          <w:sz w:val="18"/>
                          <w:szCs w:val="18"/>
                        </w:rPr>
                      </w:pPr>
                      <w:r w:rsidRPr="00AE3D4A">
                        <w:rPr>
                          <w:rFonts w:ascii="Times New Roman" w:hAnsi="Times New Roman" w:cs="Times New Roman"/>
                          <w:sz w:val="18"/>
                          <w:szCs w:val="18"/>
                        </w:rPr>
                        <w:t xml:space="preserve"> 1. Внести в постановление администрации городского поселения Агириш </w:t>
                      </w:r>
                      <w:r w:rsidRPr="00AE3D4A">
                        <w:rPr>
                          <w:rFonts w:ascii="Times New Roman" w:hAnsi="Times New Roman" w:cs="Times New Roman"/>
                          <w:sz w:val="18"/>
                          <w:szCs w:val="18"/>
                          <w:highlight w:val="white"/>
                        </w:rPr>
                        <w:t>от 17.10.2022 № 312/НПА «</w:t>
                      </w:r>
                      <w:r w:rsidRPr="00AE3D4A">
                        <w:rPr>
                          <w:rFonts w:ascii="Times New Roman" w:hAnsi="Times New Roman" w:cs="Times New Roman"/>
                          <w:bCs/>
                          <w:sz w:val="18"/>
                          <w:szCs w:val="18"/>
                        </w:rPr>
                        <w:t xml:space="preserve">Об утверждении административного регламента </w:t>
                      </w:r>
                      <w:r w:rsidRPr="00AE3D4A">
                        <w:rPr>
                          <w:rFonts w:ascii="Times New Roman" w:hAnsi="Times New Roman" w:cs="Times New Roman"/>
                          <w:sz w:val="18"/>
                          <w:szCs w:val="18"/>
                        </w:rPr>
                        <w:t xml:space="preserve">предоставления муниципальной услуги </w:t>
                      </w:r>
                      <w:r w:rsidRPr="00AE3D4A">
                        <w:rPr>
                          <w:rFonts w:ascii="Times New Roman" w:hAnsi="Times New Roman" w:cs="Times New Roman"/>
                          <w:sz w:val="18"/>
                          <w:szCs w:val="18"/>
                          <w:highlight w:val="white"/>
                        </w:rPr>
                        <w:t>«</w:t>
                      </w:r>
                      <w:r w:rsidRPr="00AE3D4A">
                        <w:rPr>
                          <w:rFonts w:ascii="Times New Roman" w:hAnsi="Times New Roman" w:cs="Times New Roman"/>
                          <w:bCs/>
                          <w:sz w:val="18"/>
                          <w:szCs w:val="18"/>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AE3D4A">
                        <w:rPr>
                          <w:rFonts w:ascii="Times New Roman" w:hAnsi="Times New Roman" w:cs="Times New Roman"/>
                          <w:sz w:val="18"/>
                          <w:szCs w:val="18"/>
                        </w:rPr>
                        <w:t>»  следующие изменения:</w:t>
                      </w:r>
                    </w:p>
                    <w:p w:rsidR="00AE3D4A" w:rsidRPr="00AE3D4A" w:rsidRDefault="00AE3D4A" w:rsidP="00AE3D4A">
                      <w:pPr>
                        <w:pStyle w:val="FORMATTEXT0"/>
                        <w:ind w:firstLine="568"/>
                        <w:jc w:val="both"/>
                        <w:rPr>
                          <w:rFonts w:ascii="Times New Roman" w:hAnsi="Times New Roman" w:cs="Times New Roman"/>
                          <w:sz w:val="18"/>
                          <w:szCs w:val="18"/>
                        </w:rPr>
                      </w:pPr>
                    </w:p>
                    <w:p w:rsidR="00AE3D4A" w:rsidRPr="00AE3D4A" w:rsidRDefault="00AE3D4A" w:rsidP="00AE3D4A">
                      <w:pPr>
                        <w:shd w:val="clear" w:color="auto" w:fill="FFFFFF"/>
                        <w:autoSpaceDE w:val="0"/>
                        <w:jc w:val="both"/>
                        <w:rPr>
                          <w:sz w:val="18"/>
                          <w:szCs w:val="18"/>
                        </w:rPr>
                      </w:pPr>
                      <w:r w:rsidRPr="00AE3D4A">
                        <w:rPr>
                          <w:sz w:val="18"/>
                          <w:szCs w:val="18"/>
                        </w:rPr>
                        <w:t xml:space="preserve">          1.1. В </w:t>
                      </w:r>
                      <w:r w:rsidRPr="00AE3D4A">
                        <w:rPr>
                          <w:rStyle w:val="46"/>
                          <w:sz w:val="18"/>
                          <w:szCs w:val="18"/>
                        </w:rPr>
                        <w:t>Приложении</w:t>
                      </w:r>
                      <w:r w:rsidRPr="00AE3D4A">
                        <w:rPr>
                          <w:sz w:val="18"/>
                          <w:szCs w:val="18"/>
                        </w:rPr>
                        <w:t>:</w:t>
                      </w:r>
                    </w:p>
                    <w:p w:rsidR="00AE3D4A" w:rsidRPr="00AE3D4A" w:rsidRDefault="00AE3D4A" w:rsidP="00AE3D4A">
                      <w:pPr>
                        <w:pStyle w:val="headertext0"/>
                        <w:spacing w:before="0" w:beforeAutospacing="0" w:after="0" w:afterAutospacing="0"/>
                        <w:jc w:val="both"/>
                        <w:rPr>
                          <w:sz w:val="18"/>
                          <w:szCs w:val="18"/>
                        </w:rPr>
                      </w:pPr>
                      <w:r w:rsidRPr="00AE3D4A">
                        <w:rPr>
                          <w:sz w:val="18"/>
                          <w:szCs w:val="18"/>
                        </w:rPr>
                        <w:t xml:space="preserve">          1.1.1. Подпункт 4 пункта 2.11 признать утратившим силу.</w:t>
                      </w:r>
                    </w:p>
                    <w:p w:rsidR="00AE3D4A" w:rsidRPr="00AE3D4A" w:rsidRDefault="00AE3D4A" w:rsidP="00AE3D4A">
                      <w:pPr>
                        <w:pStyle w:val="headertext0"/>
                        <w:spacing w:before="0" w:beforeAutospacing="0" w:after="0" w:afterAutospacing="0"/>
                        <w:jc w:val="both"/>
                        <w:rPr>
                          <w:sz w:val="18"/>
                          <w:szCs w:val="18"/>
                        </w:rPr>
                      </w:pPr>
                      <w:r w:rsidRPr="00AE3D4A">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E3D4A" w:rsidRPr="00AE3D4A" w:rsidRDefault="00AE3D4A" w:rsidP="00AE3D4A">
                      <w:pPr>
                        <w:tabs>
                          <w:tab w:val="left" w:pos="900"/>
                        </w:tabs>
                        <w:jc w:val="both"/>
                        <w:rPr>
                          <w:sz w:val="18"/>
                          <w:szCs w:val="18"/>
                        </w:rPr>
                      </w:pPr>
                      <w:r w:rsidRPr="00AE3D4A">
                        <w:rPr>
                          <w:sz w:val="18"/>
                          <w:szCs w:val="18"/>
                        </w:rPr>
                        <w:t xml:space="preserve">          3.  Настоящее постановление вступает в силу после его официального опубликования.</w:t>
                      </w:r>
                    </w:p>
                    <w:p w:rsidR="00AE3D4A" w:rsidRPr="00AE3D4A" w:rsidRDefault="00AE3D4A" w:rsidP="00AE3D4A">
                      <w:pPr>
                        <w:tabs>
                          <w:tab w:val="left" w:pos="1080"/>
                          <w:tab w:val="left" w:pos="1620"/>
                        </w:tabs>
                        <w:spacing w:line="240" w:lineRule="atLeast"/>
                        <w:jc w:val="both"/>
                        <w:rPr>
                          <w:sz w:val="18"/>
                          <w:szCs w:val="18"/>
                        </w:rPr>
                      </w:pPr>
                      <w:r w:rsidRPr="00AE3D4A">
                        <w:rPr>
                          <w:sz w:val="18"/>
                          <w:szCs w:val="18"/>
                        </w:rPr>
                        <w:t xml:space="preserve">          4. </w:t>
                      </w:r>
                      <w:proofErr w:type="gramStart"/>
                      <w:r w:rsidRPr="00AE3D4A">
                        <w:rPr>
                          <w:sz w:val="18"/>
                          <w:szCs w:val="18"/>
                        </w:rPr>
                        <w:t>Контроль за</w:t>
                      </w:r>
                      <w:proofErr w:type="gramEnd"/>
                      <w:r w:rsidRPr="00AE3D4A">
                        <w:rPr>
                          <w:sz w:val="18"/>
                          <w:szCs w:val="18"/>
                        </w:rPr>
                        <w:t xml:space="preserve"> выполнением настоящего постановления оставляю за собой.</w:t>
                      </w:r>
                    </w:p>
                    <w:p w:rsidR="00AE3D4A" w:rsidRPr="00AE3D4A" w:rsidRDefault="00AE3D4A" w:rsidP="00AE3D4A">
                      <w:pPr>
                        <w:tabs>
                          <w:tab w:val="left" w:pos="1080"/>
                          <w:tab w:val="left" w:pos="1620"/>
                        </w:tabs>
                        <w:spacing w:line="240" w:lineRule="atLeast"/>
                        <w:jc w:val="both"/>
                        <w:rPr>
                          <w:sz w:val="18"/>
                          <w:szCs w:val="18"/>
                        </w:rPr>
                      </w:pPr>
                    </w:p>
                    <w:p w:rsidR="00AE3D4A" w:rsidRPr="00AE3D4A" w:rsidRDefault="00AE3D4A" w:rsidP="00AE3D4A">
                      <w:pPr>
                        <w:tabs>
                          <w:tab w:val="left" w:pos="1080"/>
                          <w:tab w:val="left" w:pos="1620"/>
                        </w:tabs>
                        <w:spacing w:line="240" w:lineRule="atLeast"/>
                        <w:jc w:val="both"/>
                        <w:rPr>
                          <w:sz w:val="18"/>
                          <w:szCs w:val="18"/>
                        </w:rPr>
                      </w:pPr>
                    </w:p>
                    <w:p w:rsidR="00AE3D4A" w:rsidRPr="00AE3D4A" w:rsidRDefault="00AE3D4A" w:rsidP="00AE3D4A">
                      <w:pPr>
                        <w:tabs>
                          <w:tab w:val="left" w:pos="1080"/>
                          <w:tab w:val="left" w:pos="1620"/>
                        </w:tabs>
                        <w:spacing w:line="240" w:lineRule="atLeast"/>
                        <w:jc w:val="both"/>
                        <w:rPr>
                          <w:sz w:val="18"/>
                          <w:szCs w:val="18"/>
                        </w:rPr>
                      </w:pPr>
                    </w:p>
                    <w:p w:rsidR="00AE3D4A" w:rsidRPr="00AE3D4A" w:rsidRDefault="00AE3D4A" w:rsidP="00AE3D4A">
                      <w:pPr>
                        <w:tabs>
                          <w:tab w:val="left" w:pos="1080"/>
                          <w:tab w:val="left" w:pos="1620"/>
                        </w:tabs>
                        <w:spacing w:line="240" w:lineRule="atLeast"/>
                        <w:jc w:val="both"/>
                        <w:rPr>
                          <w:sz w:val="18"/>
                          <w:szCs w:val="18"/>
                        </w:rPr>
                      </w:pPr>
                    </w:p>
                    <w:p w:rsidR="00AE3D4A" w:rsidRPr="00AE3D4A" w:rsidRDefault="00AE3D4A" w:rsidP="00AE3D4A">
                      <w:pPr>
                        <w:widowControl w:val="0"/>
                        <w:autoSpaceDE w:val="0"/>
                        <w:autoSpaceDN w:val="0"/>
                        <w:adjustRightInd w:val="0"/>
                        <w:ind w:firstLine="540"/>
                        <w:jc w:val="both"/>
                        <w:rPr>
                          <w:kern w:val="2"/>
                          <w:sz w:val="18"/>
                          <w:szCs w:val="18"/>
                        </w:rPr>
                      </w:pPr>
                      <w:r w:rsidRPr="00AE3D4A">
                        <w:rPr>
                          <w:kern w:val="2"/>
                          <w:sz w:val="18"/>
                          <w:szCs w:val="18"/>
                        </w:rPr>
                        <w:t xml:space="preserve">Глава городского поселения Агириш </w:t>
                      </w:r>
                      <w:r w:rsidRPr="00AE3D4A">
                        <w:rPr>
                          <w:kern w:val="2"/>
                          <w:sz w:val="18"/>
                          <w:szCs w:val="18"/>
                        </w:rPr>
                        <w:tab/>
                      </w:r>
                      <w:r w:rsidRPr="00AE3D4A">
                        <w:rPr>
                          <w:kern w:val="2"/>
                          <w:sz w:val="18"/>
                          <w:szCs w:val="18"/>
                        </w:rPr>
                        <w:tab/>
                      </w:r>
                      <w:r w:rsidRPr="00AE3D4A">
                        <w:rPr>
                          <w:kern w:val="2"/>
                          <w:sz w:val="18"/>
                          <w:szCs w:val="18"/>
                        </w:rPr>
                        <w:tab/>
                      </w:r>
                      <w:r w:rsidRPr="00AE3D4A">
                        <w:rPr>
                          <w:kern w:val="2"/>
                          <w:sz w:val="18"/>
                          <w:szCs w:val="18"/>
                        </w:rPr>
                        <w:tab/>
                        <w:t xml:space="preserve">       </w:t>
                      </w:r>
                      <w:proofErr w:type="spellStart"/>
                      <w:r w:rsidRPr="00AE3D4A">
                        <w:rPr>
                          <w:kern w:val="2"/>
                          <w:sz w:val="18"/>
                          <w:szCs w:val="18"/>
                        </w:rPr>
                        <w:t>И.В.Ермолаева</w:t>
                      </w:r>
                      <w:proofErr w:type="spellEnd"/>
                    </w:p>
                    <w:p w:rsidR="008B21B1" w:rsidRPr="008B21B1" w:rsidRDefault="008B21B1" w:rsidP="008B21B1">
                      <w:pPr>
                        <w:ind w:firstLine="540"/>
                        <w:jc w:val="both"/>
                        <w:rPr>
                          <w:kern w:val="1"/>
                          <w:sz w:val="18"/>
                        </w:rPr>
                      </w:pPr>
                    </w:p>
                    <w:p w:rsidR="00767679" w:rsidRPr="00EC2501" w:rsidRDefault="00767679" w:rsidP="00A8014E">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Pr="00B602B2" w:rsidRDefault="00AE3D4A" w:rsidP="00B50AB0">
      <w:pPr>
        <w:rPr>
          <w:sz w:val="18"/>
          <w:szCs w:val="18"/>
        </w:rPr>
      </w:pPr>
      <w:bookmarkStart w:id="0" w:name="RANGE!A1:C44"/>
      <w:bookmarkStart w:id="1" w:name="sub_3333"/>
      <w:bookmarkEnd w:id="0"/>
      <w:r>
        <w:rPr>
          <w:sz w:val="18"/>
          <w:szCs w:val="18"/>
        </w:rPr>
        <w:t>Постановление</w:t>
      </w:r>
      <w:r w:rsidR="00B602B2" w:rsidRPr="00B602B2">
        <w:rPr>
          <w:sz w:val="18"/>
          <w:szCs w:val="18"/>
        </w:rPr>
        <w:t xml:space="preserve"> </w:t>
      </w:r>
      <w:proofErr w:type="spellStart"/>
      <w:r w:rsidR="00B602B2" w:rsidRPr="00B602B2">
        <w:rPr>
          <w:sz w:val="18"/>
          <w:szCs w:val="18"/>
        </w:rPr>
        <w:t>АГП</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AE3D4A" w:rsidRPr="0034482E" w:rsidRDefault="00AE3D4A" w:rsidP="00AE3D4A">
      <w:pPr>
        <w:shd w:val="clear" w:color="auto" w:fill="FFFFFF"/>
        <w:autoSpaceDE w:val="0"/>
        <w:jc w:val="center"/>
        <w:rPr>
          <w:b/>
          <w:sz w:val="20"/>
          <w:szCs w:val="18"/>
        </w:rPr>
      </w:pPr>
      <w:bookmarkStart w:id="2" w:name="P004D"/>
      <w:bookmarkStart w:id="3" w:name="P02E8"/>
      <w:bookmarkEnd w:id="1"/>
      <w:bookmarkEnd w:id="2"/>
      <w:bookmarkEnd w:id="3"/>
      <w:r w:rsidRPr="0034482E">
        <w:rPr>
          <w:b/>
          <w:sz w:val="20"/>
          <w:szCs w:val="18"/>
        </w:rPr>
        <w:lastRenderedPageBreak/>
        <w:t>Городское поселение Агириш</w:t>
      </w:r>
    </w:p>
    <w:p w:rsidR="00AE3D4A" w:rsidRPr="0034482E" w:rsidRDefault="00AE3D4A" w:rsidP="00AE3D4A">
      <w:pPr>
        <w:shd w:val="clear" w:color="auto" w:fill="FFFFFF"/>
        <w:autoSpaceDE w:val="0"/>
        <w:jc w:val="center"/>
        <w:rPr>
          <w:b/>
          <w:sz w:val="20"/>
          <w:szCs w:val="18"/>
        </w:rPr>
      </w:pPr>
      <w:r>
        <w:rPr>
          <w:b/>
          <w:sz w:val="20"/>
          <w:szCs w:val="18"/>
        </w:rPr>
        <w:t>АДМИНИСТРАЦИЯ</w:t>
      </w:r>
    </w:p>
    <w:p w:rsidR="00401603" w:rsidRDefault="00AE3D4A" w:rsidP="00AE3D4A">
      <w:pPr>
        <w:jc w:val="center"/>
        <w:rPr>
          <w:sz w:val="18"/>
          <w:szCs w:val="18"/>
        </w:rPr>
      </w:pPr>
      <w:r>
        <w:rPr>
          <w:b/>
          <w:sz w:val="20"/>
          <w:szCs w:val="18"/>
        </w:rPr>
        <w:t>ПОСТАНОВЛЕНИЕ</w:t>
      </w:r>
      <w:r w:rsidRPr="00B602B2">
        <w:rPr>
          <w:sz w:val="18"/>
          <w:szCs w:val="18"/>
        </w:rPr>
        <w:tab/>
      </w:r>
    </w:p>
    <w:p w:rsidR="00AE3D4A" w:rsidRPr="00AE3D4A" w:rsidRDefault="00AE3D4A" w:rsidP="00AE3D4A">
      <w:pPr>
        <w:jc w:val="both"/>
        <w:rPr>
          <w:sz w:val="18"/>
          <w:szCs w:val="22"/>
        </w:rPr>
      </w:pPr>
      <w:r w:rsidRPr="00AE3D4A">
        <w:rPr>
          <w:sz w:val="18"/>
          <w:szCs w:val="22"/>
        </w:rPr>
        <w:t xml:space="preserve">«13»  февраля  2024 г. </w:t>
      </w:r>
      <w:r w:rsidRPr="00AE3D4A">
        <w:rPr>
          <w:sz w:val="18"/>
          <w:szCs w:val="22"/>
        </w:rPr>
        <w:tab/>
      </w:r>
      <w:r w:rsidRPr="00AE3D4A">
        <w:rPr>
          <w:sz w:val="18"/>
          <w:szCs w:val="22"/>
        </w:rPr>
        <w:tab/>
        <w:t xml:space="preserve">        </w:t>
      </w:r>
      <w:r w:rsidRPr="00AE3D4A">
        <w:rPr>
          <w:sz w:val="18"/>
          <w:szCs w:val="22"/>
        </w:rPr>
        <w:tab/>
      </w:r>
      <w:r w:rsidRPr="00AE3D4A">
        <w:rPr>
          <w:sz w:val="18"/>
          <w:szCs w:val="22"/>
        </w:rPr>
        <w:tab/>
        <w:t xml:space="preserve">                                                            № 40</w:t>
      </w:r>
    </w:p>
    <w:p w:rsidR="00AE3D4A" w:rsidRPr="00AE3D4A" w:rsidRDefault="00AE3D4A" w:rsidP="00AE3D4A">
      <w:pPr>
        <w:jc w:val="both"/>
        <w:rPr>
          <w:sz w:val="18"/>
          <w:szCs w:val="22"/>
        </w:rPr>
      </w:pPr>
    </w:p>
    <w:p w:rsidR="00AE3D4A" w:rsidRPr="00AE3D4A" w:rsidRDefault="00AE3D4A" w:rsidP="00AE3D4A">
      <w:pPr>
        <w:pStyle w:val="29"/>
        <w:shd w:val="clear" w:color="auto" w:fill="auto"/>
        <w:tabs>
          <w:tab w:val="left" w:pos="993"/>
        </w:tabs>
        <w:spacing w:line="240" w:lineRule="auto"/>
        <w:jc w:val="left"/>
        <w:rPr>
          <w:b w:val="0"/>
          <w:color w:val="000000"/>
          <w:sz w:val="18"/>
          <w:szCs w:val="22"/>
          <w:lang w:bidi="ru-RU"/>
        </w:rPr>
      </w:pPr>
      <w:r w:rsidRPr="00AE3D4A">
        <w:rPr>
          <w:b w:val="0"/>
          <w:color w:val="000000"/>
          <w:sz w:val="18"/>
          <w:szCs w:val="22"/>
        </w:rPr>
        <w:t xml:space="preserve">О признании </w:t>
      </w:r>
      <w:proofErr w:type="gramStart"/>
      <w:r w:rsidRPr="00AE3D4A">
        <w:rPr>
          <w:b w:val="0"/>
          <w:color w:val="000000"/>
          <w:sz w:val="18"/>
          <w:szCs w:val="22"/>
        </w:rPr>
        <w:t>утратившим</w:t>
      </w:r>
      <w:proofErr w:type="gramEnd"/>
      <w:r w:rsidRPr="00AE3D4A">
        <w:rPr>
          <w:b w:val="0"/>
          <w:color w:val="000000"/>
          <w:sz w:val="18"/>
          <w:szCs w:val="22"/>
        </w:rPr>
        <w:t xml:space="preserve"> силу </w:t>
      </w:r>
      <w:r w:rsidRPr="00AE3D4A">
        <w:rPr>
          <w:b w:val="0"/>
          <w:color w:val="000000"/>
          <w:sz w:val="18"/>
          <w:szCs w:val="22"/>
          <w:lang w:bidi="ru-RU"/>
        </w:rPr>
        <w:t xml:space="preserve">постановления администрации </w:t>
      </w:r>
    </w:p>
    <w:p w:rsidR="00AE3D4A" w:rsidRPr="00AE3D4A" w:rsidRDefault="00AE3D4A" w:rsidP="00AE3D4A">
      <w:pPr>
        <w:pStyle w:val="29"/>
        <w:shd w:val="clear" w:color="auto" w:fill="auto"/>
        <w:tabs>
          <w:tab w:val="left" w:pos="993"/>
        </w:tabs>
        <w:spacing w:line="240" w:lineRule="auto"/>
        <w:jc w:val="left"/>
        <w:rPr>
          <w:b w:val="0"/>
          <w:color w:val="000000"/>
          <w:sz w:val="18"/>
          <w:szCs w:val="22"/>
          <w:lang w:bidi="ru-RU"/>
        </w:rPr>
      </w:pPr>
      <w:r w:rsidRPr="00AE3D4A">
        <w:rPr>
          <w:b w:val="0"/>
          <w:color w:val="000000"/>
          <w:sz w:val="18"/>
          <w:szCs w:val="22"/>
          <w:lang w:bidi="ru-RU"/>
        </w:rPr>
        <w:t xml:space="preserve">городского поселения Агириш от 19.04.2019 № 80/НПА </w:t>
      </w:r>
    </w:p>
    <w:p w:rsidR="00AE3D4A" w:rsidRPr="00AE3D4A" w:rsidRDefault="00AE3D4A" w:rsidP="00AE3D4A">
      <w:pPr>
        <w:pStyle w:val="29"/>
        <w:shd w:val="clear" w:color="auto" w:fill="auto"/>
        <w:tabs>
          <w:tab w:val="left" w:pos="993"/>
        </w:tabs>
        <w:spacing w:line="240" w:lineRule="auto"/>
        <w:jc w:val="left"/>
        <w:rPr>
          <w:sz w:val="18"/>
          <w:szCs w:val="22"/>
        </w:rPr>
      </w:pPr>
    </w:p>
    <w:p w:rsidR="00AE3D4A" w:rsidRPr="00AE3D4A" w:rsidRDefault="00AE3D4A" w:rsidP="00AE3D4A">
      <w:pPr>
        <w:pStyle w:val="2"/>
        <w:shd w:val="clear" w:color="auto" w:fill="FFFFFF"/>
        <w:spacing w:before="0" w:after="240"/>
        <w:jc w:val="both"/>
        <w:textAlignment w:val="baseline"/>
        <w:rPr>
          <w:rFonts w:ascii="Times New Roman" w:hAnsi="Times New Roman"/>
          <w:b w:val="0"/>
          <w:i w:val="0"/>
          <w:sz w:val="18"/>
          <w:szCs w:val="22"/>
        </w:rPr>
      </w:pPr>
      <w:r w:rsidRPr="00AE3D4A">
        <w:rPr>
          <w:rFonts w:ascii="Times New Roman" w:hAnsi="Times New Roman"/>
          <w:b w:val="0"/>
          <w:i w:val="0"/>
          <w:kern w:val="1"/>
          <w:sz w:val="18"/>
          <w:szCs w:val="22"/>
        </w:rPr>
        <w:tab/>
      </w:r>
      <w:r w:rsidRPr="00AE3D4A">
        <w:rPr>
          <w:rFonts w:ascii="Times New Roman" w:hAnsi="Times New Roman"/>
          <w:b w:val="0"/>
          <w:i w:val="0"/>
          <w:sz w:val="18"/>
          <w:szCs w:val="22"/>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AE3D4A" w:rsidRPr="00AE3D4A" w:rsidRDefault="00AE3D4A" w:rsidP="00AE3D4A">
      <w:pPr>
        <w:jc w:val="both"/>
        <w:rPr>
          <w:sz w:val="18"/>
          <w:szCs w:val="22"/>
        </w:rPr>
      </w:pPr>
      <w:r w:rsidRPr="00AE3D4A">
        <w:rPr>
          <w:sz w:val="18"/>
          <w:szCs w:val="22"/>
        </w:rPr>
        <w:t>1. Признать утратившим силу:</w:t>
      </w:r>
    </w:p>
    <w:p w:rsidR="00AE3D4A" w:rsidRPr="00AE3D4A" w:rsidRDefault="00AE3D4A" w:rsidP="00AE3D4A">
      <w:pPr>
        <w:pStyle w:val="headertext0"/>
        <w:spacing w:after="240" w:afterAutospacing="0"/>
        <w:jc w:val="both"/>
        <w:rPr>
          <w:sz w:val="18"/>
          <w:szCs w:val="22"/>
        </w:rPr>
      </w:pPr>
      <w:r w:rsidRPr="00AE3D4A">
        <w:rPr>
          <w:sz w:val="18"/>
          <w:szCs w:val="22"/>
        </w:rPr>
        <w:t>1) постановление администрации городского поселения Агириш от 19.04.2019 № 80/НПА «Об утверждении общих требований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городского поселения Агириш».</w:t>
      </w:r>
    </w:p>
    <w:p w:rsidR="00AE3D4A" w:rsidRPr="00AE3D4A" w:rsidRDefault="00AE3D4A" w:rsidP="00AE3D4A">
      <w:pPr>
        <w:pStyle w:val="headertext0"/>
        <w:spacing w:before="0" w:beforeAutospacing="0" w:after="0" w:afterAutospacing="0"/>
        <w:jc w:val="both"/>
        <w:rPr>
          <w:sz w:val="18"/>
          <w:szCs w:val="22"/>
        </w:rPr>
      </w:pPr>
    </w:p>
    <w:p w:rsidR="00AE3D4A" w:rsidRPr="00AE3D4A" w:rsidRDefault="00AE3D4A" w:rsidP="00AE3D4A">
      <w:pPr>
        <w:jc w:val="both"/>
        <w:rPr>
          <w:kern w:val="2"/>
          <w:sz w:val="18"/>
          <w:szCs w:val="22"/>
        </w:rPr>
      </w:pPr>
    </w:p>
    <w:p w:rsidR="00AE3D4A" w:rsidRPr="00AE3D4A" w:rsidRDefault="00AE3D4A" w:rsidP="00AE3D4A">
      <w:pPr>
        <w:jc w:val="both"/>
        <w:rPr>
          <w:kern w:val="2"/>
          <w:sz w:val="18"/>
          <w:szCs w:val="22"/>
        </w:rPr>
      </w:pPr>
    </w:p>
    <w:p w:rsidR="00AE3D4A" w:rsidRPr="00AE3D4A" w:rsidRDefault="00AE3D4A" w:rsidP="00AE3D4A">
      <w:pPr>
        <w:jc w:val="both"/>
        <w:rPr>
          <w:kern w:val="2"/>
          <w:sz w:val="18"/>
          <w:szCs w:val="22"/>
        </w:rPr>
      </w:pPr>
    </w:p>
    <w:p w:rsidR="00AE3D4A" w:rsidRPr="00AE3D4A" w:rsidRDefault="00AE3D4A" w:rsidP="00AE3D4A">
      <w:pPr>
        <w:jc w:val="both"/>
        <w:rPr>
          <w:kern w:val="2"/>
          <w:sz w:val="18"/>
          <w:szCs w:val="22"/>
        </w:rPr>
      </w:pPr>
      <w:bookmarkStart w:id="4" w:name="_GoBack"/>
      <w:bookmarkEnd w:id="4"/>
    </w:p>
    <w:p w:rsidR="00AE3D4A" w:rsidRPr="00AE3D4A" w:rsidRDefault="00AE3D4A" w:rsidP="00AE3D4A">
      <w:pPr>
        <w:ind w:firstLine="540"/>
        <w:jc w:val="both"/>
        <w:rPr>
          <w:kern w:val="1"/>
          <w:sz w:val="18"/>
          <w:szCs w:val="22"/>
        </w:rPr>
      </w:pPr>
      <w:r w:rsidRPr="00AE3D4A">
        <w:rPr>
          <w:kern w:val="1"/>
          <w:sz w:val="18"/>
          <w:szCs w:val="22"/>
        </w:rPr>
        <w:t xml:space="preserve">Глава городского поселения Агириш                                                         </w:t>
      </w:r>
      <w:proofErr w:type="spellStart"/>
      <w:r w:rsidRPr="00AE3D4A">
        <w:rPr>
          <w:kern w:val="1"/>
          <w:sz w:val="18"/>
          <w:szCs w:val="22"/>
        </w:rPr>
        <w:t>И.В.Ермолаева</w:t>
      </w:r>
      <w:proofErr w:type="spellEnd"/>
    </w:p>
    <w:p w:rsidR="00AE3D4A" w:rsidRPr="00AE3D4A" w:rsidRDefault="00AE3D4A" w:rsidP="00AE3D4A">
      <w:pPr>
        <w:ind w:firstLine="540"/>
        <w:jc w:val="both"/>
        <w:rPr>
          <w:kern w:val="1"/>
          <w:sz w:val="20"/>
        </w:rPr>
      </w:pPr>
    </w:p>
    <w:p w:rsidR="00AE3D4A" w:rsidRPr="00401603" w:rsidRDefault="00AE3D4A" w:rsidP="00AE3D4A">
      <w:pPr>
        <w:jc w:val="center"/>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0074A8">
      <w:headerReference w:type="default" r:id="rId14"/>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043" w:rsidRDefault="00176043">
      <w:r>
        <w:separator/>
      </w:r>
    </w:p>
  </w:endnote>
  <w:endnote w:type="continuationSeparator" w:id="0">
    <w:p w:rsidR="00176043" w:rsidRDefault="0017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79" w:rsidRDefault="00767679">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67679" w:rsidRDefault="00767679">
    <w:pPr>
      <w:pStyle w:val="af6"/>
      <w:ind w:right="360"/>
    </w:pPr>
  </w:p>
  <w:p w:rsidR="00767679" w:rsidRDefault="007676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767679" w:rsidRDefault="00767679">
        <w:pPr>
          <w:pStyle w:val="af6"/>
          <w:jc w:val="right"/>
        </w:pPr>
        <w:r>
          <w:fldChar w:fldCharType="begin"/>
        </w:r>
        <w:r>
          <w:instrText>PAGE   \* MERGEFORMAT</w:instrText>
        </w:r>
        <w:r>
          <w:fldChar w:fldCharType="separate"/>
        </w:r>
        <w:r w:rsidR="00AE3D4A">
          <w:rPr>
            <w:noProof/>
          </w:rPr>
          <w:t>2</w:t>
        </w:r>
        <w:r>
          <w:rPr>
            <w:noProof/>
          </w:rPr>
          <w:fldChar w:fldCharType="end"/>
        </w:r>
      </w:p>
    </w:sdtContent>
  </w:sdt>
  <w:p w:rsidR="00767679" w:rsidRDefault="0076767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043" w:rsidRDefault="00176043">
      <w:r>
        <w:separator/>
      </w:r>
    </w:p>
  </w:footnote>
  <w:footnote w:type="continuationSeparator" w:id="0">
    <w:p w:rsidR="00176043" w:rsidRDefault="0017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79" w:rsidRDefault="00767679" w:rsidP="00D70C3E">
    <w:pPr>
      <w:pageBreakBefore/>
    </w:pPr>
    <w:r>
      <w:rPr>
        <w:noProof/>
      </w:rPr>
      <mc:AlternateContent>
        <mc:Choice Requires="wps">
          <w:drawing>
            <wp:anchor distT="0" distB="0" distL="114300" distR="114300" simplePos="0" relativeHeight="251659264" behindDoc="0" locked="0" layoutInCell="1" allowOverlap="1" wp14:anchorId="5C76DE85" wp14:editId="57437D24">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767679" w:rsidRDefault="00767679"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767679" w:rsidRDefault="00767679" w:rsidP="00D70C3E">
                    <w:pPr>
                      <w:jc w:val="center"/>
                      <w:rPr>
                        <w:b/>
                        <w:i/>
                        <w:sz w:val="32"/>
                        <w:szCs w:val="32"/>
                      </w:rPr>
                    </w:pPr>
                    <w:r>
                      <w:rPr>
                        <w:b/>
                        <w:i/>
                        <w:sz w:val="32"/>
                        <w:szCs w:val="32"/>
                      </w:rPr>
                      <w:t>ОФИЦИАЛЬНО</w:t>
                    </w:r>
                  </w:p>
                </w:txbxContent>
              </v:textbox>
            </v:shape>
          </w:pict>
        </mc:Fallback>
      </mc:AlternateContent>
    </w:r>
    <w:r>
      <w:t xml:space="preserve">                                                                                                       №5(835)  24 января 2024 г</w:t>
    </w:r>
  </w:p>
  <w:p w:rsidR="00767679" w:rsidRDefault="00767679" w:rsidP="00D70C3E">
    <w:pPr>
      <w:tabs>
        <w:tab w:val="left" w:pos="1500"/>
        <w:tab w:val="left" w:pos="2355"/>
      </w:tabs>
      <w:rPr>
        <w:sz w:val="16"/>
        <w:szCs w:val="16"/>
      </w:rPr>
    </w:pPr>
    <w:r>
      <w:rPr>
        <w:sz w:val="16"/>
        <w:szCs w:val="16"/>
      </w:rPr>
      <w:tab/>
    </w:r>
    <w:r>
      <w:rPr>
        <w:sz w:val="16"/>
        <w:szCs w:val="16"/>
      </w:rPr>
      <w:tab/>
    </w:r>
  </w:p>
  <w:p w:rsidR="00767679" w:rsidRDefault="00767679"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67679" w:rsidRPr="00E554F1" w:rsidTr="00D70C3E">
      <w:trPr>
        <w:trHeight w:val="22"/>
      </w:trPr>
      <w:tc>
        <w:tcPr>
          <w:tcW w:w="9453" w:type="dxa"/>
          <w:tcBorders>
            <w:top w:val="threeDEmboss" w:sz="12" w:space="0" w:color="auto"/>
            <w:left w:val="nil"/>
            <w:bottom w:val="nil"/>
            <w:right w:val="nil"/>
          </w:tcBorders>
        </w:tcPr>
        <w:p w:rsidR="00767679" w:rsidRPr="00E554F1" w:rsidRDefault="00767679" w:rsidP="00C3703E">
          <w:pPr>
            <w:rPr>
              <w:sz w:val="18"/>
              <w:szCs w:val="18"/>
            </w:rPr>
          </w:pPr>
        </w:p>
      </w:tc>
    </w:tr>
  </w:tbl>
  <w:p w:rsidR="00767679" w:rsidRDefault="00767679">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79" w:rsidRDefault="00767679" w:rsidP="00A34DAA">
    <w:pPr>
      <w:pageBreakBefore/>
    </w:pPr>
    <w:r>
      <w:rPr>
        <w:noProof/>
      </w:rPr>
      <mc:AlternateContent>
        <mc:Choice Requires="wps">
          <w:drawing>
            <wp:anchor distT="0" distB="0" distL="114300" distR="114300" simplePos="0" relativeHeight="251661312" behindDoc="0" locked="0" layoutInCell="1" allowOverlap="1" wp14:anchorId="2562AB52" wp14:editId="5553348A">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767679" w:rsidRDefault="00767679"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767679" w:rsidRDefault="00767679" w:rsidP="00A34DAA">
                    <w:pPr>
                      <w:jc w:val="center"/>
                      <w:rPr>
                        <w:b/>
                        <w:i/>
                        <w:sz w:val="32"/>
                        <w:szCs w:val="32"/>
                      </w:rPr>
                    </w:pPr>
                    <w:r>
                      <w:rPr>
                        <w:b/>
                        <w:i/>
                        <w:sz w:val="32"/>
                        <w:szCs w:val="32"/>
                      </w:rPr>
                      <w:t>ОФИЦИАЛЬНО</w:t>
                    </w:r>
                  </w:p>
                </w:txbxContent>
              </v:textbox>
            </v:shape>
          </w:pict>
        </mc:Fallback>
      </mc:AlternateContent>
    </w:r>
    <w:r>
      <w:t xml:space="preserve">                                                                         </w:t>
    </w:r>
    <w:r w:rsidR="00401603">
      <w:t xml:space="preserve">    </w:t>
    </w:r>
    <w:r w:rsidR="00AE3D4A">
      <w:t xml:space="preserve">                          №10(840</w:t>
    </w:r>
    <w:r w:rsidR="00C2235A">
      <w:t xml:space="preserve">)  </w:t>
    </w:r>
    <w:r w:rsidR="00AE3D4A">
      <w:t>13</w:t>
    </w:r>
    <w:r>
      <w:t xml:space="preserve"> </w:t>
    </w:r>
    <w:r w:rsidR="008B21B1">
      <w:t>февраля 2024</w:t>
    </w:r>
    <w:r>
      <w:t xml:space="preserve"> г</w:t>
    </w:r>
  </w:p>
  <w:p w:rsidR="00767679" w:rsidRPr="00A34DAA" w:rsidRDefault="00767679" w:rsidP="00A34DAA">
    <w:pPr>
      <w:tabs>
        <w:tab w:val="left" w:pos="1500"/>
        <w:tab w:val="left" w:pos="2355"/>
      </w:tabs>
      <w:rPr>
        <w:sz w:val="16"/>
        <w:szCs w:val="16"/>
      </w:rPr>
    </w:pPr>
    <w:r>
      <w:rPr>
        <w:sz w:val="16"/>
        <w:szCs w:val="16"/>
      </w:rPr>
      <w:tab/>
    </w:r>
    <w:r>
      <w:rPr>
        <w:sz w:val="16"/>
        <w:szCs w:val="16"/>
      </w:rPr>
      <w:tab/>
    </w:r>
  </w:p>
  <w:p w:rsidR="00767679" w:rsidRPr="000B3B41" w:rsidRDefault="00767679"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08F2E3D"/>
    <w:multiLevelType w:val="hybridMultilevel"/>
    <w:tmpl w:val="BE44CC8C"/>
    <w:lvl w:ilvl="0" w:tplc="FB9C34B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74698D"/>
    <w:multiLevelType w:val="multilevel"/>
    <w:tmpl w:val="38F201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CAC16C1"/>
    <w:multiLevelType w:val="multilevel"/>
    <w:tmpl w:val="0DC6D602"/>
    <w:lvl w:ilvl="0">
      <w:start w:val="1"/>
      <w:numFmt w:val="decimal"/>
      <w:lvlText w:val="%1."/>
      <w:lvlJc w:val="left"/>
      <w:pPr>
        <w:ind w:left="1512"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0">
    <w:nsid w:val="1E9F7761"/>
    <w:multiLevelType w:val="multilevel"/>
    <w:tmpl w:val="4118BFC2"/>
    <w:lvl w:ilvl="0">
      <w:start w:val="2"/>
      <w:numFmt w:val="decimal"/>
      <w:lvlText w:val="%1."/>
      <w:lvlJc w:val="left"/>
      <w:pPr>
        <w:ind w:left="360" w:hanging="360"/>
      </w:pPr>
    </w:lvl>
    <w:lvl w:ilvl="1">
      <w:start w:val="1"/>
      <w:numFmt w:val="decimal"/>
      <w:lvlText w:val="%1.%2."/>
      <w:lvlJc w:val="left"/>
      <w:pPr>
        <w:ind w:left="1504" w:hanging="360"/>
      </w:pPr>
    </w:lvl>
    <w:lvl w:ilvl="2">
      <w:start w:val="1"/>
      <w:numFmt w:val="decimal"/>
      <w:lvlText w:val="%1.%2.%3."/>
      <w:lvlJc w:val="left"/>
      <w:pPr>
        <w:ind w:left="3008" w:hanging="720"/>
      </w:pPr>
    </w:lvl>
    <w:lvl w:ilvl="3">
      <w:start w:val="1"/>
      <w:numFmt w:val="decimal"/>
      <w:lvlText w:val="%1.%2.%3.%4."/>
      <w:lvlJc w:val="left"/>
      <w:pPr>
        <w:ind w:left="4152" w:hanging="720"/>
      </w:pPr>
    </w:lvl>
    <w:lvl w:ilvl="4">
      <w:start w:val="1"/>
      <w:numFmt w:val="decimal"/>
      <w:lvlText w:val="%1.%2.%3.%4.%5."/>
      <w:lvlJc w:val="left"/>
      <w:pPr>
        <w:ind w:left="5656" w:hanging="1080"/>
      </w:pPr>
    </w:lvl>
    <w:lvl w:ilvl="5">
      <w:start w:val="1"/>
      <w:numFmt w:val="decimal"/>
      <w:lvlText w:val="%1.%2.%3.%4.%5.%6."/>
      <w:lvlJc w:val="left"/>
      <w:pPr>
        <w:ind w:left="6800" w:hanging="1080"/>
      </w:pPr>
    </w:lvl>
    <w:lvl w:ilvl="6">
      <w:start w:val="1"/>
      <w:numFmt w:val="decimal"/>
      <w:lvlText w:val="%1.%2.%3.%4.%5.%6.%7."/>
      <w:lvlJc w:val="left"/>
      <w:pPr>
        <w:ind w:left="8304" w:hanging="1440"/>
      </w:pPr>
    </w:lvl>
    <w:lvl w:ilvl="7">
      <w:start w:val="1"/>
      <w:numFmt w:val="decimal"/>
      <w:lvlText w:val="%1.%2.%3.%4.%5.%6.%7.%8."/>
      <w:lvlJc w:val="left"/>
      <w:pPr>
        <w:ind w:left="9448" w:hanging="1440"/>
      </w:pPr>
    </w:lvl>
    <w:lvl w:ilvl="8">
      <w:start w:val="1"/>
      <w:numFmt w:val="decimal"/>
      <w:lvlText w:val="%1.%2.%3.%4.%5.%6.%7.%8.%9."/>
      <w:lvlJc w:val="left"/>
      <w:pPr>
        <w:ind w:left="10952" w:hanging="1800"/>
      </w:pPr>
    </w:lvl>
  </w:abstractNum>
  <w:abstractNum w:abstractNumId="31">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2">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5">
    <w:nsid w:val="2B047972"/>
    <w:multiLevelType w:val="multilevel"/>
    <w:tmpl w:val="A962BF58"/>
    <w:lvl w:ilvl="0">
      <w:start w:val="1"/>
      <w:numFmt w:val="decimal"/>
      <w:lvlText w:val="%1"/>
      <w:lvlJc w:val="left"/>
      <w:pPr>
        <w:ind w:left="435" w:hanging="435"/>
      </w:pPr>
    </w:lvl>
    <w:lvl w:ilvl="1">
      <w:start w:val="1"/>
      <w:numFmt w:val="decimal"/>
      <w:lvlText w:val="%1.%2"/>
      <w:lvlJc w:val="left"/>
      <w:pPr>
        <w:ind w:left="1144" w:hanging="43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6">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D90749"/>
    <w:multiLevelType w:val="hybridMultilevel"/>
    <w:tmpl w:val="6E7ACA7A"/>
    <w:lvl w:ilvl="0" w:tplc="7A70AC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321502BF"/>
    <w:multiLevelType w:val="hybridMultilevel"/>
    <w:tmpl w:val="1F22D102"/>
    <w:lvl w:ilvl="0" w:tplc="8116AD4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5">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B4345EA"/>
    <w:multiLevelType w:val="hybridMultilevel"/>
    <w:tmpl w:val="F926F23C"/>
    <w:lvl w:ilvl="0" w:tplc="B74EA030">
      <w:start w:val="1"/>
      <w:numFmt w:val="decimal"/>
      <w:lvlText w:val="%1."/>
      <w:lvlJc w:val="left"/>
      <w:pPr>
        <w:ind w:left="1069" w:hanging="360"/>
      </w:pPr>
      <w:rPr>
        <w:rFonts w:hint="default"/>
      </w:rPr>
    </w:lvl>
    <w:lvl w:ilvl="1" w:tplc="620CEC60">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415D492F"/>
    <w:multiLevelType w:val="hybridMultilevel"/>
    <w:tmpl w:val="88FE0F62"/>
    <w:lvl w:ilvl="0" w:tplc="96E2D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19358BE"/>
    <w:multiLevelType w:val="multilevel"/>
    <w:tmpl w:val="80DCEA84"/>
    <w:lvl w:ilvl="0">
      <w:start w:val="1"/>
      <w:numFmt w:val="decimal"/>
      <w:lvlText w:val="%1."/>
      <w:lvlJc w:val="left"/>
      <w:pPr>
        <w:ind w:left="360" w:hanging="360"/>
      </w:pPr>
    </w:lvl>
    <w:lvl w:ilvl="1">
      <w:start w:val="3"/>
      <w:numFmt w:val="decimal"/>
      <w:lvlText w:val="%1.%2."/>
      <w:lvlJc w:val="left"/>
      <w:pPr>
        <w:ind w:left="2029" w:hanging="360"/>
      </w:pPr>
    </w:lvl>
    <w:lvl w:ilvl="2">
      <w:start w:val="1"/>
      <w:numFmt w:val="decimal"/>
      <w:lvlText w:val="%1.%2.%3."/>
      <w:lvlJc w:val="left"/>
      <w:pPr>
        <w:ind w:left="4058" w:hanging="720"/>
      </w:pPr>
    </w:lvl>
    <w:lvl w:ilvl="3">
      <w:start w:val="1"/>
      <w:numFmt w:val="decimal"/>
      <w:lvlText w:val="%1.%2.%3.%4."/>
      <w:lvlJc w:val="left"/>
      <w:pPr>
        <w:ind w:left="5727" w:hanging="720"/>
      </w:pPr>
    </w:lvl>
    <w:lvl w:ilvl="4">
      <w:start w:val="1"/>
      <w:numFmt w:val="decimal"/>
      <w:lvlText w:val="%1.%2.%3.%4.%5."/>
      <w:lvlJc w:val="left"/>
      <w:pPr>
        <w:ind w:left="7756" w:hanging="1080"/>
      </w:pPr>
    </w:lvl>
    <w:lvl w:ilvl="5">
      <w:start w:val="1"/>
      <w:numFmt w:val="decimal"/>
      <w:lvlText w:val="%1.%2.%3.%4.%5.%6."/>
      <w:lvlJc w:val="left"/>
      <w:pPr>
        <w:ind w:left="9425" w:hanging="1080"/>
      </w:pPr>
    </w:lvl>
    <w:lvl w:ilvl="6">
      <w:start w:val="1"/>
      <w:numFmt w:val="decimal"/>
      <w:lvlText w:val="%1.%2.%3.%4.%5.%6.%7."/>
      <w:lvlJc w:val="left"/>
      <w:pPr>
        <w:ind w:left="11454" w:hanging="1440"/>
      </w:pPr>
    </w:lvl>
    <w:lvl w:ilvl="7">
      <w:start w:val="1"/>
      <w:numFmt w:val="decimal"/>
      <w:lvlText w:val="%1.%2.%3.%4.%5.%6.%7.%8."/>
      <w:lvlJc w:val="left"/>
      <w:pPr>
        <w:ind w:left="13123" w:hanging="1440"/>
      </w:pPr>
    </w:lvl>
    <w:lvl w:ilvl="8">
      <w:start w:val="1"/>
      <w:numFmt w:val="decimal"/>
      <w:lvlText w:val="%1.%2.%3.%4.%5.%6.%7.%8.%9."/>
      <w:lvlJc w:val="left"/>
      <w:pPr>
        <w:ind w:left="15152" w:hanging="1800"/>
      </w:pPr>
    </w:lvl>
  </w:abstractNum>
  <w:abstractNum w:abstractNumId="52">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3AC7229"/>
    <w:multiLevelType w:val="hybridMultilevel"/>
    <w:tmpl w:val="94782D7C"/>
    <w:lvl w:ilvl="0" w:tplc="1DFE0726">
      <w:start w:val="1"/>
      <w:numFmt w:val="decimal"/>
      <w:lvlText w:val="%1)"/>
      <w:lvlJc w:val="left"/>
      <w:pPr>
        <w:ind w:left="1429" w:hanging="360"/>
      </w:pPr>
      <w:rPr>
        <w:rFonts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5">
    <w:nsid w:val="499F1CDF"/>
    <w:multiLevelType w:val="hybridMultilevel"/>
    <w:tmpl w:val="F7F63974"/>
    <w:lvl w:ilvl="0" w:tplc="413AC57E">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57285965"/>
    <w:multiLevelType w:val="hybridMultilevel"/>
    <w:tmpl w:val="6ACC8552"/>
    <w:lvl w:ilvl="0" w:tplc="F014CD8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5">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6">
    <w:nsid w:val="63AE4EFA"/>
    <w:multiLevelType w:val="hybridMultilevel"/>
    <w:tmpl w:val="64B049B0"/>
    <w:lvl w:ilvl="0" w:tplc="65E69B62">
      <w:start w:val="1"/>
      <w:numFmt w:val="decimal"/>
      <w:lvlText w:val="%1."/>
      <w:lvlJc w:val="left"/>
      <w:pPr>
        <w:ind w:left="1811" w:hanging="9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67E05BDC"/>
    <w:multiLevelType w:val="multilevel"/>
    <w:tmpl w:val="A568FCD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nsid w:val="693D214B"/>
    <w:multiLevelType w:val="multilevel"/>
    <w:tmpl w:val="EE5CDB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2">
    <w:nsid w:val="69CC0D09"/>
    <w:multiLevelType w:val="hybridMultilevel"/>
    <w:tmpl w:val="92C41290"/>
    <w:lvl w:ilvl="0" w:tplc="7A70AC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4">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6">
    <w:nsid w:val="6D3902A9"/>
    <w:multiLevelType w:val="multilevel"/>
    <w:tmpl w:val="8EFCD4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7">
    <w:nsid w:val="725E57EA"/>
    <w:multiLevelType w:val="multilevel"/>
    <w:tmpl w:val="CB449FF4"/>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8">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2"/>
  </w:num>
  <w:num w:numId="2">
    <w:abstractNumId w:val="21"/>
  </w:num>
  <w:num w:numId="3">
    <w:abstractNumId w:val="65"/>
  </w:num>
  <w:num w:numId="4">
    <w:abstractNumId w:val="73"/>
  </w:num>
  <w:num w:numId="5">
    <w:abstractNumId w:val="31"/>
  </w:num>
  <w:num w:numId="6">
    <w:abstractNumId w:val="79"/>
  </w:num>
  <w:num w:numId="7">
    <w:abstractNumId w:val="44"/>
  </w:num>
  <w:num w:numId="8">
    <w:abstractNumId w:val="23"/>
  </w:num>
  <w:num w:numId="9">
    <w:abstractNumId w:val="64"/>
  </w:num>
  <w:num w:numId="10">
    <w:abstractNumId w:val="60"/>
  </w:num>
  <w:num w:numId="11">
    <w:abstractNumId w:val="61"/>
  </w:num>
  <w:num w:numId="12">
    <w:abstractNumId w:val="54"/>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7"/>
  </w:num>
  <w:num w:numId="17">
    <w:abstractNumId w:val="34"/>
  </w:num>
  <w:num w:numId="18">
    <w:abstractNumId w:val="78"/>
  </w:num>
  <w:num w:numId="19">
    <w:abstractNumId w:val="52"/>
  </w:num>
  <w:num w:numId="20">
    <w:abstractNumId w:val="38"/>
  </w:num>
  <w:num w:numId="21">
    <w:abstractNumId w:val="62"/>
  </w:num>
  <w:num w:numId="22">
    <w:abstractNumId w:val="42"/>
  </w:num>
  <w:num w:numId="23">
    <w:abstractNumId w:val="33"/>
  </w:num>
  <w:num w:numId="24">
    <w:abstractNumId w:val="45"/>
  </w:num>
  <w:num w:numId="25">
    <w:abstractNumId w:val="68"/>
  </w:num>
  <w:num w:numId="26">
    <w:abstractNumId w:val="57"/>
  </w:num>
  <w:num w:numId="27">
    <w:abstractNumId w:val="41"/>
  </w:num>
  <w:num w:numId="28">
    <w:abstractNumId w:val="24"/>
  </w:num>
  <w:num w:numId="29">
    <w:abstractNumId w:val="46"/>
  </w:num>
  <w:num w:numId="30">
    <w:abstractNumId w:val="75"/>
  </w:num>
  <w:num w:numId="31">
    <w:abstractNumId w:val="58"/>
  </w:num>
  <w:num w:numId="32">
    <w:abstractNumId w:val="63"/>
  </w:num>
  <w:num w:numId="33">
    <w:abstractNumId w:val="28"/>
  </w:num>
  <w:num w:numId="34">
    <w:abstractNumId w:val="20"/>
  </w:num>
  <w:num w:numId="35">
    <w:abstractNumId w:val="69"/>
  </w:num>
  <w:num w:numId="36">
    <w:abstractNumId w:val="25"/>
  </w:num>
  <w:num w:numId="37">
    <w:abstractNumId w:val="43"/>
  </w:num>
  <w:num w:numId="38">
    <w:abstractNumId w:val="47"/>
  </w:num>
  <w:num w:numId="39">
    <w:abstractNumId w:val="49"/>
  </w:num>
  <w:num w:numId="40">
    <w:abstractNumId w:val="37"/>
  </w:num>
  <w:num w:numId="41">
    <w:abstractNumId w:val="26"/>
  </w:num>
  <w:num w:numId="42">
    <w:abstractNumId w:val="56"/>
  </w:num>
  <w:num w:numId="43">
    <w:abstractNumId w:val="22"/>
  </w:num>
  <w:num w:numId="44">
    <w:abstractNumId w:val="19"/>
  </w:num>
  <w:num w:numId="45">
    <w:abstractNumId w:val="29"/>
  </w:num>
  <w:num w:numId="46">
    <w:abstractNumId w:val="48"/>
  </w:num>
  <w:num w:numId="47">
    <w:abstractNumId w:val="77"/>
  </w:num>
  <w:num w:numId="48">
    <w:abstractNumId w:val="70"/>
  </w:num>
  <w:num w:numId="49">
    <w:abstractNumId w:val="53"/>
  </w:num>
  <w:num w:numId="50">
    <w:abstractNumId w:val="27"/>
  </w:num>
  <w:num w:numId="51">
    <w:abstractNumId w:val="18"/>
  </w:num>
  <w:num w:numId="52">
    <w:abstractNumId w:val="50"/>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num>
  <w:num w:numId="55">
    <w:abstractNumId w:val="55"/>
  </w:num>
  <w:num w:numId="56">
    <w:abstractNumId w:val="51"/>
  </w:num>
  <w:num w:numId="57">
    <w:abstractNumId w:val="35"/>
  </w:num>
  <w:num w:numId="58">
    <w:abstractNumId w:val="30"/>
  </w:num>
  <w:num w:numId="59">
    <w:abstractNumId w:val="40"/>
  </w:num>
  <w:num w:numId="60">
    <w:abstractNumId w:val="71"/>
  </w:num>
  <w:num w:numId="61">
    <w:abstractNumId w:val="72"/>
  </w:num>
  <w:num w:numId="62">
    <w:abstractNumId w:val="39"/>
  </w:num>
  <w:num w:numId="63">
    <w:abstractNumId w:val="59"/>
  </w:num>
  <w:num w:numId="64">
    <w:abstractNumId w:val="7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EDFE-92DF-49F0-9F92-94208434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135</cp:revision>
  <cp:lastPrinted>2015-07-31T09:23:00Z</cp:lastPrinted>
  <dcterms:created xsi:type="dcterms:W3CDTF">2023-05-30T05:31:00Z</dcterms:created>
  <dcterms:modified xsi:type="dcterms:W3CDTF">2024-02-13T11:07:00Z</dcterms:modified>
</cp:coreProperties>
</file>