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ECCFE" w14:textId="7A360513" w:rsidR="00820CA3" w:rsidRPr="00820CA3" w:rsidRDefault="00820CA3" w:rsidP="00820CA3">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58240" behindDoc="1" locked="0" layoutInCell="1" allowOverlap="1" wp14:anchorId="6C26F556" wp14:editId="0926F9BE">
            <wp:simplePos x="0" y="0"/>
            <wp:positionH relativeFrom="column">
              <wp:posOffset>2924175</wp:posOffset>
            </wp:positionH>
            <wp:positionV relativeFrom="paragraph">
              <wp:posOffset>-615950</wp:posOffset>
            </wp:positionV>
            <wp:extent cx="616585" cy="823595"/>
            <wp:effectExtent l="0" t="0" r="0" b="0"/>
            <wp:wrapThrough wrapText="bothSides">
              <wp:wrapPolygon edited="0">
                <wp:start x="0" y="0"/>
                <wp:lineTo x="0" y="20984"/>
                <wp:lineTo x="20688" y="20984"/>
                <wp:lineTo x="2068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0F1F9" w14:textId="77777777" w:rsidR="00820CA3" w:rsidRDefault="00820CA3" w:rsidP="00820CA3">
      <w:pPr>
        <w:spacing w:after="0" w:line="240" w:lineRule="auto"/>
        <w:jc w:val="center"/>
        <w:rPr>
          <w:rFonts w:ascii="Times New Roman" w:eastAsia="Times New Roman" w:hAnsi="Times New Roman" w:cs="Times New Roman"/>
          <w:b/>
          <w:sz w:val="24"/>
          <w:szCs w:val="20"/>
          <w:lang w:eastAsia="ru-RU"/>
        </w:rPr>
      </w:pPr>
    </w:p>
    <w:p w14:paraId="402B0391" w14:textId="77777777" w:rsidR="00820CA3" w:rsidRPr="00820CA3" w:rsidRDefault="00820CA3" w:rsidP="00820CA3">
      <w:pPr>
        <w:spacing w:after="0" w:line="240" w:lineRule="auto"/>
        <w:jc w:val="center"/>
        <w:rPr>
          <w:rFonts w:ascii="Times New Roman" w:eastAsia="Times New Roman" w:hAnsi="Times New Roman" w:cs="Times New Roman"/>
          <w:b/>
          <w:sz w:val="24"/>
          <w:szCs w:val="20"/>
          <w:lang w:eastAsia="ru-RU"/>
        </w:rPr>
      </w:pPr>
      <w:r w:rsidRPr="00820CA3">
        <w:rPr>
          <w:rFonts w:ascii="Times New Roman" w:eastAsia="Times New Roman" w:hAnsi="Times New Roman" w:cs="Times New Roman"/>
          <w:b/>
          <w:sz w:val="24"/>
          <w:szCs w:val="20"/>
          <w:lang w:eastAsia="ru-RU"/>
        </w:rPr>
        <w:t>Ханты-Мансийский автономный округ – Югра</w:t>
      </w:r>
    </w:p>
    <w:p w14:paraId="4D349C9B" w14:textId="77777777" w:rsidR="00820CA3" w:rsidRPr="00820CA3" w:rsidRDefault="00820CA3" w:rsidP="00820CA3">
      <w:pPr>
        <w:spacing w:after="0" w:line="240" w:lineRule="auto"/>
        <w:jc w:val="center"/>
        <w:rPr>
          <w:rFonts w:ascii="Times New Roman" w:eastAsia="Times New Roman" w:hAnsi="Times New Roman" w:cs="Times New Roman"/>
          <w:b/>
          <w:sz w:val="24"/>
          <w:szCs w:val="20"/>
          <w:lang w:eastAsia="ru-RU"/>
        </w:rPr>
      </w:pPr>
      <w:r w:rsidRPr="00820CA3">
        <w:rPr>
          <w:rFonts w:ascii="Times New Roman" w:eastAsia="Times New Roman" w:hAnsi="Times New Roman" w:cs="Times New Roman"/>
          <w:b/>
          <w:sz w:val="24"/>
          <w:szCs w:val="20"/>
          <w:lang w:eastAsia="ru-RU"/>
        </w:rPr>
        <w:t>Советский район</w:t>
      </w:r>
    </w:p>
    <w:p w14:paraId="7668B25C" w14:textId="77777777" w:rsidR="00820CA3" w:rsidRPr="00820CA3" w:rsidRDefault="00820CA3" w:rsidP="00820CA3">
      <w:pPr>
        <w:spacing w:after="0" w:line="240" w:lineRule="atLeast"/>
        <w:jc w:val="center"/>
        <w:rPr>
          <w:rFonts w:ascii="Times New Roman" w:eastAsia="Times New Roman" w:hAnsi="Times New Roman" w:cs="Times New Roman"/>
          <w:b/>
          <w:sz w:val="32"/>
          <w:szCs w:val="20"/>
          <w:lang w:eastAsia="ru-RU"/>
        </w:rPr>
      </w:pPr>
      <w:r w:rsidRPr="00820CA3">
        <w:rPr>
          <w:rFonts w:ascii="Times New Roman" w:eastAsia="Times New Roman" w:hAnsi="Times New Roman" w:cs="Times New Roman"/>
          <w:b/>
          <w:sz w:val="32"/>
          <w:szCs w:val="20"/>
          <w:lang w:eastAsia="ru-RU"/>
        </w:rPr>
        <w:t>городское поселение Агириш</w:t>
      </w:r>
    </w:p>
    <w:p w14:paraId="298F5B46" w14:textId="77777777" w:rsidR="00820CA3" w:rsidRPr="00820CA3" w:rsidRDefault="00820CA3" w:rsidP="00820CA3">
      <w:pPr>
        <w:spacing w:after="0" w:line="240" w:lineRule="atLeast"/>
        <w:jc w:val="center"/>
        <w:rPr>
          <w:rFonts w:ascii="Times New Roman" w:eastAsia="Times New Roman" w:hAnsi="Times New Roman" w:cs="Times New Roman"/>
          <w:b/>
          <w:sz w:val="48"/>
          <w:szCs w:val="20"/>
          <w:lang w:eastAsia="ru-RU"/>
        </w:rPr>
      </w:pPr>
      <w:r w:rsidRPr="00820CA3">
        <w:rPr>
          <w:rFonts w:ascii="Times New Roman" w:eastAsia="Times New Roman" w:hAnsi="Times New Roman" w:cs="Times New Roman"/>
          <w:b/>
          <w:sz w:val="48"/>
          <w:szCs w:val="20"/>
          <w:lang w:eastAsia="ru-RU"/>
        </w:rPr>
        <w:t xml:space="preserve">А Д М И Н И С Т </w:t>
      </w:r>
      <w:proofErr w:type="gramStart"/>
      <w:r w:rsidRPr="00820CA3">
        <w:rPr>
          <w:rFonts w:ascii="Times New Roman" w:eastAsia="Times New Roman" w:hAnsi="Times New Roman" w:cs="Times New Roman"/>
          <w:b/>
          <w:sz w:val="48"/>
          <w:szCs w:val="20"/>
          <w:lang w:eastAsia="ru-RU"/>
        </w:rPr>
        <w:t>Р</w:t>
      </w:r>
      <w:proofErr w:type="gramEnd"/>
      <w:r w:rsidRPr="00820CA3">
        <w:rPr>
          <w:rFonts w:ascii="Times New Roman" w:eastAsia="Times New Roman" w:hAnsi="Times New Roman" w:cs="Times New Roman"/>
          <w:b/>
          <w:sz w:val="48"/>
          <w:szCs w:val="20"/>
          <w:lang w:eastAsia="ru-RU"/>
        </w:rPr>
        <w:t xml:space="preserve"> А Ц И Я</w:t>
      </w:r>
    </w:p>
    <w:p w14:paraId="7BAD5CD3" w14:textId="77777777" w:rsidR="00820CA3" w:rsidRPr="00820CA3" w:rsidRDefault="00820CA3" w:rsidP="00820CA3">
      <w:pPr>
        <w:spacing w:after="0" w:line="240" w:lineRule="atLeast"/>
        <w:jc w:val="center"/>
        <w:rPr>
          <w:rFonts w:ascii="Times New Roman" w:eastAsia="Times New Roman" w:hAnsi="Times New Roman" w:cs="Times New Roman"/>
          <w:sz w:val="20"/>
          <w:szCs w:val="20"/>
          <w:lang w:eastAsia="ru-RU"/>
        </w:rPr>
      </w:pPr>
      <w:r w:rsidRPr="00820CA3">
        <w:rPr>
          <w:rFonts w:ascii="Times New Roman" w:eastAsia="Times New Roman" w:hAnsi="Times New Roman" w:cs="Times New Roman"/>
          <w:sz w:val="20"/>
          <w:szCs w:val="20"/>
          <w:lang w:eastAsia="ru-RU"/>
        </w:rPr>
        <w:t>628245, Ханты-Мансийский автономный округ-Югра, телефон:(34675) 41233</w:t>
      </w:r>
    </w:p>
    <w:p w14:paraId="44CF0709" w14:textId="77777777" w:rsidR="00820CA3" w:rsidRPr="00820CA3" w:rsidRDefault="00820CA3" w:rsidP="00820CA3">
      <w:pPr>
        <w:spacing w:after="0" w:line="240" w:lineRule="atLeast"/>
        <w:jc w:val="center"/>
        <w:rPr>
          <w:rFonts w:ascii="Times New Roman" w:eastAsia="Times New Roman" w:hAnsi="Times New Roman" w:cs="Times New Roman"/>
          <w:sz w:val="20"/>
          <w:szCs w:val="20"/>
          <w:lang w:eastAsia="ru-RU"/>
        </w:rPr>
      </w:pPr>
      <w:r w:rsidRPr="00820CA3">
        <w:rPr>
          <w:rFonts w:ascii="Times New Roman" w:eastAsia="Times New Roman" w:hAnsi="Times New Roman" w:cs="Times New Roman"/>
          <w:sz w:val="20"/>
          <w:szCs w:val="20"/>
          <w:lang w:eastAsia="ru-RU"/>
        </w:rPr>
        <w:t>Тюменской области, Советский район</w:t>
      </w:r>
    </w:p>
    <w:p w14:paraId="554DABD3" w14:textId="77777777" w:rsidR="00820CA3" w:rsidRPr="00820CA3" w:rsidRDefault="00820CA3" w:rsidP="00820CA3">
      <w:pPr>
        <w:spacing w:after="0" w:line="240" w:lineRule="atLeast"/>
        <w:jc w:val="center"/>
        <w:rPr>
          <w:rFonts w:ascii="Times New Roman" w:eastAsia="Times New Roman" w:hAnsi="Times New Roman" w:cs="Times New Roman"/>
          <w:b/>
          <w:bCs/>
          <w:sz w:val="20"/>
          <w:szCs w:val="20"/>
          <w:lang w:eastAsia="ru-RU"/>
        </w:rPr>
      </w:pPr>
      <w:r w:rsidRPr="00820CA3">
        <w:rPr>
          <w:rFonts w:ascii="Times New Roman" w:eastAsia="Times New Roman" w:hAnsi="Times New Roman" w:cs="Times New Roman"/>
          <w:b/>
          <w:bCs/>
          <w:sz w:val="20"/>
          <w:szCs w:val="20"/>
          <w:lang w:eastAsia="ru-RU"/>
        </w:rPr>
        <w:t>п. Агириш ул. Винницкая 16</w:t>
      </w:r>
    </w:p>
    <w:p w14:paraId="1FC5A967" w14:textId="77777777" w:rsidR="00820CA3" w:rsidRPr="00820CA3" w:rsidRDefault="00820CA3" w:rsidP="00820CA3">
      <w:pPr>
        <w:spacing w:after="0" w:line="240" w:lineRule="atLeast"/>
        <w:jc w:val="center"/>
        <w:rPr>
          <w:rFonts w:ascii="Times New Roman" w:eastAsia="Times New Roman" w:hAnsi="Times New Roman" w:cs="Times New Roman"/>
          <w:sz w:val="20"/>
          <w:szCs w:val="20"/>
          <w:lang w:eastAsia="ru-RU"/>
        </w:rPr>
      </w:pPr>
    </w:p>
    <w:p w14:paraId="7D008F88" w14:textId="77777777" w:rsidR="00820CA3" w:rsidRPr="00820CA3" w:rsidRDefault="00820CA3" w:rsidP="00820CA3">
      <w:pPr>
        <w:spacing w:after="0" w:line="240" w:lineRule="atLeast"/>
        <w:jc w:val="center"/>
        <w:rPr>
          <w:rFonts w:ascii="Times New Roman" w:eastAsia="Times New Roman" w:hAnsi="Times New Roman" w:cs="Times New Roman"/>
          <w:sz w:val="20"/>
          <w:szCs w:val="20"/>
          <w:lang w:eastAsia="ru-RU"/>
        </w:rPr>
      </w:pPr>
      <w:r w:rsidRPr="00820CA3">
        <w:rPr>
          <w:rFonts w:ascii="Times New Roman" w:eastAsia="Times New Roman" w:hAnsi="Times New Roman" w:cs="Times New Roman"/>
          <w:sz w:val="20"/>
          <w:szCs w:val="20"/>
          <w:lang w:eastAsia="ru-RU"/>
        </w:rPr>
        <w:t xml:space="preserve">факс: (34675) 41233 </w:t>
      </w:r>
      <w:r w:rsidRPr="00820CA3">
        <w:rPr>
          <w:rFonts w:ascii="Times New Roman" w:eastAsia="Times New Roman" w:hAnsi="Times New Roman" w:cs="Times New Roman"/>
          <w:sz w:val="20"/>
          <w:szCs w:val="20"/>
          <w:lang w:eastAsia="ru-RU"/>
        </w:rPr>
        <w:tab/>
      </w:r>
      <w:r w:rsidRPr="00820CA3">
        <w:rPr>
          <w:rFonts w:ascii="Times New Roman" w:eastAsia="Times New Roman" w:hAnsi="Times New Roman" w:cs="Times New Roman"/>
          <w:sz w:val="20"/>
          <w:szCs w:val="20"/>
          <w:lang w:eastAsia="ru-RU"/>
        </w:rPr>
        <w:tab/>
      </w:r>
      <w:r w:rsidRPr="00820CA3">
        <w:rPr>
          <w:rFonts w:ascii="Times New Roman" w:eastAsia="Times New Roman" w:hAnsi="Times New Roman" w:cs="Times New Roman"/>
          <w:sz w:val="20"/>
          <w:szCs w:val="20"/>
          <w:lang w:eastAsia="ru-RU"/>
        </w:rPr>
        <w:tab/>
      </w:r>
      <w:r w:rsidRPr="00820CA3">
        <w:rPr>
          <w:rFonts w:ascii="Times New Roman" w:eastAsia="Times New Roman" w:hAnsi="Times New Roman" w:cs="Times New Roman"/>
          <w:sz w:val="20"/>
          <w:szCs w:val="20"/>
          <w:lang w:eastAsia="ru-RU"/>
        </w:rPr>
        <w:tab/>
      </w:r>
      <w:r w:rsidRPr="00820CA3">
        <w:rPr>
          <w:rFonts w:ascii="Times New Roman" w:eastAsia="Times New Roman" w:hAnsi="Times New Roman" w:cs="Times New Roman"/>
          <w:sz w:val="20"/>
          <w:szCs w:val="20"/>
          <w:lang w:eastAsia="ru-RU"/>
        </w:rPr>
        <w:tab/>
      </w:r>
      <w:r w:rsidRPr="00820CA3">
        <w:rPr>
          <w:rFonts w:ascii="Times New Roman" w:eastAsia="Times New Roman" w:hAnsi="Times New Roman" w:cs="Times New Roman"/>
          <w:sz w:val="20"/>
          <w:szCs w:val="20"/>
          <w:lang w:eastAsia="ru-RU"/>
        </w:rPr>
        <w:tab/>
      </w:r>
      <w:proofErr w:type="spellStart"/>
      <w:r w:rsidRPr="00820CA3">
        <w:rPr>
          <w:rFonts w:ascii="Times New Roman CYR" w:eastAsia="Times New Roman" w:hAnsi="Times New Roman CYR" w:cs="Times New Roman CYR"/>
          <w:sz w:val="20"/>
          <w:szCs w:val="20"/>
          <w:lang w:eastAsia="ru-RU"/>
        </w:rPr>
        <w:t>эл</w:t>
      </w:r>
      <w:proofErr w:type="gramStart"/>
      <w:r w:rsidRPr="00820CA3">
        <w:rPr>
          <w:rFonts w:ascii="Times New Roman CYR" w:eastAsia="Times New Roman" w:hAnsi="Times New Roman CYR" w:cs="Times New Roman CYR"/>
          <w:sz w:val="20"/>
          <w:szCs w:val="20"/>
          <w:lang w:eastAsia="ru-RU"/>
        </w:rPr>
        <w:t>.а</w:t>
      </w:r>
      <w:proofErr w:type="gramEnd"/>
      <w:r w:rsidRPr="00820CA3">
        <w:rPr>
          <w:rFonts w:ascii="Times New Roman CYR" w:eastAsia="Times New Roman" w:hAnsi="Times New Roman CYR" w:cs="Times New Roman CYR"/>
          <w:sz w:val="20"/>
          <w:szCs w:val="20"/>
          <w:lang w:eastAsia="ru-RU"/>
        </w:rPr>
        <w:t>дрес</w:t>
      </w:r>
      <w:proofErr w:type="spellEnd"/>
      <w:r w:rsidRPr="00820CA3">
        <w:rPr>
          <w:rFonts w:ascii="Times New Roman CYR" w:eastAsia="Times New Roman" w:hAnsi="Times New Roman CYR" w:cs="Times New Roman CYR"/>
          <w:sz w:val="20"/>
          <w:szCs w:val="20"/>
          <w:lang w:eastAsia="ru-RU"/>
        </w:rPr>
        <w:t xml:space="preserve">: </w:t>
      </w:r>
      <w:r w:rsidRPr="00820CA3">
        <w:rPr>
          <w:rFonts w:ascii="Times New Roman" w:eastAsia="Times New Roman" w:hAnsi="Times New Roman" w:cs="Times New Roman"/>
          <w:sz w:val="20"/>
          <w:szCs w:val="20"/>
          <w:lang w:eastAsia="ru-RU"/>
        </w:rPr>
        <w:t>agirish@sovrnhmao.ru</w:t>
      </w:r>
    </w:p>
    <w:p w14:paraId="198F60AD" w14:textId="77777777" w:rsidR="00820CA3" w:rsidRPr="00820CA3" w:rsidRDefault="00820CA3" w:rsidP="00820CA3">
      <w:pPr>
        <w:spacing w:after="0" w:line="240" w:lineRule="atLeast"/>
        <w:jc w:val="center"/>
        <w:rPr>
          <w:rFonts w:ascii="Times New Roman" w:eastAsia="Times New Roman" w:hAnsi="Times New Roman" w:cs="Times New Roman"/>
          <w:sz w:val="20"/>
          <w:szCs w:val="20"/>
          <w:lang w:eastAsia="ru-RU"/>
        </w:rPr>
      </w:pPr>
    </w:p>
    <w:tbl>
      <w:tblPr>
        <w:tblW w:w="0" w:type="auto"/>
        <w:tblBorders>
          <w:top w:val="double" w:sz="12" w:space="0" w:color="auto"/>
        </w:tblBorders>
        <w:tblLayout w:type="fixed"/>
        <w:tblCellMar>
          <w:left w:w="70" w:type="dxa"/>
          <w:right w:w="70" w:type="dxa"/>
        </w:tblCellMar>
        <w:tblLook w:val="0000" w:firstRow="0" w:lastRow="0" w:firstColumn="0" w:lastColumn="0" w:noHBand="0" w:noVBand="0"/>
      </w:tblPr>
      <w:tblGrid>
        <w:gridCol w:w="8949"/>
      </w:tblGrid>
      <w:tr w:rsidR="00820CA3" w:rsidRPr="00820CA3" w14:paraId="3F81BFC1" w14:textId="77777777" w:rsidTr="00456037">
        <w:trPr>
          <w:trHeight w:val="106"/>
        </w:trPr>
        <w:tc>
          <w:tcPr>
            <w:tcW w:w="8949" w:type="dxa"/>
          </w:tcPr>
          <w:p w14:paraId="2C7C8186" w14:textId="77777777" w:rsidR="00820CA3" w:rsidRPr="00820CA3" w:rsidRDefault="00820CA3" w:rsidP="00820CA3">
            <w:pPr>
              <w:spacing w:after="0" w:line="240" w:lineRule="atLeast"/>
              <w:ind w:right="639"/>
              <w:jc w:val="center"/>
              <w:rPr>
                <w:rFonts w:ascii="Arial" w:eastAsia="Times New Roman" w:hAnsi="Arial" w:cs="Times New Roman"/>
                <w:b/>
                <w:sz w:val="24"/>
                <w:szCs w:val="20"/>
                <w:lang w:eastAsia="ru-RU"/>
              </w:rPr>
            </w:pPr>
          </w:p>
        </w:tc>
      </w:tr>
    </w:tbl>
    <w:p w14:paraId="560A9877" w14:textId="77777777" w:rsidR="00820CA3" w:rsidRPr="00820CA3" w:rsidRDefault="00820CA3" w:rsidP="00820CA3">
      <w:pPr>
        <w:widowControl w:val="0"/>
        <w:autoSpaceDE w:val="0"/>
        <w:autoSpaceDN w:val="0"/>
        <w:adjustRightInd w:val="0"/>
        <w:spacing w:after="0" w:line="240" w:lineRule="auto"/>
        <w:jc w:val="center"/>
        <w:rPr>
          <w:rFonts w:ascii="Times New Roman CYR" w:eastAsia="Times New Roman" w:hAnsi="Times New Roman CYR" w:cs="Times New Roman CYR"/>
          <w:b/>
          <w:bCs/>
          <w:sz w:val="40"/>
          <w:szCs w:val="40"/>
          <w:lang w:eastAsia="ru-RU"/>
        </w:rPr>
      </w:pPr>
      <w:r w:rsidRPr="00820CA3">
        <w:rPr>
          <w:rFonts w:ascii="Times New Roman CYR" w:eastAsia="Times New Roman" w:hAnsi="Times New Roman CYR" w:cs="Times New Roman CYR"/>
          <w:b/>
          <w:bCs/>
          <w:sz w:val="40"/>
          <w:szCs w:val="40"/>
          <w:lang w:eastAsia="ru-RU"/>
        </w:rPr>
        <w:t>ПОСТАНОВЛЕНИЕ</w:t>
      </w:r>
    </w:p>
    <w:p w14:paraId="4CA9E459" w14:textId="77777777" w:rsidR="00820CA3" w:rsidRPr="00820CA3" w:rsidRDefault="00820CA3" w:rsidP="00820CA3">
      <w:pPr>
        <w:spacing w:after="0" w:line="240" w:lineRule="auto"/>
        <w:jc w:val="both"/>
        <w:rPr>
          <w:rFonts w:ascii="Times New Roman CYR" w:eastAsia="Times New Roman" w:hAnsi="Times New Roman CYR" w:cs="Times New Roman CYR"/>
          <w:sz w:val="28"/>
          <w:szCs w:val="28"/>
          <w:lang w:eastAsia="ru-RU"/>
        </w:rPr>
      </w:pPr>
    </w:p>
    <w:p w14:paraId="2CAA02D3" w14:textId="77777777" w:rsidR="00820CA3" w:rsidRPr="00820CA3" w:rsidRDefault="00820CA3" w:rsidP="00820CA3">
      <w:pPr>
        <w:spacing w:after="0" w:line="240" w:lineRule="auto"/>
        <w:jc w:val="both"/>
        <w:rPr>
          <w:rFonts w:ascii="Times New Roman" w:eastAsia="Times New Roman" w:hAnsi="Times New Roman" w:cs="Times New Roman"/>
          <w:sz w:val="24"/>
          <w:szCs w:val="24"/>
          <w:lang w:eastAsia="ru-RU"/>
        </w:rPr>
      </w:pPr>
      <w:r w:rsidRPr="00820CA3">
        <w:rPr>
          <w:rFonts w:ascii="Times New Roman" w:eastAsia="Times New Roman" w:hAnsi="Times New Roman" w:cs="Times New Roman"/>
          <w:sz w:val="24"/>
          <w:szCs w:val="24"/>
          <w:lang w:eastAsia="ru-RU"/>
        </w:rPr>
        <w:t xml:space="preserve"> «11» октября 2022 г. </w:t>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t xml:space="preserve">        </w:t>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r>
      <w:r w:rsidRPr="00820CA3">
        <w:rPr>
          <w:rFonts w:ascii="Times New Roman" w:eastAsia="Times New Roman" w:hAnsi="Times New Roman" w:cs="Times New Roman"/>
          <w:sz w:val="24"/>
          <w:szCs w:val="24"/>
          <w:lang w:eastAsia="ru-RU"/>
        </w:rPr>
        <w:tab/>
        <w:t xml:space="preserve">  № 300/ НПА</w:t>
      </w:r>
    </w:p>
    <w:p w14:paraId="113B1FFD" w14:textId="77777777" w:rsidR="00820CA3" w:rsidRPr="00820CA3" w:rsidRDefault="00820CA3" w:rsidP="00820CA3">
      <w:pPr>
        <w:spacing w:after="0" w:line="240" w:lineRule="auto"/>
        <w:jc w:val="both"/>
        <w:rPr>
          <w:rFonts w:ascii="Times New Roman" w:eastAsia="Times New Roman" w:hAnsi="Times New Roman" w:cs="Times New Roman"/>
          <w:sz w:val="24"/>
          <w:szCs w:val="24"/>
          <w:lang w:eastAsia="ru-RU"/>
        </w:rPr>
      </w:pPr>
    </w:p>
    <w:p w14:paraId="2446DD64" w14:textId="77777777" w:rsidR="00820CA3" w:rsidRPr="00820CA3" w:rsidRDefault="00820CA3" w:rsidP="00820CA3">
      <w:pPr>
        <w:spacing w:after="0" w:line="240" w:lineRule="auto"/>
        <w:jc w:val="both"/>
        <w:rPr>
          <w:rFonts w:ascii="Times New Roman" w:eastAsia="Times New Roman" w:hAnsi="Times New Roman" w:cs="Times New Roman"/>
          <w:sz w:val="24"/>
          <w:szCs w:val="24"/>
          <w:lang w:eastAsia="ru-RU"/>
        </w:rPr>
      </w:pPr>
    </w:p>
    <w:p w14:paraId="4DA80CCF" w14:textId="77777777" w:rsidR="00820CA3" w:rsidRPr="00820CA3" w:rsidRDefault="00820CA3" w:rsidP="00820CA3">
      <w:pPr>
        <w:spacing w:after="0" w:line="240" w:lineRule="auto"/>
        <w:jc w:val="both"/>
        <w:rPr>
          <w:rFonts w:ascii="Times New Roman" w:eastAsia="Times New Roman" w:hAnsi="Times New Roman" w:cs="Times New Roman"/>
          <w:color w:val="000000"/>
          <w:sz w:val="24"/>
          <w:szCs w:val="24"/>
          <w:lang w:eastAsia="ru-RU"/>
        </w:rPr>
      </w:pPr>
      <w:r w:rsidRPr="00820CA3">
        <w:rPr>
          <w:rFonts w:ascii="Times New Roman" w:eastAsia="Times New Roman" w:hAnsi="Times New Roman" w:cs="Times New Roman"/>
          <w:color w:val="000000"/>
          <w:sz w:val="24"/>
          <w:szCs w:val="24"/>
          <w:lang w:eastAsia="ru-RU"/>
        </w:rPr>
        <w:t xml:space="preserve">Об утверждении </w:t>
      </w:r>
    </w:p>
    <w:p w14:paraId="430045FA" w14:textId="77777777" w:rsidR="00820CA3" w:rsidRPr="00820CA3" w:rsidRDefault="00820CA3" w:rsidP="00820CA3">
      <w:pPr>
        <w:spacing w:after="0" w:line="240" w:lineRule="auto"/>
        <w:jc w:val="both"/>
        <w:rPr>
          <w:rFonts w:ascii="Times New Roman" w:eastAsia="Times New Roman" w:hAnsi="Times New Roman" w:cs="Times New Roman"/>
          <w:color w:val="000000"/>
          <w:sz w:val="24"/>
          <w:szCs w:val="24"/>
          <w:lang w:eastAsia="ru-RU"/>
        </w:rPr>
      </w:pPr>
      <w:bookmarkStart w:id="0" w:name="_GoBack"/>
      <w:r w:rsidRPr="00820CA3">
        <w:rPr>
          <w:rFonts w:ascii="Times New Roman" w:eastAsia="Times New Roman" w:hAnsi="Times New Roman" w:cs="Times New Roman"/>
          <w:color w:val="000000"/>
          <w:sz w:val="24"/>
          <w:szCs w:val="24"/>
          <w:lang w:eastAsia="ru-RU"/>
        </w:rPr>
        <w:t xml:space="preserve">Правил землепользования и застройки </w:t>
      </w:r>
    </w:p>
    <w:p w14:paraId="7C896D6B" w14:textId="77777777" w:rsidR="00820CA3" w:rsidRPr="00820CA3" w:rsidRDefault="00820CA3" w:rsidP="00820CA3">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820CA3">
        <w:rPr>
          <w:rFonts w:ascii="Times New Roman" w:eastAsia="Times New Roman" w:hAnsi="Times New Roman" w:cs="Times New Roman"/>
          <w:color w:val="000000"/>
          <w:sz w:val="24"/>
          <w:szCs w:val="24"/>
          <w:lang w:eastAsia="ru-RU"/>
        </w:rPr>
        <w:t>городского поселения Агириш</w:t>
      </w:r>
    </w:p>
    <w:bookmarkEnd w:id="0"/>
    <w:p w14:paraId="3F37ADC3" w14:textId="77777777" w:rsidR="00820CA3" w:rsidRPr="00820CA3" w:rsidRDefault="00820CA3" w:rsidP="00820CA3">
      <w:pPr>
        <w:spacing w:after="0" w:line="240" w:lineRule="auto"/>
        <w:jc w:val="both"/>
        <w:rPr>
          <w:rFonts w:ascii="Times New Roman" w:eastAsia="Times New Roman" w:hAnsi="Times New Roman" w:cs="Times New Roman"/>
          <w:sz w:val="24"/>
          <w:szCs w:val="24"/>
          <w:lang w:eastAsia="ru-RU"/>
        </w:rPr>
      </w:pPr>
    </w:p>
    <w:p w14:paraId="5611F079" w14:textId="77777777" w:rsidR="00820CA3" w:rsidRPr="00820CA3" w:rsidRDefault="00820CA3" w:rsidP="00820C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9433B9C" w14:textId="77777777" w:rsidR="00820CA3" w:rsidRPr="00820CA3" w:rsidRDefault="00820CA3" w:rsidP="00820CA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20CA3">
        <w:rPr>
          <w:rFonts w:ascii="Times New Roman" w:eastAsia="Times New Roman" w:hAnsi="Times New Roman" w:cs="Times New Roman"/>
          <w:sz w:val="24"/>
          <w:szCs w:val="24"/>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39-03 «О градостроительной деятельности на территории Ханты-Мансийского автономного округа – Югры», Уставом городского поселения Агириш, учитывая результаты общественных обсуждений:</w:t>
      </w:r>
    </w:p>
    <w:p w14:paraId="246EDBF3" w14:textId="77777777" w:rsidR="00820CA3" w:rsidRDefault="00820CA3" w:rsidP="00820CA3">
      <w:pPr>
        <w:pStyle w:val="ad"/>
        <w:widowControl w:val="0"/>
        <w:numPr>
          <w:ilvl w:val="0"/>
          <w:numId w:val="23"/>
        </w:num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0CA3">
        <w:rPr>
          <w:rFonts w:ascii="Times New Roman" w:eastAsia="Times New Roman" w:hAnsi="Times New Roman" w:cs="Times New Roman"/>
          <w:sz w:val="24"/>
          <w:szCs w:val="24"/>
          <w:lang w:eastAsia="ru-RU"/>
        </w:rPr>
        <w:t>Утвердить Правила землепользования и застройки городского поселения Агириш (приложение).</w:t>
      </w:r>
    </w:p>
    <w:p w14:paraId="1B6524EF" w14:textId="77777777" w:rsidR="00820CA3" w:rsidRDefault="00820CA3" w:rsidP="00820CA3">
      <w:pPr>
        <w:pStyle w:val="ad"/>
        <w:widowControl w:val="0"/>
        <w:numPr>
          <w:ilvl w:val="0"/>
          <w:numId w:val="23"/>
        </w:num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0CA3">
        <w:rPr>
          <w:rFonts w:ascii="Times New Roman" w:eastAsia="Times New Roman" w:hAnsi="Times New Roman" w:cs="Times New Roman"/>
          <w:sz w:val="24"/>
          <w:szCs w:val="24"/>
          <w:lang w:eastAsia="ru-RU"/>
        </w:rPr>
        <w:t>Опубликовать настоящее постановление в порядке, установленном Уставом городского поселения Агириш, и разместить на официальном сайте городского поселения Агириш.</w:t>
      </w:r>
    </w:p>
    <w:p w14:paraId="5FBE915E" w14:textId="1246A26B" w:rsidR="00820CA3" w:rsidRPr="00820CA3" w:rsidRDefault="00820CA3" w:rsidP="00820CA3">
      <w:pPr>
        <w:pStyle w:val="ad"/>
        <w:widowControl w:val="0"/>
        <w:numPr>
          <w:ilvl w:val="0"/>
          <w:numId w:val="23"/>
        </w:numPr>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20CA3">
        <w:rPr>
          <w:rFonts w:ascii="Times New Roman" w:eastAsia="Times New Roman" w:hAnsi="Times New Roman" w:cs="Times New Roman"/>
          <w:sz w:val="24"/>
          <w:szCs w:val="24"/>
          <w:lang w:eastAsia="ru-RU"/>
        </w:rPr>
        <w:t>Настоящее постановление вступает в силу после его официального опубликования.</w:t>
      </w:r>
    </w:p>
    <w:p w14:paraId="2CDBA71B" w14:textId="77777777" w:rsidR="00820CA3" w:rsidRPr="00820CA3" w:rsidRDefault="00820CA3" w:rsidP="00820CA3">
      <w:pPr>
        <w:tabs>
          <w:tab w:val="left" w:pos="1080"/>
          <w:tab w:val="left" w:pos="1620"/>
        </w:tabs>
        <w:spacing w:after="0" w:line="240" w:lineRule="atLeast"/>
        <w:jc w:val="both"/>
        <w:rPr>
          <w:rFonts w:ascii="Times New Roman" w:eastAsia="Times New Roman" w:hAnsi="Times New Roman" w:cs="Times New Roman"/>
          <w:sz w:val="24"/>
          <w:szCs w:val="24"/>
          <w:lang w:eastAsia="ru-RU"/>
        </w:rPr>
      </w:pPr>
    </w:p>
    <w:p w14:paraId="01A67621" w14:textId="77777777" w:rsidR="00820CA3" w:rsidRPr="00820CA3" w:rsidRDefault="00820CA3" w:rsidP="00820CA3">
      <w:pPr>
        <w:tabs>
          <w:tab w:val="left" w:pos="1080"/>
          <w:tab w:val="left" w:pos="1620"/>
        </w:tabs>
        <w:spacing w:after="0" w:line="240" w:lineRule="atLeast"/>
        <w:jc w:val="both"/>
        <w:rPr>
          <w:rFonts w:ascii="Times New Roman" w:eastAsia="Times New Roman" w:hAnsi="Times New Roman" w:cs="Times New Roman"/>
          <w:sz w:val="24"/>
          <w:szCs w:val="24"/>
          <w:lang w:eastAsia="ru-RU"/>
        </w:rPr>
      </w:pPr>
    </w:p>
    <w:p w14:paraId="6A0E6FC1" w14:textId="77777777" w:rsidR="00820CA3" w:rsidRPr="00820CA3" w:rsidRDefault="00820CA3" w:rsidP="00820CA3">
      <w:pPr>
        <w:tabs>
          <w:tab w:val="left" w:pos="1080"/>
          <w:tab w:val="left" w:pos="1620"/>
        </w:tabs>
        <w:spacing w:after="0" w:line="240" w:lineRule="atLeast"/>
        <w:jc w:val="both"/>
        <w:rPr>
          <w:rFonts w:ascii="Times New Roman" w:eastAsia="Times New Roman" w:hAnsi="Times New Roman" w:cs="Times New Roman"/>
          <w:sz w:val="24"/>
          <w:szCs w:val="24"/>
          <w:lang w:eastAsia="ru-RU"/>
        </w:rPr>
      </w:pPr>
    </w:p>
    <w:p w14:paraId="46E23FEB" w14:textId="77777777" w:rsidR="00820CA3" w:rsidRPr="00820CA3" w:rsidRDefault="00820CA3" w:rsidP="00820CA3">
      <w:pPr>
        <w:tabs>
          <w:tab w:val="left" w:pos="851"/>
          <w:tab w:val="left" w:pos="993"/>
          <w:tab w:val="left" w:pos="8222"/>
        </w:tabs>
        <w:spacing w:after="0" w:line="240" w:lineRule="auto"/>
        <w:rPr>
          <w:rFonts w:ascii="Times New Roman" w:eastAsia="Times New Roman" w:hAnsi="Times New Roman" w:cs="Times New Roman"/>
          <w:sz w:val="24"/>
          <w:szCs w:val="24"/>
          <w:lang w:eastAsia="ru-RU"/>
        </w:rPr>
      </w:pPr>
    </w:p>
    <w:p w14:paraId="70BAE286" w14:textId="77777777" w:rsidR="00820CA3" w:rsidRPr="00820CA3" w:rsidRDefault="00820CA3" w:rsidP="00820CA3">
      <w:pPr>
        <w:tabs>
          <w:tab w:val="left" w:pos="851"/>
          <w:tab w:val="left" w:pos="993"/>
          <w:tab w:val="left" w:pos="8222"/>
        </w:tabs>
        <w:spacing w:after="0" w:line="240" w:lineRule="auto"/>
        <w:rPr>
          <w:rFonts w:ascii="Times New Roman" w:eastAsia="Times New Roman" w:hAnsi="Times New Roman" w:cs="Times New Roman"/>
          <w:sz w:val="24"/>
          <w:szCs w:val="24"/>
          <w:lang w:eastAsia="ru-RU"/>
        </w:rPr>
      </w:pPr>
      <w:proofErr w:type="spellStart"/>
      <w:r w:rsidRPr="00820CA3">
        <w:rPr>
          <w:rFonts w:ascii="Times New Roman" w:eastAsia="Times New Roman" w:hAnsi="Times New Roman" w:cs="Times New Roman"/>
          <w:sz w:val="24"/>
          <w:szCs w:val="24"/>
          <w:lang w:eastAsia="ru-RU"/>
        </w:rPr>
        <w:t>И.о</w:t>
      </w:r>
      <w:proofErr w:type="spellEnd"/>
      <w:r w:rsidRPr="00820CA3">
        <w:rPr>
          <w:rFonts w:ascii="Times New Roman" w:eastAsia="Times New Roman" w:hAnsi="Times New Roman" w:cs="Times New Roman"/>
          <w:sz w:val="24"/>
          <w:szCs w:val="24"/>
          <w:lang w:eastAsia="ru-RU"/>
        </w:rPr>
        <w:t>. главы городского поселения Агириш</w:t>
      </w:r>
      <w:r w:rsidRPr="00820CA3">
        <w:rPr>
          <w:rFonts w:ascii="Times New Roman" w:eastAsia="Times New Roman" w:hAnsi="Times New Roman" w:cs="Times New Roman"/>
          <w:sz w:val="24"/>
          <w:szCs w:val="24"/>
          <w:lang w:eastAsia="ru-RU"/>
        </w:rPr>
        <w:tab/>
        <w:t>М.А. Апатов</w:t>
      </w:r>
    </w:p>
    <w:p w14:paraId="03810E28" w14:textId="77777777" w:rsidR="00820CA3" w:rsidRDefault="00820CA3" w:rsidP="006713D4">
      <w:pPr>
        <w:spacing w:after="0" w:line="240" w:lineRule="auto"/>
        <w:contextualSpacing/>
        <w:jc w:val="right"/>
        <w:rPr>
          <w:rFonts w:ascii="Times New Roman" w:hAnsi="Times New Roman" w:cs="Times New Roman"/>
          <w:sz w:val="24"/>
          <w:szCs w:val="24"/>
        </w:rPr>
      </w:pPr>
    </w:p>
    <w:p w14:paraId="0908BA73" w14:textId="77777777" w:rsidR="00820CA3" w:rsidRDefault="00820CA3" w:rsidP="006713D4">
      <w:pPr>
        <w:spacing w:after="0" w:line="240" w:lineRule="auto"/>
        <w:contextualSpacing/>
        <w:jc w:val="right"/>
        <w:rPr>
          <w:rFonts w:ascii="Times New Roman" w:hAnsi="Times New Roman" w:cs="Times New Roman"/>
          <w:sz w:val="24"/>
          <w:szCs w:val="24"/>
        </w:rPr>
      </w:pPr>
    </w:p>
    <w:p w14:paraId="2EE57DCF" w14:textId="77777777" w:rsidR="00820CA3" w:rsidRDefault="00820CA3" w:rsidP="006713D4">
      <w:pPr>
        <w:spacing w:after="0" w:line="240" w:lineRule="auto"/>
        <w:contextualSpacing/>
        <w:jc w:val="right"/>
        <w:rPr>
          <w:rFonts w:ascii="Times New Roman" w:hAnsi="Times New Roman" w:cs="Times New Roman"/>
          <w:sz w:val="24"/>
          <w:szCs w:val="24"/>
        </w:rPr>
      </w:pPr>
    </w:p>
    <w:p w14:paraId="3518323C" w14:textId="77777777" w:rsidR="00820CA3" w:rsidRDefault="00820CA3" w:rsidP="006713D4">
      <w:pPr>
        <w:spacing w:after="0" w:line="240" w:lineRule="auto"/>
        <w:contextualSpacing/>
        <w:jc w:val="right"/>
        <w:rPr>
          <w:rFonts w:ascii="Times New Roman" w:hAnsi="Times New Roman" w:cs="Times New Roman"/>
          <w:sz w:val="24"/>
          <w:szCs w:val="24"/>
        </w:rPr>
      </w:pPr>
    </w:p>
    <w:p w14:paraId="7C4BFEEF" w14:textId="77777777" w:rsidR="00820CA3" w:rsidRDefault="00820CA3" w:rsidP="006713D4">
      <w:pPr>
        <w:spacing w:after="0" w:line="240" w:lineRule="auto"/>
        <w:contextualSpacing/>
        <w:jc w:val="right"/>
        <w:rPr>
          <w:rFonts w:ascii="Times New Roman" w:hAnsi="Times New Roman" w:cs="Times New Roman"/>
          <w:sz w:val="24"/>
          <w:szCs w:val="24"/>
        </w:rPr>
      </w:pPr>
    </w:p>
    <w:p w14:paraId="0A80208C" w14:textId="77777777" w:rsidR="00820CA3" w:rsidRDefault="00820CA3" w:rsidP="006713D4">
      <w:pPr>
        <w:spacing w:after="0" w:line="240" w:lineRule="auto"/>
        <w:contextualSpacing/>
        <w:jc w:val="right"/>
        <w:rPr>
          <w:rFonts w:ascii="Times New Roman" w:hAnsi="Times New Roman" w:cs="Times New Roman"/>
          <w:sz w:val="24"/>
          <w:szCs w:val="24"/>
        </w:rPr>
      </w:pPr>
    </w:p>
    <w:p w14:paraId="706D48CA" w14:textId="77777777" w:rsidR="00820CA3" w:rsidRDefault="00820CA3" w:rsidP="006713D4">
      <w:pPr>
        <w:spacing w:after="0" w:line="240" w:lineRule="auto"/>
        <w:contextualSpacing/>
        <w:jc w:val="right"/>
        <w:rPr>
          <w:rFonts w:ascii="Times New Roman" w:hAnsi="Times New Roman" w:cs="Times New Roman"/>
          <w:sz w:val="24"/>
          <w:szCs w:val="24"/>
        </w:rPr>
      </w:pPr>
    </w:p>
    <w:p w14:paraId="2B8E547C" w14:textId="77777777" w:rsidR="00820CA3" w:rsidRDefault="00820CA3" w:rsidP="006713D4">
      <w:pPr>
        <w:spacing w:after="0" w:line="240" w:lineRule="auto"/>
        <w:contextualSpacing/>
        <w:jc w:val="right"/>
        <w:rPr>
          <w:rFonts w:ascii="Times New Roman" w:hAnsi="Times New Roman" w:cs="Times New Roman"/>
          <w:sz w:val="24"/>
          <w:szCs w:val="24"/>
        </w:rPr>
      </w:pPr>
    </w:p>
    <w:p w14:paraId="0E4BF07E" w14:textId="77777777" w:rsidR="00820CA3" w:rsidRDefault="00820CA3" w:rsidP="006713D4">
      <w:pPr>
        <w:spacing w:after="0" w:line="240" w:lineRule="auto"/>
        <w:contextualSpacing/>
        <w:jc w:val="right"/>
        <w:rPr>
          <w:rFonts w:ascii="Times New Roman" w:hAnsi="Times New Roman" w:cs="Times New Roman"/>
          <w:sz w:val="24"/>
          <w:szCs w:val="24"/>
        </w:rPr>
      </w:pPr>
    </w:p>
    <w:p w14:paraId="3AD1A230" w14:textId="77777777" w:rsidR="00820CA3" w:rsidRDefault="00820CA3" w:rsidP="006713D4">
      <w:pPr>
        <w:spacing w:after="0" w:line="240" w:lineRule="auto"/>
        <w:contextualSpacing/>
        <w:jc w:val="right"/>
        <w:rPr>
          <w:rFonts w:ascii="Times New Roman" w:hAnsi="Times New Roman" w:cs="Times New Roman"/>
          <w:sz w:val="24"/>
          <w:szCs w:val="24"/>
        </w:rPr>
      </w:pPr>
    </w:p>
    <w:p w14:paraId="1747D193" w14:textId="77777777" w:rsidR="00820CA3" w:rsidRDefault="00820CA3" w:rsidP="006713D4">
      <w:pPr>
        <w:spacing w:after="0" w:line="240" w:lineRule="auto"/>
        <w:contextualSpacing/>
        <w:jc w:val="right"/>
        <w:rPr>
          <w:rFonts w:ascii="Times New Roman" w:hAnsi="Times New Roman" w:cs="Times New Roman"/>
          <w:sz w:val="24"/>
          <w:szCs w:val="24"/>
        </w:rPr>
      </w:pPr>
    </w:p>
    <w:p w14:paraId="06D839BD" w14:textId="77777777" w:rsidR="00A10E07" w:rsidRPr="002D7D73" w:rsidRDefault="00A10E07" w:rsidP="006713D4">
      <w:pPr>
        <w:spacing w:after="0" w:line="240" w:lineRule="auto"/>
        <w:contextualSpacing/>
        <w:jc w:val="right"/>
        <w:rPr>
          <w:rFonts w:ascii="Times New Roman" w:hAnsi="Times New Roman" w:cs="Times New Roman"/>
          <w:sz w:val="24"/>
          <w:szCs w:val="24"/>
        </w:rPr>
      </w:pPr>
      <w:r w:rsidRPr="002D7D73">
        <w:rPr>
          <w:rFonts w:ascii="Times New Roman" w:hAnsi="Times New Roman" w:cs="Times New Roman"/>
          <w:sz w:val="24"/>
          <w:szCs w:val="24"/>
        </w:rPr>
        <w:lastRenderedPageBreak/>
        <w:t>Приложение</w:t>
      </w:r>
    </w:p>
    <w:p w14:paraId="302BBF42" w14:textId="77777777" w:rsidR="00A10E07" w:rsidRPr="002D7D73" w:rsidRDefault="00A10E07" w:rsidP="006713D4">
      <w:pPr>
        <w:spacing w:after="0" w:line="240" w:lineRule="auto"/>
        <w:contextualSpacing/>
        <w:jc w:val="right"/>
        <w:rPr>
          <w:rFonts w:ascii="Times New Roman" w:hAnsi="Times New Roman" w:cs="Times New Roman"/>
          <w:sz w:val="24"/>
          <w:szCs w:val="24"/>
        </w:rPr>
      </w:pPr>
      <w:r w:rsidRPr="002D7D73">
        <w:rPr>
          <w:rFonts w:ascii="Times New Roman" w:hAnsi="Times New Roman" w:cs="Times New Roman"/>
          <w:sz w:val="24"/>
          <w:szCs w:val="24"/>
        </w:rPr>
        <w:t>к постановлению</w:t>
      </w:r>
    </w:p>
    <w:p w14:paraId="19551847" w14:textId="77777777" w:rsidR="00A10E07" w:rsidRPr="002D7D73" w:rsidRDefault="00A10E07" w:rsidP="006713D4">
      <w:pPr>
        <w:spacing w:after="0" w:line="240" w:lineRule="auto"/>
        <w:contextualSpacing/>
        <w:jc w:val="right"/>
        <w:rPr>
          <w:rFonts w:ascii="Times New Roman" w:hAnsi="Times New Roman" w:cs="Times New Roman"/>
          <w:sz w:val="24"/>
          <w:szCs w:val="24"/>
        </w:rPr>
      </w:pPr>
      <w:r w:rsidRPr="002D7D73">
        <w:rPr>
          <w:rFonts w:ascii="Times New Roman" w:hAnsi="Times New Roman" w:cs="Times New Roman"/>
          <w:sz w:val="24"/>
          <w:szCs w:val="24"/>
        </w:rPr>
        <w:t xml:space="preserve">администрации </w:t>
      </w:r>
      <w:r w:rsidR="005615A3" w:rsidRPr="002D7D73">
        <w:rPr>
          <w:rFonts w:ascii="Times New Roman" w:hAnsi="Times New Roman" w:cs="Times New Roman"/>
          <w:sz w:val="24"/>
          <w:szCs w:val="24"/>
        </w:rPr>
        <w:t>городского поселения Агириш</w:t>
      </w:r>
    </w:p>
    <w:p w14:paraId="70911257" w14:textId="3997748A" w:rsidR="00A10E07" w:rsidRPr="002D7D73" w:rsidRDefault="00A10E07" w:rsidP="006713D4">
      <w:pPr>
        <w:spacing w:after="0" w:line="240" w:lineRule="auto"/>
        <w:contextualSpacing/>
        <w:jc w:val="right"/>
        <w:rPr>
          <w:rFonts w:ascii="Times New Roman" w:hAnsi="Times New Roman" w:cs="Times New Roman"/>
          <w:sz w:val="24"/>
          <w:szCs w:val="24"/>
        </w:rPr>
      </w:pPr>
      <w:r w:rsidRPr="002D7D73">
        <w:rPr>
          <w:rFonts w:ascii="Times New Roman" w:hAnsi="Times New Roman" w:cs="Times New Roman"/>
          <w:sz w:val="24"/>
          <w:szCs w:val="24"/>
        </w:rPr>
        <w:t>от</w:t>
      </w:r>
      <w:r w:rsidR="009C4320">
        <w:rPr>
          <w:rFonts w:ascii="Times New Roman" w:hAnsi="Times New Roman" w:cs="Times New Roman"/>
          <w:sz w:val="24"/>
          <w:szCs w:val="24"/>
        </w:rPr>
        <w:t xml:space="preserve"> 11</w:t>
      </w:r>
      <w:r w:rsidR="00AF20C8">
        <w:rPr>
          <w:rFonts w:ascii="Times New Roman" w:hAnsi="Times New Roman" w:cs="Times New Roman"/>
          <w:sz w:val="24"/>
          <w:szCs w:val="24"/>
        </w:rPr>
        <w:t>.10.2022</w:t>
      </w:r>
      <w:r w:rsidRPr="002D7D73">
        <w:rPr>
          <w:rFonts w:ascii="Times New Roman" w:hAnsi="Times New Roman" w:cs="Times New Roman"/>
          <w:sz w:val="24"/>
          <w:szCs w:val="24"/>
        </w:rPr>
        <w:t xml:space="preserve"> №</w:t>
      </w:r>
      <w:r w:rsidR="009C4320">
        <w:rPr>
          <w:rFonts w:ascii="Times New Roman" w:hAnsi="Times New Roman" w:cs="Times New Roman"/>
          <w:sz w:val="24"/>
          <w:szCs w:val="24"/>
        </w:rPr>
        <w:t xml:space="preserve"> 300/ НПА</w:t>
      </w:r>
    </w:p>
    <w:p w14:paraId="08797671" w14:textId="77777777" w:rsidR="00A66986" w:rsidRPr="002D7D73" w:rsidRDefault="00A66986" w:rsidP="006713D4">
      <w:pPr>
        <w:spacing w:after="0" w:line="240" w:lineRule="auto"/>
        <w:contextualSpacing/>
        <w:rPr>
          <w:rFonts w:ascii="Times New Roman" w:hAnsi="Times New Roman" w:cs="Times New Roman"/>
          <w:sz w:val="24"/>
          <w:szCs w:val="24"/>
        </w:rPr>
      </w:pPr>
    </w:p>
    <w:p w14:paraId="36C170A5" w14:textId="77777777" w:rsidR="00A10E07" w:rsidRPr="002D7D73" w:rsidRDefault="00A10E07" w:rsidP="006713D4">
      <w:pPr>
        <w:spacing w:after="0" w:line="240" w:lineRule="auto"/>
        <w:contextualSpacing/>
        <w:jc w:val="center"/>
        <w:rPr>
          <w:rFonts w:ascii="Times New Roman" w:hAnsi="Times New Roman" w:cs="Times New Roman"/>
          <w:sz w:val="24"/>
          <w:szCs w:val="24"/>
        </w:rPr>
      </w:pPr>
    </w:p>
    <w:p w14:paraId="360B2822"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650F710C"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1C70CB41"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2E3233B0"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56F5ADD2"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2A1A24B0"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47FE2DC8"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7D2F342F" w14:textId="77777777" w:rsidR="00D43F24" w:rsidRPr="002D7D73" w:rsidRDefault="00D43F24" w:rsidP="006713D4">
      <w:pPr>
        <w:spacing w:after="0" w:line="240" w:lineRule="auto"/>
        <w:contextualSpacing/>
        <w:jc w:val="center"/>
        <w:rPr>
          <w:rFonts w:ascii="Times New Roman" w:hAnsi="Times New Roman" w:cs="Times New Roman"/>
          <w:sz w:val="24"/>
          <w:szCs w:val="24"/>
        </w:rPr>
      </w:pPr>
    </w:p>
    <w:p w14:paraId="16F1E9CF" w14:textId="77777777" w:rsidR="00A10E07" w:rsidRPr="002D7D73" w:rsidRDefault="00A10E07" w:rsidP="00311A78">
      <w:pPr>
        <w:spacing w:after="0" w:line="360" w:lineRule="auto"/>
        <w:contextualSpacing/>
        <w:jc w:val="center"/>
        <w:rPr>
          <w:rFonts w:ascii="Times New Roman" w:hAnsi="Times New Roman" w:cs="Times New Roman"/>
          <w:b/>
          <w:sz w:val="24"/>
          <w:szCs w:val="24"/>
        </w:rPr>
      </w:pPr>
      <w:r w:rsidRPr="002D7D73">
        <w:rPr>
          <w:rFonts w:ascii="Times New Roman" w:hAnsi="Times New Roman" w:cs="Times New Roman"/>
          <w:b/>
          <w:sz w:val="24"/>
          <w:szCs w:val="24"/>
        </w:rPr>
        <w:t xml:space="preserve">ПРАВИЛА ЗЕМЛЕПОЛЬЗОВАНИЯ И ЗАСТРОЙКИ </w:t>
      </w:r>
    </w:p>
    <w:p w14:paraId="59A3720E" w14:textId="77777777" w:rsidR="00311A78" w:rsidRPr="002D7D73" w:rsidRDefault="00311A78" w:rsidP="00311A78">
      <w:pPr>
        <w:spacing w:after="0" w:line="360" w:lineRule="auto"/>
        <w:contextualSpacing/>
        <w:jc w:val="center"/>
        <w:rPr>
          <w:rFonts w:ascii="Times New Roman" w:hAnsi="Times New Roman" w:cs="Times New Roman"/>
          <w:b/>
          <w:sz w:val="24"/>
          <w:szCs w:val="24"/>
        </w:rPr>
      </w:pPr>
      <w:r w:rsidRPr="002D7D73">
        <w:rPr>
          <w:rFonts w:ascii="Times New Roman" w:hAnsi="Times New Roman" w:cs="Times New Roman"/>
          <w:b/>
          <w:sz w:val="24"/>
          <w:szCs w:val="24"/>
        </w:rPr>
        <w:t>ГОРОДСКОГО ПОСЕЛЕНИЯ АГИРИШ</w:t>
      </w:r>
    </w:p>
    <w:p w14:paraId="6E5B6457" w14:textId="77777777" w:rsidR="00D43F24" w:rsidRPr="002D7D73" w:rsidRDefault="00D43F24" w:rsidP="00311A78">
      <w:pPr>
        <w:spacing w:after="0" w:line="360" w:lineRule="auto"/>
        <w:contextualSpacing/>
        <w:jc w:val="center"/>
        <w:rPr>
          <w:rFonts w:ascii="Times New Roman" w:hAnsi="Times New Roman" w:cs="Times New Roman"/>
          <w:b/>
          <w:sz w:val="24"/>
          <w:szCs w:val="24"/>
        </w:rPr>
      </w:pPr>
      <w:r w:rsidRPr="002D7D73">
        <w:rPr>
          <w:rFonts w:ascii="Times New Roman" w:hAnsi="Times New Roman" w:cs="Times New Roman"/>
          <w:b/>
          <w:bCs/>
          <w:sz w:val="24"/>
          <w:szCs w:val="24"/>
        </w:rPr>
        <w:t>СОВЕТСКОГО РАЙОНА ХМАО – ЮГРЫ</w:t>
      </w:r>
    </w:p>
    <w:p w14:paraId="432554F7" w14:textId="77777777" w:rsidR="00A66986" w:rsidRPr="002D7D73" w:rsidRDefault="00A66986" w:rsidP="00311A78">
      <w:pPr>
        <w:spacing w:after="0" w:line="360" w:lineRule="auto"/>
        <w:contextualSpacing/>
        <w:jc w:val="center"/>
        <w:rPr>
          <w:rFonts w:ascii="Times New Roman" w:hAnsi="Times New Roman" w:cs="Times New Roman"/>
          <w:b/>
          <w:sz w:val="24"/>
          <w:szCs w:val="24"/>
        </w:rPr>
      </w:pPr>
    </w:p>
    <w:p w14:paraId="0A396F36" w14:textId="77777777" w:rsidR="00A66986" w:rsidRPr="002D7D73" w:rsidRDefault="00A66986" w:rsidP="00311A78">
      <w:pPr>
        <w:spacing w:after="0" w:line="360" w:lineRule="auto"/>
        <w:contextualSpacing/>
        <w:rPr>
          <w:rFonts w:ascii="Times New Roman" w:hAnsi="Times New Roman" w:cs="Times New Roman"/>
          <w:sz w:val="24"/>
          <w:szCs w:val="24"/>
        </w:rPr>
      </w:pPr>
    </w:p>
    <w:p w14:paraId="586C182C" w14:textId="77777777" w:rsidR="00A66986" w:rsidRPr="002D7D73" w:rsidRDefault="00A66986" w:rsidP="00311A78">
      <w:pPr>
        <w:spacing w:after="0" w:line="360" w:lineRule="auto"/>
        <w:contextualSpacing/>
        <w:rPr>
          <w:rFonts w:ascii="Times New Roman" w:hAnsi="Times New Roman" w:cs="Times New Roman"/>
          <w:sz w:val="24"/>
          <w:szCs w:val="24"/>
        </w:rPr>
      </w:pPr>
    </w:p>
    <w:p w14:paraId="45E83A9B" w14:textId="77777777" w:rsidR="00A66986" w:rsidRPr="002D7D73" w:rsidRDefault="00A66986" w:rsidP="006713D4">
      <w:pPr>
        <w:spacing w:after="0" w:line="240" w:lineRule="auto"/>
        <w:contextualSpacing/>
        <w:rPr>
          <w:rFonts w:ascii="Times New Roman" w:hAnsi="Times New Roman" w:cs="Times New Roman"/>
          <w:sz w:val="24"/>
          <w:szCs w:val="24"/>
        </w:rPr>
      </w:pPr>
    </w:p>
    <w:p w14:paraId="791D385A" w14:textId="77777777" w:rsidR="00A66986" w:rsidRPr="002D7D73" w:rsidRDefault="00A66986" w:rsidP="006713D4">
      <w:pPr>
        <w:spacing w:after="0" w:line="240" w:lineRule="auto"/>
        <w:contextualSpacing/>
        <w:rPr>
          <w:rFonts w:ascii="Times New Roman" w:hAnsi="Times New Roman" w:cs="Times New Roman"/>
          <w:sz w:val="24"/>
          <w:szCs w:val="24"/>
        </w:rPr>
      </w:pPr>
    </w:p>
    <w:p w14:paraId="7107D20C" w14:textId="77777777" w:rsidR="00A66986" w:rsidRPr="002D7D73" w:rsidRDefault="00A66986" w:rsidP="006713D4">
      <w:pPr>
        <w:spacing w:after="0" w:line="240" w:lineRule="auto"/>
        <w:contextualSpacing/>
        <w:rPr>
          <w:rFonts w:ascii="Times New Roman" w:hAnsi="Times New Roman" w:cs="Times New Roman"/>
          <w:sz w:val="24"/>
          <w:szCs w:val="24"/>
        </w:rPr>
      </w:pPr>
    </w:p>
    <w:p w14:paraId="54121237" w14:textId="77777777" w:rsidR="00A66986" w:rsidRPr="002D7D73" w:rsidRDefault="00A66986" w:rsidP="006713D4">
      <w:pPr>
        <w:spacing w:after="0" w:line="240" w:lineRule="auto"/>
        <w:contextualSpacing/>
        <w:jc w:val="center"/>
        <w:rPr>
          <w:rFonts w:ascii="Times New Roman" w:hAnsi="Times New Roman" w:cs="Times New Roman"/>
          <w:sz w:val="24"/>
          <w:szCs w:val="24"/>
        </w:rPr>
      </w:pPr>
    </w:p>
    <w:p w14:paraId="5451AB8F" w14:textId="77777777" w:rsidR="0029269B" w:rsidRPr="002D7D73" w:rsidRDefault="00A66986" w:rsidP="006713D4">
      <w:pPr>
        <w:tabs>
          <w:tab w:val="center" w:pos="5102"/>
        </w:tabs>
        <w:spacing w:after="0" w:line="240" w:lineRule="auto"/>
        <w:contextualSpacing/>
        <w:rPr>
          <w:rFonts w:ascii="Times New Roman" w:hAnsi="Times New Roman" w:cs="Times New Roman"/>
          <w:sz w:val="24"/>
          <w:szCs w:val="24"/>
        </w:rPr>
        <w:sectPr w:rsidR="0029269B" w:rsidRPr="002D7D73" w:rsidSect="002671BD">
          <w:footerReference w:type="even" r:id="rId10"/>
          <w:footerReference w:type="default" r:id="rId11"/>
          <w:pgSz w:w="11906" w:h="16838"/>
          <w:pgMar w:top="1134" w:right="567" w:bottom="1134" w:left="1134" w:header="708" w:footer="708" w:gutter="0"/>
          <w:cols w:space="708"/>
          <w:docGrid w:linePitch="360"/>
        </w:sectPr>
      </w:pPr>
      <w:r w:rsidRPr="002D7D73">
        <w:rPr>
          <w:rFonts w:ascii="Times New Roman" w:hAnsi="Times New Roman" w:cs="Times New Roman"/>
          <w:sz w:val="24"/>
          <w:szCs w:val="24"/>
        </w:rPr>
        <w:tab/>
      </w:r>
    </w:p>
    <w:bookmarkStart w:id="1" w:name="_Toc18053740" w:displacedByCustomXml="next"/>
    <w:bookmarkStart w:id="2" w:name="_Toc243142747" w:displacedByCustomXml="next"/>
    <w:sdt>
      <w:sdtPr>
        <w:rPr>
          <w:rFonts w:ascii="Times New Roman" w:eastAsiaTheme="minorHAnsi" w:hAnsi="Times New Roman" w:cstheme="minorBidi"/>
          <w:b w:val="0"/>
          <w:bCs w:val="0"/>
          <w:color w:val="auto"/>
          <w:sz w:val="24"/>
          <w:szCs w:val="24"/>
        </w:rPr>
        <w:id w:val="1497697978"/>
        <w:docPartObj>
          <w:docPartGallery w:val="Table of Contents"/>
          <w:docPartUnique/>
        </w:docPartObj>
      </w:sdtPr>
      <w:sdtEndPr>
        <w:rPr>
          <w:sz w:val="22"/>
          <w:szCs w:val="22"/>
        </w:rPr>
      </w:sdtEndPr>
      <w:sdtContent>
        <w:p w14:paraId="5C2F7626" w14:textId="77777777" w:rsidR="006D6959" w:rsidRPr="002D7D73" w:rsidRDefault="00D00C0E" w:rsidP="00145B6B">
          <w:pPr>
            <w:pStyle w:val="af7"/>
            <w:ind w:hanging="284"/>
            <w:jc w:val="center"/>
            <w:rPr>
              <w:noProof/>
              <w:color w:val="auto"/>
            </w:rPr>
          </w:pPr>
          <w:r w:rsidRPr="002D7D73">
            <w:rPr>
              <w:rFonts w:ascii="Times New Roman" w:hAnsi="Times New Roman"/>
              <w:color w:val="auto"/>
              <w:sz w:val="24"/>
              <w:szCs w:val="24"/>
            </w:rPr>
            <w:t>Содержание</w:t>
          </w:r>
          <w:r w:rsidRPr="002D7D73">
            <w:rPr>
              <w:rFonts w:ascii="Times New Roman" w:hAnsi="Times New Roman"/>
              <w:color w:val="auto"/>
              <w:sz w:val="24"/>
              <w:szCs w:val="24"/>
            </w:rPr>
            <w:fldChar w:fldCharType="begin"/>
          </w:r>
          <w:r w:rsidRPr="002D7D73">
            <w:rPr>
              <w:rFonts w:ascii="Times New Roman" w:hAnsi="Times New Roman"/>
              <w:color w:val="auto"/>
              <w:sz w:val="24"/>
              <w:szCs w:val="24"/>
            </w:rPr>
            <w:instrText xml:space="preserve"> TOC \o "1-3" \h \z \u </w:instrText>
          </w:r>
          <w:r w:rsidRPr="002D7D73">
            <w:rPr>
              <w:rFonts w:ascii="Times New Roman" w:hAnsi="Times New Roman"/>
              <w:color w:val="auto"/>
              <w:sz w:val="24"/>
              <w:szCs w:val="24"/>
            </w:rPr>
            <w:fldChar w:fldCharType="separate"/>
          </w:r>
        </w:p>
        <w:p w14:paraId="23D46A8B" w14:textId="77777777" w:rsidR="006D6959" w:rsidRPr="002D7D73" w:rsidRDefault="004D493D" w:rsidP="006D6959">
          <w:pPr>
            <w:pStyle w:val="21"/>
            <w:rPr>
              <w:rFonts w:asciiTheme="minorHAnsi" w:eastAsiaTheme="minorEastAsia" w:hAnsiTheme="minorHAnsi"/>
              <w:noProof/>
              <w:sz w:val="22"/>
              <w:lang w:eastAsia="ru-RU"/>
            </w:rPr>
          </w:pPr>
          <w:hyperlink w:anchor="_Toc100137591" w:history="1">
            <w:r w:rsidR="006D6959" w:rsidRPr="002D7D73">
              <w:rPr>
                <w:rStyle w:val="afa"/>
                <w:rFonts w:cs="Times New Roman"/>
                <w:noProof/>
                <w:color w:val="auto"/>
                <w:kern w:val="1"/>
              </w:rPr>
              <w:t>ЧАСТЬ I. Порядок применения правил землепользования и застройки и внесения в них изменений</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_Toc100137591 \h </w:instrText>
            </w:r>
            <w:r w:rsidR="006D6959" w:rsidRPr="002D7D73">
              <w:rPr>
                <w:noProof/>
                <w:webHidden/>
              </w:rPr>
            </w:r>
            <w:r w:rsidR="006D6959" w:rsidRPr="002D7D73">
              <w:rPr>
                <w:noProof/>
                <w:webHidden/>
              </w:rPr>
              <w:fldChar w:fldCharType="separate"/>
            </w:r>
            <w:r w:rsidR="006D6959" w:rsidRPr="002D7D73">
              <w:rPr>
                <w:noProof/>
                <w:webHidden/>
              </w:rPr>
              <w:t>5</w:t>
            </w:r>
            <w:r w:rsidR="006D6959" w:rsidRPr="002D7D73">
              <w:rPr>
                <w:noProof/>
                <w:webHidden/>
              </w:rPr>
              <w:fldChar w:fldCharType="end"/>
            </w:r>
          </w:hyperlink>
        </w:p>
        <w:p w14:paraId="27082F10" w14:textId="77777777" w:rsidR="006D6959" w:rsidRPr="002D7D73" w:rsidRDefault="004D493D" w:rsidP="006D6959">
          <w:pPr>
            <w:pStyle w:val="21"/>
            <w:rPr>
              <w:rFonts w:asciiTheme="minorHAnsi" w:eastAsiaTheme="minorEastAsia" w:hAnsiTheme="minorHAnsi"/>
              <w:noProof/>
              <w:sz w:val="22"/>
              <w:lang w:eastAsia="ru-RU"/>
            </w:rPr>
          </w:pPr>
          <w:hyperlink w:anchor="_Toc100137592" w:history="1">
            <w:r w:rsidR="006D6959" w:rsidRPr="002D7D73">
              <w:rPr>
                <w:rStyle w:val="afa"/>
                <w:rFonts w:cs="Times New Roman"/>
                <w:noProof/>
                <w:color w:val="auto"/>
                <w:kern w:val="1"/>
              </w:rPr>
              <w:t>ГЛАВА 1. Положения о регулировании землепользования и застройки органами местного самоуправления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_Toc100137592 \h </w:instrText>
            </w:r>
            <w:r w:rsidR="006D6959" w:rsidRPr="002D7D73">
              <w:rPr>
                <w:noProof/>
                <w:webHidden/>
              </w:rPr>
            </w:r>
            <w:r w:rsidR="006D6959" w:rsidRPr="002D7D73">
              <w:rPr>
                <w:noProof/>
                <w:webHidden/>
              </w:rPr>
              <w:fldChar w:fldCharType="separate"/>
            </w:r>
            <w:r w:rsidR="006D6959" w:rsidRPr="002D7D73">
              <w:rPr>
                <w:noProof/>
                <w:webHidden/>
              </w:rPr>
              <w:t>5</w:t>
            </w:r>
            <w:r w:rsidR="006D6959" w:rsidRPr="002D7D73">
              <w:rPr>
                <w:noProof/>
                <w:webHidden/>
              </w:rPr>
              <w:fldChar w:fldCharType="end"/>
            </w:r>
          </w:hyperlink>
        </w:p>
        <w:p w14:paraId="0002471E" w14:textId="77777777" w:rsidR="006D6959" w:rsidRPr="002D7D73" w:rsidRDefault="004D493D" w:rsidP="006D6959">
          <w:pPr>
            <w:pStyle w:val="21"/>
            <w:rPr>
              <w:rFonts w:asciiTheme="minorHAnsi" w:eastAsiaTheme="minorEastAsia" w:hAnsiTheme="minorHAnsi"/>
              <w:noProof/>
              <w:sz w:val="22"/>
              <w:lang w:eastAsia="ru-RU"/>
            </w:rPr>
          </w:pPr>
          <w:hyperlink w:anchor="_Toc100137593" w:history="1">
            <w:r w:rsidR="006D6959" w:rsidRPr="002D7D73">
              <w:rPr>
                <w:rStyle w:val="afa"/>
                <w:rFonts w:cs="Times New Roman"/>
                <w:noProof/>
                <w:color w:val="auto"/>
                <w:kern w:val="1"/>
              </w:rPr>
              <w:t>Статья 1. Правовой статус Правил землепользования и застройки городского поселения Агириш</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_Toc100137593 \h </w:instrText>
            </w:r>
            <w:r w:rsidR="006D6959" w:rsidRPr="002D7D73">
              <w:rPr>
                <w:noProof/>
                <w:webHidden/>
              </w:rPr>
            </w:r>
            <w:r w:rsidR="006D6959" w:rsidRPr="002D7D73">
              <w:rPr>
                <w:noProof/>
                <w:webHidden/>
              </w:rPr>
              <w:fldChar w:fldCharType="separate"/>
            </w:r>
            <w:r w:rsidR="006D6959" w:rsidRPr="002D7D73">
              <w:rPr>
                <w:noProof/>
                <w:webHidden/>
              </w:rPr>
              <w:t>5</w:t>
            </w:r>
            <w:r w:rsidR="006D6959" w:rsidRPr="002D7D73">
              <w:rPr>
                <w:noProof/>
                <w:webHidden/>
              </w:rPr>
              <w:fldChar w:fldCharType="end"/>
            </w:r>
          </w:hyperlink>
        </w:p>
        <w:p w14:paraId="726EF641" w14:textId="77777777" w:rsidR="006D6959" w:rsidRPr="002D7D73" w:rsidRDefault="004D493D" w:rsidP="006D6959">
          <w:pPr>
            <w:pStyle w:val="21"/>
            <w:rPr>
              <w:rFonts w:asciiTheme="minorHAnsi" w:eastAsiaTheme="minorEastAsia" w:hAnsiTheme="minorHAnsi"/>
              <w:noProof/>
              <w:sz w:val="22"/>
              <w:lang w:eastAsia="ru-RU"/>
            </w:rPr>
          </w:pPr>
          <w:hyperlink w:anchor="_Toc100137594" w:history="1">
            <w:r w:rsidR="006D6959" w:rsidRPr="002D7D73">
              <w:rPr>
                <w:rStyle w:val="afa"/>
                <w:rFonts w:cs="Times New Roman"/>
                <w:noProof/>
                <w:color w:val="auto"/>
                <w:kern w:val="1"/>
              </w:rPr>
              <w:t>Статья 2. Цели, назначение и область применения Правил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_Toc100137594 \h </w:instrText>
            </w:r>
            <w:r w:rsidR="006D6959" w:rsidRPr="002D7D73">
              <w:rPr>
                <w:noProof/>
                <w:webHidden/>
              </w:rPr>
            </w:r>
            <w:r w:rsidR="006D6959" w:rsidRPr="002D7D73">
              <w:rPr>
                <w:noProof/>
                <w:webHidden/>
              </w:rPr>
              <w:fldChar w:fldCharType="separate"/>
            </w:r>
            <w:r w:rsidR="006D6959" w:rsidRPr="002D7D73">
              <w:rPr>
                <w:noProof/>
                <w:webHidden/>
              </w:rPr>
              <w:t>5</w:t>
            </w:r>
            <w:r w:rsidR="006D6959" w:rsidRPr="002D7D73">
              <w:rPr>
                <w:noProof/>
                <w:webHidden/>
              </w:rPr>
              <w:fldChar w:fldCharType="end"/>
            </w:r>
          </w:hyperlink>
        </w:p>
        <w:p w14:paraId="25EA09D6" w14:textId="77777777" w:rsidR="006D6959" w:rsidRPr="002D7D73" w:rsidRDefault="004D493D" w:rsidP="006D6959">
          <w:pPr>
            <w:pStyle w:val="21"/>
            <w:rPr>
              <w:rFonts w:asciiTheme="minorHAnsi" w:eastAsiaTheme="minorEastAsia" w:hAnsiTheme="minorHAnsi"/>
              <w:noProof/>
              <w:sz w:val="22"/>
              <w:lang w:eastAsia="ru-RU"/>
            </w:rPr>
          </w:pPr>
          <w:hyperlink w:anchor="_Toc100137595" w:history="1">
            <w:r w:rsidR="006D6959" w:rsidRPr="002D7D73">
              <w:rPr>
                <w:rStyle w:val="afa"/>
                <w:rFonts w:cs="Times New Roman"/>
                <w:noProof/>
                <w:color w:val="auto"/>
                <w:kern w:val="1"/>
              </w:rPr>
              <w:t>Статья 3. Соотношение Правил застройки с Генеральным планом городского поселения Агириш и документацией по планировке территории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_Toc100137595 \h </w:instrText>
            </w:r>
            <w:r w:rsidR="006D6959" w:rsidRPr="002D7D73">
              <w:rPr>
                <w:noProof/>
                <w:webHidden/>
              </w:rPr>
            </w:r>
            <w:r w:rsidR="006D6959" w:rsidRPr="002D7D73">
              <w:rPr>
                <w:noProof/>
                <w:webHidden/>
              </w:rPr>
              <w:fldChar w:fldCharType="separate"/>
            </w:r>
            <w:r w:rsidR="006D6959" w:rsidRPr="002D7D73">
              <w:rPr>
                <w:noProof/>
                <w:webHidden/>
              </w:rPr>
              <w:t>6</w:t>
            </w:r>
            <w:r w:rsidR="006D6959" w:rsidRPr="002D7D73">
              <w:rPr>
                <w:noProof/>
                <w:webHidden/>
              </w:rPr>
              <w:fldChar w:fldCharType="end"/>
            </w:r>
          </w:hyperlink>
        </w:p>
        <w:p w14:paraId="1E881F80" w14:textId="77777777" w:rsidR="006D6959" w:rsidRPr="002D7D73" w:rsidRDefault="004D493D" w:rsidP="006D6959">
          <w:pPr>
            <w:pStyle w:val="21"/>
            <w:rPr>
              <w:rFonts w:asciiTheme="minorHAnsi" w:eastAsiaTheme="minorEastAsia" w:hAnsiTheme="minorHAnsi"/>
              <w:noProof/>
              <w:sz w:val="22"/>
              <w:lang w:eastAsia="ru-RU"/>
            </w:rPr>
          </w:pPr>
          <w:hyperlink w:anchor="_Toc100137596" w:history="1">
            <w:r w:rsidR="006D6959" w:rsidRPr="002D7D73">
              <w:rPr>
                <w:rStyle w:val="afa"/>
                <w:rFonts w:cs="Times New Roman"/>
                <w:noProof/>
                <w:color w:val="auto"/>
                <w:kern w:val="1"/>
              </w:rPr>
              <w:t>Статья 4. Общедоступность информации о землепользовании и застройке</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_Toc100137596 \h </w:instrText>
            </w:r>
            <w:r w:rsidR="006D6959" w:rsidRPr="002D7D73">
              <w:rPr>
                <w:noProof/>
                <w:webHidden/>
              </w:rPr>
            </w:r>
            <w:r w:rsidR="006D6959" w:rsidRPr="002D7D73">
              <w:rPr>
                <w:noProof/>
                <w:webHidden/>
              </w:rPr>
              <w:fldChar w:fldCharType="separate"/>
            </w:r>
            <w:r w:rsidR="006D6959" w:rsidRPr="002D7D73">
              <w:rPr>
                <w:noProof/>
                <w:webHidden/>
              </w:rPr>
              <w:t>6</w:t>
            </w:r>
            <w:r w:rsidR="006D6959" w:rsidRPr="002D7D73">
              <w:rPr>
                <w:noProof/>
                <w:webHidden/>
              </w:rPr>
              <w:fldChar w:fldCharType="end"/>
            </w:r>
          </w:hyperlink>
        </w:p>
        <w:p w14:paraId="672D3349" w14:textId="77777777" w:rsidR="006D6959" w:rsidRPr="002D7D73" w:rsidRDefault="004D493D" w:rsidP="006D6959">
          <w:pPr>
            <w:pStyle w:val="21"/>
            <w:rPr>
              <w:rFonts w:asciiTheme="minorHAnsi" w:eastAsiaTheme="minorEastAsia" w:hAnsiTheme="minorHAnsi"/>
              <w:noProof/>
              <w:sz w:val="22"/>
              <w:lang w:eastAsia="ru-RU"/>
            </w:rPr>
          </w:pPr>
          <w:hyperlink w:anchor="_Toc100137597" w:history="1">
            <w:r w:rsidR="006D6959" w:rsidRPr="002D7D73">
              <w:rPr>
                <w:rStyle w:val="afa"/>
                <w:rFonts w:cs="Times New Roman"/>
                <w:noProof/>
                <w:color w:val="auto"/>
                <w:kern w:val="1"/>
              </w:rPr>
              <w:t>Статья 5. Полномочия органов местного самоуправления и должностных лиц городского поселения Агириш в области землепользования и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_Toc100137597 \h </w:instrText>
            </w:r>
            <w:r w:rsidR="006D6959" w:rsidRPr="002D7D73">
              <w:rPr>
                <w:noProof/>
                <w:webHidden/>
              </w:rPr>
            </w:r>
            <w:r w:rsidR="006D6959" w:rsidRPr="002D7D73">
              <w:rPr>
                <w:noProof/>
                <w:webHidden/>
              </w:rPr>
              <w:fldChar w:fldCharType="separate"/>
            </w:r>
            <w:r w:rsidR="006D6959" w:rsidRPr="002D7D73">
              <w:rPr>
                <w:noProof/>
                <w:webHidden/>
              </w:rPr>
              <w:t>6</w:t>
            </w:r>
            <w:r w:rsidR="006D6959" w:rsidRPr="002D7D73">
              <w:rPr>
                <w:noProof/>
                <w:webHidden/>
              </w:rPr>
              <w:fldChar w:fldCharType="end"/>
            </w:r>
          </w:hyperlink>
        </w:p>
        <w:p w14:paraId="4C1563CA" w14:textId="77777777" w:rsidR="006D6959" w:rsidRPr="002D7D73" w:rsidRDefault="004D493D" w:rsidP="006D6959">
          <w:pPr>
            <w:pStyle w:val="21"/>
            <w:rPr>
              <w:rFonts w:asciiTheme="minorHAnsi" w:eastAsiaTheme="minorEastAsia" w:hAnsiTheme="minorHAnsi"/>
              <w:noProof/>
              <w:sz w:val="22"/>
              <w:lang w:eastAsia="ru-RU"/>
            </w:rPr>
          </w:pPr>
          <w:hyperlink w:anchor="_Toc100137598" w:history="1">
            <w:r w:rsidR="006D6959" w:rsidRPr="002D7D73">
              <w:rPr>
                <w:rStyle w:val="afa"/>
                <w:rFonts w:cs="Times New Roman"/>
                <w:noProof/>
                <w:color w:val="auto"/>
                <w:kern w:val="1"/>
              </w:rPr>
              <w:t>Статья 6. Комиссия по подготовке проекта Правил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_Toc100137598 \h </w:instrText>
            </w:r>
            <w:r w:rsidR="006D6959" w:rsidRPr="002D7D73">
              <w:rPr>
                <w:noProof/>
                <w:webHidden/>
              </w:rPr>
            </w:r>
            <w:r w:rsidR="006D6959" w:rsidRPr="002D7D73">
              <w:rPr>
                <w:noProof/>
                <w:webHidden/>
              </w:rPr>
              <w:fldChar w:fldCharType="separate"/>
            </w:r>
            <w:r w:rsidR="006D6959" w:rsidRPr="002D7D73">
              <w:rPr>
                <w:noProof/>
                <w:webHidden/>
              </w:rPr>
              <w:t>6</w:t>
            </w:r>
            <w:r w:rsidR="006D6959" w:rsidRPr="002D7D73">
              <w:rPr>
                <w:noProof/>
                <w:webHidden/>
              </w:rPr>
              <w:fldChar w:fldCharType="end"/>
            </w:r>
          </w:hyperlink>
        </w:p>
        <w:p w14:paraId="6BA22847" w14:textId="77777777" w:rsidR="006D6959" w:rsidRPr="002D7D73" w:rsidRDefault="004D493D" w:rsidP="006D6959">
          <w:pPr>
            <w:pStyle w:val="21"/>
            <w:rPr>
              <w:rFonts w:asciiTheme="minorHAnsi" w:eastAsiaTheme="minorEastAsia" w:hAnsiTheme="minorHAnsi"/>
              <w:noProof/>
              <w:sz w:val="22"/>
              <w:lang w:eastAsia="ru-RU"/>
            </w:rPr>
          </w:pPr>
          <w:hyperlink w:anchor="_Toc100137599" w:history="1">
            <w:r w:rsidR="006D6959" w:rsidRPr="002D7D73">
              <w:rPr>
                <w:rStyle w:val="afa"/>
                <w:rFonts w:cs="Times New Roman"/>
                <w:noProof/>
                <w:color w:val="auto"/>
                <w:kern w:val="1"/>
              </w:rPr>
              <w:t>Статья 7. Образование земельных участков из земель или земельных участков, находящихся в государственной или муниципальной собственности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_Toc100137599 \h </w:instrText>
            </w:r>
            <w:r w:rsidR="006D6959" w:rsidRPr="002D7D73">
              <w:rPr>
                <w:noProof/>
                <w:webHidden/>
              </w:rPr>
            </w:r>
            <w:r w:rsidR="006D6959" w:rsidRPr="002D7D73">
              <w:rPr>
                <w:noProof/>
                <w:webHidden/>
              </w:rPr>
              <w:fldChar w:fldCharType="separate"/>
            </w:r>
            <w:r w:rsidR="006D6959" w:rsidRPr="002D7D73">
              <w:rPr>
                <w:noProof/>
                <w:webHidden/>
              </w:rPr>
              <w:t>7</w:t>
            </w:r>
            <w:r w:rsidR="006D6959" w:rsidRPr="002D7D73">
              <w:rPr>
                <w:noProof/>
                <w:webHidden/>
              </w:rPr>
              <w:fldChar w:fldCharType="end"/>
            </w:r>
          </w:hyperlink>
        </w:p>
        <w:p w14:paraId="46F01B36" w14:textId="77777777" w:rsidR="006D6959" w:rsidRPr="002D7D73" w:rsidRDefault="004D493D" w:rsidP="006D6959">
          <w:pPr>
            <w:pStyle w:val="21"/>
            <w:rPr>
              <w:rFonts w:asciiTheme="minorHAnsi" w:eastAsiaTheme="minorEastAsia" w:hAnsiTheme="minorHAnsi"/>
              <w:noProof/>
              <w:sz w:val="22"/>
              <w:lang w:eastAsia="ru-RU"/>
            </w:rPr>
          </w:pPr>
          <w:hyperlink w:anchor="_Toc100137600" w:history="1">
            <w:r w:rsidR="006D6959" w:rsidRPr="002D7D73">
              <w:rPr>
                <w:rStyle w:val="afa"/>
                <w:rFonts w:cs="Times New Roman"/>
                <w:noProof/>
                <w:color w:val="auto"/>
                <w:kern w:val="1"/>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_Toc100137600 \h </w:instrText>
            </w:r>
            <w:r w:rsidR="006D6959" w:rsidRPr="002D7D73">
              <w:rPr>
                <w:noProof/>
                <w:webHidden/>
              </w:rPr>
            </w:r>
            <w:r w:rsidR="006D6959" w:rsidRPr="002D7D73">
              <w:rPr>
                <w:noProof/>
                <w:webHidden/>
              </w:rPr>
              <w:fldChar w:fldCharType="separate"/>
            </w:r>
            <w:r w:rsidR="006D6959" w:rsidRPr="002D7D73">
              <w:rPr>
                <w:noProof/>
                <w:webHidden/>
              </w:rPr>
              <w:t>7</w:t>
            </w:r>
            <w:r w:rsidR="006D6959" w:rsidRPr="002D7D73">
              <w:rPr>
                <w:noProof/>
                <w:webHidden/>
              </w:rPr>
              <w:fldChar w:fldCharType="end"/>
            </w:r>
          </w:hyperlink>
        </w:p>
        <w:p w14:paraId="0450C45B" w14:textId="77777777" w:rsidR="006D6959" w:rsidRPr="002D7D73" w:rsidRDefault="004D493D" w:rsidP="006D6959">
          <w:pPr>
            <w:pStyle w:val="21"/>
            <w:rPr>
              <w:rFonts w:asciiTheme="minorHAnsi" w:eastAsiaTheme="minorEastAsia" w:hAnsiTheme="minorHAnsi"/>
              <w:noProof/>
              <w:sz w:val="22"/>
              <w:lang w:eastAsia="ru-RU"/>
            </w:rPr>
          </w:pPr>
          <w:hyperlink w:anchor="_Toc100137601" w:history="1">
            <w:r w:rsidR="006D6959" w:rsidRPr="002D7D73">
              <w:rPr>
                <w:rStyle w:val="afa"/>
                <w:rFonts w:cs="Times New Roman"/>
                <w:noProof/>
                <w:color w:val="auto"/>
                <w:kern w:val="1"/>
              </w:rPr>
              <w:t>Статья 9. Обмен земельного участка, находящегося в муниципальной собственности, на земельный участок, находящийся в частной собственности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_Toc100137601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29899374" w14:textId="77777777" w:rsidR="006D6959" w:rsidRPr="002D7D73" w:rsidRDefault="004D493D" w:rsidP="006D6959">
          <w:pPr>
            <w:pStyle w:val="21"/>
            <w:rPr>
              <w:rFonts w:asciiTheme="minorHAnsi" w:eastAsiaTheme="minorEastAsia" w:hAnsiTheme="minorHAnsi"/>
              <w:noProof/>
              <w:sz w:val="22"/>
              <w:lang w:eastAsia="ru-RU"/>
            </w:rPr>
          </w:pPr>
          <w:hyperlink w:anchor="_Toc100137602" w:history="1">
            <w:r w:rsidR="006D6959" w:rsidRPr="002D7D73">
              <w:rPr>
                <w:rStyle w:val="afa"/>
                <w:rFonts w:cs="Times New Roman"/>
                <w:noProof/>
                <w:color w:val="auto"/>
                <w:kern w:val="1"/>
              </w:rPr>
              <w:t>Статья 10. Изъятие земельных участков и резервирование земель для муниципальных нужд</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_Toc100137602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1DEA8C0E" w14:textId="77777777" w:rsidR="006D6959" w:rsidRPr="002D7D73" w:rsidRDefault="004D493D" w:rsidP="006D6959">
          <w:pPr>
            <w:pStyle w:val="21"/>
            <w:rPr>
              <w:rFonts w:asciiTheme="minorHAnsi" w:eastAsiaTheme="minorEastAsia" w:hAnsiTheme="minorHAnsi"/>
              <w:noProof/>
              <w:sz w:val="22"/>
              <w:lang w:eastAsia="ru-RU"/>
            </w:rPr>
          </w:pPr>
          <w:hyperlink w:anchor="_Toc100137603" w:history="1">
            <w:r w:rsidR="006D6959" w:rsidRPr="002D7D73">
              <w:rPr>
                <w:rStyle w:val="afa"/>
                <w:rFonts w:cs="Times New Roman"/>
                <w:noProof/>
                <w:color w:val="auto"/>
                <w:kern w:val="1"/>
              </w:rPr>
              <w:t>Статья 11. Государственный земельный надзор, муниципальный земельный контроль, общественный земельный контроль</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_Toc100137603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4A0BB06E" w14:textId="77777777" w:rsidR="006D6959" w:rsidRPr="002D7D73" w:rsidRDefault="004D493D" w:rsidP="006D6959">
          <w:pPr>
            <w:pStyle w:val="21"/>
            <w:rPr>
              <w:rFonts w:asciiTheme="minorHAnsi" w:eastAsiaTheme="minorEastAsia" w:hAnsiTheme="minorHAnsi"/>
              <w:noProof/>
              <w:sz w:val="22"/>
              <w:lang w:eastAsia="ru-RU"/>
            </w:rPr>
          </w:pPr>
          <w:hyperlink w:anchor="_Toc100137604" w:history="1">
            <w:r w:rsidR="006D6959" w:rsidRPr="002D7D73">
              <w:rPr>
                <w:rStyle w:val="afa"/>
                <w:rFonts w:cs="Times New Roman"/>
                <w:noProof/>
                <w:color w:val="auto"/>
                <w:kern w:val="1"/>
              </w:rPr>
              <w:t>Статья 12. Деятельность по комплексному и устойчивому развитию территории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_Toc100137604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3D7C4068" w14:textId="77777777" w:rsidR="006D6959" w:rsidRPr="002D7D73" w:rsidRDefault="004D493D" w:rsidP="006D6959">
          <w:pPr>
            <w:pStyle w:val="21"/>
            <w:rPr>
              <w:rFonts w:asciiTheme="minorHAnsi" w:eastAsiaTheme="minorEastAsia" w:hAnsiTheme="minorHAnsi"/>
              <w:noProof/>
              <w:sz w:val="22"/>
              <w:lang w:eastAsia="ru-RU"/>
            </w:rPr>
          </w:pPr>
          <w:hyperlink w:anchor="_Toc100137605" w:history="1">
            <w:r w:rsidR="006D6959" w:rsidRPr="002D7D73">
              <w:rPr>
                <w:rStyle w:val="afa"/>
                <w:rFonts w:cs="Times New Roman"/>
                <w:noProof/>
                <w:color w:val="auto"/>
                <w:kern w:val="1"/>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_Toc100137605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62BFA474" w14:textId="77777777" w:rsidR="006D6959" w:rsidRPr="002D7D73" w:rsidRDefault="004D493D" w:rsidP="006D6959">
          <w:pPr>
            <w:pStyle w:val="21"/>
            <w:rPr>
              <w:rFonts w:asciiTheme="minorHAnsi" w:eastAsiaTheme="minorEastAsia" w:hAnsiTheme="minorHAnsi"/>
              <w:noProof/>
              <w:sz w:val="22"/>
              <w:lang w:eastAsia="ru-RU"/>
            </w:rPr>
          </w:pPr>
          <w:hyperlink w:anchor="_Toc100137606" w:history="1">
            <w:r w:rsidR="006D6959" w:rsidRPr="002D7D73">
              <w:rPr>
                <w:rStyle w:val="afa"/>
                <w:rFonts w:cs="Times New Roman"/>
                <w:noProof/>
                <w:color w:val="auto"/>
                <w:kern w:val="1"/>
              </w:rPr>
              <w:t>Статья 13. Виды разрешённого использования земельных участков и объектов капитального строительства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_Toc100137606 \h </w:instrText>
            </w:r>
            <w:r w:rsidR="006D6959" w:rsidRPr="002D7D73">
              <w:rPr>
                <w:noProof/>
                <w:webHidden/>
              </w:rPr>
            </w:r>
            <w:r w:rsidR="006D6959" w:rsidRPr="002D7D73">
              <w:rPr>
                <w:noProof/>
                <w:webHidden/>
              </w:rPr>
              <w:fldChar w:fldCharType="separate"/>
            </w:r>
            <w:r w:rsidR="006D6959" w:rsidRPr="002D7D73">
              <w:rPr>
                <w:noProof/>
                <w:webHidden/>
              </w:rPr>
              <w:t>8</w:t>
            </w:r>
            <w:r w:rsidR="006D6959" w:rsidRPr="002D7D73">
              <w:rPr>
                <w:noProof/>
                <w:webHidden/>
              </w:rPr>
              <w:fldChar w:fldCharType="end"/>
            </w:r>
          </w:hyperlink>
        </w:p>
        <w:p w14:paraId="6D14EBB3" w14:textId="77777777" w:rsidR="006D6959" w:rsidRPr="002D7D73" w:rsidRDefault="004D493D" w:rsidP="006D6959">
          <w:pPr>
            <w:pStyle w:val="21"/>
            <w:rPr>
              <w:rFonts w:asciiTheme="minorHAnsi" w:eastAsiaTheme="minorEastAsia" w:hAnsiTheme="minorHAnsi"/>
              <w:noProof/>
              <w:sz w:val="22"/>
              <w:lang w:eastAsia="ru-RU"/>
            </w:rPr>
          </w:pPr>
          <w:hyperlink w:anchor="_Toc100137607" w:history="1">
            <w:r w:rsidR="006D6959" w:rsidRPr="002D7D73">
              <w:rPr>
                <w:rStyle w:val="afa"/>
                <w:rFonts w:cs="Times New Roman"/>
                <w:noProof/>
                <w:color w:val="auto"/>
                <w:kern w:val="1"/>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_Toc100137607 \h </w:instrText>
            </w:r>
            <w:r w:rsidR="006D6959" w:rsidRPr="002D7D73">
              <w:rPr>
                <w:noProof/>
                <w:webHidden/>
              </w:rPr>
            </w:r>
            <w:r w:rsidR="006D6959" w:rsidRPr="002D7D73">
              <w:rPr>
                <w:noProof/>
                <w:webHidden/>
              </w:rPr>
              <w:fldChar w:fldCharType="separate"/>
            </w:r>
            <w:r w:rsidR="006D6959" w:rsidRPr="002D7D73">
              <w:rPr>
                <w:noProof/>
                <w:webHidden/>
              </w:rPr>
              <w:t>10</w:t>
            </w:r>
            <w:r w:rsidR="006D6959" w:rsidRPr="002D7D73">
              <w:rPr>
                <w:noProof/>
                <w:webHidden/>
              </w:rPr>
              <w:fldChar w:fldCharType="end"/>
            </w:r>
          </w:hyperlink>
        </w:p>
        <w:p w14:paraId="56A33201" w14:textId="77777777" w:rsidR="006D6959" w:rsidRPr="002D7D73" w:rsidRDefault="004D493D" w:rsidP="006D6959">
          <w:pPr>
            <w:pStyle w:val="21"/>
            <w:rPr>
              <w:rFonts w:asciiTheme="minorHAnsi" w:eastAsiaTheme="minorEastAsia" w:hAnsiTheme="minorHAnsi"/>
              <w:noProof/>
              <w:sz w:val="22"/>
              <w:lang w:eastAsia="ru-RU"/>
            </w:rPr>
          </w:pPr>
          <w:hyperlink w:anchor="_Toc100137608" w:history="1">
            <w:r w:rsidR="006D6959" w:rsidRPr="002D7D73">
              <w:rPr>
                <w:rStyle w:val="afa"/>
                <w:rFonts w:cs="Times New Roman"/>
                <w:noProof/>
                <w:color w:val="auto"/>
                <w:kern w:val="1"/>
              </w:rPr>
              <w:t>ГЛАВА 3. Подготовка документации по планировке территории органами местного самоуправления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_Toc100137608 \h </w:instrText>
            </w:r>
            <w:r w:rsidR="006D6959" w:rsidRPr="002D7D73">
              <w:rPr>
                <w:noProof/>
                <w:webHidden/>
              </w:rPr>
            </w:r>
            <w:r w:rsidR="006D6959" w:rsidRPr="002D7D73">
              <w:rPr>
                <w:noProof/>
                <w:webHidden/>
              </w:rPr>
              <w:fldChar w:fldCharType="separate"/>
            </w:r>
            <w:r w:rsidR="006D6959" w:rsidRPr="002D7D73">
              <w:rPr>
                <w:noProof/>
                <w:webHidden/>
              </w:rPr>
              <w:t>10</w:t>
            </w:r>
            <w:r w:rsidR="006D6959" w:rsidRPr="002D7D73">
              <w:rPr>
                <w:noProof/>
                <w:webHidden/>
              </w:rPr>
              <w:fldChar w:fldCharType="end"/>
            </w:r>
          </w:hyperlink>
        </w:p>
        <w:p w14:paraId="4DC2337E" w14:textId="77777777" w:rsidR="006D6959" w:rsidRPr="002D7D73" w:rsidRDefault="004D493D" w:rsidP="006D6959">
          <w:pPr>
            <w:pStyle w:val="21"/>
            <w:rPr>
              <w:rFonts w:asciiTheme="minorHAnsi" w:eastAsiaTheme="minorEastAsia" w:hAnsiTheme="minorHAnsi"/>
              <w:noProof/>
              <w:sz w:val="22"/>
              <w:lang w:eastAsia="ru-RU"/>
            </w:rPr>
          </w:pPr>
          <w:hyperlink w:anchor="_Toc100137609" w:history="1">
            <w:r w:rsidR="006D6959" w:rsidRPr="002D7D73">
              <w:rPr>
                <w:rStyle w:val="afa"/>
                <w:rFonts w:cs="Times New Roman"/>
                <w:noProof/>
                <w:color w:val="auto"/>
                <w:kern w:val="1"/>
              </w:rPr>
              <w:t>Статья 15. Виды документации по планировке территории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_Toc100137609 \h </w:instrText>
            </w:r>
            <w:r w:rsidR="006D6959" w:rsidRPr="002D7D73">
              <w:rPr>
                <w:noProof/>
                <w:webHidden/>
              </w:rPr>
            </w:r>
            <w:r w:rsidR="006D6959" w:rsidRPr="002D7D73">
              <w:rPr>
                <w:noProof/>
                <w:webHidden/>
              </w:rPr>
              <w:fldChar w:fldCharType="separate"/>
            </w:r>
            <w:r w:rsidR="006D6959" w:rsidRPr="002D7D73">
              <w:rPr>
                <w:noProof/>
                <w:webHidden/>
              </w:rPr>
              <w:t>10</w:t>
            </w:r>
            <w:r w:rsidR="006D6959" w:rsidRPr="002D7D73">
              <w:rPr>
                <w:noProof/>
                <w:webHidden/>
              </w:rPr>
              <w:fldChar w:fldCharType="end"/>
            </w:r>
          </w:hyperlink>
        </w:p>
        <w:p w14:paraId="2E3E4E87" w14:textId="77777777" w:rsidR="006D6959" w:rsidRPr="002D7D73" w:rsidRDefault="004D493D" w:rsidP="006D6959">
          <w:pPr>
            <w:pStyle w:val="21"/>
            <w:rPr>
              <w:rFonts w:asciiTheme="minorHAnsi" w:eastAsiaTheme="minorEastAsia" w:hAnsiTheme="minorHAnsi"/>
              <w:noProof/>
              <w:sz w:val="22"/>
              <w:lang w:eastAsia="ru-RU"/>
            </w:rPr>
          </w:pPr>
          <w:hyperlink w:anchor="_Toc100137610" w:history="1">
            <w:r w:rsidR="006D6959" w:rsidRPr="002D7D73">
              <w:rPr>
                <w:rStyle w:val="afa"/>
                <w:rFonts w:cs="Times New Roman"/>
                <w:noProof/>
                <w:color w:val="auto"/>
                <w:kern w:val="1"/>
              </w:rPr>
              <w:t>Статья 16. Состав и содержание проекта планировки территории и проекта межевания территории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_Toc100137610 \h </w:instrText>
            </w:r>
            <w:r w:rsidR="006D6959" w:rsidRPr="002D7D73">
              <w:rPr>
                <w:noProof/>
                <w:webHidden/>
              </w:rPr>
            </w:r>
            <w:r w:rsidR="006D6959" w:rsidRPr="002D7D73">
              <w:rPr>
                <w:noProof/>
                <w:webHidden/>
              </w:rPr>
              <w:fldChar w:fldCharType="separate"/>
            </w:r>
            <w:r w:rsidR="006D6959" w:rsidRPr="002D7D73">
              <w:rPr>
                <w:noProof/>
                <w:webHidden/>
              </w:rPr>
              <w:t>11</w:t>
            </w:r>
            <w:r w:rsidR="006D6959" w:rsidRPr="002D7D73">
              <w:rPr>
                <w:noProof/>
                <w:webHidden/>
              </w:rPr>
              <w:fldChar w:fldCharType="end"/>
            </w:r>
          </w:hyperlink>
        </w:p>
        <w:p w14:paraId="27575E25" w14:textId="77777777" w:rsidR="006D6959" w:rsidRPr="002D7D73" w:rsidRDefault="004D493D" w:rsidP="006D6959">
          <w:pPr>
            <w:pStyle w:val="21"/>
            <w:rPr>
              <w:rFonts w:asciiTheme="minorHAnsi" w:eastAsiaTheme="minorEastAsia" w:hAnsiTheme="minorHAnsi"/>
              <w:noProof/>
              <w:sz w:val="22"/>
              <w:lang w:eastAsia="ru-RU"/>
            </w:rPr>
          </w:pPr>
          <w:hyperlink w:anchor="_Toc100137611" w:history="1">
            <w:r w:rsidR="006D6959" w:rsidRPr="002D7D73">
              <w:rPr>
                <w:rStyle w:val="afa"/>
                <w:rFonts w:cs="Times New Roman"/>
                <w:noProof/>
                <w:color w:val="auto"/>
                <w:kern w:val="1"/>
              </w:rPr>
              <w:t>Статья 17. Подготовка документации по планировке территории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_Toc100137611 \h </w:instrText>
            </w:r>
            <w:r w:rsidR="006D6959" w:rsidRPr="002D7D73">
              <w:rPr>
                <w:noProof/>
                <w:webHidden/>
              </w:rPr>
            </w:r>
            <w:r w:rsidR="006D6959" w:rsidRPr="002D7D73">
              <w:rPr>
                <w:noProof/>
                <w:webHidden/>
              </w:rPr>
              <w:fldChar w:fldCharType="separate"/>
            </w:r>
            <w:r w:rsidR="006D6959" w:rsidRPr="002D7D73">
              <w:rPr>
                <w:noProof/>
                <w:webHidden/>
              </w:rPr>
              <w:t>11</w:t>
            </w:r>
            <w:r w:rsidR="006D6959" w:rsidRPr="002D7D73">
              <w:rPr>
                <w:noProof/>
                <w:webHidden/>
              </w:rPr>
              <w:fldChar w:fldCharType="end"/>
            </w:r>
          </w:hyperlink>
        </w:p>
        <w:p w14:paraId="5DC387C2" w14:textId="77777777" w:rsidR="006D6959" w:rsidRPr="002D7D73" w:rsidRDefault="004D493D" w:rsidP="006D6959">
          <w:pPr>
            <w:pStyle w:val="21"/>
            <w:rPr>
              <w:rFonts w:asciiTheme="minorHAnsi" w:eastAsiaTheme="minorEastAsia" w:hAnsiTheme="minorHAnsi"/>
              <w:noProof/>
              <w:sz w:val="22"/>
              <w:lang w:eastAsia="ru-RU"/>
            </w:rPr>
          </w:pPr>
          <w:hyperlink w:anchor="_Toc100137612" w:history="1">
            <w:r w:rsidR="006D6959" w:rsidRPr="002D7D73">
              <w:rPr>
                <w:rStyle w:val="afa"/>
                <w:rFonts w:cs="Times New Roman"/>
                <w:noProof/>
                <w:color w:val="auto"/>
                <w:kern w:val="1"/>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Агириш</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_Toc100137612 \h </w:instrText>
            </w:r>
            <w:r w:rsidR="006D6959" w:rsidRPr="002D7D73">
              <w:rPr>
                <w:noProof/>
                <w:webHidden/>
              </w:rPr>
            </w:r>
            <w:r w:rsidR="006D6959" w:rsidRPr="002D7D73">
              <w:rPr>
                <w:noProof/>
                <w:webHidden/>
              </w:rPr>
              <w:fldChar w:fldCharType="separate"/>
            </w:r>
            <w:r w:rsidR="006D6959" w:rsidRPr="002D7D73">
              <w:rPr>
                <w:noProof/>
                <w:webHidden/>
              </w:rPr>
              <w:t>11</w:t>
            </w:r>
            <w:r w:rsidR="006D6959" w:rsidRPr="002D7D73">
              <w:rPr>
                <w:noProof/>
                <w:webHidden/>
              </w:rPr>
              <w:fldChar w:fldCharType="end"/>
            </w:r>
          </w:hyperlink>
        </w:p>
        <w:p w14:paraId="313C00E8" w14:textId="77777777" w:rsidR="006D6959" w:rsidRPr="002D7D73" w:rsidRDefault="004D493D">
          <w:pPr>
            <w:pStyle w:val="31"/>
            <w:rPr>
              <w:rFonts w:asciiTheme="minorHAnsi" w:eastAsiaTheme="minorEastAsia" w:hAnsiTheme="minorHAnsi"/>
              <w:noProof/>
              <w:sz w:val="22"/>
              <w:lang w:eastAsia="ru-RU"/>
            </w:rPr>
          </w:pPr>
          <w:hyperlink w:anchor="_Toc100137613" w:history="1">
            <w:r w:rsidR="006D6959" w:rsidRPr="002D7D73">
              <w:rPr>
                <w:rStyle w:val="afa"/>
                <w:rFonts w:cs="Times New Roman"/>
                <w:noProof/>
                <w:color w:val="auto"/>
                <w:kern w:val="1"/>
              </w:rPr>
              <w:t>ГЛАВА 4. Проведение общественных обсуждений и публичных слушаний по вопросам землепользования и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_Toc100137613 \h </w:instrText>
            </w:r>
            <w:r w:rsidR="006D6959" w:rsidRPr="002D7D73">
              <w:rPr>
                <w:noProof/>
                <w:webHidden/>
              </w:rPr>
            </w:r>
            <w:r w:rsidR="006D6959" w:rsidRPr="002D7D73">
              <w:rPr>
                <w:noProof/>
                <w:webHidden/>
              </w:rPr>
              <w:fldChar w:fldCharType="separate"/>
            </w:r>
            <w:r w:rsidR="006D6959" w:rsidRPr="002D7D73">
              <w:rPr>
                <w:noProof/>
                <w:webHidden/>
              </w:rPr>
              <w:t>12</w:t>
            </w:r>
            <w:r w:rsidR="006D6959" w:rsidRPr="002D7D73">
              <w:rPr>
                <w:noProof/>
                <w:webHidden/>
              </w:rPr>
              <w:fldChar w:fldCharType="end"/>
            </w:r>
          </w:hyperlink>
        </w:p>
        <w:p w14:paraId="65FB9F8B" w14:textId="77777777" w:rsidR="006D6959" w:rsidRPr="002D7D73" w:rsidRDefault="004D493D" w:rsidP="006D6959">
          <w:pPr>
            <w:pStyle w:val="21"/>
            <w:rPr>
              <w:rFonts w:asciiTheme="minorHAnsi" w:eastAsiaTheme="minorEastAsia" w:hAnsiTheme="minorHAnsi"/>
              <w:noProof/>
              <w:sz w:val="22"/>
              <w:lang w:eastAsia="ru-RU"/>
            </w:rPr>
          </w:pPr>
          <w:hyperlink w:anchor="_Toc100137614" w:history="1">
            <w:r w:rsidR="006D6959" w:rsidRPr="002D7D73">
              <w:rPr>
                <w:rStyle w:val="afa"/>
                <w:rFonts w:cs="Times New Roman"/>
                <w:noProof/>
                <w:color w:val="auto"/>
                <w:kern w:val="1"/>
              </w:rPr>
              <w:t>Статья 19. Общественные обсуждения и публичные слушания по вопросам землепользования и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_Toc100137614 \h </w:instrText>
            </w:r>
            <w:r w:rsidR="006D6959" w:rsidRPr="002D7D73">
              <w:rPr>
                <w:noProof/>
                <w:webHidden/>
              </w:rPr>
            </w:r>
            <w:r w:rsidR="006D6959" w:rsidRPr="002D7D73">
              <w:rPr>
                <w:noProof/>
                <w:webHidden/>
              </w:rPr>
              <w:fldChar w:fldCharType="separate"/>
            </w:r>
            <w:r w:rsidR="006D6959" w:rsidRPr="002D7D73">
              <w:rPr>
                <w:noProof/>
                <w:webHidden/>
              </w:rPr>
              <w:t>12</w:t>
            </w:r>
            <w:r w:rsidR="006D6959" w:rsidRPr="002D7D73">
              <w:rPr>
                <w:noProof/>
                <w:webHidden/>
              </w:rPr>
              <w:fldChar w:fldCharType="end"/>
            </w:r>
          </w:hyperlink>
        </w:p>
        <w:p w14:paraId="01247A7B" w14:textId="77777777" w:rsidR="006D6959" w:rsidRPr="002D7D73" w:rsidRDefault="004D493D">
          <w:pPr>
            <w:pStyle w:val="31"/>
            <w:rPr>
              <w:rFonts w:asciiTheme="minorHAnsi" w:eastAsiaTheme="minorEastAsia" w:hAnsiTheme="minorHAnsi"/>
              <w:noProof/>
              <w:sz w:val="22"/>
              <w:lang w:eastAsia="ru-RU"/>
            </w:rPr>
          </w:pPr>
          <w:hyperlink w:anchor="_Toc100137615" w:history="1">
            <w:r w:rsidR="006D6959" w:rsidRPr="002D7D73">
              <w:rPr>
                <w:rStyle w:val="afa"/>
                <w:rFonts w:cs="Times New Roman"/>
                <w:noProof/>
                <w:color w:val="auto"/>
                <w:kern w:val="1"/>
              </w:rPr>
              <w:t>ГЛАВА 5. Внесение изменений в Правила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_Toc100137615 \h </w:instrText>
            </w:r>
            <w:r w:rsidR="006D6959" w:rsidRPr="002D7D73">
              <w:rPr>
                <w:noProof/>
                <w:webHidden/>
              </w:rPr>
            </w:r>
            <w:r w:rsidR="006D6959" w:rsidRPr="002D7D73">
              <w:rPr>
                <w:noProof/>
                <w:webHidden/>
              </w:rPr>
              <w:fldChar w:fldCharType="separate"/>
            </w:r>
            <w:r w:rsidR="006D6959" w:rsidRPr="002D7D73">
              <w:rPr>
                <w:noProof/>
                <w:webHidden/>
              </w:rPr>
              <w:t>12</w:t>
            </w:r>
            <w:r w:rsidR="006D6959" w:rsidRPr="002D7D73">
              <w:rPr>
                <w:noProof/>
                <w:webHidden/>
              </w:rPr>
              <w:fldChar w:fldCharType="end"/>
            </w:r>
          </w:hyperlink>
        </w:p>
        <w:p w14:paraId="6F7B7222" w14:textId="77777777" w:rsidR="006D6959" w:rsidRPr="002D7D73" w:rsidRDefault="004D493D" w:rsidP="006D6959">
          <w:pPr>
            <w:pStyle w:val="21"/>
            <w:rPr>
              <w:rFonts w:asciiTheme="minorHAnsi" w:eastAsiaTheme="minorEastAsia" w:hAnsiTheme="minorHAnsi"/>
              <w:noProof/>
              <w:sz w:val="22"/>
              <w:lang w:eastAsia="ru-RU"/>
            </w:rPr>
          </w:pPr>
          <w:hyperlink w:anchor="_Toc100137616" w:history="1">
            <w:r w:rsidR="006D6959" w:rsidRPr="002D7D73">
              <w:rPr>
                <w:rStyle w:val="afa"/>
                <w:rFonts w:cs="Times New Roman"/>
                <w:noProof/>
                <w:color w:val="auto"/>
                <w:kern w:val="1"/>
              </w:rPr>
              <w:t>Статья 20. Внесение изменений в Правила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_Toc100137616 \h </w:instrText>
            </w:r>
            <w:r w:rsidR="006D6959" w:rsidRPr="002D7D73">
              <w:rPr>
                <w:noProof/>
                <w:webHidden/>
              </w:rPr>
            </w:r>
            <w:r w:rsidR="006D6959" w:rsidRPr="002D7D73">
              <w:rPr>
                <w:noProof/>
                <w:webHidden/>
              </w:rPr>
              <w:fldChar w:fldCharType="separate"/>
            </w:r>
            <w:r w:rsidR="006D6959" w:rsidRPr="002D7D73">
              <w:rPr>
                <w:noProof/>
                <w:webHidden/>
              </w:rPr>
              <w:t>12</w:t>
            </w:r>
            <w:r w:rsidR="006D6959" w:rsidRPr="002D7D73">
              <w:rPr>
                <w:noProof/>
                <w:webHidden/>
              </w:rPr>
              <w:fldChar w:fldCharType="end"/>
            </w:r>
          </w:hyperlink>
        </w:p>
        <w:p w14:paraId="6DD67E0F" w14:textId="77777777" w:rsidR="006D6959" w:rsidRPr="002D7D73" w:rsidRDefault="004D493D">
          <w:pPr>
            <w:pStyle w:val="31"/>
            <w:rPr>
              <w:rFonts w:asciiTheme="minorHAnsi" w:eastAsiaTheme="minorEastAsia" w:hAnsiTheme="minorHAnsi"/>
              <w:noProof/>
              <w:sz w:val="22"/>
              <w:lang w:eastAsia="ru-RU"/>
            </w:rPr>
          </w:pPr>
          <w:hyperlink w:anchor="_Toc100137617" w:history="1">
            <w:r w:rsidR="006D6959" w:rsidRPr="002D7D73">
              <w:rPr>
                <w:rStyle w:val="afa"/>
                <w:rFonts w:cs="Times New Roman"/>
                <w:noProof/>
                <w:color w:val="auto"/>
                <w:kern w:val="1"/>
              </w:rPr>
              <w:t>ГЛАВА 6. Регулирование иных вопросов землепользования и застройки</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_Toc100137617 \h </w:instrText>
            </w:r>
            <w:r w:rsidR="006D6959" w:rsidRPr="002D7D73">
              <w:rPr>
                <w:noProof/>
                <w:webHidden/>
              </w:rPr>
            </w:r>
            <w:r w:rsidR="006D6959" w:rsidRPr="002D7D73">
              <w:rPr>
                <w:noProof/>
                <w:webHidden/>
              </w:rPr>
              <w:fldChar w:fldCharType="separate"/>
            </w:r>
            <w:r w:rsidR="006D6959" w:rsidRPr="002D7D73">
              <w:rPr>
                <w:noProof/>
                <w:webHidden/>
              </w:rPr>
              <w:t>14</w:t>
            </w:r>
            <w:r w:rsidR="006D6959" w:rsidRPr="002D7D73">
              <w:rPr>
                <w:noProof/>
                <w:webHidden/>
              </w:rPr>
              <w:fldChar w:fldCharType="end"/>
            </w:r>
          </w:hyperlink>
        </w:p>
        <w:p w14:paraId="58AEE6A1" w14:textId="77777777" w:rsidR="006D6959" w:rsidRPr="002D7D73" w:rsidRDefault="004D493D" w:rsidP="006D6959">
          <w:pPr>
            <w:pStyle w:val="21"/>
            <w:rPr>
              <w:rFonts w:asciiTheme="minorHAnsi" w:eastAsiaTheme="minorEastAsia" w:hAnsiTheme="minorHAnsi"/>
              <w:noProof/>
              <w:sz w:val="22"/>
              <w:lang w:eastAsia="ru-RU"/>
            </w:rPr>
          </w:pPr>
          <w:hyperlink w:anchor="_Toc100137618" w:history="1">
            <w:r w:rsidR="006D6959" w:rsidRPr="002D7D73">
              <w:rPr>
                <w:rStyle w:val="afa"/>
                <w:rFonts w:cs="Times New Roman"/>
                <w:noProof/>
                <w:color w:val="auto"/>
                <w:kern w:val="1"/>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_Toc100137618 \h </w:instrText>
            </w:r>
            <w:r w:rsidR="006D6959" w:rsidRPr="002D7D73">
              <w:rPr>
                <w:noProof/>
                <w:webHidden/>
              </w:rPr>
            </w:r>
            <w:r w:rsidR="006D6959" w:rsidRPr="002D7D73">
              <w:rPr>
                <w:noProof/>
                <w:webHidden/>
              </w:rPr>
              <w:fldChar w:fldCharType="separate"/>
            </w:r>
            <w:r w:rsidR="006D6959" w:rsidRPr="002D7D73">
              <w:rPr>
                <w:noProof/>
                <w:webHidden/>
              </w:rPr>
              <w:t>14</w:t>
            </w:r>
            <w:r w:rsidR="006D6959" w:rsidRPr="002D7D73">
              <w:rPr>
                <w:noProof/>
                <w:webHidden/>
              </w:rPr>
              <w:fldChar w:fldCharType="end"/>
            </w:r>
          </w:hyperlink>
        </w:p>
        <w:p w14:paraId="48D29EF5" w14:textId="77777777" w:rsidR="006D6959" w:rsidRPr="002D7D73" w:rsidRDefault="004D493D" w:rsidP="006D6959">
          <w:pPr>
            <w:pStyle w:val="21"/>
            <w:rPr>
              <w:rFonts w:asciiTheme="minorHAnsi" w:eastAsiaTheme="minorEastAsia" w:hAnsiTheme="minorHAnsi"/>
              <w:noProof/>
              <w:sz w:val="22"/>
              <w:lang w:eastAsia="ru-RU"/>
            </w:rPr>
          </w:pPr>
          <w:hyperlink w:anchor="_Toc100137619" w:history="1">
            <w:r w:rsidR="006D6959" w:rsidRPr="002D7D73">
              <w:rPr>
                <w:rStyle w:val="afa"/>
                <w:rFonts w:cs="Times New Roman"/>
                <w:noProof/>
                <w:color w:val="auto"/>
                <w:kern w:val="1"/>
              </w:rPr>
              <w:t>Статья 22. Ответственность за нарушение Правил</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_Toc100137619 \h </w:instrText>
            </w:r>
            <w:r w:rsidR="006D6959" w:rsidRPr="002D7D73">
              <w:rPr>
                <w:noProof/>
                <w:webHidden/>
              </w:rPr>
            </w:r>
            <w:r w:rsidR="006D6959" w:rsidRPr="002D7D73">
              <w:rPr>
                <w:noProof/>
                <w:webHidden/>
              </w:rPr>
              <w:fldChar w:fldCharType="separate"/>
            </w:r>
            <w:r w:rsidR="006D6959" w:rsidRPr="002D7D73">
              <w:rPr>
                <w:noProof/>
                <w:webHidden/>
              </w:rPr>
              <w:t>14</w:t>
            </w:r>
            <w:r w:rsidR="006D6959" w:rsidRPr="002D7D73">
              <w:rPr>
                <w:noProof/>
                <w:webHidden/>
              </w:rPr>
              <w:fldChar w:fldCharType="end"/>
            </w:r>
          </w:hyperlink>
        </w:p>
        <w:p w14:paraId="5328E921" w14:textId="77777777" w:rsidR="006D6959" w:rsidRPr="002D7D73" w:rsidRDefault="004D493D">
          <w:pPr>
            <w:pStyle w:val="31"/>
            <w:rPr>
              <w:rFonts w:asciiTheme="minorHAnsi" w:eastAsiaTheme="minorEastAsia" w:hAnsiTheme="minorHAnsi"/>
              <w:noProof/>
              <w:sz w:val="22"/>
              <w:lang w:eastAsia="ru-RU"/>
            </w:rPr>
          </w:pPr>
          <w:hyperlink w:anchor="_Toc100137620" w:history="1">
            <w:r w:rsidR="006D6959" w:rsidRPr="002D7D73">
              <w:rPr>
                <w:rStyle w:val="afa"/>
                <w:rFonts w:cs="Times New Roman"/>
                <w:noProof/>
                <w:color w:val="auto"/>
                <w:kern w:val="1"/>
              </w:rPr>
              <w:t>ЧАСТЬ II. Карта градостроительного зонирования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_Toc100137620 \h </w:instrText>
            </w:r>
            <w:r w:rsidR="006D6959" w:rsidRPr="002D7D73">
              <w:rPr>
                <w:noProof/>
                <w:webHidden/>
              </w:rPr>
            </w:r>
            <w:r w:rsidR="006D6959" w:rsidRPr="002D7D73">
              <w:rPr>
                <w:noProof/>
                <w:webHidden/>
              </w:rPr>
              <w:fldChar w:fldCharType="separate"/>
            </w:r>
            <w:r w:rsidR="006D6959" w:rsidRPr="002D7D73">
              <w:rPr>
                <w:noProof/>
                <w:webHidden/>
              </w:rPr>
              <w:t>14</w:t>
            </w:r>
            <w:r w:rsidR="006D6959" w:rsidRPr="002D7D73">
              <w:rPr>
                <w:noProof/>
                <w:webHidden/>
              </w:rPr>
              <w:fldChar w:fldCharType="end"/>
            </w:r>
          </w:hyperlink>
        </w:p>
        <w:p w14:paraId="638485CE" w14:textId="77777777" w:rsidR="006D6959" w:rsidRPr="002D7D73" w:rsidRDefault="004D493D" w:rsidP="006D6959">
          <w:pPr>
            <w:pStyle w:val="21"/>
            <w:rPr>
              <w:rFonts w:asciiTheme="minorHAnsi" w:eastAsiaTheme="minorEastAsia" w:hAnsiTheme="minorHAnsi"/>
              <w:noProof/>
              <w:sz w:val="22"/>
              <w:lang w:eastAsia="ru-RU"/>
            </w:rPr>
          </w:pPr>
          <w:hyperlink w:anchor="_Toc100137621" w:history="1">
            <w:r w:rsidR="006D6959" w:rsidRPr="002D7D73">
              <w:rPr>
                <w:rStyle w:val="afa"/>
                <w:rFonts w:cs="Times New Roman"/>
                <w:noProof/>
                <w:color w:val="auto"/>
                <w:kern w:val="1"/>
              </w:rPr>
              <w:t>Статья 23. Содержание карты градостроительного зонирования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_Toc100137621 \h </w:instrText>
            </w:r>
            <w:r w:rsidR="006D6959" w:rsidRPr="002D7D73">
              <w:rPr>
                <w:noProof/>
                <w:webHidden/>
              </w:rPr>
            </w:r>
            <w:r w:rsidR="006D6959" w:rsidRPr="002D7D73">
              <w:rPr>
                <w:noProof/>
                <w:webHidden/>
              </w:rPr>
              <w:fldChar w:fldCharType="separate"/>
            </w:r>
            <w:r w:rsidR="006D6959" w:rsidRPr="002D7D73">
              <w:rPr>
                <w:noProof/>
                <w:webHidden/>
              </w:rPr>
              <w:t>14</w:t>
            </w:r>
            <w:r w:rsidR="006D6959" w:rsidRPr="002D7D73">
              <w:rPr>
                <w:noProof/>
                <w:webHidden/>
              </w:rPr>
              <w:fldChar w:fldCharType="end"/>
            </w:r>
          </w:hyperlink>
        </w:p>
        <w:p w14:paraId="6E0E2279" w14:textId="77777777" w:rsidR="006D6959" w:rsidRPr="002D7D73" w:rsidRDefault="004D493D" w:rsidP="006D6959">
          <w:pPr>
            <w:pStyle w:val="21"/>
            <w:rPr>
              <w:rFonts w:asciiTheme="minorHAnsi" w:eastAsiaTheme="minorEastAsia" w:hAnsiTheme="minorHAnsi"/>
              <w:noProof/>
              <w:sz w:val="22"/>
              <w:lang w:eastAsia="ru-RU"/>
            </w:rPr>
          </w:pPr>
          <w:hyperlink w:anchor="_Toc100137622" w:history="1">
            <w:r w:rsidR="006D6959" w:rsidRPr="002D7D73">
              <w:rPr>
                <w:rStyle w:val="afa"/>
                <w:rFonts w:cs="Times New Roman"/>
                <w:noProof/>
                <w:color w:val="auto"/>
              </w:rPr>
              <w:t xml:space="preserve">ЧАСТЬ </w:t>
            </w:r>
            <w:r w:rsidR="006D6959" w:rsidRPr="002D7D73">
              <w:rPr>
                <w:rStyle w:val="afa"/>
                <w:rFonts w:cs="Times New Roman"/>
                <w:noProof/>
                <w:color w:val="auto"/>
                <w:lang w:val="en-US"/>
              </w:rPr>
              <w:t>III</w:t>
            </w:r>
            <w:r w:rsidR="006D6959" w:rsidRPr="002D7D73">
              <w:rPr>
                <w:rStyle w:val="afa"/>
                <w:rFonts w:cs="Times New Roman"/>
                <w:noProof/>
                <w:color w:val="auto"/>
              </w:rPr>
              <w:t>. КАРТА ГРАНИЦ ЗОН С ОСОБЫМИ УСЛОВИЯМИ ИСПОЛЬЗОВАНИЯ ТЕРРИТОРИЙ</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_Toc100137622 \h </w:instrText>
            </w:r>
            <w:r w:rsidR="006D6959" w:rsidRPr="002D7D73">
              <w:rPr>
                <w:noProof/>
                <w:webHidden/>
              </w:rPr>
            </w:r>
            <w:r w:rsidR="006D6959" w:rsidRPr="002D7D73">
              <w:rPr>
                <w:noProof/>
                <w:webHidden/>
              </w:rPr>
              <w:fldChar w:fldCharType="separate"/>
            </w:r>
            <w:r w:rsidR="006D6959" w:rsidRPr="002D7D73">
              <w:rPr>
                <w:noProof/>
                <w:webHidden/>
              </w:rPr>
              <w:t>15</w:t>
            </w:r>
            <w:r w:rsidR="006D6959" w:rsidRPr="002D7D73">
              <w:rPr>
                <w:noProof/>
                <w:webHidden/>
              </w:rPr>
              <w:fldChar w:fldCharType="end"/>
            </w:r>
          </w:hyperlink>
        </w:p>
        <w:p w14:paraId="2F4D78B7" w14:textId="77777777" w:rsidR="006D6959" w:rsidRPr="002D7D73" w:rsidRDefault="004D493D" w:rsidP="006D6959">
          <w:pPr>
            <w:pStyle w:val="21"/>
            <w:rPr>
              <w:rFonts w:asciiTheme="minorHAnsi" w:eastAsiaTheme="minorEastAsia" w:hAnsiTheme="minorHAnsi"/>
              <w:noProof/>
              <w:sz w:val="22"/>
              <w:lang w:eastAsia="ru-RU"/>
            </w:rPr>
          </w:pPr>
          <w:hyperlink w:anchor="_Toc100137623" w:history="1">
            <w:r w:rsidR="006D6959" w:rsidRPr="002D7D73">
              <w:rPr>
                <w:rStyle w:val="afa"/>
                <w:rFonts w:cs="Times New Roman"/>
                <w:noProof/>
                <w:color w:val="auto"/>
              </w:rPr>
              <w:t>Статья 24.</w:t>
            </w:r>
            <w:r w:rsidR="006D6959" w:rsidRPr="002D7D73">
              <w:rPr>
                <w:rFonts w:asciiTheme="minorHAnsi" w:eastAsiaTheme="minorEastAsia" w:hAnsiTheme="minorHAnsi"/>
                <w:noProof/>
                <w:sz w:val="22"/>
                <w:lang w:eastAsia="ru-RU"/>
              </w:rPr>
              <w:tab/>
            </w:r>
            <w:r w:rsidR="006D6959" w:rsidRPr="002D7D73">
              <w:rPr>
                <w:rStyle w:val="afa"/>
                <w:rFonts w:cs="Times New Roman"/>
                <w:noProof/>
                <w:color w:val="auto"/>
              </w:rPr>
              <w:t>Перечень зон с особыми условиями использования территорий, выделенных на карте границ зон с особыми условиями использования территорий</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_Toc100137623 \h </w:instrText>
            </w:r>
            <w:r w:rsidR="006D6959" w:rsidRPr="002D7D73">
              <w:rPr>
                <w:noProof/>
                <w:webHidden/>
              </w:rPr>
            </w:r>
            <w:r w:rsidR="006D6959" w:rsidRPr="002D7D73">
              <w:rPr>
                <w:noProof/>
                <w:webHidden/>
              </w:rPr>
              <w:fldChar w:fldCharType="separate"/>
            </w:r>
            <w:r w:rsidR="006D6959" w:rsidRPr="002D7D73">
              <w:rPr>
                <w:noProof/>
                <w:webHidden/>
              </w:rPr>
              <w:t>15</w:t>
            </w:r>
            <w:r w:rsidR="006D6959" w:rsidRPr="002D7D73">
              <w:rPr>
                <w:noProof/>
                <w:webHidden/>
              </w:rPr>
              <w:fldChar w:fldCharType="end"/>
            </w:r>
          </w:hyperlink>
        </w:p>
        <w:p w14:paraId="4A1CC897" w14:textId="77777777" w:rsidR="006D6959" w:rsidRPr="002D7D73" w:rsidRDefault="004D493D">
          <w:pPr>
            <w:pStyle w:val="31"/>
            <w:rPr>
              <w:rFonts w:asciiTheme="minorHAnsi" w:eastAsiaTheme="minorEastAsia" w:hAnsiTheme="minorHAnsi"/>
              <w:noProof/>
              <w:sz w:val="22"/>
              <w:lang w:eastAsia="ru-RU"/>
            </w:rPr>
          </w:pPr>
          <w:hyperlink w:anchor="_Toc100137624" w:history="1">
            <w:r w:rsidR="006D6959" w:rsidRPr="002D7D73">
              <w:rPr>
                <w:rStyle w:val="afa"/>
                <w:rFonts w:cs="Times New Roman"/>
                <w:noProof/>
                <w:color w:val="auto"/>
                <w:kern w:val="1"/>
              </w:rPr>
              <w:t>ЧАСТЬ I</w:t>
            </w:r>
            <w:r w:rsidR="006D6959" w:rsidRPr="002D7D73">
              <w:rPr>
                <w:rStyle w:val="afa"/>
                <w:rFonts w:cs="Times New Roman"/>
                <w:noProof/>
                <w:color w:val="auto"/>
                <w:kern w:val="1"/>
                <w:lang w:val="en-US"/>
              </w:rPr>
              <w:t>V</w:t>
            </w:r>
            <w:r w:rsidR="006D6959" w:rsidRPr="002D7D73">
              <w:rPr>
                <w:rStyle w:val="afa"/>
                <w:rFonts w:cs="Times New Roman"/>
                <w:noProof/>
                <w:color w:val="auto"/>
                <w:kern w:val="1"/>
              </w:rPr>
              <w:t>. Градостроительные регламенты</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_Toc100137624 \h </w:instrText>
            </w:r>
            <w:r w:rsidR="006D6959" w:rsidRPr="002D7D73">
              <w:rPr>
                <w:noProof/>
                <w:webHidden/>
              </w:rPr>
            </w:r>
            <w:r w:rsidR="006D6959" w:rsidRPr="002D7D73">
              <w:rPr>
                <w:noProof/>
                <w:webHidden/>
              </w:rPr>
              <w:fldChar w:fldCharType="separate"/>
            </w:r>
            <w:r w:rsidR="006D6959" w:rsidRPr="002D7D73">
              <w:rPr>
                <w:noProof/>
                <w:webHidden/>
              </w:rPr>
              <w:t>15</w:t>
            </w:r>
            <w:r w:rsidR="006D6959" w:rsidRPr="002D7D73">
              <w:rPr>
                <w:noProof/>
                <w:webHidden/>
              </w:rPr>
              <w:fldChar w:fldCharType="end"/>
            </w:r>
          </w:hyperlink>
        </w:p>
        <w:p w14:paraId="4D4826F7" w14:textId="77777777" w:rsidR="006D6959" w:rsidRPr="002D7D73" w:rsidRDefault="004D493D" w:rsidP="006D6959">
          <w:pPr>
            <w:pStyle w:val="21"/>
            <w:rPr>
              <w:rFonts w:asciiTheme="minorHAnsi" w:eastAsiaTheme="minorEastAsia" w:hAnsiTheme="minorHAnsi"/>
              <w:noProof/>
              <w:sz w:val="22"/>
              <w:lang w:eastAsia="ru-RU"/>
            </w:rPr>
          </w:pPr>
          <w:hyperlink w:anchor="_Toc100137625" w:history="1">
            <w:r w:rsidR="006D6959" w:rsidRPr="002D7D73">
              <w:rPr>
                <w:rStyle w:val="afa"/>
                <w:rFonts w:cs="Times New Roman"/>
                <w:noProof/>
                <w:color w:val="auto"/>
                <w:kern w:val="1"/>
              </w:rPr>
              <w:t>Статья 25. Градостроительный регламент</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_Toc100137625 \h </w:instrText>
            </w:r>
            <w:r w:rsidR="006D6959" w:rsidRPr="002D7D73">
              <w:rPr>
                <w:noProof/>
                <w:webHidden/>
              </w:rPr>
            </w:r>
            <w:r w:rsidR="006D6959" w:rsidRPr="002D7D73">
              <w:rPr>
                <w:noProof/>
                <w:webHidden/>
              </w:rPr>
              <w:fldChar w:fldCharType="separate"/>
            </w:r>
            <w:r w:rsidR="006D6959" w:rsidRPr="002D7D73">
              <w:rPr>
                <w:noProof/>
                <w:webHidden/>
              </w:rPr>
              <w:t>15</w:t>
            </w:r>
            <w:r w:rsidR="006D6959" w:rsidRPr="002D7D73">
              <w:rPr>
                <w:noProof/>
                <w:webHidden/>
              </w:rPr>
              <w:fldChar w:fldCharType="end"/>
            </w:r>
          </w:hyperlink>
        </w:p>
        <w:p w14:paraId="640BB0F6" w14:textId="77777777" w:rsidR="006D6959" w:rsidRPr="002D7D73" w:rsidRDefault="004D493D" w:rsidP="006D6959">
          <w:pPr>
            <w:pStyle w:val="21"/>
            <w:rPr>
              <w:rFonts w:asciiTheme="minorHAnsi" w:eastAsiaTheme="minorEastAsia" w:hAnsiTheme="minorHAnsi"/>
              <w:noProof/>
              <w:sz w:val="22"/>
              <w:lang w:eastAsia="ru-RU"/>
            </w:rPr>
          </w:pPr>
          <w:hyperlink w:anchor="_Toc100137626" w:history="1">
            <w:r w:rsidR="006D6959" w:rsidRPr="002D7D73">
              <w:rPr>
                <w:rStyle w:val="afa"/>
                <w:rFonts w:cs="Times New Roman"/>
                <w:noProof/>
                <w:color w:val="auto"/>
                <w:kern w:val="1"/>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_Toc100137626 \h </w:instrText>
            </w:r>
            <w:r w:rsidR="006D6959" w:rsidRPr="002D7D73">
              <w:rPr>
                <w:noProof/>
                <w:webHidden/>
              </w:rPr>
            </w:r>
            <w:r w:rsidR="006D6959" w:rsidRPr="002D7D73">
              <w:rPr>
                <w:noProof/>
                <w:webHidden/>
              </w:rPr>
              <w:fldChar w:fldCharType="separate"/>
            </w:r>
            <w:r w:rsidR="006D6959" w:rsidRPr="002D7D73">
              <w:rPr>
                <w:noProof/>
                <w:webHidden/>
              </w:rPr>
              <w:t>17</w:t>
            </w:r>
            <w:r w:rsidR="006D6959" w:rsidRPr="002D7D73">
              <w:rPr>
                <w:noProof/>
                <w:webHidden/>
              </w:rPr>
              <w:fldChar w:fldCharType="end"/>
            </w:r>
          </w:hyperlink>
        </w:p>
        <w:p w14:paraId="2F90C867" w14:textId="77777777" w:rsidR="006D6959" w:rsidRPr="002D7D73" w:rsidRDefault="004D493D" w:rsidP="006D6959">
          <w:pPr>
            <w:pStyle w:val="21"/>
            <w:rPr>
              <w:rFonts w:asciiTheme="minorHAnsi" w:eastAsiaTheme="minorEastAsia" w:hAnsiTheme="minorHAnsi"/>
              <w:noProof/>
              <w:sz w:val="22"/>
              <w:lang w:eastAsia="ru-RU"/>
            </w:rPr>
          </w:pPr>
          <w:hyperlink w:anchor="_Toc100137627" w:history="1">
            <w:r w:rsidR="006D6959" w:rsidRPr="002D7D73">
              <w:rPr>
                <w:rStyle w:val="afa"/>
                <w:rFonts w:cs="Times New Roman"/>
                <w:noProof/>
                <w:color w:val="auto"/>
                <w:kern w:val="1"/>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_Toc100137627 \h </w:instrText>
            </w:r>
            <w:r w:rsidR="006D6959" w:rsidRPr="002D7D73">
              <w:rPr>
                <w:noProof/>
                <w:webHidden/>
              </w:rPr>
            </w:r>
            <w:r w:rsidR="006D6959" w:rsidRPr="002D7D73">
              <w:rPr>
                <w:noProof/>
                <w:webHidden/>
              </w:rPr>
              <w:fldChar w:fldCharType="separate"/>
            </w:r>
            <w:r w:rsidR="006D6959" w:rsidRPr="002D7D73">
              <w:rPr>
                <w:noProof/>
                <w:webHidden/>
              </w:rPr>
              <w:t>18</w:t>
            </w:r>
            <w:r w:rsidR="006D6959" w:rsidRPr="002D7D73">
              <w:rPr>
                <w:noProof/>
                <w:webHidden/>
              </w:rPr>
              <w:fldChar w:fldCharType="end"/>
            </w:r>
          </w:hyperlink>
        </w:p>
        <w:p w14:paraId="6064D4A2" w14:textId="77777777" w:rsidR="006D6959" w:rsidRPr="002D7D73" w:rsidRDefault="004D493D" w:rsidP="006D6959">
          <w:pPr>
            <w:pStyle w:val="21"/>
            <w:rPr>
              <w:rFonts w:asciiTheme="minorHAnsi" w:eastAsiaTheme="minorEastAsia" w:hAnsiTheme="minorHAnsi"/>
              <w:noProof/>
              <w:sz w:val="22"/>
              <w:lang w:eastAsia="ru-RU"/>
            </w:rPr>
          </w:pPr>
          <w:hyperlink w:anchor="_Toc100137628" w:history="1">
            <w:r w:rsidR="006D6959" w:rsidRPr="002D7D73">
              <w:rPr>
                <w:rStyle w:val="afa"/>
                <w:rFonts w:cs="Times New Roman"/>
                <w:noProof/>
                <w:color w:val="auto"/>
                <w:kern w:val="1"/>
              </w:rPr>
              <w:t>Статья 28. Использование земельных участков и объектов капитального строительства, не соответствующих градостроительному регламенту</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_Toc100137628 \h </w:instrText>
            </w:r>
            <w:r w:rsidR="006D6959" w:rsidRPr="002D7D73">
              <w:rPr>
                <w:noProof/>
                <w:webHidden/>
              </w:rPr>
            </w:r>
            <w:r w:rsidR="006D6959" w:rsidRPr="002D7D73">
              <w:rPr>
                <w:noProof/>
                <w:webHidden/>
              </w:rPr>
              <w:fldChar w:fldCharType="separate"/>
            </w:r>
            <w:r w:rsidR="006D6959" w:rsidRPr="002D7D73">
              <w:rPr>
                <w:noProof/>
                <w:webHidden/>
              </w:rPr>
              <w:t>19</w:t>
            </w:r>
            <w:r w:rsidR="006D6959" w:rsidRPr="002D7D73">
              <w:rPr>
                <w:noProof/>
                <w:webHidden/>
              </w:rPr>
              <w:fldChar w:fldCharType="end"/>
            </w:r>
          </w:hyperlink>
        </w:p>
        <w:p w14:paraId="173E340E" w14:textId="77777777" w:rsidR="006D6959" w:rsidRPr="002D7D73" w:rsidRDefault="004D493D" w:rsidP="006D6959">
          <w:pPr>
            <w:pStyle w:val="21"/>
            <w:rPr>
              <w:rFonts w:asciiTheme="minorHAnsi" w:eastAsiaTheme="minorEastAsia" w:hAnsiTheme="minorHAnsi"/>
              <w:noProof/>
              <w:sz w:val="22"/>
              <w:lang w:eastAsia="ru-RU"/>
            </w:rPr>
          </w:pPr>
          <w:hyperlink w:anchor="_Toc100137629" w:history="1">
            <w:r w:rsidR="006D6959" w:rsidRPr="002D7D73">
              <w:rPr>
                <w:rStyle w:val="afa"/>
                <w:rFonts w:cs="Times New Roman"/>
                <w:noProof/>
                <w:color w:val="auto"/>
                <w:kern w:val="1"/>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_Toc100137629 \h </w:instrText>
            </w:r>
            <w:r w:rsidR="006D6959" w:rsidRPr="002D7D73">
              <w:rPr>
                <w:noProof/>
                <w:webHidden/>
              </w:rPr>
            </w:r>
            <w:r w:rsidR="006D6959" w:rsidRPr="002D7D73">
              <w:rPr>
                <w:noProof/>
                <w:webHidden/>
              </w:rPr>
              <w:fldChar w:fldCharType="separate"/>
            </w:r>
            <w:r w:rsidR="006D6959" w:rsidRPr="002D7D73">
              <w:rPr>
                <w:noProof/>
                <w:webHidden/>
              </w:rPr>
              <w:t>19</w:t>
            </w:r>
            <w:r w:rsidR="006D6959" w:rsidRPr="002D7D73">
              <w:rPr>
                <w:noProof/>
                <w:webHidden/>
              </w:rPr>
              <w:fldChar w:fldCharType="end"/>
            </w:r>
          </w:hyperlink>
        </w:p>
        <w:p w14:paraId="485FB176" w14:textId="77777777" w:rsidR="006D6959" w:rsidRPr="002D7D73" w:rsidRDefault="004D493D">
          <w:pPr>
            <w:pStyle w:val="31"/>
            <w:rPr>
              <w:rFonts w:asciiTheme="minorHAnsi" w:eastAsiaTheme="minorEastAsia" w:hAnsiTheme="minorHAnsi"/>
              <w:noProof/>
              <w:sz w:val="22"/>
              <w:lang w:eastAsia="ru-RU"/>
            </w:rPr>
          </w:pPr>
          <w:hyperlink w:anchor="_Toc100137630" w:history="1">
            <w:r w:rsidR="006D6959" w:rsidRPr="002D7D73">
              <w:rPr>
                <w:rStyle w:val="afa"/>
                <w:rFonts w:cs="Times New Roman"/>
                <w:noProof/>
                <w:color w:val="auto"/>
              </w:rPr>
              <w:t>ЧАСТЬ V. Градостроительные регламенты</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_Toc100137630 \h </w:instrText>
            </w:r>
            <w:r w:rsidR="006D6959" w:rsidRPr="002D7D73">
              <w:rPr>
                <w:noProof/>
                <w:webHidden/>
              </w:rPr>
            </w:r>
            <w:r w:rsidR="006D6959" w:rsidRPr="002D7D73">
              <w:rPr>
                <w:noProof/>
                <w:webHidden/>
              </w:rPr>
              <w:fldChar w:fldCharType="separate"/>
            </w:r>
            <w:r w:rsidR="006D6959" w:rsidRPr="002D7D73">
              <w:rPr>
                <w:noProof/>
                <w:webHidden/>
              </w:rPr>
              <w:t>20</w:t>
            </w:r>
            <w:r w:rsidR="006D6959" w:rsidRPr="002D7D73">
              <w:rPr>
                <w:noProof/>
                <w:webHidden/>
              </w:rPr>
              <w:fldChar w:fldCharType="end"/>
            </w:r>
          </w:hyperlink>
        </w:p>
        <w:p w14:paraId="1A27D46F" w14:textId="77777777" w:rsidR="006D6959" w:rsidRPr="002D7D73" w:rsidRDefault="004D493D">
          <w:pPr>
            <w:pStyle w:val="31"/>
            <w:rPr>
              <w:rFonts w:asciiTheme="minorHAnsi" w:eastAsiaTheme="minorEastAsia" w:hAnsiTheme="minorHAnsi"/>
              <w:noProof/>
              <w:sz w:val="22"/>
              <w:lang w:eastAsia="ru-RU"/>
            </w:rPr>
          </w:pPr>
          <w:hyperlink w:anchor="_Toc100137631" w:history="1">
            <w:r w:rsidR="006D6959" w:rsidRPr="002D7D73">
              <w:rPr>
                <w:rStyle w:val="afa"/>
                <w:rFonts w:cs="Times New Roman"/>
                <w:noProof/>
                <w:color w:val="auto"/>
                <w:kern w:val="1"/>
              </w:rPr>
              <w:t>Статья 30. Перечень территориальных зон, выделенных на карте градостроительного зонирования территории городского поселения Агириш</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_Toc100137631 \h </w:instrText>
            </w:r>
            <w:r w:rsidR="006D6959" w:rsidRPr="002D7D73">
              <w:rPr>
                <w:noProof/>
                <w:webHidden/>
              </w:rPr>
            </w:r>
            <w:r w:rsidR="006D6959" w:rsidRPr="002D7D73">
              <w:rPr>
                <w:noProof/>
                <w:webHidden/>
              </w:rPr>
              <w:fldChar w:fldCharType="separate"/>
            </w:r>
            <w:r w:rsidR="006D6959" w:rsidRPr="002D7D73">
              <w:rPr>
                <w:noProof/>
                <w:webHidden/>
              </w:rPr>
              <w:t>20</w:t>
            </w:r>
            <w:r w:rsidR="006D6959" w:rsidRPr="002D7D73">
              <w:rPr>
                <w:noProof/>
                <w:webHidden/>
              </w:rPr>
              <w:fldChar w:fldCharType="end"/>
            </w:r>
          </w:hyperlink>
        </w:p>
        <w:p w14:paraId="050D74A1" w14:textId="77777777" w:rsidR="006D6959" w:rsidRPr="002D7D73" w:rsidRDefault="004D493D">
          <w:pPr>
            <w:pStyle w:val="31"/>
            <w:rPr>
              <w:rFonts w:asciiTheme="minorHAnsi" w:eastAsiaTheme="minorEastAsia" w:hAnsiTheme="minorHAnsi"/>
              <w:noProof/>
              <w:sz w:val="22"/>
              <w:lang w:eastAsia="ru-RU"/>
            </w:rPr>
          </w:pPr>
          <w:hyperlink w:anchor="_Toc100137632" w:history="1">
            <w:r w:rsidR="006D6959" w:rsidRPr="002D7D73">
              <w:rPr>
                <w:rStyle w:val="afa"/>
                <w:rFonts w:cs="Times New Roman"/>
                <w:noProof/>
                <w:color w:val="auto"/>
                <w:kern w:val="1"/>
              </w:rPr>
              <w:t>Статья 31. Жилые зоны</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_Toc100137632 \h </w:instrText>
            </w:r>
            <w:r w:rsidR="006D6959" w:rsidRPr="002D7D73">
              <w:rPr>
                <w:noProof/>
                <w:webHidden/>
              </w:rPr>
            </w:r>
            <w:r w:rsidR="006D6959" w:rsidRPr="002D7D73">
              <w:rPr>
                <w:noProof/>
                <w:webHidden/>
              </w:rPr>
              <w:fldChar w:fldCharType="separate"/>
            </w:r>
            <w:r w:rsidR="006D6959" w:rsidRPr="002D7D73">
              <w:rPr>
                <w:noProof/>
                <w:webHidden/>
              </w:rPr>
              <w:t>21</w:t>
            </w:r>
            <w:r w:rsidR="006D6959" w:rsidRPr="002D7D73">
              <w:rPr>
                <w:noProof/>
                <w:webHidden/>
              </w:rPr>
              <w:fldChar w:fldCharType="end"/>
            </w:r>
          </w:hyperlink>
        </w:p>
        <w:p w14:paraId="703FF0D8" w14:textId="77777777" w:rsidR="006D6959" w:rsidRPr="002D7D73" w:rsidRDefault="004D493D">
          <w:pPr>
            <w:pStyle w:val="31"/>
            <w:rPr>
              <w:rFonts w:asciiTheme="minorHAnsi" w:eastAsiaTheme="minorEastAsia" w:hAnsiTheme="minorHAnsi"/>
              <w:noProof/>
              <w:sz w:val="22"/>
              <w:lang w:eastAsia="ru-RU"/>
            </w:rPr>
          </w:pPr>
          <w:hyperlink w:anchor="_Toc100137633" w:history="1">
            <w:r w:rsidR="006D6959" w:rsidRPr="002D7D73">
              <w:rPr>
                <w:rStyle w:val="afa"/>
                <w:rFonts w:cs="Times New Roman"/>
                <w:noProof/>
                <w:color w:val="auto"/>
                <w:kern w:val="1"/>
              </w:rPr>
              <w:t>Статья 32.  Общественно-деловые зоны</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_Toc100137633 \h </w:instrText>
            </w:r>
            <w:r w:rsidR="006D6959" w:rsidRPr="002D7D73">
              <w:rPr>
                <w:noProof/>
                <w:webHidden/>
              </w:rPr>
            </w:r>
            <w:r w:rsidR="006D6959" w:rsidRPr="002D7D73">
              <w:rPr>
                <w:noProof/>
                <w:webHidden/>
              </w:rPr>
              <w:fldChar w:fldCharType="separate"/>
            </w:r>
            <w:r w:rsidR="006D6959" w:rsidRPr="002D7D73">
              <w:rPr>
                <w:noProof/>
                <w:webHidden/>
              </w:rPr>
              <w:t>37</w:t>
            </w:r>
            <w:r w:rsidR="006D6959" w:rsidRPr="002D7D73">
              <w:rPr>
                <w:noProof/>
                <w:webHidden/>
              </w:rPr>
              <w:fldChar w:fldCharType="end"/>
            </w:r>
          </w:hyperlink>
        </w:p>
        <w:p w14:paraId="60077CB0" w14:textId="77777777" w:rsidR="006D6959" w:rsidRPr="002D7D73" w:rsidRDefault="004D493D">
          <w:pPr>
            <w:pStyle w:val="31"/>
            <w:rPr>
              <w:rFonts w:asciiTheme="minorHAnsi" w:eastAsiaTheme="minorEastAsia" w:hAnsiTheme="minorHAnsi"/>
              <w:noProof/>
              <w:sz w:val="22"/>
              <w:lang w:eastAsia="ru-RU"/>
            </w:rPr>
          </w:pPr>
          <w:hyperlink w:anchor="_Toc100137634" w:history="1">
            <w:r w:rsidR="006D6959" w:rsidRPr="002D7D73">
              <w:rPr>
                <w:rStyle w:val="afa"/>
                <w:rFonts w:cs="Times New Roman"/>
                <w:noProof/>
                <w:color w:val="auto"/>
                <w:kern w:val="1"/>
              </w:rPr>
              <w:t>Статья  33.  Производственная зона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_Toc100137634 \h </w:instrText>
            </w:r>
            <w:r w:rsidR="006D6959" w:rsidRPr="002D7D73">
              <w:rPr>
                <w:noProof/>
                <w:webHidden/>
              </w:rPr>
            </w:r>
            <w:r w:rsidR="006D6959" w:rsidRPr="002D7D73">
              <w:rPr>
                <w:noProof/>
                <w:webHidden/>
              </w:rPr>
              <w:fldChar w:fldCharType="separate"/>
            </w:r>
            <w:r w:rsidR="006D6959" w:rsidRPr="002D7D73">
              <w:rPr>
                <w:noProof/>
                <w:webHidden/>
              </w:rPr>
              <w:t>51</w:t>
            </w:r>
            <w:r w:rsidR="006D6959" w:rsidRPr="002D7D73">
              <w:rPr>
                <w:noProof/>
                <w:webHidden/>
              </w:rPr>
              <w:fldChar w:fldCharType="end"/>
            </w:r>
          </w:hyperlink>
        </w:p>
        <w:p w14:paraId="1A474D46" w14:textId="77777777" w:rsidR="006D6959" w:rsidRPr="002D7D73" w:rsidRDefault="004D493D">
          <w:pPr>
            <w:pStyle w:val="31"/>
            <w:rPr>
              <w:rFonts w:asciiTheme="minorHAnsi" w:eastAsiaTheme="minorEastAsia" w:hAnsiTheme="minorHAnsi"/>
              <w:noProof/>
              <w:sz w:val="22"/>
              <w:lang w:eastAsia="ru-RU"/>
            </w:rPr>
          </w:pPr>
          <w:hyperlink w:anchor="_Toc100137635" w:history="1">
            <w:r w:rsidR="006D6959" w:rsidRPr="002D7D73">
              <w:rPr>
                <w:rStyle w:val="afa"/>
                <w:rFonts w:cs="Times New Roman"/>
                <w:noProof/>
                <w:color w:val="auto"/>
                <w:kern w:val="1"/>
              </w:rPr>
              <w:t>Статья 34.  Зона инженерной и транспортной инфраструктуры (ИТ)</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_Toc100137635 \h </w:instrText>
            </w:r>
            <w:r w:rsidR="006D6959" w:rsidRPr="002D7D73">
              <w:rPr>
                <w:noProof/>
                <w:webHidden/>
              </w:rPr>
            </w:r>
            <w:r w:rsidR="006D6959" w:rsidRPr="002D7D73">
              <w:rPr>
                <w:noProof/>
                <w:webHidden/>
              </w:rPr>
              <w:fldChar w:fldCharType="separate"/>
            </w:r>
            <w:r w:rsidR="006D6959" w:rsidRPr="002D7D73">
              <w:rPr>
                <w:noProof/>
                <w:webHidden/>
              </w:rPr>
              <w:t>59</w:t>
            </w:r>
            <w:r w:rsidR="006D6959" w:rsidRPr="002D7D73">
              <w:rPr>
                <w:noProof/>
                <w:webHidden/>
              </w:rPr>
              <w:fldChar w:fldCharType="end"/>
            </w:r>
          </w:hyperlink>
        </w:p>
        <w:p w14:paraId="3C6C2808" w14:textId="77777777" w:rsidR="006D6959" w:rsidRPr="002D7D73" w:rsidRDefault="004D493D">
          <w:pPr>
            <w:pStyle w:val="31"/>
            <w:rPr>
              <w:rFonts w:asciiTheme="minorHAnsi" w:eastAsiaTheme="minorEastAsia" w:hAnsiTheme="minorHAnsi"/>
              <w:noProof/>
              <w:sz w:val="22"/>
              <w:lang w:eastAsia="ru-RU"/>
            </w:rPr>
          </w:pPr>
          <w:hyperlink w:anchor="_Toc100137636" w:history="1">
            <w:r w:rsidR="006D6959" w:rsidRPr="002D7D73">
              <w:rPr>
                <w:rStyle w:val="afa"/>
                <w:rFonts w:cs="Times New Roman"/>
                <w:noProof/>
                <w:color w:val="auto"/>
                <w:kern w:val="1"/>
              </w:rPr>
              <w:t>Статья 35. Зоны рекреационного назначения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_Toc100137636 \h </w:instrText>
            </w:r>
            <w:r w:rsidR="006D6959" w:rsidRPr="002D7D73">
              <w:rPr>
                <w:noProof/>
                <w:webHidden/>
              </w:rPr>
            </w:r>
            <w:r w:rsidR="006D6959" w:rsidRPr="002D7D73">
              <w:rPr>
                <w:noProof/>
                <w:webHidden/>
              </w:rPr>
              <w:fldChar w:fldCharType="separate"/>
            </w:r>
            <w:r w:rsidR="006D6959" w:rsidRPr="002D7D73">
              <w:rPr>
                <w:noProof/>
                <w:webHidden/>
              </w:rPr>
              <w:t>63</w:t>
            </w:r>
            <w:r w:rsidR="006D6959" w:rsidRPr="002D7D73">
              <w:rPr>
                <w:noProof/>
                <w:webHidden/>
              </w:rPr>
              <w:fldChar w:fldCharType="end"/>
            </w:r>
          </w:hyperlink>
        </w:p>
        <w:p w14:paraId="1C489E30" w14:textId="77777777" w:rsidR="006D6959" w:rsidRPr="002D7D73" w:rsidRDefault="004D493D">
          <w:pPr>
            <w:pStyle w:val="31"/>
            <w:rPr>
              <w:rFonts w:asciiTheme="minorHAnsi" w:eastAsiaTheme="minorEastAsia" w:hAnsiTheme="minorHAnsi"/>
              <w:noProof/>
              <w:sz w:val="22"/>
              <w:lang w:eastAsia="ru-RU"/>
            </w:rPr>
          </w:pPr>
          <w:hyperlink w:anchor="_Toc100137637" w:history="1">
            <w:r w:rsidR="006D6959" w:rsidRPr="002D7D73">
              <w:rPr>
                <w:rStyle w:val="afa"/>
                <w:rFonts w:cs="Times New Roman"/>
                <w:noProof/>
                <w:color w:val="auto"/>
                <w:kern w:val="1"/>
              </w:rPr>
              <w:t>Статья 36.  Зоны сельскохозяйственного использования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_Toc100137637 \h </w:instrText>
            </w:r>
            <w:r w:rsidR="006D6959" w:rsidRPr="002D7D73">
              <w:rPr>
                <w:noProof/>
                <w:webHidden/>
              </w:rPr>
            </w:r>
            <w:r w:rsidR="006D6959" w:rsidRPr="002D7D73">
              <w:rPr>
                <w:noProof/>
                <w:webHidden/>
              </w:rPr>
              <w:fldChar w:fldCharType="separate"/>
            </w:r>
            <w:r w:rsidR="006D6959" w:rsidRPr="002D7D73">
              <w:rPr>
                <w:noProof/>
                <w:webHidden/>
              </w:rPr>
              <w:t>67</w:t>
            </w:r>
            <w:r w:rsidR="006D6959" w:rsidRPr="002D7D73">
              <w:rPr>
                <w:noProof/>
                <w:webHidden/>
              </w:rPr>
              <w:fldChar w:fldCharType="end"/>
            </w:r>
          </w:hyperlink>
        </w:p>
        <w:p w14:paraId="28E964C4" w14:textId="77777777" w:rsidR="006D6959" w:rsidRPr="002D7D73" w:rsidRDefault="004D493D">
          <w:pPr>
            <w:pStyle w:val="31"/>
            <w:rPr>
              <w:rFonts w:asciiTheme="minorHAnsi" w:eastAsiaTheme="minorEastAsia" w:hAnsiTheme="minorHAnsi"/>
              <w:noProof/>
              <w:sz w:val="22"/>
              <w:lang w:eastAsia="ru-RU"/>
            </w:rPr>
          </w:pPr>
          <w:hyperlink w:anchor="_Toc100137638" w:history="1">
            <w:r w:rsidR="006D6959" w:rsidRPr="002D7D73">
              <w:rPr>
                <w:rStyle w:val="afa"/>
                <w:rFonts w:cs="Times New Roman"/>
                <w:noProof/>
                <w:color w:val="auto"/>
                <w:kern w:val="1"/>
              </w:rPr>
              <w:t>Статья 37. Зоны специального назначения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_Toc100137638 \h </w:instrText>
            </w:r>
            <w:r w:rsidR="006D6959" w:rsidRPr="002D7D73">
              <w:rPr>
                <w:noProof/>
                <w:webHidden/>
              </w:rPr>
            </w:r>
            <w:r w:rsidR="006D6959" w:rsidRPr="002D7D73">
              <w:rPr>
                <w:noProof/>
                <w:webHidden/>
              </w:rPr>
              <w:fldChar w:fldCharType="separate"/>
            </w:r>
            <w:r w:rsidR="006D6959" w:rsidRPr="002D7D73">
              <w:rPr>
                <w:noProof/>
                <w:webHidden/>
              </w:rPr>
              <w:t>71</w:t>
            </w:r>
            <w:r w:rsidR="006D6959" w:rsidRPr="002D7D73">
              <w:rPr>
                <w:noProof/>
                <w:webHidden/>
              </w:rPr>
              <w:fldChar w:fldCharType="end"/>
            </w:r>
          </w:hyperlink>
        </w:p>
        <w:p w14:paraId="1CCB7811" w14:textId="77777777" w:rsidR="006D6959" w:rsidRPr="002D7D73" w:rsidRDefault="004D493D">
          <w:pPr>
            <w:pStyle w:val="31"/>
            <w:rPr>
              <w:rFonts w:asciiTheme="minorHAnsi" w:eastAsiaTheme="minorEastAsia" w:hAnsiTheme="minorHAnsi"/>
              <w:noProof/>
              <w:sz w:val="22"/>
              <w:lang w:eastAsia="ru-RU"/>
            </w:rPr>
          </w:pPr>
          <w:hyperlink w:anchor="_Toc100137639" w:history="1">
            <w:r w:rsidR="006D6959" w:rsidRPr="002D7D73">
              <w:rPr>
                <w:rStyle w:val="afa"/>
                <w:rFonts w:cs="Times New Roman"/>
                <w:noProof/>
                <w:color w:val="auto"/>
                <w:kern w:val="1"/>
              </w:rPr>
              <w:t>Статья 38.  Территории общего пользования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_Toc100137639 \h </w:instrText>
            </w:r>
            <w:r w:rsidR="006D6959" w:rsidRPr="002D7D73">
              <w:rPr>
                <w:noProof/>
                <w:webHidden/>
              </w:rPr>
            </w:r>
            <w:r w:rsidR="006D6959" w:rsidRPr="002D7D73">
              <w:rPr>
                <w:noProof/>
                <w:webHidden/>
              </w:rPr>
              <w:fldChar w:fldCharType="separate"/>
            </w:r>
            <w:r w:rsidR="006D6959" w:rsidRPr="002D7D73">
              <w:rPr>
                <w:noProof/>
                <w:webHidden/>
              </w:rPr>
              <w:t>78</w:t>
            </w:r>
            <w:r w:rsidR="006D6959" w:rsidRPr="002D7D73">
              <w:rPr>
                <w:noProof/>
                <w:webHidden/>
              </w:rPr>
              <w:fldChar w:fldCharType="end"/>
            </w:r>
          </w:hyperlink>
        </w:p>
        <w:p w14:paraId="44C9D4E1" w14:textId="77777777" w:rsidR="006D6959" w:rsidRPr="002D7D73" w:rsidRDefault="004D493D">
          <w:pPr>
            <w:pStyle w:val="31"/>
            <w:rPr>
              <w:rFonts w:asciiTheme="minorHAnsi" w:eastAsiaTheme="minorEastAsia" w:hAnsiTheme="minorHAnsi"/>
              <w:noProof/>
              <w:sz w:val="22"/>
              <w:lang w:eastAsia="ru-RU"/>
            </w:rPr>
          </w:pPr>
          <w:hyperlink w:anchor="_Toc100137640" w:history="1">
            <w:r w:rsidR="006D6959" w:rsidRPr="002D7D73">
              <w:rPr>
                <w:rStyle w:val="afa"/>
                <w:rFonts w:cs="Times New Roman"/>
                <w:noProof/>
                <w:color w:val="auto"/>
                <w:kern w:val="1"/>
              </w:rPr>
              <w:t>Статья 39. Земли государственного лесного фонда и земли водного фонда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_Toc100137640 \h </w:instrText>
            </w:r>
            <w:r w:rsidR="006D6959" w:rsidRPr="002D7D73">
              <w:rPr>
                <w:noProof/>
                <w:webHidden/>
              </w:rPr>
            </w:r>
            <w:r w:rsidR="006D6959" w:rsidRPr="002D7D73">
              <w:rPr>
                <w:noProof/>
                <w:webHidden/>
              </w:rPr>
              <w:fldChar w:fldCharType="separate"/>
            </w:r>
            <w:r w:rsidR="006D6959" w:rsidRPr="002D7D73">
              <w:rPr>
                <w:noProof/>
                <w:webHidden/>
              </w:rPr>
              <w:t>78</w:t>
            </w:r>
            <w:r w:rsidR="006D6959" w:rsidRPr="002D7D73">
              <w:rPr>
                <w:noProof/>
                <w:webHidden/>
              </w:rPr>
              <w:fldChar w:fldCharType="end"/>
            </w:r>
          </w:hyperlink>
        </w:p>
        <w:p w14:paraId="0DF89821" w14:textId="77777777" w:rsidR="006D6959" w:rsidRPr="002D7D73" w:rsidRDefault="004D493D">
          <w:pPr>
            <w:pStyle w:val="31"/>
            <w:rPr>
              <w:rFonts w:asciiTheme="minorHAnsi" w:eastAsiaTheme="minorEastAsia" w:hAnsiTheme="minorHAnsi"/>
              <w:noProof/>
              <w:sz w:val="22"/>
              <w:lang w:eastAsia="ru-RU"/>
            </w:rPr>
          </w:pPr>
          <w:hyperlink w:anchor="_Toc100137641" w:history="1">
            <w:r w:rsidR="006D6959" w:rsidRPr="002D7D73">
              <w:rPr>
                <w:rStyle w:val="afa"/>
                <w:rFonts w:cs="Times New Roman"/>
                <w:noProof/>
                <w:color w:val="auto"/>
              </w:rPr>
              <w:t>ЧАСТЬ V</w:t>
            </w:r>
            <w:r w:rsidR="006D6959" w:rsidRPr="002D7D73">
              <w:rPr>
                <w:rStyle w:val="afa"/>
                <w:rFonts w:cs="Times New Roman"/>
                <w:noProof/>
                <w:color w:val="auto"/>
                <w:lang w:val="en-US"/>
              </w:rPr>
              <w:t>I</w:t>
            </w:r>
            <w:r w:rsidR="006D6959" w:rsidRPr="002D7D73">
              <w:rPr>
                <w:rStyle w:val="afa"/>
                <w:rFonts w:cs="Times New Roman"/>
                <w:noProof/>
                <w:color w:val="auto"/>
              </w:rPr>
              <w:t>. ГРАДОСТРОИТЕЛЬНЫЕ РЕГЛАМЕНТЫ В ЧАСТИ ОГРАНИЧЕНИЙ ИСПОЛЬЗОВАНИЯ ЗЕМЕЛЬНЫХ УЧАСТКОВ И ОБЪЕКТОВ КАПИТАЛЬНОГО СТРОИТЕЛЬСТВА</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_Toc100137641 \h </w:instrText>
            </w:r>
            <w:r w:rsidR="006D6959" w:rsidRPr="002D7D73">
              <w:rPr>
                <w:noProof/>
                <w:webHidden/>
              </w:rPr>
            </w:r>
            <w:r w:rsidR="006D6959" w:rsidRPr="002D7D73">
              <w:rPr>
                <w:noProof/>
                <w:webHidden/>
              </w:rPr>
              <w:fldChar w:fldCharType="separate"/>
            </w:r>
            <w:r w:rsidR="006D6959" w:rsidRPr="002D7D73">
              <w:rPr>
                <w:noProof/>
                <w:webHidden/>
              </w:rPr>
              <w:t>79</w:t>
            </w:r>
            <w:r w:rsidR="006D6959" w:rsidRPr="002D7D73">
              <w:rPr>
                <w:noProof/>
                <w:webHidden/>
              </w:rPr>
              <w:fldChar w:fldCharType="end"/>
            </w:r>
          </w:hyperlink>
        </w:p>
        <w:p w14:paraId="14F0DC0B" w14:textId="77777777" w:rsidR="006D6959" w:rsidRPr="002D7D73" w:rsidRDefault="004D493D">
          <w:pPr>
            <w:pStyle w:val="31"/>
            <w:rPr>
              <w:rFonts w:asciiTheme="minorHAnsi" w:eastAsiaTheme="minorEastAsia" w:hAnsiTheme="minorHAnsi"/>
              <w:noProof/>
              <w:sz w:val="22"/>
              <w:lang w:eastAsia="ru-RU"/>
            </w:rPr>
          </w:pPr>
          <w:hyperlink w:anchor="_Toc100137642" w:history="1">
            <w:r w:rsidR="006D6959" w:rsidRPr="002D7D73">
              <w:rPr>
                <w:rStyle w:val="afa"/>
                <w:rFonts w:cs="Times New Roman"/>
                <w:noProof/>
                <w:color w:val="auto"/>
                <w:kern w:val="1"/>
              </w:rPr>
              <w:t>Статья 40. Ограничения использования земельных участков и объектов капитального строительства на территории санитарно-защитных зон.</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_Toc100137642 \h </w:instrText>
            </w:r>
            <w:r w:rsidR="006D6959" w:rsidRPr="002D7D73">
              <w:rPr>
                <w:noProof/>
                <w:webHidden/>
              </w:rPr>
            </w:r>
            <w:r w:rsidR="006D6959" w:rsidRPr="002D7D73">
              <w:rPr>
                <w:noProof/>
                <w:webHidden/>
              </w:rPr>
              <w:fldChar w:fldCharType="separate"/>
            </w:r>
            <w:r w:rsidR="006D6959" w:rsidRPr="002D7D73">
              <w:rPr>
                <w:noProof/>
                <w:webHidden/>
              </w:rPr>
              <w:t>79</w:t>
            </w:r>
            <w:r w:rsidR="006D6959" w:rsidRPr="002D7D73">
              <w:rPr>
                <w:noProof/>
                <w:webHidden/>
              </w:rPr>
              <w:fldChar w:fldCharType="end"/>
            </w:r>
          </w:hyperlink>
        </w:p>
        <w:p w14:paraId="7736525B" w14:textId="77777777" w:rsidR="006D6959" w:rsidRPr="002D7D73" w:rsidRDefault="004D493D">
          <w:pPr>
            <w:pStyle w:val="31"/>
            <w:rPr>
              <w:rFonts w:asciiTheme="minorHAnsi" w:eastAsiaTheme="minorEastAsia" w:hAnsiTheme="minorHAnsi"/>
              <w:noProof/>
              <w:sz w:val="22"/>
              <w:lang w:eastAsia="ru-RU"/>
            </w:rPr>
          </w:pPr>
          <w:hyperlink w:anchor="_Toc100137643" w:history="1">
            <w:r w:rsidR="006D6959" w:rsidRPr="002D7D73">
              <w:rPr>
                <w:rStyle w:val="afa"/>
                <w:rFonts w:cs="Times New Roman"/>
                <w:noProof/>
                <w:color w:val="auto"/>
                <w:kern w:val="1"/>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_Toc100137643 \h </w:instrText>
            </w:r>
            <w:r w:rsidR="006D6959" w:rsidRPr="002D7D73">
              <w:rPr>
                <w:noProof/>
                <w:webHidden/>
              </w:rPr>
            </w:r>
            <w:r w:rsidR="006D6959" w:rsidRPr="002D7D73">
              <w:rPr>
                <w:noProof/>
                <w:webHidden/>
              </w:rPr>
              <w:fldChar w:fldCharType="separate"/>
            </w:r>
            <w:r w:rsidR="006D6959" w:rsidRPr="002D7D73">
              <w:rPr>
                <w:noProof/>
                <w:webHidden/>
              </w:rPr>
              <w:t>80</w:t>
            </w:r>
            <w:r w:rsidR="006D6959" w:rsidRPr="002D7D73">
              <w:rPr>
                <w:noProof/>
                <w:webHidden/>
              </w:rPr>
              <w:fldChar w:fldCharType="end"/>
            </w:r>
          </w:hyperlink>
        </w:p>
        <w:p w14:paraId="7A026E62" w14:textId="77777777" w:rsidR="006D6959" w:rsidRPr="002D7D73" w:rsidRDefault="004D493D">
          <w:pPr>
            <w:pStyle w:val="31"/>
            <w:rPr>
              <w:rFonts w:asciiTheme="minorHAnsi" w:eastAsiaTheme="minorEastAsia" w:hAnsiTheme="minorHAnsi"/>
              <w:noProof/>
              <w:sz w:val="22"/>
              <w:lang w:eastAsia="ru-RU"/>
            </w:rPr>
          </w:pPr>
          <w:hyperlink w:anchor="_Toc100137644" w:history="1">
            <w:r w:rsidR="006D6959" w:rsidRPr="002D7D73">
              <w:rPr>
                <w:rStyle w:val="afa"/>
                <w:rFonts w:cs="Times New Roman"/>
                <w:noProof/>
                <w:color w:val="auto"/>
                <w:kern w:val="1"/>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_Toc100137644 \h </w:instrText>
            </w:r>
            <w:r w:rsidR="006D6959" w:rsidRPr="002D7D73">
              <w:rPr>
                <w:noProof/>
                <w:webHidden/>
              </w:rPr>
            </w:r>
            <w:r w:rsidR="006D6959" w:rsidRPr="002D7D73">
              <w:rPr>
                <w:noProof/>
                <w:webHidden/>
              </w:rPr>
              <w:fldChar w:fldCharType="separate"/>
            </w:r>
            <w:r w:rsidR="006D6959" w:rsidRPr="002D7D73">
              <w:rPr>
                <w:noProof/>
                <w:webHidden/>
              </w:rPr>
              <w:t>80</w:t>
            </w:r>
            <w:r w:rsidR="006D6959" w:rsidRPr="002D7D73">
              <w:rPr>
                <w:noProof/>
                <w:webHidden/>
              </w:rPr>
              <w:fldChar w:fldCharType="end"/>
            </w:r>
          </w:hyperlink>
        </w:p>
        <w:p w14:paraId="4A519339" w14:textId="77777777" w:rsidR="006D6959" w:rsidRPr="002D7D73" w:rsidRDefault="004D493D">
          <w:pPr>
            <w:pStyle w:val="31"/>
            <w:rPr>
              <w:rFonts w:asciiTheme="minorHAnsi" w:eastAsiaTheme="minorEastAsia" w:hAnsiTheme="minorHAnsi"/>
              <w:noProof/>
              <w:sz w:val="22"/>
              <w:lang w:eastAsia="ru-RU"/>
            </w:rPr>
          </w:pPr>
          <w:hyperlink w:anchor="_Toc100137645" w:history="1">
            <w:r w:rsidR="006D6959" w:rsidRPr="002D7D73">
              <w:rPr>
                <w:rStyle w:val="afa"/>
                <w:rFonts w:cs="Times New Roman"/>
                <w:noProof/>
                <w:color w:val="auto"/>
                <w:kern w:val="1"/>
              </w:rPr>
              <w:t>Статья 43. Ограничения использования земельных участков и объектов капитального строительства на территории залегания полезных ископаемых</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_Toc100137645 \h </w:instrText>
            </w:r>
            <w:r w:rsidR="006D6959" w:rsidRPr="002D7D73">
              <w:rPr>
                <w:noProof/>
                <w:webHidden/>
              </w:rPr>
            </w:r>
            <w:r w:rsidR="006D6959" w:rsidRPr="002D7D73">
              <w:rPr>
                <w:noProof/>
                <w:webHidden/>
              </w:rPr>
              <w:fldChar w:fldCharType="separate"/>
            </w:r>
            <w:r w:rsidR="006D6959" w:rsidRPr="002D7D73">
              <w:rPr>
                <w:noProof/>
                <w:webHidden/>
              </w:rPr>
              <w:t>82</w:t>
            </w:r>
            <w:r w:rsidR="006D6959" w:rsidRPr="002D7D73">
              <w:rPr>
                <w:noProof/>
                <w:webHidden/>
              </w:rPr>
              <w:fldChar w:fldCharType="end"/>
            </w:r>
          </w:hyperlink>
        </w:p>
        <w:p w14:paraId="3689C1A8" w14:textId="77777777" w:rsidR="006D6959" w:rsidRPr="002D7D73" w:rsidRDefault="004D493D">
          <w:pPr>
            <w:pStyle w:val="31"/>
            <w:rPr>
              <w:rFonts w:asciiTheme="minorHAnsi" w:eastAsiaTheme="minorEastAsia" w:hAnsiTheme="minorHAnsi"/>
              <w:noProof/>
              <w:sz w:val="22"/>
              <w:lang w:eastAsia="ru-RU"/>
            </w:rPr>
          </w:pPr>
          <w:hyperlink w:anchor="_Toc100137646" w:history="1">
            <w:r w:rsidR="006D6959" w:rsidRPr="002D7D73">
              <w:rPr>
                <w:rStyle w:val="afa"/>
                <w:rFonts w:cs="Times New Roman"/>
                <w:noProof/>
                <w:color w:val="auto"/>
              </w:rPr>
              <w:t>ЧАСТЬ V</w:t>
            </w:r>
            <w:r w:rsidR="006D6959" w:rsidRPr="002D7D73">
              <w:rPr>
                <w:rStyle w:val="afa"/>
                <w:rFonts w:cs="Times New Roman"/>
                <w:noProof/>
                <w:color w:val="auto"/>
                <w:lang w:val="en-US"/>
              </w:rPr>
              <w:t>II</w:t>
            </w:r>
            <w:r w:rsidR="006D6959" w:rsidRPr="002D7D73">
              <w:rPr>
                <w:rStyle w:val="afa"/>
                <w:rFonts w:cs="Times New Roman"/>
                <w:noProof/>
                <w:color w:val="auto"/>
              </w:rPr>
              <w:t xml:space="preserve">. </w:t>
            </w:r>
            <w:r w:rsidR="006D6959" w:rsidRPr="002D7D73">
              <w:rPr>
                <w:rStyle w:val="afa"/>
                <w:rFonts w:cs="Times New Roman"/>
                <w:noProof/>
                <w:color w:val="auto"/>
                <w:kern w:val="1"/>
              </w:rPr>
              <w:t>ГРАФИЧЕСКОЕ ОПИСАНИЕ МЕСТОПОЛОЖЕНИЯ ГРАНИЦ ТЕРРИТОРИАЛЬНЫХ ЗОН, ПЕРЕЧЕНЬ КООРДИНАТ ХАРАКТЕРНЫХ ТОЧЕК ЭТИХ ГРАНИЦ</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_Toc100137646 \h </w:instrText>
            </w:r>
            <w:r w:rsidR="006D6959" w:rsidRPr="002D7D73">
              <w:rPr>
                <w:noProof/>
                <w:webHidden/>
              </w:rPr>
            </w:r>
            <w:r w:rsidR="006D6959" w:rsidRPr="002D7D73">
              <w:rPr>
                <w:noProof/>
                <w:webHidden/>
              </w:rPr>
              <w:fldChar w:fldCharType="separate"/>
            </w:r>
            <w:r w:rsidR="006D6959" w:rsidRPr="002D7D73">
              <w:rPr>
                <w:noProof/>
                <w:webHidden/>
              </w:rPr>
              <w:t>82</w:t>
            </w:r>
            <w:r w:rsidR="006D6959" w:rsidRPr="002D7D73">
              <w:rPr>
                <w:noProof/>
                <w:webHidden/>
              </w:rPr>
              <w:fldChar w:fldCharType="end"/>
            </w:r>
          </w:hyperlink>
        </w:p>
        <w:p w14:paraId="5DD71C9A" w14:textId="77777777" w:rsidR="006D6959" w:rsidRPr="002D7D73" w:rsidRDefault="004D493D">
          <w:pPr>
            <w:pStyle w:val="14"/>
            <w:tabs>
              <w:tab w:val="right" w:leader="dot" w:pos="9629"/>
            </w:tabs>
            <w:rPr>
              <w:rFonts w:asciiTheme="minorHAnsi" w:eastAsiaTheme="minorEastAsia" w:hAnsiTheme="minorHAnsi"/>
              <w:noProof/>
              <w:sz w:val="22"/>
              <w:lang w:eastAsia="ru-RU"/>
            </w:rPr>
          </w:pPr>
          <w:hyperlink w:anchor="_Toc100137647" w:history="1">
            <w:r w:rsidR="006D6959" w:rsidRPr="002D7D73">
              <w:rPr>
                <w:rStyle w:val="afa"/>
                <w:rFonts w:cs="Times New Roman"/>
                <w:noProof/>
                <w:color w:val="auto"/>
              </w:rPr>
              <w:t>Приложение 1</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_Toc100137647 \h </w:instrText>
            </w:r>
            <w:r w:rsidR="006D6959" w:rsidRPr="002D7D73">
              <w:rPr>
                <w:noProof/>
                <w:webHidden/>
              </w:rPr>
            </w:r>
            <w:r w:rsidR="006D6959" w:rsidRPr="002D7D73">
              <w:rPr>
                <w:noProof/>
                <w:webHidden/>
              </w:rPr>
              <w:fldChar w:fldCharType="separate"/>
            </w:r>
            <w:r w:rsidR="006D6959" w:rsidRPr="002D7D73">
              <w:rPr>
                <w:noProof/>
                <w:webHidden/>
              </w:rPr>
              <w:t>83</w:t>
            </w:r>
            <w:r w:rsidR="006D6959" w:rsidRPr="002D7D73">
              <w:rPr>
                <w:noProof/>
                <w:webHidden/>
              </w:rPr>
              <w:fldChar w:fldCharType="end"/>
            </w:r>
          </w:hyperlink>
        </w:p>
        <w:p w14:paraId="2071203B" w14:textId="77777777" w:rsidR="006D6959" w:rsidRPr="002D7D73" w:rsidRDefault="004D493D">
          <w:pPr>
            <w:pStyle w:val="14"/>
            <w:tabs>
              <w:tab w:val="right" w:leader="dot" w:pos="9629"/>
            </w:tabs>
            <w:rPr>
              <w:rFonts w:asciiTheme="minorHAnsi" w:eastAsiaTheme="minorEastAsia" w:hAnsiTheme="minorHAnsi"/>
              <w:noProof/>
              <w:sz w:val="22"/>
              <w:lang w:eastAsia="ru-RU"/>
            </w:rPr>
          </w:pPr>
          <w:hyperlink w:anchor="_Toc100137651" w:history="1">
            <w:r w:rsidR="006D6959" w:rsidRPr="002D7D73">
              <w:rPr>
                <w:rStyle w:val="afa"/>
                <w:rFonts w:cs="Times New Roman"/>
                <w:noProof/>
                <w:color w:val="auto"/>
              </w:rPr>
              <w:t>Приложение 2</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_Toc100137651 \h </w:instrText>
            </w:r>
            <w:r w:rsidR="006D6959" w:rsidRPr="002D7D73">
              <w:rPr>
                <w:noProof/>
                <w:webHidden/>
              </w:rPr>
            </w:r>
            <w:r w:rsidR="006D6959" w:rsidRPr="002D7D73">
              <w:rPr>
                <w:noProof/>
                <w:webHidden/>
              </w:rPr>
              <w:fldChar w:fldCharType="separate"/>
            </w:r>
            <w:r w:rsidR="006D6959" w:rsidRPr="002D7D73">
              <w:rPr>
                <w:noProof/>
                <w:webHidden/>
              </w:rPr>
              <w:t>84</w:t>
            </w:r>
            <w:r w:rsidR="006D6959" w:rsidRPr="002D7D73">
              <w:rPr>
                <w:noProof/>
                <w:webHidden/>
              </w:rPr>
              <w:fldChar w:fldCharType="end"/>
            </w:r>
          </w:hyperlink>
        </w:p>
        <w:p w14:paraId="2EEE3A92" w14:textId="77777777" w:rsidR="006D6959" w:rsidRPr="002D7D73" w:rsidRDefault="004D493D">
          <w:pPr>
            <w:pStyle w:val="14"/>
            <w:tabs>
              <w:tab w:val="right" w:leader="dot" w:pos="9629"/>
            </w:tabs>
            <w:rPr>
              <w:rFonts w:asciiTheme="minorHAnsi" w:eastAsiaTheme="minorEastAsia" w:hAnsiTheme="minorHAnsi"/>
              <w:noProof/>
              <w:sz w:val="22"/>
              <w:lang w:eastAsia="ru-RU"/>
            </w:rPr>
          </w:pPr>
          <w:hyperlink w:anchor="_Toc100137655" w:history="1">
            <w:r w:rsidR="006D6959" w:rsidRPr="002D7D73">
              <w:rPr>
                <w:rStyle w:val="afa"/>
                <w:rFonts w:cs="Times New Roman"/>
                <w:noProof/>
                <w:color w:val="auto"/>
              </w:rPr>
              <w:t>Приложение 3</w:t>
            </w:r>
            <w:r w:rsidR="006D6959" w:rsidRPr="002D7D73">
              <w:rPr>
                <w:noProof/>
                <w:webHidden/>
              </w:rPr>
              <w:tab/>
            </w:r>
            <w:r w:rsidR="006D6959" w:rsidRPr="002D7D73">
              <w:rPr>
                <w:noProof/>
                <w:webHidden/>
              </w:rPr>
              <w:fldChar w:fldCharType="begin"/>
            </w:r>
            <w:r w:rsidR="006D6959" w:rsidRPr="002D7D73">
              <w:rPr>
                <w:noProof/>
                <w:webHidden/>
              </w:rPr>
              <w:instrText xml:space="preserve"> PAGEREF _Toc100137655 \h </w:instrText>
            </w:r>
            <w:r w:rsidR="006D6959" w:rsidRPr="002D7D73">
              <w:rPr>
                <w:noProof/>
                <w:webHidden/>
              </w:rPr>
            </w:r>
            <w:r w:rsidR="006D6959" w:rsidRPr="002D7D73">
              <w:rPr>
                <w:noProof/>
                <w:webHidden/>
              </w:rPr>
              <w:fldChar w:fldCharType="separate"/>
            </w:r>
            <w:r w:rsidR="006D6959" w:rsidRPr="002D7D73">
              <w:rPr>
                <w:noProof/>
                <w:webHidden/>
              </w:rPr>
              <w:t>85</w:t>
            </w:r>
            <w:r w:rsidR="006D6959" w:rsidRPr="002D7D73">
              <w:rPr>
                <w:noProof/>
                <w:webHidden/>
              </w:rPr>
              <w:fldChar w:fldCharType="end"/>
            </w:r>
          </w:hyperlink>
        </w:p>
        <w:p w14:paraId="0449C34B" w14:textId="6915EB53" w:rsidR="00D00C0E" w:rsidRPr="002D7D73" w:rsidRDefault="00D00C0E" w:rsidP="00D00C0E">
          <w:pPr>
            <w:ind w:hanging="284"/>
            <w:rPr>
              <w:rFonts w:ascii="Times New Roman" w:hAnsi="Times New Roman"/>
            </w:rPr>
          </w:pPr>
          <w:r w:rsidRPr="002D7D73">
            <w:rPr>
              <w:rFonts w:ascii="Times New Roman" w:hAnsi="Times New Roman" w:cs="Times New Roman"/>
              <w:sz w:val="24"/>
              <w:szCs w:val="24"/>
            </w:rPr>
            <w:fldChar w:fldCharType="end"/>
          </w:r>
        </w:p>
      </w:sdtContent>
    </w:sdt>
    <w:p w14:paraId="1CD5B5F7" w14:textId="77777777" w:rsidR="00D00C0E" w:rsidRPr="002D7D73" w:rsidRDefault="00D00C0E" w:rsidP="006713D4">
      <w:pPr>
        <w:pStyle w:val="2"/>
        <w:widowControl w:val="0"/>
        <w:numPr>
          <w:ilvl w:val="1"/>
          <w:numId w:val="0"/>
        </w:numPr>
        <w:tabs>
          <w:tab w:val="left" w:pos="0"/>
        </w:tabs>
        <w:suppressAutoHyphens/>
        <w:spacing w:before="0" w:line="240" w:lineRule="auto"/>
        <w:ind w:left="-240"/>
        <w:contextualSpacing/>
        <w:jc w:val="center"/>
        <w:rPr>
          <w:rFonts w:ascii="Times New Roman" w:hAnsi="Times New Roman" w:cs="Times New Roman"/>
          <w:color w:val="auto"/>
          <w:kern w:val="1"/>
          <w:sz w:val="24"/>
          <w:szCs w:val="24"/>
        </w:rPr>
      </w:pPr>
    </w:p>
    <w:p w14:paraId="4DB29487" w14:textId="77777777" w:rsidR="00D00C0E" w:rsidRPr="002D7D73" w:rsidRDefault="00D00C0E" w:rsidP="006713D4">
      <w:pPr>
        <w:pStyle w:val="2"/>
        <w:widowControl w:val="0"/>
        <w:numPr>
          <w:ilvl w:val="1"/>
          <w:numId w:val="0"/>
        </w:numPr>
        <w:tabs>
          <w:tab w:val="left" w:pos="0"/>
        </w:tabs>
        <w:suppressAutoHyphens/>
        <w:spacing w:before="0" w:line="240" w:lineRule="auto"/>
        <w:ind w:left="-240"/>
        <w:contextualSpacing/>
        <w:jc w:val="center"/>
        <w:rPr>
          <w:rFonts w:ascii="Times New Roman" w:hAnsi="Times New Roman" w:cs="Times New Roman"/>
          <w:color w:val="auto"/>
          <w:kern w:val="1"/>
          <w:sz w:val="24"/>
          <w:szCs w:val="24"/>
        </w:rPr>
      </w:pPr>
    </w:p>
    <w:p w14:paraId="56F8EA0A" w14:textId="77777777" w:rsidR="00145B6B" w:rsidRPr="002D7D73" w:rsidRDefault="00145B6B" w:rsidP="00145B6B"/>
    <w:p w14:paraId="26376A29" w14:textId="77777777" w:rsidR="00145B6B" w:rsidRPr="002D7D73" w:rsidRDefault="00145B6B" w:rsidP="00145B6B"/>
    <w:p w14:paraId="36F06948" w14:textId="77777777" w:rsidR="003463F1" w:rsidRPr="002D7D73" w:rsidRDefault="003463F1" w:rsidP="00145B6B"/>
    <w:p w14:paraId="4003C673" w14:textId="77777777" w:rsidR="003463F1" w:rsidRPr="002D7D73" w:rsidRDefault="003463F1" w:rsidP="00145B6B"/>
    <w:p w14:paraId="6BE0F4B4" w14:textId="77777777" w:rsidR="00145B6B" w:rsidRPr="002D7D73" w:rsidRDefault="00145B6B" w:rsidP="00145B6B"/>
    <w:p w14:paraId="30188FCF" w14:textId="77777777" w:rsidR="0041429C" w:rsidRPr="002D7D73" w:rsidRDefault="0041429C" w:rsidP="006713D4">
      <w:pPr>
        <w:pStyle w:val="2"/>
        <w:widowControl w:val="0"/>
        <w:numPr>
          <w:ilvl w:val="1"/>
          <w:numId w:val="0"/>
        </w:numPr>
        <w:tabs>
          <w:tab w:val="left" w:pos="0"/>
        </w:tabs>
        <w:suppressAutoHyphens/>
        <w:spacing w:before="0" w:line="240" w:lineRule="auto"/>
        <w:ind w:left="-240"/>
        <w:contextualSpacing/>
        <w:jc w:val="center"/>
        <w:rPr>
          <w:rFonts w:ascii="Times New Roman" w:hAnsi="Times New Roman" w:cs="Times New Roman"/>
          <w:i/>
          <w:color w:val="auto"/>
          <w:kern w:val="1"/>
          <w:sz w:val="24"/>
          <w:szCs w:val="24"/>
        </w:rPr>
      </w:pPr>
      <w:bookmarkStart w:id="3" w:name="_Toc100137591"/>
      <w:r w:rsidRPr="002D7D73">
        <w:rPr>
          <w:rFonts w:ascii="Times New Roman" w:hAnsi="Times New Roman" w:cs="Times New Roman"/>
          <w:color w:val="auto"/>
          <w:kern w:val="1"/>
          <w:sz w:val="24"/>
          <w:szCs w:val="24"/>
        </w:rPr>
        <w:lastRenderedPageBreak/>
        <w:t>ЧАСТЬ I. Порядок применения правил землепользования и застройки и внесения в них изменений</w:t>
      </w:r>
      <w:bookmarkEnd w:id="1"/>
      <w:bookmarkEnd w:id="3"/>
    </w:p>
    <w:p w14:paraId="3951B9C3" w14:textId="77777777" w:rsidR="0041429C" w:rsidRPr="002D7D73" w:rsidRDefault="0041429C" w:rsidP="006713D4">
      <w:pPr>
        <w:pStyle w:val="2"/>
        <w:widowControl w:val="0"/>
        <w:numPr>
          <w:ilvl w:val="1"/>
          <w:numId w:val="0"/>
        </w:numPr>
        <w:tabs>
          <w:tab w:val="left" w:pos="0"/>
        </w:tabs>
        <w:suppressAutoHyphens/>
        <w:spacing w:before="0" w:line="240" w:lineRule="auto"/>
        <w:ind w:left="-240"/>
        <w:contextualSpacing/>
        <w:jc w:val="center"/>
        <w:rPr>
          <w:rFonts w:ascii="Times New Roman" w:hAnsi="Times New Roman" w:cs="Times New Roman"/>
          <w:i/>
          <w:iCs/>
          <w:color w:val="auto"/>
          <w:kern w:val="1"/>
          <w:sz w:val="24"/>
          <w:szCs w:val="24"/>
        </w:rPr>
      </w:pPr>
      <w:bookmarkStart w:id="4" w:name="_Toc243142709"/>
      <w:bookmarkStart w:id="5" w:name="_Toc18053741"/>
      <w:bookmarkStart w:id="6" w:name="_Toc100137592"/>
      <w:r w:rsidRPr="002D7D73">
        <w:rPr>
          <w:rFonts w:ascii="Times New Roman" w:hAnsi="Times New Roman" w:cs="Times New Roman"/>
          <w:color w:val="auto"/>
          <w:kern w:val="1"/>
          <w:sz w:val="24"/>
          <w:szCs w:val="24"/>
        </w:rPr>
        <w:t>ГЛАВА 1. Положения о регулировании землепользования и застройки органами местного самоуправления</w:t>
      </w:r>
      <w:bookmarkEnd w:id="4"/>
      <w:bookmarkEnd w:id="5"/>
      <w:bookmarkEnd w:id="6"/>
    </w:p>
    <w:p w14:paraId="0F504536" w14:textId="77777777" w:rsidR="0041429C" w:rsidRPr="002D7D73" w:rsidRDefault="0041429C" w:rsidP="006713D4">
      <w:pPr>
        <w:pStyle w:val="2"/>
        <w:spacing w:before="0" w:line="240" w:lineRule="auto"/>
        <w:ind w:left="-240" w:firstLine="524"/>
        <w:contextualSpacing/>
        <w:jc w:val="both"/>
        <w:rPr>
          <w:rFonts w:ascii="Times New Roman" w:hAnsi="Times New Roman" w:cs="Times New Roman"/>
          <w:color w:val="auto"/>
          <w:sz w:val="24"/>
          <w:szCs w:val="24"/>
        </w:rPr>
      </w:pPr>
      <w:bookmarkStart w:id="7" w:name="_Toc18053742"/>
      <w:bookmarkStart w:id="8" w:name="_Toc100137593"/>
      <w:bookmarkStart w:id="9" w:name="sub_10"/>
      <w:bookmarkStart w:id="10" w:name="_Toc243142710"/>
      <w:r w:rsidRPr="002D7D73">
        <w:rPr>
          <w:rFonts w:ascii="Times New Roman" w:hAnsi="Times New Roman" w:cs="Times New Roman"/>
          <w:color w:val="auto"/>
          <w:kern w:val="1"/>
          <w:sz w:val="24"/>
          <w:szCs w:val="24"/>
        </w:rPr>
        <w:t xml:space="preserve">Статья 1. Правовой статус Правил землепользования и застройки городского поселения </w:t>
      </w:r>
      <w:bookmarkEnd w:id="7"/>
      <w:r w:rsidR="00A66986" w:rsidRPr="002D7D73">
        <w:rPr>
          <w:rFonts w:ascii="Times New Roman" w:hAnsi="Times New Roman" w:cs="Times New Roman"/>
          <w:color w:val="auto"/>
          <w:kern w:val="1"/>
          <w:sz w:val="24"/>
          <w:szCs w:val="24"/>
        </w:rPr>
        <w:t>Агириш</w:t>
      </w:r>
      <w:bookmarkEnd w:id="8"/>
    </w:p>
    <w:p w14:paraId="157BD427" w14:textId="77777777" w:rsidR="0041429C" w:rsidRPr="002D7D73" w:rsidRDefault="0041429C" w:rsidP="006713D4">
      <w:pPr>
        <w:pStyle w:val="ConsPlusNormal"/>
        <w:ind w:left="-240" w:firstLine="540"/>
        <w:contextualSpacing/>
        <w:jc w:val="both"/>
        <w:rPr>
          <w:rFonts w:ascii="Times New Roman" w:hAnsi="Times New Roman" w:cs="Times New Roman"/>
          <w:sz w:val="24"/>
          <w:szCs w:val="24"/>
        </w:rPr>
      </w:pPr>
      <w:bookmarkStart w:id="11" w:name="sub_10220"/>
      <w:bookmarkEnd w:id="9"/>
      <w:r w:rsidRPr="002D7D73">
        <w:rPr>
          <w:rFonts w:ascii="Times New Roman" w:hAnsi="Times New Roman" w:cs="Times New Roman"/>
          <w:sz w:val="24"/>
          <w:szCs w:val="24"/>
        </w:rPr>
        <w:t xml:space="preserve">Правила землепользования и застройки муниципального образования городское поселение </w:t>
      </w:r>
      <w:r w:rsidR="00A66986" w:rsidRPr="002D7D73">
        <w:rPr>
          <w:rFonts w:ascii="Times New Roman" w:hAnsi="Times New Roman" w:cs="Times New Roman"/>
          <w:sz w:val="24"/>
          <w:szCs w:val="24"/>
        </w:rPr>
        <w:t>Агириш</w:t>
      </w:r>
      <w:r w:rsidRPr="002D7D73">
        <w:rPr>
          <w:rFonts w:ascii="Times New Roman" w:hAnsi="Times New Roman" w:cs="Times New Roman"/>
          <w:sz w:val="24"/>
          <w:szCs w:val="24"/>
        </w:rPr>
        <w:t xml:space="preserve"> (далее – Правила застройки, Правила) являются муниципальным правовым актом </w:t>
      </w:r>
      <w:r w:rsidR="00A66986"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14:paraId="4A86A419" w14:textId="77777777" w:rsidR="006713D4" w:rsidRPr="002D7D73" w:rsidRDefault="006713D4"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12" w:name="_Toc18053743"/>
      <w:bookmarkStart w:id="13" w:name="_Toc26882959"/>
      <w:bookmarkEnd w:id="10"/>
      <w:bookmarkEnd w:id="11"/>
    </w:p>
    <w:p w14:paraId="2A523B4F" w14:textId="77777777" w:rsidR="00821926" w:rsidRPr="002D7D73" w:rsidRDefault="00821926" w:rsidP="006713D4">
      <w:pPr>
        <w:pStyle w:val="2"/>
        <w:spacing w:before="0" w:line="240" w:lineRule="auto"/>
        <w:ind w:left="-240" w:firstLine="524"/>
        <w:contextualSpacing/>
        <w:jc w:val="both"/>
        <w:rPr>
          <w:rFonts w:ascii="Times New Roman" w:hAnsi="Times New Roman" w:cs="Times New Roman"/>
          <w:b w:val="0"/>
          <w:bCs w:val="0"/>
          <w:color w:val="auto"/>
          <w:sz w:val="24"/>
          <w:szCs w:val="24"/>
        </w:rPr>
      </w:pPr>
      <w:bookmarkStart w:id="14" w:name="_Toc100137594"/>
      <w:r w:rsidRPr="002D7D73">
        <w:rPr>
          <w:rFonts w:ascii="Times New Roman" w:hAnsi="Times New Roman" w:cs="Times New Roman"/>
          <w:color w:val="auto"/>
          <w:kern w:val="1"/>
          <w:sz w:val="24"/>
          <w:szCs w:val="24"/>
        </w:rPr>
        <w:t>Статья 2. Цели, назначение и область применения Правил застройки</w:t>
      </w:r>
      <w:bookmarkEnd w:id="12"/>
      <w:bookmarkEnd w:id="13"/>
      <w:bookmarkEnd w:id="14"/>
    </w:p>
    <w:p w14:paraId="2FBA1294"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1. Правила разработаны в целях:</w:t>
      </w:r>
    </w:p>
    <w:p w14:paraId="1067792E"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1) создания условий для устойчивого развития территорий </w:t>
      </w:r>
      <w:r w:rsidR="00382C0A" w:rsidRPr="002D7D73">
        <w:rPr>
          <w:rFonts w:ascii="Times New Roman" w:hAnsi="Times New Roman" w:cs="Times New Roman"/>
          <w:sz w:val="24"/>
          <w:szCs w:val="24"/>
        </w:rPr>
        <w:t>городского</w:t>
      </w:r>
      <w:r w:rsidRPr="002D7D73">
        <w:rPr>
          <w:rFonts w:ascii="Times New Roman" w:hAnsi="Times New Roman" w:cs="Times New Roman"/>
          <w:sz w:val="24"/>
          <w:szCs w:val="24"/>
        </w:rPr>
        <w:t xml:space="preserve"> поселения, сохранения окружающей среды и объектов культурного наследия;</w:t>
      </w:r>
    </w:p>
    <w:p w14:paraId="6CA0A323"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создания условий для планировки территорий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699F7637"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2587099A"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vertAlign w:val="superscript"/>
        </w:rPr>
      </w:pPr>
      <w:r w:rsidRPr="002D7D73">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14:paraId="488828D2"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Правила застройки распространяются на всю территорию </w:t>
      </w:r>
      <w:r w:rsidR="00A30FD5" w:rsidRPr="002D7D73">
        <w:rPr>
          <w:rFonts w:ascii="Times New Roman" w:hAnsi="Times New Roman" w:cs="Times New Roman"/>
          <w:sz w:val="24"/>
          <w:szCs w:val="24"/>
        </w:rPr>
        <w:t>городского поселения Агириш</w:t>
      </w:r>
    </w:p>
    <w:p w14:paraId="2A92CBE5"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3. Правила устанавливают порядок регулирования землепользования и застройки </w:t>
      </w:r>
      <w:r w:rsidR="00FC6ACD" w:rsidRPr="002D7D73">
        <w:rPr>
          <w:rFonts w:ascii="Times New Roman" w:hAnsi="Times New Roman" w:cs="Times New Roman"/>
          <w:sz w:val="24"/>
          <w:szCs w:val="24"/>
        </w:rPr>
        <w:t>городской</w:t>
      </w:r>
      <w:r w:rsidRPr="002D7D73">
        <w:rPr>
          <w:rFonts w:ascii="Times New Roman" w:hAnsi="Times New Roman" w:cs="Times New Roman"/>
          <w:sz w:val="24"/>
          <w:szCs w:val="24"/>
        </w:rPr>
        <w:t xml:space="preserve"> территории, основанный на градостроительном зонировании – делении территории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14:paraId="5CA4CE3B"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судебных органов как основание для разрешения споров по вопросам землепользования и застройки, а также иных органов.</w:t>
      </w:r>
    </w:p>
    <w:p w14:paraId="3988968F" w14:textId="77777777" w:rsidR="00821926" w:rsidRPr="002D7D73" w:rsidRDefault="00821926" w:rsidP="006713D4">
      <w:pPr>
        <w:tabs>
          <w:tab w:val="left" w:pos="709"/>
          <w:tab w:val="left" w:pos="851"/>
        </w:tabs>
        <w:spacing w:after="0" w:line="240" w:lineRule="auto"/>
        <w:ind w:left="-240" w:firstLine="567"/>
        <w:contextualSpacing/>
        <w:jc w:val="both"/>
        <w:rPr>
          <w:rFonts w:ascii="Times New Roman" w:hAnsi="Times New Roman" w:cs="Times New Roman"/>
          <w:sz w:val="24"/>
          <w:szCs w:val="24"/>
        </w:rPr>
      </w:pPr>
      <w:r w:rsidRPr="002D7D73">
        <w:rPr>
          <w:rFonts w:ascii="Times New Roman" w:hAnsi="Times New Roman" w:cs="Times New Roman"/>
          <w:sz w:val="24"/>
          <w:szCs w:val="24"/>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4804BFB8" w14:textId="77777777" w:rsidR="00821926" w:rsidRPr="002D7D73" w:rsidRDefault="00821926" w:rsidP="006713D4">
      <w:pPr>
        <w:tabs>
          <w:tab w:val="left" w:pos="851"/>
        </w:tabs>
        <w:spacing w:after="0" w:line="240" w:lineRule="auto"/>
        <w:ind w:left="-240" w:firstLine="567"/>
        <w:contextualSpacing/>
        <w:jc w:val="both"/>
        <w:rPr>
          <w:rFonts w:ascii="Times New Roman" w:hAnsi="Times New Roman" w:cs="Times New Roman"/>
          <w:sz w:val="24"/>
          <w:szCs w:val="24"/>
        </w:rPr>
      </w:pPr>
      <w:r w:rsidRPr="002D7D73">
        <w:rPr>
          <w:rFonts w:ascii="Times New Roman" w:hAnsi="Times New Roman" w:cs="Times New Roman"/>
          <w:sz w:val="24"/>
          <w:szCs w:val="24"/>
        </w:rP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14:paraId="793BD287" w14:textId="77777777" w:rsidR="00821926" w:rsidRPr="002D7D73" w:rsidRDefault="00821926" w:rsidP="006713D4">
      <w:pPr>
        <w:tabs>
          <w:tab w:val="left" w:pos="851"/>
        </w:tabs>
        <w:spacing w:after="0" w:line="240" w:lineRule="auto"/>
        <w:ind w:left="-240" w:firstLine="567"/>
        <w:contextualSpacing/>
        <w:jc w:val="both"/>
        <w:rPr>
          <w:rFonts w:ascii="Times New Roman" w:hAnsi="Times New Roman" w:cs="Times New Roman"/>
          <w:sz w:val="24"/>
          <w:szCs w:val="24"/>
        </w:rPr>
      </w:pPr>
      <w:r w:rsidRPr="002D7D73">
        <w:rPr>
          <w:rFonts w:ascii="Times New Roman" w:hAnsi="Times New Roman" w:cs="Times New Roman"/>
          <w:sz w:val="24"/>
          <w:szCs w:val="24"/>
        </w:rPr>
        <w:t>7.</w:t>
      </w:r>
      <w:r w:rsidRPr="002D7D73">
        <w:rPr>
          <w:rFonts w:ascii="Times New Roman" w:hAnsi="Times New Roman" w:cs="Times New Roman"/>
          <w:sz w:val="24"/>
          <w:szCs w:val="24"/>
        </w:rPr>
        <w:tab/>
        <w:t xml:space="preserve">Решения органов местного самоуправления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14:paraId="07087956" w14:textId="77777777" w:rsidR="006713D4" w:rsidRPr="002D7D73" w:rsidRDefault="006713D4" w:rsidP="006713D4">
      <w:pPr>
        <w:pStyle w:val="2"/>
        <w:spacing w:before="0" w:line="240" w:lineRule="auto"/>
        <w:ind w:left="-240"/>
        <w:contextualSpacing/>
        <w:rPr>
          <w:rFonts w:ascii="Times New Roman" w:hAnsi="Times New Roman" w:cs="Times New Roman"/>
          <w:color w:val="auto"/>
          <w:kern w:val="1"/>
          <w:sz w:val="24"/>
          <w:szCs w:val="24"/>
        </w:rPr>
      </w:pPr>
      <w:bookmarkStart w:id="15" w:name="_Toc258228295"/>
      <w:bookmarkStart w:id="16" w:name="_Toc281221509"/>
      <w:bookmarkStart w:id="17" w:name="_Toc395282203"/>
      <w:bookmarkStart w:id="18" w:name="_Toc420450050"/>
      <w:bookmarkStart w:id="19" w:name="_Toc18053744"/>
      <w:bookmarkStart w:id="20" w:name="_Toc26882960"/>
    </w:p>
    <w:p w14:paraId="6B23881E" w14:textId="77777777" w:rsidR="006713D4" w:rsidRPr="002D7D73" w:rsidRDefault="00821926" w:rsidP="006713D4">
      <w:pPr>
        <w:pStyle w:val="2"/>
        <w:spacing w:before="0" w:line="240" w:lineRule="auto"/>
        <w:ind w:left="-240" w:firstLine="524"/>
        <w:contextualSpacing/>
        <w:rPr>
          <w:rFonts w:ascii="Times New Roman" w:hAnsi="Times New Roman" w:cs="Times New Roman"/>
          <w:color w:val="auto"/>
          <w:kern w:val="1"/>
          <w:sz w:val="24"/>
          <w:szCs w:val="24"/>
        </w:rPr>
      </w:pPr>
      <w:bookmarkStart w:id="21" w:name="_Toc100137595"/>
      <w:r w:rsidRPr="002D7D73">
        <w:rPr>
          <w:rFonts w:ascii="Times New Roman" w:hAnsi="Times New Roman" w:cs="Times New Roman"/>
          <w:color w:val="auto"/>
          <w:kern w:val="1"/>
          <w:sz w:val="24"/>
          <w:szCs w:val="24"/>
        </w:rPr>
        <w:t xml:space="preserve">Статья 3. </w:t>
      </w:r>
      <w:bookmarkEnd w:id="15"/>
      <w:r w:rsidRPr="002D7D73">
        <w:rPr>
          <w:rFonts w:ascii="Times New Roman" w:hAnsi="Times New Roman" w:cs="Times New Roman"/>
          <w:color w:val="auto"/>
          <w:kern w:val="1"/>
          <w:sz w:val="24"/>
          <w:szCs w:val="24"/>
        </w:rPr>
        <w:t xml:space="preserve">Соотношение Правил застройки с Генеральным планом </w:t>
      </w:r>
      <w:r w:rsidR="00A30FD5" w:rsidRPr="002D7D73">
        <w:rPr>
          <w:rFonts w:ascii="Times New Roman" w:hAnsi="Times New Roman" w:cs="Times New Roman"/>
          <w:color w:val="auto"/>
          <w:kern w:val="1"/>
          <w:sz w:val="24"/>
          <w:szCs w:val="24"/>
        </w:rPr>
        <w:t xml:space="preserve">городского поселения Агириш </w:t>
      </w:r>
      <w:r w:rsidRPr="002D7D73">
        <w:rPr>
          <w:rFonts w:ascii="Times New Roman" w:hAnsi="Times New Roman" w:cs="Times New Roman"/>
          <w:color w:val="auto"/>
          <w:kern w:val="1"/>
          <w:sz w:val="24"/>
          <w:szCs w:val="24"/>
        </w:rPr>
        <w:t>и документацией по планировке территории</w:t>
      </w:r>
      <w:bookmarkEnd w:id="16"/>
      <w:bookmarkEnd w:id="17"/>
      <w:bookmarkEnd w:id="18"/>
      <w:bookmarkEnd w:id="19"/>
      <w:bookmarkEnd w:id="20"/>
      <w:bookmarkEnd w:id="21"/>
    </w:p>
    <w:p w14:paraId="4D29E9B9" w14:textId="77777777" w:rsidR="00821926" w:rsidRPr="002D7D73" w:rsidRDefault="00821926" w:rsidP="006713D4">
      <w:pPr>
        <w:pStyle w:val="afe"/>
        <w:tabs>
          <w:tab w:val="num" w:pos="993"/>
          <w:tab w:val="left" w:pos="1080"/>
        </w:tabs>
        <w:spacing w:line="240" w:lineRule="auto"/>
        <w:ind w:left="-240" w:firstLine="567"/>
        <w:contextualSpacing/>
        <w:rPr>
          <w:rFonts w:ascii="Times New Roman" w:hAnsi="Times New Roman" w:cs="Times New Roman"/>
        </w:rPr>
      </w:pPr>
      <w:r w:rsidRPr="002D7D73">
        <w:rPr>
          <w:rFonts w:ascii="Times New Roman" w:hAnsi="Times New Roman" w:cs="Times New Roman"/>
        </w:rPr>
        <w:t xml:space="preserve">1. Правила застройки разработаны на основе Генерального плана </w:t>
      </w:r>
      <w:r w:rsidR="00A30FD5" w:rsidRPr="002D7D73">
        <w:rPr>
          <w:rFonts w:ascii="Times New Roman" w:hAnsi="Times New Roman" w:cs="Times New Roman"/>
        </w:rPr>
        <w:t>городского поселения Агириш</w:t>
      </w:r>
      <w:r w:rsidRPr="002D7D73">
        <w:rPr>
          <w:rFonts w:ascii="Times New Roman" w:hAnsi="Times New Roman" w:cs="Times New Roman"/>
        </w:rPr>
        <w:t>.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14:paraId="5BF83DBD" w14:textId="77777777" w:rsidR="00821926" w:rsidRPr="002D7D73" w:rsidRDefault="00821926" w:rsidP="006713D4">
      <w:pPr>
        <w:pStyle w:val="afe"/>
        <w:tabs>
          <w:tab w:val="num" w:pos="993"/>
          <w:tab w:val="left" w:pos="1080"/>
        </w:tabs>
        <w:spacing w:line="240" w:lineRule="auto"/>
        <w:ind w:left="-240" w:firstLine="567"/>
        <w:contextualSpacing/>
        <w:rPr>
          <w:rFonts w:ascii="Times New Roman" w:hAnsi="Times New Roman" w:cs="Times New Roman"/>
        </w:rPr>
      </w:pPr>
      <w:r w:rsidRPr="002D7D73">
        <w:rPr>
          <w:rFonts w:ascii="Times New Roman" w:hAnsi="Times New Roman" w:cs="Times New Roman"/>
        </w:rPr>
        <w:t xml:space="preserve">В случае внесения в установленном порядке изменений в Генеральный план </w:t>
      </w:r>
      <w:r w:rsidR="00A30FD5" w:rsidRPr="002D7D73">
        <w:rPr>
          <w:rFonts w:ascii="Times New Roman" w:hAnsi="Times New Roman" w:cs="Times New Roman"/>
        </w:rPr>
        <w:t>городского поселения Агириш</w:t>
      </w:r>
      <w:r w:rsidRPr="002D7D73">
        <w:rPr>
          <w:rFonts w:ascii="Times New Roman" w:hAnsi="Times New Roman" w:cs="Times New Roman"/>
        </w:rPr>
        <w:t>, соответствующие изменения при необходимости вносятся в Правила застройки.</w:t>
      </w:r>
    </w:p>
    <w:p w14:paraId="5D656C33" w14:textId="77777777" w:rsidR="00821926" w:rsidRPr="002D7D73" w:rsidRDefault="00821926" w:rsidP="006713D4">
      <w:pPr>
        <w:pStyle w:val="afe"/>
        <w:tabs>
          <w:tab w:val="num" w:pos="993"/>
          <w:tab w:val="left" w:pos="1080"/>
        </w:tabs>
        <w:spacing w:line="240" w:lineRule="auto"/>
        <w:ind w:left="-240" w:firstLine="567"/>
        <w:contextualSpacing/>
        <w:rPr>
          <w:rFonts w:ascii="Times New Roman" w:hAnsi="Times New Roman" w:cs="Times New Roman"/>
        </w:rPr>
      </w:pPr>
      <w:r w:rsidRPr="002D7D73">
        <w:rPr>
          <w:rFonts w:ascii="Times New Roman" w:hAnsi="Times New Roman" w:cs="Times New Roman"/>
        </w:rPr>
        <w:t xml:space="preserve">2. Документация по планировке территории разрабатывается на основе Генерального плана </w:t>
      </w:r>
      <w:r w:rsidR="00A30FD5" w:rsidRPr="002D7D73">
        <w:rPr>
          <w:rFonts w:ascii="Times New Roman" w:hAnsi="Times New Roman" w:cs="Times New Roman"/>
        </w:rPr>
        <w:t>городского поселения Агириш</w:t>
      </w:r>
      <w:r w:rsidRPr="002D7D73">
        <w:rPr>
          <w:rFonts w:ascii="Times New Roman" w:hAnsi="Times New Roman" w:cs="Times New Roman"/>
        </w:rPr>
        <w:t>, Правил застройки и не должна им противоречить.</w:t>
      </w:r>
    </w:p>
    <w:p w14:paraId="16F4D9FD" w14:textId="77777777" w:rsidR="00821926" w:rsidRPr="002D7D73" w:rsidRDefault="00821926" w:rsidP="006713D4">
      <w:pPr>
        <w:pStyle w:val="afe"/>
        <w:tabs>
          <w:tab w:val="num" w:pos="993"/>
          <w:tab w:val="left" w:pos="1080"/>
        </w:tabs>
        <w:spacing w:line="240" w:lineRule="auto"/>
        <w:ind w:left="-240" w:firstLine="567"/>
        <w:contextualSpacing/>
        <w:rPr>
          <w:rFonts w:ascii="Times New Roman" w:hAnsi="Times New Roman" w:cs="Times New Roman"/>
        </w:rPr>
      </w:pPr>
      <w:r w:rsidRPr="002D7D73">
        <w:rPr>
          <w:rFonts w:ascii="Times New Roman" w:hAnsi="Times New Roman" w:cs="Times New Roman"/>
        </w:rPr>
        <w:t xml:space="preserve">3. Нормативные правовые акты органов местного самоуправления </w:t>
      </w:r>
      <w:r w:rsidR="00A30FD5" w:rsidRPr="002D7D73">
        <w:rPr>
          <w:rFonts w:ascii="Times New Roman" w:hAnsi="Times New Roman" w:cs="Times New Roman"/>
        </w:rPr>
        <w:t>городского поселения Агириш</w:t>
      </w:r>
      <w:r w:rsidRPr="002D7D73">
        <w:rPr>
          <w:rFonts w:ascii="Times New Roman" w:hAnsi="Times New Roman" w:cs="Times New Roman"/>
        </w:rPr>
        <w:t>, за исключением указанного Генерального плана, принятые до вступления в силу Правил застройки, применяются в части, не противоречащей им.</w:t>
      </w:r>
    </w:p>
    <w:p w14:paraId="4A5B833F" w14:textId="77777777" w:rsidR="006713D4" w:rsidRPr="002D7D73" w:rsidRDefault="006713D4"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22" w:name="_Toc243142712"/>
      <w:bookmarkStart w:id="23" w:name="_Toc18053745"/>
      <w:bookmarkStart w:id="24" w:name="_Toc26882961"/>
    </w:p>
    <w:p w14:paraId="33C6D48A" w14:textId="77777777" w:rsidR="00821926" w:rsidRPr="002D7D73" w:rsidRDefault="00821926" w:rsidP="006713D4">
      <w:pPr>
        <w:pStyle w:val="2"/>
        <w:spacing w:before="0" w:line="240" w:lineRule="auto"/>
        <w:ind w:left="-240" w:firstLine="524"/>
        <w:contextualSpacing/>
        <w:rPr>
          <w:rFonts w:ascii="Times New Roman" w:hAnsi="Times New Roman" w:cs="Times New Roman"/>
          <w:b w:val="0"/>
          <w:color w:val="auto"/>
          <w:sz w:val="24"/>
          <w:szCs w:val="24"/>
        </w:rPr>
      </w:pPr>
      <w:bookmarkStart w:id="25" w:name="_Toc100137596"/>
      <w:r w:rsidRPr="002D7D73">
        <w:rPr>
          <w:rFonts w:ascii="Times New Roman" w:hAnsi="Times New Roman" w:cs="Times New Roman"/>
          <w:color w:val="auto"/>
          <w:kern w:val="1"/>
          <w:sz w:val="24"/>
          <w:szCs w:val="24"/>
        </w:rPr>
        <w:t xml:space="preserve">Статья 4. </w:t>
      </w:r>
      <w:bookmarkEnd w:id="22"/>
      <w:r w:rsidRPr="002D7D73">
        <w:rPr>
          <w:rFonts w:ascii="Times New Roman" w:hAnsi="Times New Roman" w:cs="Times New Roman"/>
          <w:color w:val="auto"/>
          <w:kern w:val="1"/>
          <w:sz w:val="24"/>
          <w:szCs w:val="24"/>
        </w:rPr>
        <w:t>Общедоступность информации о землепользовании и застройке</w:t>
      </w:r>
      <w:bookmarkEnd w:id="23"/>
      <w:bookmarkEnd w:id="24"/>
      <w:bookmarkEnd w:id="25"/>
    </w:p>
    <w:p w14:paraId="6DD48500" w14:textId="77777777" w:rsidR="00821926" w:rsidRPr="002D7D73" w:rsidRDefault="00821926" w:rsidP="006713D4">
      <w:pPr>
        <w:pStyle w:val="afe"/>
        <w:tabs>
          <w:tab w:val="num" w:pos="993"/>
          <w:tab w:val="left" w:pos="1080"/>
        </w:tabs>
        <w:spacing w:line="240" w:lineRule="auto"/>
        <w:ind w:left="-240" w:firstLine="567"/>
        <w:contextualSpacing/>
        <w:rPr>
          <w:rFonts w:ascii="Times New Roman" w:hAnsi="Times New Roman" w:cs="Times New Roman"/>
        </w:rPr>
      </w:pPr>
      <w:r w:rsidRPr="002D7D73">
        <w:rPr>
          <w:rFonts w:ascii="Times New Roman" w:hAnsi="Times New Roman" w:cs="Times New Roma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14:paraId="0CFF4D29"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Администрация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w:t>
      </w:r>
      <w:r w:rsidR="00382C0A" w:rsidRPr="002D7D73">
        <w:rPr>
          <w:rFonts w:ascii="Times New Roman" w:hAnsi="Times New Roman" w:cs="Times New Roman"/>
          <w:sz w:val="24"/>
          <w:szCs w:val="24"/>
        </w:rPr>
        <w:t>городского</w:t>
      </w:r>
      <w:r w:rsidRPr="002D7D73">
        <w:rPr>
          <w:rFonts w:ascii="Times New Roman" w:hAnsi="Times New Roman" w:cs="Times New Roman"/>
          <w:sz w:val="24"/>
          <w:szCs w:val="24"/>
        </w:rPr>
        <w:t xml:space="preserve"> поселения в информационно-телекоммуникационной сети «Интернет».</w:t>
      </w:r>
    </w:p>
    <w:p w14:paraId="393FD09F" w14:textId="77777777" w:rsidR="006713D4" w:rsidRPr="002D7D73" w:rsidRDefault="006713D4" w:rsidP="006713D4">
      <w:pPr>
        <w:pStyle w:val="2"/>
        <w:spacing w:before="0" w:line="240" w:lineRule="auto"/>
        <w:ind w:left="-240"/>
        <w:contextualSpacing/>
        <w:rPr>
          <w:rFonts w:ascii="Times New Roman" w:hAnsi="Times New Roman" w:cs="Times New Roman"/>
          <w:color w:val="auto"/>
          <w:kern w:val="1"/>
          <w:sz w:val="24"/>
          <w:szCs w:val="24"/>
        </w:rPr>
      </w:pPr>
      <w:bookmarkStart w:id="26" w:name="_Toc243142714"/>
      <w:bookmarkStart w:id="27" w:name="_Toc18053746"/>
      <w:bookmarkStart w:id="28" w:name="_Toc26882962"/>
    </w:p>
    <w:p w14:paraId="60333C7A" w14:textId="77777777" w:rsidR="00821926" w:rsidRPr="002D7D73" w:rsidRDefault="00821926" w:rsidP="006713D4">
      <w:pPr>
        <w:pStyle w:val="2"/>
        <w:spacing w:before="0" w:line="240" w:lineRule="auto"/>
        <w:ind w:left="-240" w:firstLine="524"/>
        <w:contextualSpacing/>
        <w:jc w:val="both"/>
        <w:rPr>
          <w:rFonts w:ascii="Times New Roman" w:hAnsi="Times New Roman" w:cs="Times New Roman"/>
          <w:i/>
          <w:iCs/>
          <w:color w:val="auto"/>
          <w:kern w:val="1"/>
          <w:sz w:val="24"/>
          <w:szCs w:val="24"/>
        </w:rPr>
      </w:pPr>
      <w:bookmarkStart w:id="29" w:name="_Toc100137597"/>
      <w:r w:rsidRPr="002D7D73">
        <w:rPr>
          <w:rFonts w:ascii="Times New Roman" w:hAnsi="Times New Roman" w:cs="Times New Roman"/>
          <w:color w:val="auto"/>
          <w:kern w:val="1"/>
          <w:sz w:val="24"/>
          <w:szCs w:val="24"/>
        </w:rPr>
        <w:t xml:space="preserve">Статья 5. </w:t>
      </w:r>
      <w:bookmarkEnd w:id="26"/>
      <w:r w:rsidRPr="002D7D73">
        <w:rPr>
          <w:rFonts w:ascii="Times New Roman" w:hAnsi="Times New Roman" w:cs="Times New Roman"/>
          <w:color w:val="auto"/>
          <w:kern w:val="1"/>
          <w:sz w:val="24"/>
          <w:szCs w:val="24"/>
        </w:rPr>
        <w:t xml:space="preserve">Полномочия органов местного самоуправления и должностных лиц </w:t>
      </w:r>
      <w:r w:rsidR="00A30FD5" w:rsidRPr="002D7D73">
        <w:rPr>
          <w:rFonts w:ascii="Times New Roman" w:hAnsi="Times New Roman" w:cs="Times New Roman"/>
          <w:color w:val="auto"/>
          <w:kern w:val="1"/>
          <w:sz w:val="24"/>
          <w:szCs w:val="24"/>
        </w:rPr>
        <w:t xml:space="preserve">городского поселения Агириш </w:t>
      </w:r>
      <w:r w:rsidRPr="002D7D73">
        <w:rPr>
          <w:rFonts w:ascii="Times New Roman" w:hAnsi="Times New Roman" w:cs="Times New Roman"/>
          <w:color w:val="auto"/>
          <w:kern w:val="1"/>
          <w:sz w:val="24"/>
          <w:szCs w:val="24"/>
        </w:rPr>
        <w:t>в области землепользования и застройки</w:t>
      </w:r>
      <w:bookmarkEnd w:id="27"/>
      <w:bookmarkEnd w:id="28"/>
      <w:bookmarkEnd w:id="29"/>
    </w:p>
    <w:p w14:paraId="28A3F08F" w14:textId="77777777" w:rsidR="00821926" w:rsidRPr="002D7D73" w:rsidRDefault="00821926" w:rsidP="006713D4">
      <w:pPr>
        <w:spacing w:after="0" w:line="240" w:lineRule="auto"/>
        <w:ind w:left="-284" w:firstLine="568"/>
        <w:contextualSpacing/>
        <w:jc w:val="both"/>
        <w:rPr>
          <w:rFonts w:ascii="Times New Roman" w:hAnsi="Times New Roman" w:cs="Times New Roman"/>
          <w:sz w:val="24"/>
          <w:szCs w:val="24"/>
        </w:rPr>
      </w:pPr>
      <w:bookmarkStart w:id="30" w:name="sub_202"/>
      <w:r w:rsidRPr="002D7D73">
        <w:rPr>
          <w:rFonts w:ascii="Times New Roman" w:hAnsi="Times New Roman" w:cs="Times New Roman"/>
          <w:sz w:val="24"/>
          <w:szCs w:val="24"/>
        </w:rPr>
        <w:t xml:space="preserve">1. Полномочия Главы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xml:space="preserve">, Совета депутатов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xml:space="preserve">, Администрации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в области землепользования и застройки определяются федеральными законами, Уставом Ханты-Мансийского автономного округа – Югры, законами Ханты-Мансийского автономного округа – Югры, Уставом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xml:space="preserve">, муниципальными правовыми актами органов местного самоуправления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3450686E" w14:textId="77777777" w:rsidR="00821926" w:rsidRPr="002D7D73" w:rsidRDefault="00821926" w:rsidP="006713D4">
      <w:pPr>
        <w:spacing w:after="0" w:line="240" w:lineRule="auto"/>
        <w:ind w:left="-284" w:firstLine="568"/>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Полномочия органов местного самоуправления и должностных лиц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отдельных полномочий органам государственной власти Ханты-Мансийского автономного округа – Югры или органам местного самоуправления Советского муниципального района.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14:paraId="0BC30C92" w14:textId="77777777" w:rsidR="006713D4" w:rsidRPr="002D7D73" w:rsidRDefault="006713D4" w:rsidP="006713D4">
      <w:pPr>
        <w:pStyle w:val="2"/>
        <w:spacing w:before="0" w:line="240" w:lineRule="auto"/>
        <w:ind w:left="-240"/>
        <w:contextualSpacing/>
        <w:rPr>
          <w:rFonts w:ascii="Times New Roman" w:hAnsi="Times New Roman" w:cs="Times New Roman"/>
          <w:color w:val="auto"/>
          <w:kern w:val="1"/>
          <w:sz w:val="24"/>
          <w:szCs w:val="24"/>
        </w:rPr>
      </w:pPr>
      <w:bookmarkStart w:id="31" w:name="_Toc243142715"/>
      <w:bookmarkStart w:id="32" w:name="_Toc18053747"/>
      <w:bookmarkStart w:id="33" w:name="_Toc26882963"/>
      <w:bookmarkEnd w:id="30"/>
    </w:p>
    <w:p w14:paraId="54C5F0E3" w14:textId="77777777" w:rsidR="00821926" w:rsidRPr="002D7D73" w:rsidRDefault="00821926" w:rsidP="006713D4">
      <w:pPr>
        <w:pStyle w:val="2"/>
        <w:spacing w:before="0" w:line="240" w:lineRule="auto"/>
        <w:ind w:left="-240" w:firstLine="524"/>
        <w:contextualSpacing/>
        <w:rPr>
          <w:rFonts w:ascii="Times New Roman" w:hAnsi="Times New Roman" w:cs="Times New Roman"/>
          <w:b w:val="0"/>
          <w:color w:val="auto"/>
          <w:sz w:val="24"/>
          <w:szCs w:val="24"/>
        </w:rPr>
      </w:pPr>
      <w:bookmarkStart w:id="34" w:name="_Toc100137598"/>
      <w:r w:rsidRPr="002D7D73">
        <w:rPr>
          <w:rFonts w:ascii="Times New Roman" w:hAnsi="Times New Roman" w:cs="Times New Roman"/>
          <w:color w:val="auto"/>
          <w:kern w:val="1"/>
          <w:sz w:val="24"/>
          <w:szCs w:val="24"/>
        </w:rPr>
        <w:t>Статья 6. Комиссия по подготовке проекта Правил застройки</w:t>
      </w:r>
      <w:bookmarkEnd w:id="31"/>
      <w:bookmarkEnd w:id="32"/>
      <w:bookmarkEnd w:id="33"/>
      <w:bookmarkEnd w:id="34"/>
    </w:p>
    <w:p w14:paraId="48B728FA" w14:textId="77777777" w:rsidR="00821926" w:rsidRPr="002D7D73" w:rsidRDefault="00821926" w:rsidP="006713D4">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Комиссия по подготовке проекта правил землепользования и застройки Администрации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(далее также – Комиссия) формируется в целях обеспечения требований Правил застройки, предъявляемых к землепользованию и застройке.</w:t>
      </w:r>
    </w:p>
    <w:p w14:paraId="35ABE9F8" w14:textId="77777777" w:rsidR="00821926" w:rsidRPr="002D7D73" w:rsidRDefault="00821926" w:rsidP="006713D4">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Комиссия является постоянно действующим совещательным органом при Администрации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Решения Комиссии носят рекомендательный характер при принятии решений главой Администрации.</w:t>
      </w:r>
    </w:p>
    <w:p w14:paraId="1F3B9F32" w14:textId="77777777" w:rsidR="00821926" w:rsidRPr="002D7D73" w:rsidRDefault="00821926" w:rsidP="006713D4">
      <w:pPr>
        <w:pStyle w:val="ad"/>
        <w:numPr>
          <w:ilvl w:val="0"/>
          <w:numId w:val="12"/>
        </w:numPr>
        <w:tabs>
          <w:tab w:val="left" w:pos="-142"/>
          <w:tab w:val="left" w:pos="851"/>
        </w:tabs>
        <w:spacing w:after="0" w:line="240" w:lineRule="auto"/>
        <w:ind w:left="-284" w:firstLine="568"/>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w:t>
      </w:r>
    </w:p>
    <w:p w14:paraId="4D56FB4F" w14:textId="77777777" w:rsidR="006713D4" w:rsidRPr="002D7D73" w:rsidRDefault="006713D4" w:rsidP="006713D4">
      <w:pPr>
        <w:pStyle w:val="2"/>
        <w:spacing w:before="0" w:line="240" w:lineRule="auto"/>
        <w:ind w:left="-240"/>
        <w:contextualSpacing/>
        <w:rPr>
          <w:rFonts w:ascii="Times New Roman" w:hAnsi="Times New Roman" w:cs="Times New Roman"/>
          <w:color w:val="auto"/>
          <w:kern w:val="1"/>
          <w:sz w:val="24"/>
          <w:szCs w:val="24"/>
        </w:rPr>
      </w:pPr>
      <w:bookmarkStart w:id="35" w:name="_Toc22656427"/>
      <w:bookmarkStart w:id="36" w:name="_Toc26882964"/>
    </w:p>
    <w:p w14:paraId="1CF3DDBE" w14:textId="77777777" w:rsidR="00821926" w:rsidRPr="002D7D73" w:rsidRDefault="00821926" w:rsidP="006713D4">
      <w:pPr>
        <w:pStyle w:val="2"/>
        <w:spacing w:before="0" w:line="240" w:lineRule="auto"/>
        <w:ind w:left="-240" w:firstLine="666"/>
        <w:contextualSpacing/>
        <w:rPr>
          <w:rFonts w:ascii="Times New Roman" w:hAnsi="Times New Roman" w:cs="Times New Roman"/>
          <w:color w:val="auto"/>
          <w:kern w:val="1"/>
          <w:sz w:val="24"/>
          <w:szCs w:val="24"/>
        </w:rPr>
      </w:pPr>
      <w:bookmarkStart w:id="37" w:name="_Toc100137599"/>
      <w:r w:rsidRPr="002D7D73">
        <w:rPr>
          <w:rFonts w:ascii="Times New Roman" w:hAnsi="Times New Roman" w:cs="Times New Roman"/>
          <w:color w:val="auto"/>
          <w:kern w:val="1"/>
          <w:sz w:val="24"/>
          <w:szCs w:val="24"/>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5"/>
      <w:bookmarkEnd w:id="36"/>
      <w:bookmarkEnd w:id="37"/>
    </w:p>
    <w:p w14:paraId="528E85E8" w14:textId="77777777" w:rsidR="00821926" w:rsidRPr="002D7D73" w:rsidRDefault="00821926" w:rsidP="006713D4">
      <w:pPr>
        <w:pStyle w:val="ad"/>
        <w:tabs>
          <w:tab w:val="left" w:pos="-142"/>
          <w:tab w:val="left" w:pos="851"/>
        </w:tabs>
        <w:spacing w:after="0" w:line="240" w:lineRule="auto"/>
        <w:ind w:left="-284" w:firstLine="710"/>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40B404DA" w14:textId="77777777" w:rsidR="00821926" w:rsidRPr="002D7D73" w:rsidRDefault="00821926" w:rsidP="006713D4">
      <w:pPr>
        <w:pStyle w:val="ad"/>
        <w:tabs>
          <w:tab w:val="left" w:pos="-142"/>
          <w:tab w:val="left" w:pos="851"/>
        </w:tabs>
        <w:spacing w:after="0" w:line="240" w:lineRule="auto"/>
        <w:ind w:left="-284" w:firstLine="710"/>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проект межевания территории, утвержденный в соответствии с Градостроительным кодексом РФ;</w:t>
      </w:r>
    </w:p>
    <w:p w14:paraId="552AE46E" w14:textId="77777777" w:rsidR="00821926" w:rsidRPr="002D7D73" w:rsidRDefault="00821926" w:rsidP="006713D4">
      <w:pPr>
        <w:pStyle w:val="ad"/>
        <w:tabs>
          <w:tab w:val="left" w:pos="-142"/>
          <w:tab w:val="left" w:pos="851"/>
        </w:tabs>
        <w:spacing w:after="0" w:line="240" w:lineRule="auto"/>
        <w:ind w:left="-284" w:firstLine="710"/>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14:paraId="698A2381"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 утверждённая схема расположения земельного участка или земельных участков на кадастровом плане территории.</w:t>
      </w:r>
    </w:p>
    <w:p w14:paraId="7380FA01"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3603F904"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14:paraId="5174E3A5"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4. Исключительно в соответствии с утверждённым проектом межевания территории осуществляется образование земельных участков:</w:t>
      </w:r>
    </w:p>
    <w:p w14:paraId="0C4E1EF1"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из земельного участка, предоставленного для комплексного освоения территории;</w:t>
      </w:r>
    </w:p>
    <w:p w14:paraId="2C05A98A"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из земельного участка, предоставленного садоводческому или огородническому некоммерческому товариществу;</w:t>
      </w:r>
    </w:p>
    <w:p w14:paraId="7045F07E"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14:paraId="4627F80D"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0663E251" w14:textId="77777777" w:rsidR="00821926" w:rsidRPr="002D7D73" w:rsidRDefault="00821926" w:rsidP="006713D4">
      <w:pPr>
        <w:pStyle w:val="ad"/>
        <w:tabs>
          <w:tab w:val="left" w:pos="851"/>
        </w:tabs>
        <w:spacing w:after="0" w:line="240" w:lineRule="auto"/>
        <w:ind w:left="-284" w:firstLine="851"/>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5) для строительства, реконструкции линейных объектов федерального, регионального или местного значения.</w:t>
      </w:r>
    </w:p>
    <w:p w14:paraId="40EDFDDD" w14:textId="77777777" w:rsidR="006713D4" w:rsidRPr="002D7D73" w:rsidRDefault="006713D4"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38" w:name="_Toc22656428"/>
      <w:bookmarkStart w:id="39" w:name="_Toc26882965"/>
    </w:p>
    <w:p w14:paraId="0530E938"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0" w:name="_Toc100137600"/>
      <w:r w:rsidRPr="002D7D73">
        <w:rPr>
          <w:rFonts w:ascii="Times New Roman" w:hAnsi="Times New Roman" w:cs="Times New Roman"/>
          <w:color w:val="auto"/>
          <w:kern w:val="1"/>
          <w:sz w:val="24"/>
          <w:szCs w:val="24"/>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38"/>
      <w:bookmarkEnd w:id="39"/>
      <w:bookmarkEnd w:id="40"/>
    </w:p>
    <w:p w14:paraId="406FCC54" w14:textId="77777777" w:rsidR="00821926" w:rsidRPr="002D7D73" w:rsidRDefault="00821926" w:rsidP="006713D4">
      <w:pPr>
        <w:pStyle w:val="ad"/>
        <w:numPr>
          <w:ilvl w:val="0"/>
          <w:numId w:val="15"/>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Предоставление земельных участков, находящихся в муниципальной собственности, осуществляется:</w:t>
      </w:r>
    </w:p>
    <w:p w14:paraId="1BFE9B31" w14:textId="77777777" w:rsidR="00821926" w:rsidRPr="002D7D73" w:rsidRDefault="00821926" w:rsidP="006713D4">
      <w:pPr>
        <w:pStyle w:val="ad"/>
        <w:numPr>
          <w:ilvl w:val="0"/>
          <w:numId w:val="16"/>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в собственность, в аренду, в постоянное (бессрочное) пользование или в безвозмездное пользование;</w:t>
      </w:r>
    </w:p>
    <w:p w14:paraId="11947721" w14:textId="77777777" w:rsidR="00821926" w:rsidRPr="002D7D73" w:rsidRDefault="00821926" w:rsidP="006713D4">
      <w:pPr>
        <w:pStyle w:val="ad"/>
        <w:numPr>
          <w:ilvl w:val="0"/>
          <w:numId w:val="16"/>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на торгах или без проведения торгов;</w:t>
      </w:r>
    </w:p>
    <w:p w14:paraId="07AAD5AE" w14:textId="77777777" w:rsidR="00821926" w:rsidRPr="002D7D73" w:rsidRDefault="00821926" w:rsidP="006713D4">
      <w:pPr>
        <w:pStyle w:val="ad"/>
        <w:numPr>
          <w:ilvl w:val="0"/>
          <w:numId w:val="16"/>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за плату или бесплатно;</w:t>
      </w:r>
    </w:p>
    <w:p w14:paraId="3FD41987" w14:textId="77777777" w:rsidR="00821926" w:rsidRPr="002D7D73" w:rsidRDefault="00821926" w:rsidP="006713D4">
      <w:pPr>
        <w:pStyle w:val="ad"/>
        <w:numPr>
          <w:ilvl w:val="0"/>
          <w:numId w:val="16"/>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без предварительного согласования или с предварительным согласованием предоставления земельного участка.</w:t>
      </w:r>
    </w:p>
    <w:p w14:paraId="46E4150D" w14:textId="77777777" w:rsidR="00821926" w:rsidRPr="002D7D73" w:rsidRDefault="00821926" w:rsidP="006713D4">
      <w:pPr>
        <w:pStyle w:val="ad"/>
        <w:tabs>
          <w:tab w:val="left" w:pos="993"/>
        </w:tabs>
        <w:spacing w:after="0" w:line="240" w:lineRule="auto"/>
        <w:ind w:left="-238"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lastRenderedPageBreak/>
        <w:t>Порядок предоставления земельных участков, находящихся в муниципальной собственности, установлен земельным законодательством РФ.</w:t>
      </w:r>
    </w:p>
    <w:p w14:paraId="370878BA" w14:textId="77777777" w:rsidR="00821926" w:rsidRPr="002D7D73" w:rsidRDefault="00821926" w:rsidP="006713D4">
      <w:pPr>
        <w:pStyle w:val="ad"/>
        <w:numPr>
          <w:ilvl w:val="0"/>
          <w:numId w:val="15"/>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14:paraId="5B0C4BB7"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1" w:name="_Toc22656429"/>
      <w:bookmarkStart w:id="42" w:name="_Toc26882966"/>
    </w:p>
    <w:p w14:paraId="01C184A6"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3" w:name="_Toc100137601"/>
      <w:r w:rsidRPr="002D7D73">
        <w:rPr>
          <w:rFonts w:ascii="Times New Roman" w:hAnsi="Times New Roman" w:cs="Times New Roman"/>
          <w:color w:val="auto"/>
          <w:kern w:val="1"/>
          <w:sz w:val="24"/>
          <w:szCs w:val="24"/>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41"/>
      <w:bookmarkEnd w:id="42"/>
      <w:bookmarkEnd w:id="43"/>
    </w:p>
    <w:p w14:paraId="780A8D9F"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14:paraId="47E80B3E"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14:paraId="2C042B75"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14:paraId="3703EA7E"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14:paraId="2C47A616"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4" w:name="_Toc22656430"/>
      <w:bookmarkStart w:id="45" w:name="_Toc26882967"/>
    </w:p>
    <w:p w14:paraId="53BB6A50"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6" w:name="_Toc100137602"/>
      <w:r w:rsidRPr="002D7D73">
        <w:rPr>
          <w:rFonts w:ascii="Times New Roman" w:hAnsi="Times New Roman" w:cs="Times New Roman"/>
          <w:color w:val="auto"/>
          <w:kern w:val="1"/>
          <w:sz w:val="24"/>
          <w:szCs w:val="24"/>
        </w:rPr>
        <w:t>Статья 10. Изъятие земельных участков и резервирование земель для муниципальных нужд</w:t>
      </w:r>
      <w:bookmarkEnd w:id="44"/>
      <w:bookmarkEnd w:id="45"/>
      <w:bookmarkEnd w:id="46"/>
    </w:p>
    <w:p w14:paraId="57EA7479"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14:paraId="588337FF"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7" w:name="_Toc22656431"/>
      <w:bookmarkStart w:id="48" w:name="_Toc26882968"/>
    </w:p>
    <w:p w14:paraId="3D081D02"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49" w:name="_Toc100137603"/>
      <w:r w:rsidRPr="002D7D73">
        <w:rPr>
          <w:rFonts w:ascii="Times New Roman" w:hAnsi="Times New Roman" w:cs="Times New Roman"/>
          <w:color w:val="auto"/>
          <w:kern w:val="1"/>
          <w:sz w:val="24"/>
          <w:szCs w:val="24"/>
        </w:rPr>
        <w:t>Статья 11. Государственный земельный надзор, муниципальный земельный контроль, общественный земельный контроль</w:t>
      </w:r>
      <w:bookmarkEnd w:id="47"/>
      <w:bookmarkEnd w:id="48"/>
      <w:bookmarkEnd w:id="49"/>
    </w:p>
    <w:p w14:paraId="7B4DBABA"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 xml:space="preserve">На территории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осуществляется государственный земельный надзор, муниципальный земельный контроль и общественный земельный контроль за использованием земель.</w:t>
      </w:r>
    </w:p>
    <w:p w14:paraId="70016C13" w14:textId="77777777" w:rsidR="00821926" w:rsidRPr="002D7D73" w:rsidRDefault="00821926" w:rsidP="006713D4">
      <w:pPr>
        <w:pStyle w:val="ad"/>
        <w:numPr>
          <w:ilvl w:val="0"/>
          <w:numId w:val="15"/>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w:t>
      </w:r>
      <w:r w:rsidRPr="002D7D73">
        <w:rPr>
          <w:rFonts w:ascii="Times New Roman" w:eastAsia="Times New Roman" w:hAnsi="Times New Roman" w:cs="Times New Roman"/>
          <w:sz w:val="24"/>
          <w:szCs w:val="24"/>
          <w:lang w:eastAsia="ru-RU"/>
        </w:rPr>
        <w:tab/>
        <w:t>Государственный земельный надзор и общественный земельный контроль осуществляются в соответствии с земельным законодательством РФ.</w:t>
      </w:r>
    </w:p>
    <w:p w14:paraId="019C1482" w14:textId="77777777" w:rsidR="00821926" w:rsidRPr="002D7D73" w:rsidRDefault="00821926" w:rsidP="006713D4">
      <w:pPr>
        <w:pStyle w:val="ad"/>
        <w:numPr>
          <w:ilvl w:val="0"/>
          <w:numId w:val="15"/>
        </w:numPr>
        <w:tabs>
          <w:tab w:val="left" w:pos="993"/>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w:t>
      </w:r>
      <w:r w:rsidRPr="002D7D73">
        <w:rPr>
          <w:rFonts w:ascii="Times New Roman" w:eastAsia="Times New Roman" w:hAnsi="Times New Roman" w:cs="Times New Roman"/>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w:t>
      </w:r>
      <w:r w:rsidR="00382C0A" w:rsidRPr="002D7D73">
        <w:rPr>
          <w:rFonts w:ascii="Times New Roman" w:eastAsia="Times New Roman" w:hAnsi="Times New Roman" w:cs="Times New Roman"/>
          <w:sz w:val="24"/>
          <w:szCs w:val="24"/>
          <w:lang w:eastAsia="ru-RU"/>
        </w:rPr>
        <w:t>Агириш</w:t>
      </w:r>
      <w:r w:rsidRPr="002D7D73">
        <w:rPr>
          <w:rFonts w:ascii="Times New Roman" w:eastAsia="Times New Roman" w:hAnsi="Times New Roman" w:cs="Times New Roman"/>
          <w:sz w:val="24"/>
          <w:szCs w:val="24"/>
          <w:lang w:eastAsia="ru-RU"/>
        </w:rPr>
        <w:t>.</w:t>
      </w:r>
    </w:p>
    <w:p w14:paraId="5BCB7F97" w14:textId="77777777" w:rsidR="006713D4" w:rsidRPr="002D7D73" w:rsidRDefault="006713D4"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50" w:name="_Toc22656432"/>
      <w:bookmarkStart w:id="51" w:name="_Toc26882969"/>
    </w:p>
    <w:p w14:paraId="28EA9ED2"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52" w:name="_Toc100137604"/>
      <w:r w:rsidRPr="002D7D73">
        <w:rPr>
          <w:rFonts w:ascii="Times New Roman" w:hAnsi="Times New Roman" w:cs="Times New Roman"/>
          <w:color w:val="auto"/>
          <w:kern w:val="1"/>
          <w:sz w:val="24"/>
          <w:szCs w:val="24"/>
        </w:rPr>
        <w:t>Статья 12. Деятельность по комплексному и устойчивому развитию территории</w:t>
      </w:r>
      <w:bookmarkEnd w:id="50"/>
      <w:bookmarkEnd w:id="51"/>
      <w:bookmarkEnd w:id="52"/>
    </w:p>
    <w:p w14:paraId="4BDBB0DC" w14:textId="77777777" w:rsidR="00821926" w:rsidRPr="002D7D73" w:rsidRDefault="00821926"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sz w:val="24"/>
          <w:szCs w:val="24"/>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14:paraId="461CC834" w14:textId="77777777" w:rsidR="006C3881" w:rsidRPr="002D7D73" w:rsidRDefault="006C3881" w:rsidP="006713D4">
      <w:pPr>
        <w:spacing w:after="0" w:line="240" w:lineRule="auto"/>
        <w:ind w:left="-240" w:firstLine="709"/>
        <w:contextualSpacing/>
        <w:jc w:val="both"/>
        <w:rPr>
          <w:rFonts w:ascii="Times New Roman" w:hAnsi="Times New Roman" w:cs="Times New Roman"/>
          <w:sz w:val="24"/>
          <w:szCs w:val="24"/>
        </w:rPr>
      </w:pPr>
      <w:r w:rsidRPr="002D7D73">
        <w:rPr>
          <w:rFonts w:ascii="Times New Roman" w:hAnsi="Times New Roman" w:cs="Times New Roman"/>
          <w:kern w:val="2"/>
          <w:sz w:val="24"/>
          <w:szCs w:val="24"/>
        </w:rPr>
        <w:t>На территории городского поселения Агириш деятельность по комплексному развитию территории не осуществляется.</w:t>
      </w:r>
    </w:p>
    <w:p w14:paraId="59395C63" w14:textId="77777777" w:rsidR="00821926" w:rsidRPr="002D7D73" w:rsidRDefault="00821926" w:rsidP="006713D4">
      <w:pPr>
        <w:pStyle w:val="2"/>
        <w:widowControl w:val="0"/>
        <w:numPr>
          <w:ilvl w:val="1"/>
          <w:numId w:val="0"/>
        </w:numPr>
        <w:tabs>
          <w:tab w:val="left" w:pos="0"/>
        </w:tabs>
        <w:suppressAutoHyphens/>
        <w:spacing w:before="0" w:line="240" w:lineRule="auto"/>
        <w:ind w:left="-240"/>
        <w:contextualSpacing/>
        <w:jc w:val="center"/>
        <w:rPr>
          <w:rFonts w:ascii="Times New Roman" w:hAnsi="Times New Roman" w:cs="Times New Roman"/>
          <w:color w:val="auto"/>
          <w:kern w:val="1"/>
          <w:sz w:val="24"/>
          <w:szCs w:val="24"/>
        </w:rPr>
      </w:pPr>
      <w:bookmarkStart w:id="53" w:name="_Toc22656433"/>
      <w:bookmarkStart w:id="54" w:name="_Toc26882970"/>
      <w:bookmarkStart w:id="55" w:name="_Toc100137605"/>
      <w:r w:rsidRPr="002D7D73">
        <w:rPr>
          <w:rFonts w:ascii="Times New Roman" w:hAnsi="Times New Roman" w:cs="Times New Roman"/>
          <w:color w:val="auto"/>
          <w:kern w:val="1"/>
          <w:sz w:val="24"/>
          <w:szCs w:val="24"/>
        </w:rPr>
        <w:lastRenderedPageBreak/>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53"/>
      <w:bookmarkEnd w:id="54"/>
      <w:bookmarkEnd w:id="55"/>
    </w:p>
    <w:p w14:paraId="089A3894"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56" w:name="_Toc22656434"/>
      <w:bookmarkStart w:id="57" w:name="_Toc26882971"/>
      <w:bookmarkStart w:id="58" w:name="_Toc100137606"/>
      <w:r w:rsidRPr="002D7D73">
        <w:rPr>
          <w:rFonts w:ascii="Times New Roman" w:hAnsi="Times New Roman" w:cs="Times New Roman"/>
          <w:color w:val="auto"/>
          <w:kern w:val="1"/>
          <w:sz w:val="24"/>
          <w:szCs w:val="24"/>
        </w:rPr>
        <w:t>Статья 13. Виды разрешённого использования земельных участков и объектов капитального строительства</w:t>
      </w:r>
      <w:bookmarkEnd w:id="56"/>
      <w:bookmarkEnd w:id="57"/>
      <w:bookmarkEnd w:id="58"/>
    </w:p>
    <w:p w14:paraId="1F794DD9"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14:paraId="0BAC4DA2"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Каждый вид разрешённого использования земельного участка имеет следующую структуру:</w:t>
      </w:r>
    </w:p>
    <w:p w14:paraId="6C2B047C"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w:t>
      </w:r>
    </w:p>
    <w:p w14:paraId="4957F192"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наименование вида разрешённого использования земельного участка.</w:t>
      </w:r>
    </w:p>
    <w:p w14:paraId="4DDB56DD"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14:paraId="72A03A8B"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14:paraId="07F2D3AC"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2D7D73">
        <w:rPr>
          <w:rFonts w:ascii="Times New Roman" w:hAnsi="Times New Roman" w:cs="Times New Roman"/>
          <w:sz w:val="24"/>
          <w:szCs w:val="24"/>
        </w:rPr>
        <w:t xml:space="preserve"> </w:t>
      </w:r>
      <w:r w:rsidRPr="002D7D73">
        <w:rPr>
          <w:rFonts w:ascii="Times New Roman" w:eastAsia="Times New Roman" w:hAnsi="Times New Roman" w:cs="Times New Roman"/>
          <w:sz w:val="24"/>
          <w:szCs w:val="24"/>
          <w:lang w:eastAsia="ru-RU"/>
        </w:rPr>
        <w:t>сооружений (насаждений), объектов мелиорации, антенно-мачтовых сооружений,</w:t>
      </w:r>
      <w:r w:rsidRPr="002D7D73">
        <w:rPr>
          <w:rFonts w:ascii="Times New Roman" w:hAnsi="Times New Roman" w:cs="Times New Roman"/>
          <w:sz w:val="24"/>
          <w:szCs w:val="24"/>
        </w:rPr>
        <w:t xml:space="preserve"> </w:t>
      </w:r>
      <w:r w:rsidRPr="002D7D73">
        <w:rPr>
          <w:rFonts w:ascii="Times New Roman" w:eastAsia="Times New Roman" w:hAnsi="Times New Roman" w:cs="Times New Roman"/>
          <w:sz w:val="24"/>
          <w:szCs w:val="24"/>
          <w:lang w:eastAsia="ru-RU"/>
        </w:rPr>
        <w:t>информационных и геодезических знаков, объектов благоустройства, если федеральным законом не установлено иное.</w:t>
      </w:r>
    </w:p>
    <w:p w14:paraId="09AF13A0"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Разрешённое использование земельных участков и объектов капитального строительства может быть следующих видов:</w:t>
      </w:r>
    </w:p>
    <w:p w14:paraId="1C90A610"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основные виды разрешённого использования;</w:t>
      </w:r>
    </w:p>
    <w:p w14:paraId="743F6B7B"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условно разрешённые виды использования;</w:t>
      </w:r>
    </w:p>
    <w:p w14:paraId="400B4C50"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14:paraId="0C7B7201"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xml:space="preserve">,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14:paraId="76D15B24"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14:paraId="58A2588E"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предусмотренном статьей 2</w:t>
      </w:r>
      <w:r w:rsidR="006D6959" w:rsidRPr="002D7D73">
        <w:rPr>
          <w:rFonts w:ascii="Times New Roman" w:eastAsia="Times New Roman" w:hAnsi="Times New Roman" w:cs="Times New Roman"/>
          <w:sz w:val="24"/>
          <w:szCs w:val="24"/>
          <w:lang w:eastAsia="ru-RU"/>
        </w:rPr>
        <w:t>1</w:t>
      </w:r>
      <w:r w:rsidRPr="002D7D73">
        <w:rPr>
          <w:rFonts w:ascii="Times New Roman" w:eastAsia="Times New Roman" w:hAnsi="Times New Roman" w:cs="Times New Roman"/>
          <w:sz w:val="24"/>
          <w:szCs w:val="24"/>
          <w:lang w:eastAsia="ru-RU"/>
        </w:rPr>
        <w:t xml:space="preserve"> Правил застройки.</w:t>
      </w:r>
    </w:p>
    <w:p w14:paraId="672C2FC0" w14:textId="77777777" w:rsidR="00821926" w:rsidRPr="002D7D73" w:rsidRDefault="00821926" w:rsidP="006713D4">
      <w:pPr>
        <w:pStyle w:val="ad"/>
        <w:numPr>
          <w:ilvl w:val="0"/>
          <w:numId w:val="14"/>
        </w:numPr>
        <w:tabs>
          <w:tab w:val="left" w:pos="851"/>
        </w:tabs>
        <w:spacing w:after="0" w:line="240" w:lineRule="auto"/>
        <w:ind w:left="-240" w:firstLine="709"/>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lastRenderedPageBreak/>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2530D5BB"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59" w:name="_Toc22656435"/>
      <w:bookmarkStart w:id="60" w:name="_Toc26882972"/>
    </w:p>
    <w:p w14:paraId="5D843FDF"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61" w:name="_Toc100137607"/>
      <w:r w:rsidRPr="002D7D73">
        <w:rPr>
          <w:rFonts w:ascii="Times New Roman" w:hAnsi="Times New Roman" w:cs="Times New Roman"/>
          <w:color w:val="auto"/>
          <w:kern w:val="1"/>
          <w:sz w:val="24"/>
          <w:szCs w:val="24"/>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59"/>
      <w:bookmarkEnd w:id="60"/>
      <w:bookmarkEnd w:id="61"/>
    </w:p>
    <w:p w14:paraId="35933F28"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w:t>
      </w:r>
      <w:r w:rsidRPr="002D7D73">
        <w:rPr>
          <w:rFonts w:ascii="Times New Roman" w:eastAsia="Times New Roman" w:hAnsi="Times New Roman" w:cs="Times New Roman"/>
          <w:sz w:val="24"/>
          <w:szCs w:val="24"/>
          <w:lang w:eastAsia="ru-RU"/>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14:paraId="6CEA9FA5"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w:t>
      </w:r>
      <w:r w:rsidRPr="002D7D73">
        <w:rPr>
          <w:rFonts w:ascii="Times New Roman" w:eastAsia="Times New Roman" w:hAnsi="Times New Roman" w:cs="Times New Roman"/>
          <w:sz w:val="24"/>
          <w:szCs w:val="24"/>
          <w:lang w:eastAsia="ru-RU"/>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14:paraId="7FFB6D08"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w:t>
      </w:r>
      <w:r w:rsidRPr="002D7D73">
        <w:rPr>
          <w:rFonts w:ascii="Times New Roman" w:eastAsia="Times New Roman" w:hAnsi="Times New Roman" w:cs="Times New Roman"/>
          <w:sz w:val="24"/>
          <w:szCs w:val="24"/>
          <w:lang w:eastAsia="ru-RU"/>
        </w:rPr>
        <w:tab/>
        <w:t xml:space="preserve"> без дополнительных согласований и разрешений в случаях:</w:t>
      </w:r>
    </w:p>
    <w:p w14:paraId="6B92C1EA"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78263181"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6C4619AC"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при условии получения соответствующих разрешений, согласований в случаях:</w:t>
      </w:r>
    </w:p>
    <w:p w14:paraId="5853C668"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указанных в статье 21 Правил застройки;</w:t>
      </w:r>
    </w:p>
    <w:p w14:paraId="20EF656A"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2D7D73">
        <w:rPr>
          <w:rFonts w:ascii="Times New Roman" w:hAnsi="Times New Roman" w:cs="Times New Roman"/>
          <w:sz w:val="24"/>
          <w:szCs w:val="24"/>
        </w:rPr>
        <w:t xml:space="preserve"> </w:t>
      </w:r>
      <w:r w:rsidRPr="002D7D73">
        <w:rPr>
          <w:rFonts w:ascii="Times New Roman" w:eastAsia="Times New Roman" w:hAnsi="Times New Roman" w:cs="Times New Roman"/>
          <w:sz w:val="24"/>
          <w:szCs w:val="24"/>
          <w:lang w:eastAsia="ru-RU"/>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14:paraId="1B1260FC"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14:paraId="2B1F7658"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4.</w:t>
      </w:r>
      <w:r w:rsidRPr="002D7D73">
        <w:rPr>
          <w:rFonts w:ascii="Times New Roman" w:eastAsia="Times New Roman" w:hAnsi="Times New Roman" w:cs="Times New Roman"/>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14:paraId="710BDCCA" w14:textId="77777777" w:rsidR="00821926" w:rsidRPr="002D7D73" w:rsidRDefault="00821926" w:rsidP="006713D4">
      <w:pPr>
        <w:tabs>
          <w:tab w:val="left" w:pos="851"/>
        </w:tabs>
        <w:spacing w:after="0" w:line="240" w:lineRule="auto"/>
        <w:ind w:left="-284" w:firstLine="753"/>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5.</w:t>
      </w:r>
      <w:r w:rsidRPr="002D7D73">
        <w:rPr>
          <w:rFonts w:ascii="Times New Roman" w:eastAsia="Times New Roman" w:hAnsi="Times New Roman" w:cs="Times New Roman"/>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14:paraId="6F2234E1" w14:textId="77777777" w:rsidR="00821926" w:rsidRPr="002D7D73" w:rsidRDefault="00821926" w:rsidP="006713D4">
      <w:pPr>
        <w:autoSpaceDE w:val="0"/>
        <w:autoSpaceDN w:val="0"/>
        <w:adjustRightInd w:val="0"/>
        <w:spacing w:after="0" w:line="240" w:lineRule="auto"/>
        <w:contextualSpacing/>
        <w:jc w:val="both"/>
        <w:rPr>
          <w:rFonts w:ascii="Times New Roman" w:hAnsi="Times New Roman" w:cs="Times New Roman"/>
          <w:sz w:val="24"/>
          <w:szCs w:val="24"/>
        </w:rPr>
      </w:pPr>
    </w:p>
    <w:p w14:paraId="0E53938D" w14:textId="77777777" w:rsidR="00821926" w:rsidRPr="002D7D73" w:rsidRDefault="00821926" w:rsidP="006713D4">
      <w:pPr>
        <w:pStyle w:val="2"/>
        <w:widowControl w:val="0"/>
        <w:numPr>
          <w:ilvl w:val="1"/>
          <w:numId w:val="0"/>
        </w:numPr>
        <w:tabs>
          <w:tab w:val="left" w:pos="0"/>
        </w:tabs>
        <w:suppressAutoHyphens/>
        <w:spacing w:before="0" w:line="240" w:lineRule="auto"/>
        <w:ind w:left="-240"/>
        <w:contextualSpacing/>
        <w:jc w:val="both"/>
        <w:rPr>
          <w:rFonts w:ascii="Times New Roman" w:hAnsi="Times New Roman" w:cs="Times New Roman"/>
          <w:color w:val="auto"/>
          <w:kern w:val="1"/>
          <w:sz w:val="24"/>
          <w:szCs w:val="24"/>
        </w:rPr>
      </w:pPr>
      <w:bookmarkStart w:id="62" w:name="_Toc22656436"/>
      <w:bookmarkStart w:id="63" w:name="_Toc26882973"/>
      <w:bookmarkStart w:id="64" w:name="_Toc100137608"/>
      <w:r w:rsidRPr="002D7D73">
        <w:rPr>
          <w:rFonts w:ascii="Times New Roman" w:hAnsi="Times New Roman" w:cs="Times New Roman"/>
          <w:color w:val="auto"/>
          <w:kern w:val="1"/>
          <w:sz w:val="24"/>
          <w:szCs w:val="24"/>
        </w:rPr>
        <w:t>ГЛАВА 3. Подготовка документации по планировке территории органами местного самоуправления</w:t>
      </w:r>
      <w:bookmarkEnd w:id="62"/>
      <w:bookmarkEnd w:id="63"/>
      <w:bookmarkEnd w:id="64"/>
    </w:p>
    <w:p w14:paraId="37504CC8" w14:textId="77777777" w:rsidR="00821926" w:rsidRPr="002D7D73" w:rsidRDefault="00821926" w:rsidP="00311A78">
      <w:pPr>
        <w:pStyle w:val="2"/>
        <w:spacing w:before="0" w:line="240" w:lineRule="auto"/>
        <w:ind w:left="-240" w:firstLine="666"/>
        <w:contextualSpacing/>
        <w:jc w:val="both"/>
        <w:rPr>
          <w:rFonts w:ascii="Times New Roman" w:hAnsi="Times New Roman" w:cs="Times New Roman"/>
          <w:color w:val="auto"/>
          <w:kern w:val="1"/>
          <w:sz w:val="24"/>
          <w:szCs w:val="24"/>
        </w:rPr>
      </w:pPr>
      <w:bookmarkStart w:id="65" w:name="_Toc22656437"/>
      <w:bookmarkStart w:id="66" w:name="_Toc26882974"/>
      <w:bookmarkStart w:id="67" w:name="_Toc100137609"/>
      <w:r w:rsidRPr="002D7D73">
        <w:rPr>
          <w:rFonts w:ascii="Times New Roman" w:hAnsi="Times New Roman" w:cs="Times New Roman"/>
          <w:color w:val="auto"/>
          <w:kern w:val="1"/>
          <w:sz w:val="24"/>
          <w:szCs w:val="24"/>
        </w:rPr>
        <w:t>Статья 15. Виды документации по планировке территории</w:t>
      </w:r>
      <w:bookmarkEnd w:id="65"/>
      <w:bookmarkEnd w:id="66"/>
      <w:bookmarkEnd w:id="67"/>
    </w:p>
    <w:p w14:paraId="1E9E7637"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Видами документации по планировке территории являются:</w:t>
      </w:r>
    </w:p>
    <w:p w14:paraId="4029E27D"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проект планировки территории;</w:t>
      </w:r>
    </w:p>
    <w:p w14:paraId="21E2AC54"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проект межевания территории.</w:t>
      </w:r>
    </w:p>
    <w:p w14:paraId="0FF9E0F8"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2" w:history="1">
        <w:r w:rsidRPr="002D7D73">
          <w:rPr>
            <w:rFonts w:ascii="Times New Roman" w:eastAsia="Times New Roman" w:hAnsi="Times New Roman" w:cs="Times New Roman"/>
            <w:sz w:val="24"/>
            <w:szCs w:val="24"/>
            <w:lang w:eastAsia="ru-RU"/>
          </w:rPr>
          <w:t>частью 3</w:t>
        </w:r>
      </w:hyperlink>
      <w:r w:rsidRPr="002D7D73">
        <w:rPr>
          <w:rFonts w:ascii="Times New Roman" w:eastAsia="Times New Roman" w:hAnsi="Times New Roman" w:cs="Times New Roman"/>
          <w:sz w:val="24"/>
          <w:szCs w:val="24"/>
          <w:lang w:eastAsia="ru-RU"/>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00384464"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Применительно к территории, в границах которой не предусматривается осуществление </w:t>
      </w:r>
      <w:r w:rsidR="006C3881" w:rsidRPr="002D7D73">
        <w:rPr>
          <w:rFonts w:ascii="Times New Roman" w:hAnsi="Times New Roman" w:cs="Times New Roman"/>
          <w:sz w:val="24"/>
          <w:szCs w:val="24"/>
        </w:rPr>
        <w:t>комплексного развития</w:t>
      </w:r>
      <w:r w:rsidRPr="002D7D73">
        <w:rPr>
          <w:rFonts w:ascii="Times New Roman" w:eastAsia="Times New Roman" w:hAnsi="Times New Roman" w:cs="Times New Roman"/>
          <w:sz w:val="24"/>
          <w:szCs w:val="24"/>
          <w:lang w:eastAsia="ru-RU"/>
        </w:rPr>
        <w:t>,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09A46FF2"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определения местоположения границ, образуемых и изменяемых земельных участков;</w:t>
      </w:r>
    </w:p>
    <w:p w14:paraId="04675290"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6C3881" w:rsidRPr="002D7D73">
        <w:rPr>
          <w:rFonts w:ascii="Times New Roman" w:hAnsi="Times New Roman" w:cs="Times New Roman"/>
          <w:sz w:val="24"/>
          <w:szCs w:val="24"/>
        </w:rPr>
        <w:t>комплексного развития</w:t>
      </w:r>
      <w:r w:rsidRPr="002D7D73">
        <w:rPr>
          <w:rFonts w:ascii="Times New Roman" w:eastAsia="Times New Roman" w:hAnsi="Times New Roman" w:cs="Times New Roman"/>
          <w:sz w:val="24"/>
          <w:szCs w:val="24"/>
          <w:lang w:eastAsia="ru-RU"/>
        </w:rPr>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AD71049" w14:textId="77777777" w:rsidR="006713D4" w:rsidRPr="002D7D73" w:rsidRDefault="006713D4"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68" w:name="_Toc22656438"/>
      <w:bookmarkStart w:id="69" w:name="_Toc26882975"/>
    </w:p>
    <w:p w14:paraId="77986AA7"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70" w:name="_Toc100137610"/>
      <w:r w:rsidRPr="002D7D73">
        <w:rPr>
          <w:rFonts w:ascii="Times New Roman" w:hAnsi="Times New Roman" w:cs="Times New Roman"/>
          <w:color w:val="auto"/>
          <w:kern w:val="1"/>
          <w:sz w:val="24"/>
          <w:szCs w:val="24"/>
        </w:rPr>
        <w:t>Статья 16. Состав и содержание проекта планировки территории и проекта межевания территории</w:t>
      </w:r>
      <w:bookmarkEnd w:id="68"/>
      <w:bookmarkEnd w:id="69"/>
      <w:bookmarkEnd w:id="70"/>
      <w:r w:rsidRPr="002D7D73">
        <w:rPr>
          <w:rFonts w:ascii="Times New Roman" w:hAnsi="Times New Roman" w:cs="Times New Roman"/>
          <w:color w:val="auto"/>
          <w:kern w:val="1"/>
          <w:sz w:val="24"/>
          <w:szCs w:val="24"/>
        </w:rPr>
        <w:t xml:space="preserve"> </w:t>
      </w:r>
    </w:p>
    <w:p w14:paraId="2D40936D"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Состав и содержание проекта планировки территории и проекта межевания территории устанавливаются Градостроительным кодексом РФ.</w:t>
      </w:r>
    </w:p>
    <w:p w14:paraId="21649697"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71" w:name="_Toc22656439"/>
      <w:bookmarkStart w:id="72" w:name="_Toc26882976"/>
    </w:p>
    <w:p w14:paraId="2AF1D81A"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73" w:name="_Toc100137611"/>
      <w:r w:rsidRPr="002D7D73">
        <w:rPr>
          <w:rFonts w:ascii="Times New Roman" w:hAnsi="Times New Roman" w:cs="Times New Roman"/>
          <w:color w:val="auto"/>
          <w:kern w:val="1"/>
          <w:sz w:val="24"/>
          <w:szCs w:val="24"/>
        </w:rPr>
        <w:t>Статья 17. Подготовка документации по планировке территории</w:t>
      </w:r>
      <w:bookmarkEnd w:id="71"/>
      <w:bookmarkEnd w:id="72"/>
      <w:bookmarkEnd w:id="73"/>
    </w:p>
    <w:p w14:paraId="1AFC2E98"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Подготовка документации по планировке территории осуществляется в порядке, установленном Градостроительным кодексом РФ.</w:t>
      </w:r>
    </w:p>
    <w:p w14:paraId="57944C31" w14:textId="77777777" w:rsidR="006713D4" w:rsidRPr="002D7D73" w:rsidRDefault="006713D4"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74" w:name="_Toc22656440"/>
      <w:bookmarkStart w:id="75" w:name="_Toc26882977"/>
    </w:p>
    <w:p w14:paraId="6F3BDEDF" w14:textId="77777777" w:rsidR="00821926" w:rsidRPr="002D7D73" w:rsidRDefault="00821926" w:rsidP="006713D4">
      <w:pPr>
        <w:pStyle w:val="2"/>
        <w:spacing w:before="0" w:line="240" w:lineRule="auto"/>
        <w:ind w:left="-240" w:firstLine="666"/>
        <w:contextualSpacing/>
        <w:jc w:val="both"/>
        <w:rPr>
          <w:rFonts w:ascii="Times New Roman" w:hAnsi="Times New Roman" w:cs="Times New Roman"/>
          <w:color w:val="auto"/>
          <w:kern w:val="1"/>
          <w:sz w:val="24"/>
          <w:szCs w:val="24"/>
        </w:rPr>
      </w:pPr>
      <w:bookmarkStart w:id="76" w:name="_Toc100137612"/>
      <w:r w:rsidRPr="002D7D73">
        <w:rPr>
          <w:rFonts w:ascii="Times New Roman" w:hAnsi="Times New Roman" w:cs="Times New Roman"/>
          <w:color w:val="auto"/>
          <w:kern w:val="1"/>
          <w:sz w:val="24"/>
          <w:szCs w:val="24"/>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74"/>
      <w:bookmarkEnd w:id="75"/>
      <w:r w:rsidR="00A30FD5" w:rsidRPr="002D7D73">
        <w:rPr>
          <w:rFonts w:ascii="Times New Roman" w:hAnsi="Times New Roman" w:cs="Times New Roman"/>
          <w:color w:val="auto"/>
          <w:kern w:val="1"/>
          <w:sz w:val="24"/>
          <w:szCs w:val="24"/>
        </w:rPr>
        <w:t>городского поселения Агириш</w:t>
      </w:r>
      <w:bookmarkEnd w:id="76"/>
    </w:p>
    <w:p w14:paraId="66E20081" w14:textId="77777777" w:rsidR="00821926" w:rsidRPr="002D7D73" w:rsidRDefault="00821926" w:rsidP="006713D4">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hAnsi="Times New Roman" w:cs="Times New Roman"/>
          <w:sz w:val="24"/>
          <w:szCs w:val="24"/>
        </w:rPr>
      </w:pPr>
      <w:r w:rsidRPr="002D7D73">
        <w:rPr>
          <w:rFonts w:ascii="Times New Roman" w:eastAsia="Times New Roman" w:hAnsi="Times New Roman" w:cs="Times New Roman"/>
          <w:sz w:val="24"/>
          <w:szCs w:val="24"/>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2D7D73">
        <w:rPr>
          <w:rFonts w:ascii="Times New Roman" w:hAnsi="Times New Roman" w:cs="Times New Roman"/>
          <w:sz w:val="24"/>
          <w:szCs w:val="24"/>
        </w:rPr>
        <w:t xml:space="preserve"> </w:t>
      </w:r>
      <w:r w:rsidRPr="002D7D73">
        <w:rPr>
          <w:rFonts w:ascii="Times New Roman" w:eastAsia="Times New Roman" w:hAnsi="Times New Roman" w:cs="Times New Roman"/>
          <w:sz w:val="24"/>
          <w:szCs w:val="24"/>
          <w:lang w:eastAsia="ru-RU"/>
        </w:rPr>
        <w:t xml:space="preserve">объекта местного значения муниципального района или в целях размещения иного объекта в границах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 xml:space="preserve">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w:t>
      </w:r>
      <w:r w:rsidR="00A30FD5" w:rsidRPr="002D7D73">
        <w:rPr>
          <w:rFonts w:ascii="Times New Roman" w:hAnsi="Times New Roman" w:cs="Times New Roman"/>
          <w:sz w:val="24"/>
          <w:szCs w:val="24"/>
        </w:rPr>
        <w:t>городского поселения Агириш</w:t>
      </w:r>
      <w:r w:rsidRPr="002D7D73">
        <w:rPr>
          <w:rFonts w:ascii="Times New Roman" w:eastAsia="Times New Roman" w:hAnsi="Times New Roman" w:cs="Times New Roman"/>
          <w:sz w:val="24"/>
          <w:szCs w:val="24"/>
          <w:lang w:eastAsia="ru-RU"/>
        </w:rPr>
        <w:t>.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73A397F" w14:textId="77777777" w:rsidR="00821926" w:rsidRPr="002D7D73" w:rsidRDefault="00821926" w:rsidP="006713D4">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В течение </w:t>
      </w:r>
      <w:r w:rsidR="006C3881" w:rsidRPr="002D7D73">
        <w:rPr>
          <w:rFonts w:ascii="Times New Roman" w:hAnsi="Times New Roman" w:cs="Times New Roman"/>
          <w:sz w:val="24"/>
          <w:szCs w:val="24"/>
          <w:shd w:val="clear" w:color="auto" w:fill="FFFFFF"/>
        </w:rPr>
        <w:t>пятнадцати рабочих дней</w:t>
      </w:r>
      <w:r w:rsidRPr="002D7D73">
        <w:rPr>
          <w:rFonts w:ascii="Times New Roman" w:eastAsia="Times New Roman" w:hAnsi="Times New Roman" w:cs="Times New Roman"/>
          <w:sz w:val="24"/>
          <w:szCs w:val="24"/>
          <w:lang w:eastAsia="ru-RU"/>
        </w:rPr>
        <w:t xml:space="preserve"> со дня получения указанной в части 1 настоящей статьи документации по планировке территории глава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 xml:space="preserve">направляет в орган, уполномоченный на утверждение такой документации, согласование такой документации </w:t>
      </w:r>
      <w:r w:rsidRPr="002D7D73">
        <w:rPr>
          <w:rFonts w:ascii="Times New Roman" w:eastAsia="Times New Roman" w:hAnsi="Times New Roman" w:cs="Times New Roman"/>
          <w:sz w:val="24"/>
          <w:szCs w:val="24"/>
          <w:lang w:eastAsia="ru-RU"/>
        </w:rPr>
        <w:lastRenderedPageBreak/>
        <w:t>или отказ в ее согласовании. При этом отказ в согласовании такой документации допускается по следующим основаниям:</w:t>
      </w:r>
    </w:p>
    <w:p w14:paraId="5FBC6E70" w14:textId="77777777" w:rsidR="009D4DA1" w:rsidRPr="002D7D73" w:rsidRDefault="00821926" w:rsidP="009D4DA1">
      <w:pPr>
        <w:autoSpaceDE w:val="0"/>
        <w:autoSpaceDN w:val="0"/>
        <w:adjustRightInd w:val="0"/>
        <w:spacing w:after="0" w:line="240" w:lineRule="auto"/>
        <w:ind w:left="-240" w:firstLine="540"/>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5AE5AC75" w14:textId="77777777" w:rsidR="00821926" w:rsidRPr="002D7D73" w:rsidRDefault="00821926" w:rsidP="009D4DA1">
      <w:pPr>
        <w:autoSpaceDE w:val="0"/>
        <w:autoSpaceDN w:val="0"/>
        <w:adjustRightInd w:val="0"/>
        <w:spacing w:after="0" w:line="240" w:lineRule="auto"/>
        <w:ind w:left="-240" w:firstLine="540"/>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3815E251" w14:textId="77777777" w:rsidR="00821926" w:rsidRPr="002D7D73" w:rsidRDefault="00821926" w:rsidP="006713D4">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В случае, если по истечении </w:t>
      </w:r>
      <w:r w:rsidR="006C3881" w:rsidRPr="002D7D73">
        <w:rPr>
          <w:rFonts w:ascii="Times New Roman" w:hAnsi="Times New Roman" w:cs="Times New Roman"/>
          <w:sz w:val="24"/>
          <w:szCs w:val="24"/>
          <w:shd w:val="clear" w:color="auto" w:fill="FFFFFF"/>
        </w:rPr>
        <w:t>пятнадцати рабочих  дней</w:t>
      </w:r>
      <w:r w:rsidR="006C3881"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 xml:space="preserve">с момента поступления главе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 xml:space="preserve">предусмотренной частью 1 настоящей статьи документации по планировке территории главой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3A9800C9" w14:textId="77777777" w:rsidR="00821926" w:rsidRPr="002D7D73" w:rsidRDefault="00821926" w:rsidP="006713D4">
      <w:pPr>
        <w:numPr>
          <w:ilvl w:val="0"/>
          <w:numId w:val="11"/>
        </w:numPr>
        <w:tabs>
          <w:tab w:val="clear" w:pos="1260"/>
          <w:tab w:val="num" w:pos="900"/>
        </w:tabs>
        <w:autoSpaceDE w:val="0"/>
        <w:autoSpaceDN w:val="0"/>
        <w:adjustRightInd w:val="0"/>
        <w:spacing w:after="0" w:line="240" w:lineRule="auto"/>
        <w:ind w:left="-240" w:firstLine="540"/>
        <w:contextualSpacing/>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 xml:space="preserve">При размещении в границах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 xml:space="preserve">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в течение семи дней со дня ее утверждения.</w:t>
      </w:r>
    </w:p>
    <w:p w14:paraId="7463042B" w14:textId="77777777" w:rsidR="00821926" w:rsidRPr="002D7D73" w:rsidRDefault="00821926" w:rsidP="006713D4">
      <w:pPr>
        <w:numPr>
          <w:ilvl w:val="0"/>
          <w:numId w:val="11"/>
        </w:numPr>
        <w:tabs>
          <w:tab w:val="clear" w:pos="1260"/>
          <w:tab w:val="left" w:pos="0"/>
          <w:tab w:val="num" w:pos="900"/>
        </w:tabs>
        <w:autoSpaceDE w:val="0"/>
        <w:autoSpaceDN w:val="0"/>
        <w:adjustRightInd w:val="0"/>
        <w:spacing w:after="0" w:line="240" w:lineRule="auto"/>
        <w:ind w:left="-240" w:firstLine="709"/>
        <w:contextualSpacing/>
        <w:jc w:val="both"/>
        <w:rPr>
          <w:rFonts w:ascii="Times New Roman" w:hAnsi="Times New Roman" w:cs="Times New Roman"/>
          <w:sz w:val="24"/>
          <w:szCs w:val="24"/>
        </w:rPr>
      </w:pPr>
      <w:r w:rsidRPr="002D7D73">
        <w:rPr>
          <w:rFonts w:ascii="Times New Roman" w:eastAsia="Times New Roman" w:hAnsi="Times New Roman" w:cs="Times New Roman"/>
          <w:sz w:val="24"/>
          <w:szCs w:val="24"/>
          <w:lang w:eastAsia="ru-RU"/>
        </w:rPr>
        <w:t xml:space="preserve">Уполномоченный орган местного самоуправления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обеспечивает опубликование указанной в части 4 настоящей статьи</w:t>
      </w:r>
      <w:r w:rsidRPr="002D7D73">
        <w:rPr>
          <w:rFonts w:ascii="Times New Roman" w:hAnsi="Times New Roman" w:cs="Times New Roman"/>
          <w:sz w:val="24"/>
          <w:szCs w:val="24"/>
        </w:rPr>
        <w:t xml:space="preserve"> </w:t>
      </w:r>
      <w:r w:rsidRPr="002D7D73">
        <w:rPr>
          <w:rFonts w:ascii="Times New Roman" w:eastAsia="Times New Roman" w:hAnsi="Times New Roman" w:cs="Times New Roman"/>
          <w:sz w:val="24"/>
          <w:szCs w:val="24"/>
          <w:lang w:eastAsia="ru-RU"/>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00A30FD5" w:rsidRPr="002D7D73">
        <w:rPr>
          <w:rFonts w:ascii="Times New Roman" w:hAnsi="Times New Roman" w:cs="Times New Roman"/>
          <w:sz w:val="24"/>
          <w:szCs w:val="24"/>
        </w:rPr>
        <w:t>городского поселения Агириш</w:t>
      </w:r>
      <w:r w:rsidR="00A30FD5" w:rsidRPr="002D7D73">
        <w:rPr>
          <w:rFonts w:ascii="Times New Roman" w:eastAsia="Times New Roman" w:hAnsi="Times New Roman" w:cs="Times New Roman"/>
          <w:sz w:val="24"/>
          <w:szCs w:val="24"/>
          <w:lang w:eastAsia="ru-RU"/>
        </w:rPr>
        <w:t xml:space="preserve"> </w:t>
      </w:r>
      <w:r w:rsidRPr="002D7D73">
        <w:rPr>
          <w:rFonts w:ascii="Times New Roman" w:eastAsia="Times New Roman" w:hAnsi="Times New Roman" w:cs="Times New Roman"/>
          <w:sz w:val="24"/>
          <w:szCs w:val="24"/>
          <w:lang w:eastAsia="ru-RU"/>
        </w:rPr>
        <w:t>в сети "Интернет".</w:t>
      </w:r>
      <w:bookmarkStart w:id="77" w:name="_Toc243142734"/>
      <w:bookmarkStart w:id="78" w:name="_Toc22656441"/>
    </w:p>
    <w:p w14:paraId="15A3EE12" w14:textId="77777777" w:rsidR="00821926" w:rsidRPr="002D7D73" w:rsidRDefault="00821926" w:rsidP="006713D4">
      <w:pPr>
        <w:tabs>
          <w:tab w:val="left" w:pos="0"/>
        </w:tabs>
        <w:autoSpaceDE w:val="0"/>
        <w:autoSpaceDN w:val="0"/>
        <w:adjustRightInd w:val="0"/>
        <w:spacing w:after="0" w:line="240" w:lineRule="auto"/>
        <w:ind w:left="469"/>
        <w:contextualSpacing/>
        <w:jc w:val="both"/>
        <w:rPr>
          <w:rFonts w:ascii="Times New Roman" w:hAnsi="Times New Roman" w:cs="Times New Roman"/>
          <w:sz w:val="24"/>
          <w:szCs w:val="24"/>
        </w:rPr>
      </w:pPr>
    </w:p>
    <w:p w14:paraId="4CF0D32C" w14:textId="77777777" w:rsidR="00821926" w:rsidRPr="002D7D73" w:rsidRDefault="00821926" w:rsidP="009D4DA1">
      <w:pPr>
        <w:pStyle w:val="3"/>
        <w:tabs>
          <w:tab w:val="left" w:pos="0"/>
        </w:tabs>
        <w:spacing w:before="0" w:line="240" w:lineRule="auto"/>
        <w:ind w:left="-240" w:firstLine="807"/>
        <w:contextualSpacing/>
        <w:jc w:val="both"/>
        <w:rPr>
          <w:rFonts w:ascii="Times New Roman" w:hAnsi="Times New Roman" w:cs="Times New Roman"/>
          <w:color w:val="auto"/>
          <w:kern w:val="1"/>
          <w:sz w:val="24"/>
          <w:szCs w:val="24"/>
        </w:rPr>
      </w:pPr>
      <w:bookmarkStart w:id="79" w:name="_Toc26882978"/>
      <w:bookmarkStart w:id="80" w:name="_Toc100137613"/>
      <w:r w:rsidRPr="002D7D73">
        <w:rPr>
          <w:rFonts w:ascii="Times New Roman" w:hAnsi="Times New Roman" w:cs="Times New Roman"/>
          <w:color w:val="auto"/>
          <w:kern w:val="1"/>
          <w:sz w:val="24"/>
          <w:szCs w:val="24"/>
        </w:rPr>
        <w:t>ГЛАВА 4. Проведение общественных обсуждений и публичных слушаний по вопросам землепользования и застройки</w:t>
      </w:r>
      <w:bookmarkEnd w:id="77"/>
      <w:bookmarkEnd w:id="78"/>
      <w:bookmarkEnd w:id="79"/>
      <w:bookmarkEnd w:id="80"/>
    </w:p>
    <w:p w14:paraId="4DE22663" w14:textId="77777777" w:rsidR="00821926" w:rsidRPr="002D7D73" w:rsidRDefault="00821926"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81" w:name="_Toc243142735"/>
      <w:bookmarkStart w:id="82" w:name="_Toc22656442"/>
      <w:bookmarkStart w:id="83" w:name="_Toc26882979"/>
      <w:bookmarkStart w:id="84" w:name="_Toc100137614"/>
      <w:r w:rsidRPr="002D7D73">
        <w:rPr>
          <w:rFonts w:ascii="Times New Roman" w:hAnsi="Times New Roman" w:cs="Times New Roman"/>
          <w:color w:val="auto"/>
          <w:kern w:val="1"/>
          <w:sz w:val="24"/>
          <w:szCs w:val="24"/>
        </w:rPr>
        <w:t xml:space="preserve">Статья 19. </w:t>
      </w:r>
      <w:bookmarkEnd w:id="81"/>
      <w:r w:rsidRPr="002D7D73">
        <w:rPr>
          <w:rFonts w:ascii="Times New Roman" w:hAnsi="Times New Roman" w:cs="Times New Roman"/>
          <w:color w:val="auto"/>
          <w:kern w:val="1"/>
          <w:sz w:val="24"/>
          <w:szCs w:val="24"/>
        </w:rPr>
        <w:t>Общественные обсуждения и публичные слушания по вопросам землепользования и застройки</w:t>
      </w:r>
      <w:bookmarkEnd w:id="82"/>
      <w:bookmarkEnd w:id="83"/>
      <w:bookmarkEnd w:id="84"/>
    </w:p>
    <w:p w14:paraId="77E770EA" w14:textId="77777777" w:rsidR="00821926" w:rsidRPr="002D7D73" w:rsidRDefault="00821926" w:rsidP="006713D4">
      <w:pPr>
        <w:pStyle w:val="ad"/>
        <w:tabs>
          <w:tab w:val="left" w:pos="851"/>
        </w:tabs>
        <w:spacing w:after="0" w:line="240" w:lineRule="auto"/>
        <w:ind w:left="-284" w:firstLine="753"/>
        <w:jc w:val="both"/>
        <w:rPr>
          <w:rFonts w:ascii="Times New Roman" w:eastAsia="Times New Roman" w:hAnsi="Times New Roman" w:cs="Times New Roman"/>
          <w:sz w:val="24"/>
          <w:szCs w:val="24"/>
          <w:lang w:eastAsia="ru-RU"/>
        </w:rPr>
      </w:pPr>
      <w:r w:rsidRPr="002D7D73">
        <w:rPr>
          <w:rFonts w:ascii="Times New Roman" w:eastAsia="Times New Roman" w:hAnsi="Times New Roman" w:cs="Times New Roman"/>
          <w:sz w:val="24"/>
          <w:szCs w:val="24"/>
          <w:lang w:eastAsia="ru-RU"/>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14:paraId="04E3AFC1" w14:textId="77777777" w:rsidR="00821926" w:rsidRPr="002D7D73" w:rsidRDefault="00821926" w:rsidP="006713D4">
      <w:pPr>
        <w:spacing w:after="0" w:line="240" w:lineRule="auto"/>
        <w:ind w:left="-240"/>
        <w:contextualSpacing/>
        <w:rPr>
          <w:rFonts w:ascii="Times New Roman" w:hAnsi="Times New Roman" w:cs="Times New Roman"/>
          <w:sz w:val="24"/>
          <w:szCs w:val="24"/>
        </w:rPr>
      </w:pPr>
    </w:p>
    <w:p w14:paraId="2DDA4493" w14:textId="77777777" w:rsidR="00821926" w:rsidRPr="002D7D73" w:rsidRDefault="00821926" w:rsidP="009D4DA1">
      <w:pPr>
        <w:pStyle w:val="3"/>
        <w:tabs>
          <w:tab w:val="left" w:pos="0"/>
        </w:tabs>
        <w:spacing w:before="0" w:line="240" w:lineRule="auto"/>
        <w:ind w:left="-240" w:firstLine="807"/>
        <w:contextualSpacing/>
        <w:rPr>
          <w:rFonts w:ascii="Times New Roman" w:hAnsi="Times New Roman" w:cs="Times New Roman"/>
          <w:color w:val="auto"/>
          <w:kern w:val="1"/>
          <w:sz w:val="24"/>
          <w:szCs w:val="24"/>
        </w:rPr>
      </w:pPr>
      <w:bookmarkStart w:id="85" w:name="_Toc243142736"/>
      <w:bookmarkStart w:id="86" w:name="_Toc22656443"/>
      <w:bookmarkStart w:id="87" w:name="_Toc26882980"/>
      <w:bookmarkStart w:id="88" w:name="_Toc100137615"/>
      <w:r w:rsidRPr="002D7D73">
        <w:rPr>
          <w:rFonts w:ascii="Times New Roman" w:hAnsi="Times New Roman" w:cs="Times New Roman"/>
          <w:color w:val="auto"/>
          <w:kern w:val="1"/>
          <w:sz w:val="24"/>
          <w:szCs w:val="24"/>
        </w:rPr>
        <w:t>ГЛАВА 5. Внесение изменений в Правила</w:t>
      </w:r>
      <w:bookmarkEnd w:id="85"/>
      <w:r w:rsidRPr="002D7D73">
        <w:rPr>
          <w:rFonts w:ascii="Times New Roman" w:hAnsi="Times New Roman" w:cs="Times New Roman"/>
          <w:color w:val="auto"/>
          <w:kern w:val="1"/>
          <w:sz w:val="24"/>
          <w:szCs w:val="24"/>
        </w:rPr>
        <w:t xml:space="preserve"> застройки</w:t>
      </w:r>
      <w:bookmarkEnd w:id="86"/>
      <w:bookmarkEnd w:id="87"/>
      <w:bookmarkEnd w:id="88"/>
    </w:p>
    <w:p w14:paraId="29857D7E" w14:textId="77777777" w:rsidR="00821926" w:rsidRPr="002D7D73" w:rsidRDefault="00821926" w:rsidP="009D4DA1">
      <w:pPr>
        <w:pStyle w:val="2"/>
        <w:spacing w:before="0" w:line="240" w:lineRule="auto"/>
        <w:ind w:left="-240" w:firstLine="807"/>
        <w:contextualSpacing/>
        <w:rPr>
          <w:rFonts w:ascii="Times New Roman" w:hAnsi="Times New Roman" w:cs="Times New Roman"/>
          <w:color w:val="auto"/>
          <w:kern w:val="1"/>
          <w:sz w:val="24"/>
          <w:szCs w:val="24"/>
        </w:rPr>
      </w:pPr>
      <w:bookmarkStart w:id="89" w:name="_Toc243142737"/>
      <w:bookmarkStart w:id="90" w:name="_Toc22656444"/>
      <w:bookmarkStart w:id="91" w:name="_Toc26882981"/>
      <w:bookmarkStart w:id="92" w:name="_Toc100137616"/>
      <w:r w:rsidRPr="002D7D73">
        <w:rPr>
          <w:rFonts w:ascii="Times New Roman" w:hAnsi="Times New Roman" w:cs="Times New Roman"/>
          <w:color w:val="auto"/>
          <w:kern w:val="1"/>
          <w:sz w:val="24"/>
          <w:szCs w:val="24"/>
        </w:rPr>
        <w:t xml:space="preserve">Статья 20. Внесение изменений в Правила </w:t>
      </w:r>
      <w:bookmarkEnd w:id="89"/>
      <w:r w:rsidRPr="002D7D73">
        <w:rPr>
          <w:rFonts w:ascii="Times New Roman" w:hAnsi="Times New Roman" w:cs="Times New Roman"/>
          <w:color w:val="auto"/>
          <w:kern w:val="1"/>
          <w:sz w:val="24"/>
          <w:szCs w:val="24"/>
        </w:rPr>
        <w:t>застройки</w:t>
      </w:r>
      <w:bookmarkEnd w:id="90"/>
      <w:bookmarkEnd w:id="91"/>
      <w:bookmarkEnd w:id="92"/>
    </w:p>
    <w:p w14:paraId="012C0632"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14:paraId="10F66137"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Основаниями для рассмотрения главой Администрации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вопроса о внесении изменений в Правила являются:</w:t>
      </w:r>
    </w:p>
    <w:p w14:paraId="56FC4589"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1) несоответствие Правил Генеральному плану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возникшее в результате внесения в Генеральный план изменений;</w:t>
      </w:r>
    </w:p>
    <w:p w14:paraId="270473D9"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w:t>
      </w:r>
      <w:proofErr w:type="spellStart"/>
      <w:r w:rsidRPr="002D7D73">
        <w:rPr>
          <w:rFonts w:ascii="Times New Roman" w:hAnsi="Times New Roman" w:cs="Times New Roman"/>
          <w:sz w:val="24"/>
          <w:szCs w:val="24"/>
        </w:rPr>
        <w:t>приаэродромной</w:t>
      </w:r>
      <w:proofErr w:type="spellEnd"/>
      <w:r w:rsidRPr="002D7D73">
        <w:rPr>
          <w:rFonts w:ascii="Times New Roman" w:hAnsi="Times New Roman" w:cs="Times New Roman"/>
          <w:sz w:val="24"/>
          <w:szCs w:val="24"/>
        </w:rPr>
        <w:t xml:space="preserve"> территории, которые допущены в правилах землепользования и застройки поселения;</w:t>
      </w:r>
    </w:p>
    <w:p w14:paraId="70DD0A2B"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3) поступление предложений об изменении границ территориальных зон, изменении градостроительных регламентов;</w:t>
      </w:r>
    </w:p>
    <w:p w14:paraId="6ADC189E"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w:t>
      </w:r>
      <w:r w:rsidRPr="002D7D73">
        <w:rPr>
          <w:rFonts w:ascii="Times New Roman" w:hAnsi="Times New Roman" w:cs="Times New Roman"/>
          <w:sz w:val="24"/>
          <w:szCs w:val="24"/>
        </w:rPr>
        <w:lastRenderedPageBreak/>
        <w:t>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8A94F20"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24D3D7E"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r w:rsidRPr="002D7D73">
        <w:rPr>
          <w:rFonts w:ascii="Times New Roman" w:hAnsi="Times New Roman" w:cs="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sidRPr="002D7D73">
        <w:rPr>
          <w:rFonts w:ascii="Times New Roman" w:eastAsiaTheme="minorHAnsi" w:hAnsi="Times New Roman" w:cs="Times New Roman"/>
          <w:sz w:val="24"/>
          <w:szCs w:val="24"/>
          <w:lang w:eastAsia="en-US"/>
        </w:rPr>
        <w:t xml:space="preserve"> </w:t>
      </w:r>
      <w:r w:rsidRPr="002D7D73">
        <w:rPr>
          <w:rFonts w:ascii="Times New Roman" w:hAnsi="Times New Roman" w:cs="Times New Roman"/>
          <w:sz w:val="24"/>
          <w:szCs w:val="24"/>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83CCD75" w14:textId="77777777" w:rsidR="006C3881" w:rsidRPr="002D7D73" w:rsidRDefault="006C3881" w:rsidP="006713D4">
      <w:pPr>
        <w:pStyle w:val="ConsPlusNormal"/>
        <w:ind w:left="-240" w:firstLine="540"/>
        <w:contextualSpacing/>
        <w:jc w:val="both"/>
        <w:rPr>
          <w:rFonts w:ascii="Times New Roman" w:eastAsiaTheme="minorHAnsi" w:hAnsi="Times New Roman" w:cs="Times New Roman"/>
          <w:sz w:val="24"/>
          <w:szCs w:val="24"/>
          <w:lang w:eastAsia="en-US"/>
        </w:rPr>
      </w:pPr>
      <w:r w:rsidRPr="002D7D73">
        <w:rPr>
          <w:rFonts w:ascii="Times New Roman" w:hAnsi="Times New Roman" w:cs="Times New Roman"/>
          <w:sz w:val="24"/>
          <w:szCs w:val="24"/>
          <w:shd w:val="clear" w:color="auto" w:fill="FFFFFF"/>
        </w:rPr>
        <w:t xml:space="preserve">7) </w:t>
      </w:r>
      <w:r w:rsidRPr="002D7D73">
        <w:rPr>
          <w:rFonts w:ascii="Times New Roman" w:hAnsi="Times New Roman" w:cs="Times New Roman"/>
          <w:sz w:val="24"/>
          <w:szCs w:val="24"/>
        </w:rPr>
        <w:t>принятие решения о комплексном развитии территории.</w:t>
      </w:r>
    </w:p>
    <w:p w14:paraId="2FA2F4AC"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3. Предложения о внесении изменений в Правила в Комиссию направляются:</w:t>
      </w:r>
    </w:p>
    <w:p w14:paraId="199124EE"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70428C02"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14:paraId="440228DB"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21E6246A"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14:paraId="150FBB98" w14:textId="77777777" w:rsidR="009D4DA1" w:rsidRPr="002D7D73" w:rsidRDefault="00821926" w:rsidP="009D4DA1">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79C7BD4" w14:textId="77777777" w:rsidR="006C3881" w:rsidRPr="002D7D73" w:rsidRDefault="006C3881" w:rsidP="009D4DA1">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9474409" w14:textId="77777777" w:rsidR="006C3881" w:rsidRPr="002D7D73" w:rsidRDefault="006C3881"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bookmarkStart w:id="93" w:name="P0049"/>
      <w:bookmarkEnd w:id="93"/>
      <w:r w:rsidRPr="002D7D73">
        <w:rPr>
          <w:rFonts w:ascii="Times New Roman" w:hAnsi="Times New Roman" w:cs="Times New Roman"/>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E0A0D2B"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4. В случае, если настоящими Правилами не обеспечена возможность размещения на территории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требование о внесении изменений в настоящие Правила в целях обеспечения размещения указанных объектов.</w:t>
      </w:r>
    </w:p>
    <w:p w14:paraId="12A82D26"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5. В случае, предусмотренном частью 4 настоящей статьи, глава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обеспечивает внесение изменений в настоящие Правила в течение тридцати дней со дня получения указанного в части 4 настоящей статьи требования.</w:t>
      </w:r>
    </w:p>
    <w:p w14:paraId="58D8CE77"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lastRenderedPageBreak/>
        <w:t>6. В целях внесения изменений в Правила застройки в случаях, предусмотренных пунктами 4-</w:t>
      </w:r>
      <w:r w:rsidR="006C3881" w:rsidRPr="002D7D73">
        <w:rPr>
          <w:rFonts w:ascii="Times New Roman" w:hAnsi="Times New Roman" w:cs="Times New Roman"/>
          <w:sz w:val="24"/>
          <w:szCs w:val="24"/>
        </w:rPr>
        <w:t>7</w:t>
      </w:r>
      <w:r w:rsidRPr="002D7D73">
        <w:rPr>
          <w:rFonts w:ascii="Times New Roman" w:hAnsi="Times New Roman" w:cs="Times New Roman"/>
          <w:sz w:val="24"/>
          <w:szCs w:val="24"/>
        </w:rPr>
        <w:t xml:space="preserve">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14:paraId="107585E6"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7. Комиссия в течение </w:t>
      </w:r>
      <w:r w:rsidR="006C3881" w:rsidRPr="002D7D73">
        <w:rPr>
          <w:rFonts w:ascii="Times New Roman" w:hAnsi="Times New Roman" w:cs="Times New Roman"/>
          <w:sz w:val="24"/>
          <w:szCs w:val="24"/>
          <w:shd w:val="clear" w:color="auto" w:fill="FFFFFF"/>
        </w:rPr>
        <w:t>двадцати пяти дней</w:t>
      </w:r>
      <w:r w:rsidRPr="002D7D73">
        <w:rPr>
          <w:rFonts w:ascii="Times New Roman" w:hAnsi="Times New Roman" w:cs="Times New Roman"/>
          <w:sz w:val="24"/>
          <w:szCs w:val="24"/>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079E73CB"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8. Глава Администрации с учетом  рекомендаций, содержащихся в заключени</w:t>
      </w:r>
      <w:proofErr w:type="gramStart"/>
      <w:r w:rsidRPr="002D7D73">
        <w:rPr>
          <w:rFonts w:ascii="Times New Roman" w:hAnsi="Times New Roman" w:cs="Times New Roman"/>
          <w:sz w:val="24"/>
          <w:szCs w:val="24"/>
        </w:rPr>
        <w:t>и</w:t>
      </w:r>
      <w:proofErr w:type="gramEnd"/>
      <w:r w:rsidRPr="002D7D73">
        <w:rPr>
          <w:rFonts w:ascii="Times New Roman" w:hAnsi="Times New Roman" w:cs="Times New Roman"/>
          <w:sz w:val="24"/>
          <w:szCs w:val="24"/>
        </w:rPr>
        <w:t xml:space="preserve"> Комиссии, в течение </w:t>
      </w:r>
      <w:r w:rsidR="006C3881" w:rsidRPr="002D7D73">
        <w:rPr>
          <w:rFonts w:ascii="Times New Roman" w:hAnsi="Times New Roman" w:cs="Times New Roman"/>
          <w:sz w:val="24"/>
          <w:szCs w:val="24"/>
          <w:shd w:val="clear" w:color="auto" w:fill="FFFFFF"/>
        </w:rPr>
        <w:t>двадцати пяти дней</w:t>
      </w:r>
      <w:r w:rsidR="006C3881" w:rsidRPr="002D7D73">
        <w:rPr>
          <w:rFonts w:ascii="Times New Roman" w:hAnsi="Times New Roman" w:cs="Times New Roman"/>
          <w:sz w:val="24"/>
          <w:szCs w:val="24"/>
        </w:rPr>
        <w:t xml:space="preserve"> </w:t>
      </w:r>
      <w:r w:rsidRPr="002D7D73">
        <w:rPr>
          <w:rFonts w:ascii="Times New Roman" w:hAnsi="Times New Roman" w:cs="Times New Roman"/>
          <w:sz w:val="24"/>
          <w:szCs w:val="24"/>
        </w:rPr>
        <w:t>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64CCDECD" w14:textId="77777777" w:rsidR="00953BD9" w:rsidRPr="002D7D73" w:rsidRDefault="00953BD9"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p>
    <w:p w14:paraId="228C572F" w14:textId="77777777" w:rsidR="00821926" w:rsidRPr="002D7D73" w:rsidRDefault="00821926" w:rsidP="00953BD9">
      <w:pPr>
        <w:pStyle w:val="3"/>
        <w:tabs>
          <w:tab w:val="left" w:pos="0"/>
        </w:tabs>
        <w:spacing w:before="0" w:line="240" w:lineRule="auto"/>
        <w:ind w:left="-240"/>
        <w:contextualSpacing/>
        <w:jc w:val="center"/>
        <w:rPr>
          <w:rFonts w:ascii="Times New Roman" w:hAnsi="Times New Roman" w:cs="Times New Roman"/>
          <w:color w:val="auto"/>
          <w:kern w:val="1"/>
          <w:sz w:val="24"/>
          <w:szCs w:val="24"/>
        </w:rPr>
      </w:pPr>
      <w:bookmarkStart w:id="94" w:name="_Toc22656445"/>
      <w:bookmarkStart w:id="95" w:name="_Toc26882982"/>
      <w:bookmarkStart w:id="96" w:name="_Toc100137617"/>
      <w:r w:rsidRPr="002D7D73">
        <w:rPr>
          <w:rFonts w:ascii="Times New Roman" w:hAnsi="Times New Roman" w:cs="Times New Roman"/>
          <w:color w:val="auto"/>
          <w:kern w:val="1"/>
          <w:sz w:val="24"/>
          <w:szCs w:val="24"/>
        </w:rPr>
        <w:t>ГЛАВА 6. Регулирование иных вопросов землепользования и застройки</w:t>
      </w:r>
      <w:bookmarkEnd w:id="94"/>
      <w:bookmarkEnd w:id="95"/>
      <w:bookmarkEnd w:id="96"/>
    </w:p>
    <w:p w14:paraId="7CF97173" w14:textId="77777777" w:rsidR="00953BD9" w:rsidRPr="002D7D73" w:rsidRDefault="00953BD9"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97" w:name="_Toc258228310"/>
      <w:bookmarkStart w:id="98" w:name="_Toc281221524"/>
      <w:bookmarkStart w:id="99" w:name="_Toc395282219"/>
      <w:bookmarkStart w:id="100" w:name="_Toc420450067"/>
      <w:bookmarkStart w:id="101" w:name="_Toc22656446"/>
      <w:bookmarkStart w:id="102" w:name="_Toc26882983"/>
    </w:p>
    <w:p w14:paraId="08823EA5" w14:textId="77777777" w:rsidR="00821926" w:rsidRPr="002D7D73" w:rsidRDefault="00821926"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103" w:name="_Toc100137618"/>
      <w:r w:rsidRPr="002D7D73">
        <w:rPr>
          <w:rFonts w:ascii="Times New Roman" w:hAnsi="Times New Roman" w:cs="Times New Roman"/>
          <w:color w:val="auto"/>
          <w:kern w:val="1"/>
          <w:sz w:val="24"/>
          <w:szCs w:val="24"/>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97"/>
      <w:bookmarkEnd w:id="98"/>
      <w:bookmarkEnd w:id="99"/>
      <w:bookmarkEnd w:id="100"/>
      <w:r w:rsidRPr="002D7D73">
        <w:rPr>
          <w:rFonts w:ascii="Times New Roman" w:hAnsi="Times New Roman" w:cs="Times New Roman"/>
          <w:color w:val="auto"/>
          <w:kern w:val="1"/>
          <w:sz w:val="24"/>
          <w:szCs w:val="24"/>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01"/>
      <w:bookmarkEnd w:id="102"/>
      <w:bookmarkEnd w:id="103"/>
    </w:p>
    <w:p w14:paraId="07A9E8C8" w14:textId="77777777" w:rsidR="00821926" w:rsidRPr="002D7D73" w:rsidRDefault="00821926" w:rsidP="00953BD9">
      <w:pPr>
        <w:autoSpaceDE w:val="0"/>
        <w:autoSpaceDN w:val="0"/>
        <w:adjustRightInd w:val="0"/>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14:paraId="1C53F3E9" w14:textId="77777777" w:rsidR="00953BD9" w:rsidRPr="002D7D73" w:rsidRDefault="00953BD9"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104" w:name="_Toc22656447"/>
      <w:bookmarkStart w:id="105" w:name="_Toc26882984"/>
    </w:p>
    <w:p w14:paraId="5BC0EE69" w14:textId="77777777" w:rsidR="00821926" w:rsidRPr="002D7D73" w:rsidRDefault="00821926"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106" w:name="_Toc100137619"/>
      <w:r w:rsidRPr="002D7D73">
        <w:rPr>
          <w:rFonts w:ascii="Times New Roman" w:hAnsi="Times New Roman" w:cs="Times New Roman"/>
          <w:color w:val="auto"/>
          <w:kern w:val="1"/>
          <w:sz w:val="24"/>
          <w:szCs w:val="24"/>
        </w:rPr>
        <w:t>Статья 22. Ответственность за нарушение Правил</w:t>
      </w:r>
      <w:bookmarkEnd w:id="104"/>
      <w:bookmarkEnd w:id="105"/>
      <w:bookmarkEnd w:id="106"/>
    </w:p>
    <w:p w14:paraId="138717E6" w14:textId="77777777" w:rsidR="00821926" w:rsidRPr="002D7D73" w:rsidRDefault="00821926" w:rsidP="00953BD9">
      <w:pPr>
        <w:autoSpaceDE w:val="0"/>
        <w:autoSpaceDN w:val="0"/>
        <w:adjustRightInd w:val="0"/>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14:paraId="40AC9FA8" w14:textId="77777777" w:rsidR="00821926" w:rsidRPr="002D7D73" w:rsidRDefault="00821926" w:rsidP="006713D4">
      <w:pPr>
        <w:pStyle w:val="ConsPlusNormal"/>
        <w:ind w:left="-240" w:firstLine="540"/>
        <w:contextualSpacing/>
        <w:jc w:val="both"/>
        <w:rPr>
          <w:rFonts w:ascii="Times New Roman" w:hAnsi="Times New Roman" w:cs="Times New Roman"/>
          <w:sz w:val="24"/>
          <w:szCs w:val="24"/>
        </w:rPr>
      </w:pPr>
    </w:p>
    <w:p w14:paraId="3975C659" w14:textId="77777777" w:rsidR="00821926" w:rsidRPr="002D7D73" w:rsidRDefault="00821926" w:rsidP="00953BD9">
      <w:pPr>
        <w:pStyle w:val="3"/>
        <w:tabs>
          <w:tab w:val="left" w:pos="0"/>
        </w:tabs>
        <w:spacing w:before="0" w:line="240" w:lineRule="auto"/>
        <w:ind w:left="-240"/>
        <w:contextualSpacing/>
        <w:jc w:val="center"/>
        <w:rPr>
          <w:rFonts w:ascii="Times New Roman" w:hAnsi="Times New Roman" w:cs="Times New Roman"/>
          <w:color w:val="auto"/>
          <w:kern w:val="1"/>
          <w:sz w:val="24"/>
          <w:szCs w:val="24"/>
        </w:rPr>
      </w:pPr>
      <w:bookmarkStart w:id="107" w:name="_Toc243142745"/>
      <w:bookmarkStart w:id="108" w:name="_Toc22656448"/>
      <w:bookmarkStart w:id="109" w:name="_Toc26882985"/>
      <w:bookmarkStart w:id="110" w:name="_Toc100137620"/>
      <w:bookmarkStart w:id="111" w:name="sub_1206"/>
      <w:r w:rsidRPr="002D7D73">
        <w:rPr>
          <w:rFonts w:ascii="Times New Roman" w:hAnsi="Times New Roman" w:cs="Times New Roman"/>
          <w:color w:val="auto"/>
          <w:kern w:val="1"/>
          <w:sz w:val="24"/>
          <w:szCs w:val="24"/>
        </w:rPr>
        <w:t>ЧАСТЬ II. Карта градостроительного зонирования</w:t>
      </w:r>
      <w:bookmarkEnd w:id="107"/>
      <w:bookmarkEnd w:id="108"/>
      <w:bookmarkEnd w:id="109"/>
      <w:bookmarkEnd w:id="110"/>
    </w:p>
    <w:p w14:paraId="764727C2" w14:textId="77777777" w:rsidR="00821926" w:rsidRPr="002D7D73" w:rsidRDefault="00821926"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112" w:name="_Toc243142746"/>
      <w:bookmarkStart w:id="113" w:name="_Toc22656449"/>
      <w:bookmarkStart w:id="114" w:name="_Toc26882986"/>
      <w:bookmarkStart w:id="115" w:name="_Toc100137621"/>
      <w:r w:rsidRPr="002D7D73">
        <w:rPr>
          <w:rFonts w:ascii="Times New Roman" w:hAnsi="Times New Roman" w:cs="Times New Roman"/>
          <w:color w:val="auto"/>
          <w:kern w:val="1"/>
          <w:sz w:val="24"/>
          <w:szCs w:val="24"/>
        </w:rPr>
        <w:t xml:space="preserve">Статья 23. </w:t>
      </w:r>
      <w:bookmarkEnd w:id="112"/>
      <w:r w:rsidRPr="002D7D73">
        <w:rPr>
          <w:rFonts w:ascii="Times New Roman" w:hAnsi="Times New Roman" w:cs="Times New Roman"/>
          <w:color w:val="auto"/>
          <w:kern w:val="1"/>
          <w:sz w:val="24"/>
          <w:szCs w:val="24"/>
        </w:rPr>
        <w:t>Содержание карты градостроительного зонирования</w:t>
      </w:r>
      <w:bookmarkEnd w:id="113"/>
      <w:bookmarkEnd w:id="114"/>
      <w:bookmarkEnd w:id="115"/>
    </w:p>
    <w:p w14:paraId="22CD3F1B"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16" w:name="sub_1201"/>
      <w:r w:rsidRPr="002D7D73">
        <w:rPr>
          <w:rFonts w:ascii="Times New Roman" w:hAnsi="Times New Roman" w:cs="Times New Roman"/>
          <w:sz w:val="24"/>
          <w:szCs w:val="24"/>
        </w:rPr>
        <w:t xml:space="preserve">Карта градостроительного зонирования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представляет собой чертёж с отображением границ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17" w:name="sub_1203"/>
      <w:bookmarkEnd w:id="116"/>
    </w:p>
    <w:p w14:paraId="36FAAB94"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3" w:history="1">
        <w:r w:rsidRPr="002D7D73">
          <w:rPr>
            <w:rFonts w:ascii="Times New Roman" w:hAnsi="Times New Roman" w:cs="Times New Roman"/>
            <w:sz w:val="24"/>
            <w:szCs w:val="24"/>
          </w:rPr>
          <w:t>законодательством</w:t>
        </w:r>
      </w:hyperlink>
      <w:r w:rsidRPr="002D7D73">
        <w:rPr>
          <w:rFonts w:ascii="Times New Roman" w:hAnsi="Times New Roman" w:cs="Times New Roman"/>
          <w:sz w:val="24"/>
          <w:szCs w:val="24"/>
        </w:rPr>
        <w:t xml:space="preserve"> могут пересекать границы территориальных зон.</w:t>
      </w:r>
    </w:p>
    <w:p w14:paraId="49950C28"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18" w:name="sub_1204"/>
      <w:bookmarkEnd w:id="117"/>
      <w:r w:rsidRPr="002D7D73">
        <w:rPr>
          <w:rFonts w:ascii="Times New Roman" w:hAnsi="Times New Roman" w:cs="Times New Roman"/>
          <w:sz w:val="24"/>
          <w:szCs w:val="24"/>
        </w:rPr>
        <w:t>Границы территориальных зон устанавливаются с учётом:</w:t>
      </w:r>
    </w:p>
    <w:p w14:paraId="760027A1"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19" w:name="sub_12041"/>
      <w:bookmarkEnd w:id="118"/>
      <w:r w:rsidRPr="002D7D73">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20" w:name="sub_12042"/>
      <w:bookmarkEnd w:id="119"/>
      <w:r w:rsidRPr="002D7D73">
        <w:rPr>
          <w:rFonts w:ascii="Times New Roman" w:hAnsi="Times New Roman" w:cs="Times New Roman"/>
          <w:sz w:val="24"/>
          <w:szCs w:val="24"/>
        </w:rPr>
        <w:t>;</w:t>
      </w:r>
    </w:p>
    <w:p w14:paraId="7EFD482A"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lastRenderedPageBreak/>
        <w:t xml:space="preserve">2) функциональных зон и параметров их планируемого развития, определенных генеральным планом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55C67D0D"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3) территориальных зон, определенных действующим законодательством;</w:t>
      </w:r>
    </w:p>
    <w:p w14:paraId="3AB83710"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21" w:name="sub_12043"/>
      <w:bookmarkEnd w:id="120"/>
      <w:r w:rsidRPr="002D7D73">
        <w:rPr>
          <w:rFonts w:ascii="Times New Roman" w:hAnsi="Times New Roman" w:cs="Times New Roman"/>
          <w:sz w:val="24"/>
          <w:szCs w:val="24"/>
        </w:rPr>
        <w:t>4) сложившейся планировки территории и существующего землепользования;</w:t>
      </w:r>
    </w:p>
    <w:p w14:paraId="48252466"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22" w:name="sub_12044"/>
      <w:bookmarkEnd w:id="121"/>
      <w:r w:rsidRPr="002D7D73">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14:paraId="53F230C0" w14:textId="77777777" w:rsidR="00821926" w:rsidRPr="002D7D73" w:rsidRDefault="00821926" w:rsidP="00953BD9">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23" w:name="sub_12045"/>
      <w:bookmarkEnd w:id="122"/>
      <w:r w:rsidRPr="002D7D73">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14:paraId="0D450B79"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bookmarkStart w:id="124" w:name="sub_1205"/>
      <w:bookmarkEnd w:id="123"/>
      <w:r w:rsidRPr="002D7D73">
        <w:rPr>
          <w:rFonts w:ascii="Times New Roman" w:hAnsi="Times New Roman" w:cs="Times New Roman"/>
          <w:sz w:val="24"/>
          <w:szCs w:val="24"/>
        </w:rPr>
        <w:t>Границы территориальных зон могут устанавливаться по:</w:t>
      </w:r>
    </w:p>
    <w:p w14:paraId="2CD5CCA4"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bookmarkStart w:id="125" w:name="sub_12057"/>
      <w:bookmarkEnd w:id="124"/>
      <w:r w:rsidRPr="002D7D73">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14:paraId="21188573"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2) красным линиям;</w:t>
      </w:r>
    </w:p>
    <w:p w14:paraId="44C44666"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3) границам земельных участков;</w:t>
      </w:r>
    </w:p>
    <w:p w14:paraId="38CD84AE"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4) естественным границам природных объектов;</w:t>
      </w:r>
    </w:p>
    <w:p w14:paraId="3F67E7F2" w14:textId="77777777" w:rsidR="00821926" w:rsidRPr="002D7D73" w:rsidRDefault="00821926" w:rsidP="00953BD9">
      <w:pPr>
        <w:pStyle w:val="ad"/>
        <w:autoSpaceDE w:val="0"/>
        <w:autoSpaceDN w:val="0"/>
        <w:adjustRightInd w:val="0"/>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5) иным границам.</w:t>
      </w:r>
    </w:p>
    <w:bookmarkEnd w:id="125"/>
    <w:p w14:paraId="1039F580"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w:t>
      </w:r>
      <w:r w:rsidR="006C3881" w:rsidRPr="002D7D73">
        <w:rPr>
          <w:rFonts w:ascii="Times New Roman" w:hAnsi="Times New Roman" w:cs="Times New Roman"/>
          <w:sz w:val="24"/>
          <w:szCs w:val="24"/>
        </w:rPr>
        <w:t>комплексного развития территории</w:t>
      </w:r>
      <w:r w:rsidRPr="002D7D73">
        <w:rPr>
          <w:rFonts w:ascii="Times New Roman" w:hAnsi="Times New Roman" w:cs="Times New Roman"/>
          <w:sz w:val="24"/>
          <w:szCs w:val="24"/>
        </w:rPr>
        <w:t>. Границы таких территорий устанавливаются по границам одной или нескольких территориальных зон и могут отображаться на отдельной карте.</w:t>
      </w:r>
    </w:p>
    <w:p w14:paraId="1A8BE706" w14:textId="77777777" w:rsidR="00821926" w:rsidRPr="002D7D73" w:rsidRDefault="00821926"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42A9B83" w14:textId="77777777" w:rsidR="00821926" w:rsidRPr="002D7D73" w:rsidRDefault="008176D5" w:rsidP="00953BD9">
      <w:pPr>
        <w:pStyle w:val="ad"/>
        <w:numPr>
          <w:ilvl w:val="0"/>
          <w:numId w:val="17"/>
        </w:numPr>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Карта градостроительного зонирования приведена в приложении 1 к настоящим Правилам</w:t>
      </w:r>
      <w:r w:rsidR="00821926" w:rsidRPr="002D7D73">
        <w:rPr>
          <w:rFonts w:ascii="Times New Roman" w:hAnsi="Times New Roman" w:cs="Times New Roman"/>
          <w:sz w:val="24"/>
          <w:szCs w:val="24"/>
        </w:rPr>
        <w:t>.</w:t>
      </w:r>
    </w:p>
    <w:p w14:paraId="719CAB42" w14:textId="77777777" w:rsidR="008176D5" w:rsidRPr="002D7D73" w:rsidRDefault="008176D5" w:rsidP="008176D5">
      <w:pPr>
        <w:pStyle w:val="2"/>
        <w:spacing w:before="0"/>
        <w:ind w:left="1701" w:right="1699"/>
        <w:jc w:val="center"/>
        <w:rPr>
          <w:rFonts w:ascii="Times New Roman" w:hAnsi="Times New Roman" w:cs="Times New Roman"/>
          <w:color w:val="auto"/>
          <w:sz w:val="24"/>
          <w:szCs w:val="24"/>
        </w:rPr>
      </w:pPr>
      <w:bookmarkStart w:id="126" w:name="_Toc76042610"/>
      <w:bookmarkStart w:id="127" w:name="_Toc525302320"/>
      <w:bookmarkStart w:id="128" w:name="_Toc58785999"/>
      <w:bookmarkStart w:id="129" w:name="_Toc56499079"/>
    </w:p>
    <w:p w14:paraId="2262E56F" w14:textId="77777777" w:rsidR="008176D5" w:rsidRPr="002D7D73" w:rsidRDefault="008176D5" w:rsidP="008176D5">
      <w:pPr>
        <w:pStyle w:val="2"/>
        <w:spacing w:before="0"/>
        <w:ind w:left="1701" w:right="1699"/>
        <w:jc w:val="center"/>
        <w:rPr>
          <w:rFonts w:ascii="Times New Roman" w:hAnsi="Times New Roman" w:cs="Times New Roman"/>
          <w:color w:val="auto"/>
          <w:sz w:val="24"/>
          <w:szCs w:val="24"/>
        </w:rPr>
      </w:pPr>
      <w:bookmarkStart w:id="130" w:name="_Toc100137622"/>
      <w:r w:rsidRPr="002D7D73">
        <w:rPr>
          <w:rFonts w:ascii="Times New Roman" w:hAnsi="Times New Roman" w:cs="Times New Roman"/>
          <w:color w:val="auto"/>
          <w:sz w:val="24"/>
          <w:szCs w:val="24"/>
        </w:rPr>
        <w:t xml:space="preserve">ЧАСТЬ </w:t>
      </w:r>
      <w:r w:rsidRPr="002D7D73">
        <w:rPr>
          <w:rFonts w:ascii="Times New Roman" w:hAnsi="Times New Roman" w:cs="Times New Roman"/>
          <w:color w:val="auto"/>
          <w:sz w:val="24"/>
          <w:szCs w:val="24"/>
          <w:lang w:val="en-US"/>
        </w:rPr>
        <w:t>III</w:t>
      </w:r>
      <w:r w:rsidRPr="002D7D73">
        <w:rPr>
          <w:rFonts w:ascii="Times New Roman" w:hAnsi="Times New Roman" w:cs="Times New Roman"/>
          <w:color w:val="auto"/>
          <w:sz w:val="24"/>
          <w:szCs w:val="24"/>
        </w:rPr>
        <w:t>. КАРТА ГРАНИЦ ЗОН С ОСОБЫМИ УСЛОВИЯМИ ИСПОЛЬЗОВАНИЯ ТЕРРИТОРИЙ</w:t>
      </w:r>
      <w:bookmarkEnd w:id="126"/>
      <w:bookmarkEnd w:id="130"/>
    </w:p>
    <w:p w14:paraId="4708A0E0" w14:textId="77777777" w:rsidR="008176D5" w:rsidRPr="002D7D73" w:rsidRDefault="008176D5" w:rsidP="008176D5">
      <w:pPr>
        <w:spacing w:after="0"/>
        <w:jc w:val="center"/>
        <w:rPr>
          <w:rFonts w:ascii="Times New Roman" w:hAnsi="Times New Roman" w:cs="Times New Roman"/>
          <w:sz w:val="24"/>
        </w:rPr>
      </w:pPr>
    </w:p>
    <w:p w14:paraId="31108B24" w14:textId="77777777" w:rsidR="008176D5" w:rsidRPr="002D7D73" w:rsidRDefault="008176D5" w:rsidP="008176D5">
      <w:pPr>
        <w:pStyle w:val="2"/>
        <w:tabs>
          <w:tab w:val="left" w:pos="1701"/>
        </w:tabs>
        <w:spacing w:before="0"/>
        <w:ind w:firstLine="567"/>
        <w:rPr>
          <w:rFonts w:ascii="Times New Roman" w:hAnsi="Times New Roman" w:cs="Times New Roman"/>
          <w:color w:val="auto"/>
          <w:kern w:val="28"/>
          <w:sz w:val="24"/>
          <w:szCs w:val="24"/>
        </w:rPr>
      </w:pPr>
      <w:bookmarkStart w:id="131" w:name="_Toc100137623"/>
      <w:r w:rsidRPr="002D7D73">
        <w:rPr>
          <w:rFonts w:ascii="Times New Roman" w:hAnsi="Times New Roman" w:cs="Times New Roman"/>
          <w:color w:val="auto"/>
          <w:sz w:val="24"/>
          <w:szCs w:val="24"/>
        </w:rPr>
        <w:t>Статья 24.</w:t>
      </w:r>
      <w:r w:rsidRPr="002D7D73">
        <w:rPr>
          <w:rFonts w:ascii="Times New Roman" w:hAnsi="Times New Roman" w:cs="Times New Roman"/>
          <w:color w:val="auto"/>
          <w:sz w:val="24"/>
          <w:szCs w:val="24"/>
        </w:rPr>
        <w:tab/>
        <w:t>Перечень зон с особыми условиями использования территорий, выделенных на карте границ зон с особыми условиями использования территори</w:t>
      </w:r>
      <w:bookmarkEnd w:id="127"/>
      <w:r w:rsidRPr="002D7D73">
        <w:rPr>
          <w:rFonts w:ascii="Times New Roman" w:hAnsi="Times New Roman" w:cs="Times New Roman"/>
          <w:color w:val="auto"/>
          <w:sz w:val="24"/>
          <w:szCs w:val="24"/>
        </w:rPr>
        <w:t>й</w:t>
      </w:r>
      <w:bookmarkEnd w:id="128"/>
      <w:bookmarkEnd w:id="129"/>
      <w:r w:rsidRPr="002D7D73">
        <w:rPr>
          <w:rFonts w:ascii="Times New Roman" w:hAnsi="Times New Roman" w:cs="Times New Roman"/>
          <w:color w:val="auto"/>
          <w:sz w:val="24"/>
          <w:szCs w:val="24"/>
        </w:rPr>
        <w:t>.</w:t>
      </w:r>
      <w:bookmarkEnd w:id="131"/>
    </w:p>
    <w:p w14:paraId="62B6AEC8" w14:textId="77777777" w:rsidR="008176D5" w:rsidRPr="002D7D73" w:rsidRDefault="008176D5" w:rsidP="008176D5">
      <w:pPr>
        <w:tabs>
          <w:tab w:val="left" w:pos="1134"/>
        </w:tabs>
        <w:spacing w:after="0"/>
        <w:ind w:firstLine="567"/>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155C0C2B" w14:textId="77777777" w:rsidR="008176D5" w:rsidRPr="002D7D73" w:rsidRDefault="008176D5" w:rsidP="008176D5">
      <w:pPr>
        <w:tabs>
          <w:tab w:val="left" w:pos="1134"/>
        </w:tabs>
        <w:spacing w:after="0"/>
        <w:ind w:firstLine="567"/>
        <w:jc w:val="both"/>
        <w:rPr>
          <w:rFonts w:ascii="Times New Roman" w:hAnsi="Times New Roman" w:cs="Times New Roman"/>
          <w:sz w:val="24"/>
          <w:szCs w:val="24"/>
        </w:rPr>
      </w:pPr>
      <w:r w:rsidRPr="002D7D73">
        <w:rPr>
          <w:rFonts w:ascii="Times New Roman" w:hAnsi="Times New Roman" w:cs="Times New Roman"/>
          <w:sz w:val="24"/>
          <w:szCs w:val="24"/>
        </w:rPr>
        <w:t>2.</w:t>
      </w:r>
      <w:r w:rsidRPr="002D7D73">
        <w:rPr>
          <w:rFonts w:ascii="Times New Roman" w:hAnsi="Times New Roman" w:cs="Times New Roman"/>
          <w:sz w:val="24"/>
          <w:szCs w:val="24"/>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14:paraId="074B9B7A" w14:textId="77777777" w:rsidR="008176D5" w:rsidRPr="002D7D73" w:rsidRDefault="008176D5" w:rsidP="008176D5">
      <w:pPr>
        <w:tabs>
          <w:tab w:val="left" w:pos="1134"/>
        </w:tabs>
        <w:spacing w:after="0"/>
        <w:ind w:firstLine="567"/>
        <w:jc w:val="both"/>
        <w:rPr>
          <w:rFonts w:ascii="Times New Roman" w:hAnsi="Times New Roman" w:cs="Times New Roman"/>
          <w:sz w:val="24"/>
          <w:szCs w:val="24"/>
        </w:rPr>
      </w:pPr>
      <w:r w:rsidRPr="002D7D73">
        <w:rPr>
          <w:rFonts w:ascii="Times New Roman" w:hAnsi="Times New Roman" w:cs="Times New Roman"/>
          <w:sz w:val="24"/>
          <w:szCs w:val="24"/>
        </w:rPr>
        <w:t>3.</w:t>
      </w:r>
      <w:r w:rsidRPr="002D7D73">
        <w:rPr>
          <w:rFonts w:ascii="Times New Roman" w:hAnsi="Times New Roman" w:cs="Times New Roman"/>
          <w:sz w:val="24"/>
          <w:szCs w:val="24"/>
        </w:rPr>
        <w:tab/>
      </w:r>
      <w:r w:rsidRPr="002D7D73">
        <w:rPr>
          <w:rFonts w:ascii="Times New Roman" w:hAnsi="Times New Roman" w:cs="Times New Roman"/>
          <w:sz w:val="24"/>
        </w:rPr>
        <w:t>Карта</w:t>
      </w:r>
      <w:r w:rsidRPr="002D7D73">
        <w:rPr>
          <w:rFonts w:ascii="Times New Roman" w:hAnsi="Times New Roman" w:cs="Times New Roman"/>
          <w:sz w:val="24"/>
          <w:szCs w:val="24"/>
        </w:rPr>
        <w:t xml:space="preserve"> зон с особыми условиями использования территорий приведена в приложении 2 к настоящим Правилам.</w:t>
      </w:r>
    </w:p>
    <w:p w14:paraId="7A98403A" w14:textId="77777777" w:rsidR="008176D5" w:rsidRPr="002D7D73" w:rsidRDefault="008176D5" w:rsidP="008176D5">
      <w:pPr>
        <w:tabs>
          <w:tab w:val="left" w:pos="1134"/>
        </w:tabs>
        <w:spacing w:after="0"/>
        <w:ind w:firstLine="567"/>
        <w:jc w:val="both"/>
        <w:rPr>
          <w:rFonts w:ascii="Times New Roman" w:hAnsi="Times New Roman" w:cs="Times New Roman"/>
          <w:sz w:val="24"/>
          <w:szCs w:val="24"/>
        </w:rPr>
      </w:pPr>
      <w:r w:rsidRPr="002D7D73">
        <w:rPr>
          <w:rFonts w:ascii="Times New Roman" w:hAnsi="Times New Roman" w:cs="Times New Roman"/>
          <w:sz w:val="24"/>
          <w:szCs w:val="24"/>
        </w:rPr>
        <w:t>4.</w:t>
      </w:r>
      <w:r w:rsidRPr="002D7D73">
        <w:rPr>
          <w:rFonts w:ascii="Times New Roman" w:hAnsi="Times New Roman" w:cs="Times New Roman"/>
          <w:sz w:val="24"/>
          <w:szCs w:val="24"/>
        </w:rPr>
        <w:tab/>
        <w:t>Перечень зон с особыми условиями использования территории, частично или полностью расположенных в городском поселении Агириш, сведения о которых внесены в Единый государственный реестр недвижимости, приведен в приложении 3 к настоящим Правилам.</w:t>
      </w:r>
    </w:p>
    <w:p w14:paraId="3DE4F804" w14:textId="77777777" w:rsidR="00821926" w:rsidRPr="002D7D73" w:rsidRDefault="00821926" w:rsidP="006713D4">
      <w:pPr>
        <w:pStyle w:val="ad"/>
        <w:tabs>
          <w:tab w:val="left" w:pos="851"/>
          <w:tab w:val="left" w:pos="900"/>
          <w:tab w:val="left" w:pos="993"/>
        </w:tabs>
        <w:spacing w:after="0" w:line="240" w:lineRule="auto"/>
        <w:ind w:left="709"/>
        <w:jc w:val="both"/>
        <w:rPr>
          <w:rFonts w:ascii="Times New Roman" w:hAnsi="Times New Roman" w:cs="Times New Roman"/>
          <w:sz w:val="24"/>
          <w:szCs w:val="24"/>
        </w:rPr>
      </w:pPr>
    </w:p>
    <w:p w14:paraId="140B908A" w14:textId="77777777" w:rsidR="00821926" w:rsidRPr="002D7D73" w:rsidRDefault="00821926" w:rsidP="00953BD9">
      <w:pPr>
        <w:pStyle w:val="3"/>
        <w:tabs>
          <w:tab w:val="left" w:pos="0"/>
        </w:tabs>
        <w:spacing w:before="0" w:line="240" w:lineRule="auto"/>
        <w:ind w:left="-240"/>
        <w:contextualSpacing/>
        <w:jc w:val="center"/>
        <w:rPr>
          <w:rFonts w:ascii="Times New Roman" w:hAnsi="Times New Roman" w:cs="Times New Roman"/>
          <w:color w:val="auto"/>
          <w:kern w:val="1"/>
          <w:sz w:val="24"/>
          <w:szCs w:val="24"/>
        </w:rPr>
      </w:pPr>
      <w:bookmarkStart w:id="132" w:name="_Toc22656450"/>
      <w:bookmarkStart w:id="133" w:name="_Toc26882987"/>
      <w:bookmarkStart w:id="134" w:name="_Toc100137624"/>
      <w:bookmarkEnd w:id="111"/>
      <w:r w:rsidRPr="002D7D73">
        <w:rPr>
          <w:rFonts w:ascii="Times New Roman" w:hAnsi="Times New Roman" w:cs="Times New Roman"/>
          <w:color w:val="auto"/>
          <w:kern w:val="1"/>
          <w:sz w:val="24"/>
          <w:szCs w:val="24"/>
        </w:rPr>
        <w:lastRenderedPageBreak/>
        <w:t>ЧАСТЬ I</w:t>
      </w:r>
      <w:r w:rsidR="008176D5" w:rsidRPr="002D7D73">
        <w:rPr>
          <w:rFonts w:ascii="Times New Roman" w:hAnsi="Times New Roman" w:cs="Times New Roman"/>
          <w:color w:val="auto"/>
          <w:kern w:val="1"/>
          <w:sz w:val="24"/>
          <w:szCs w:val="24"/>
          <w:lang w:val="en-US"/>
        </w:rPr>
        <w:t>V</w:t>
      </w:r>
      <w:r w:rsidRPr="002D7D73">
        <w:rPr>
          <w:rFonts w:ascii="Times New Roman" w:hAnsi="Times New Roman" w:cs="Times New Roman"/>
          <w:color w:val="auto"/>
          <w:kern w:val="1"/>
          <w:sz w:val="24"/>
          <w:szCs w:val="24"/>
        </w:rPr>
        <w:t>. Градостроительные регламенты</w:t>
      </w:r>
      <w:bookmarkEnd w:id="132"/>
      <w:bookmarkEnd w:id="133"/>
      <w:bookmarkEnd w:id="134"/>
    </w:p>
    <w:p w14:paraId="1AB4C4DE" w14:textId="77777777" w:rsidR="00821926" w:rsidRPr="002D7D73" w:rsidRDefault="00821926" w:rsidP="00953BD9">
      <w:pPr>
        <w:pStyle w:val="2"/>
        <w:spacing w:before="0" w:line="240" w:lineRule="auto"/>
        <w:ind w:left="-240" w:firstLine="524"/>
        <w:contextualSpacing/>
        <w:jc w:val="both"/>
        <w:rPr>
          <w:rFonts w:ascii="Times New Roman" w:hAnsi="Times New Roman" w:cs="Times New Roman"/>
          <w:color w:val="auto"/>
          <w:kern w:val="1"/>
          <w:sz w:val="24"/>
          <w:szCs w:val="24"/>
        </w:rPr>
      </w:pPr>
      <w:bookmarkStart w:id="135" w:name="_Toc22656451"/>
      <w:bookmarkStart w:id="136" w:name="_Toc26882988"/>
      <w:bookmarkStart w:id="137" w:name="_Toc100137625"/>
      <w:r w:rsidRPr="002D7D73">
        <w:rPr>
          <w:rFonts w:ascii="Times New Roman" w:hAnsi="Times New Roman" w:cs="Times New Roman"/>
          <w:color w:val="auto"/>
          <w:kern w:val="1"/>
          <w:sz w:val="24"/>
          <w:szCs w:val="24"/>
        </w:rPr>
        <w:t>Статья 2</w:t>
      </w:r>
      <w:r w:rsidR="008176D5" w:rsidRPr="002D7D73">
        <w:rPr>
          <w:rFonts w:ascii="Times New Roman" w:hAnsi="Times New Roman" w:cs="Times New Roman"/>
          <w:color w:val="auto"/>
          <w:kern w:val="1"/>
          <w:sz w:val="24"/>
          <w:szCs w:val="24"/>
        </w:rPr>
        <w:t>5</w:t>
      </w:r>
      <w:r w:rsidRPr="002D7D73">
        <w:rPr>
          <w:rFonts w:ascii="Times New Roman" w:hAnsi="Times New Roman" w:cs="Times New Roman"/>
          <w:color w:val="auto"/>
          <w:kern w:val="1"/>
          <w:sz w:val="24"/>
          <w:szCs w:val="24"/>
        </w:rPr>
        <w:t>. Градостроительный регламент</w:t>
      </w:r>
      <w:bookmarkEnd w:id="135"/>
      <w:bookmarkEnd w:id="136"/>
      <w:bookmarkEnd w:id="137"/>
    </w:p>
    <w:p w14:paraId="23F13E1C"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8E87A41" w14:textId="77777777" w:rsidR="00821926" w:rsidRPr="002D7D73" w:rsidRDefault="00821926" w:rsidP="009D4DA1">
      <w:pPr>
        <w:tabs>
          <w:tab w:val="left" w:pos="851"/>
          <w:tab w:val="left" w:pos="900"/>
          <w:tab w:val="left" w:pos="993"/>
        </w:tabs>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bCs/>
          <w:sz w:val="24"/>
          <w:szCs w:val="24"/>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14:paraId="09A717C3"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3. Градостроительные регламенты установлены с учётом:</w:t>
      </w:r>
    </w:p>
    <w:p w14:paraId="6A4748F6"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1) фактического использования земельных участков и объектов капитального строительства в границах территориальной зоны;</w:t>
      </w:r>
    </w:p>
    <w:p w14:paraId="4BC6FD41"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BEE7211"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 xml:space="preserve">3) функциональных зон и характеристик их планируемого развития, определённых Генеральным планом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bCs/>
          <w:sz w:val="24"/>
          <w:szCs w:val="24"/>
        </w:rPr>
        <w:t>;</w:t>
      </w:r>
    </w:p>
    <w:p w14:paraId="759ACCA4"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4) видов территориальных зон;</w:t>
      </w:r>
    </w:p>
    <w:p w14:paraId="4EA9A0F2"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5) требований охраны объектов культурного наследия, а также особо охраняемых природных территорий, иных природных объектов.</w:t>
      </w:r>
    </w:p>
    <w:p w14:paraId="5C903702" w14:textId="77777777" w:rsidR="00821926" w:rsidRPr="002D7D73" w:rsidRDefault="00821926" w:rsidP="009D4DA1">
      <w:pPr>
        <w:tabs>
          <w:tab w:val="left" w:pos="851"/>
          <w:tab w:val="left" w:pos="900"/>
          <w:tab w:val="left" w:pos="993"/>
        </w:tabs>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4. Применительно к каждой территориальной зоне Правилами застройки установлены:</w:t>
      </w:r>
    </w:p>
    <w:p w14:paraId="239B326D"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 виды разрешённого использования земельных участков и объектов капитального строительства;</w:t>
      </w:r>
    </w:p>
    <w:p w14:paraId="13EA4C41" w14:textId="77777777" w:rsidR="00821926" w:rsidRPr="002D7D73" w:rsidRDefault="00821926" w:rsidP="009D4DA1">
      <w:pPr>
        <w:tabs>
          <w:tab w:val="left" w:pos="851"/>
          <w:tab w:val="left" w:pos="900"/>
          <w:tab w:val="left" w:pos="993"/>
        </w:tabs>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1E7C0620"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bCs/>
          <w:sz w:val="24"/>
          <w:szCs w:val="24"/>
        </w:rPr>
      </w:pPr>
      <w:r w:rsidRPr="002D7D73">
        <w:rPr>
          <w:rFonts w:ascii="Times New Roman" w:hAnsi="Times New Roman" w:cs="Times New Roman"/>
          <w:bCs/>
          <w:sz w:val="24"/>
          <w:szCs w:val="24"/>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14:paraId="1703A90F" w14:textId="77777777" w:rsidR="00821926" w:rsidRPr="002D7D73" w:rsidRDefault="00821926" w:rsidP="009D4DA1">
      <w:pPr>
        <w:tabs>
          <w:tab w:val="left" w:pos="851"/>
          <w:tab w:val="left" w:pos="900"/>
          <w:tab w:val="left" w:pos="993"/>
        </w:tabs>
        <w:spacing w:after="0" w:line="240" w:lineRule="auto"/>
        <w:ind w:left="-284" w:firstLine="568"/>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0279571B"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bCs/>
          <w:sz w:val="24"/>
          <w:szCs w:val="24"/>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14:paraId="040F5232" w14:textId="77777777" w:rsidR="00821926" w:rsidRPr="002D7D73" w:rsidRDefault="00821926" w:rsidP="009D4DA1">
      <w:pPr>
        <w:tabs>
          <w:tab w:val="left" w:pos="709"/>
          <w:tab w:val="left" w:pos="993"/>
        </w:tabs>
        <w:spacing w:after="0" w:line="240" w:lineRule="auto"/>
        <w:ind w:left="-284" w:firstLine="568"/>
        <w:contextualSpacing/>
        <w:jc w:val="both"/>
        <w:rPr>
          <w:rFonts w:ascii="Times New Roman" w:hAnsi="Times New Roman" w:cs="Times New Roman"/>
          <w:sz w:val="24"/>
          <w:szCs w:val="24"/>
        </w:rPr>
      </w:pPr>
      <w:r w:rsidRPr="002D7D73">
        <w:rPr>
          <w:rFonts w:ascii="Times New Roman" w:hAnsi="Times New Roman" w:cs="Times New Roman"/>
          <w:sz w:val="24"/>
          <w:szCs w:val="24"/>
        </w:rPr>
        <w:t xml:space="preserve">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w:t>
      </w:r>
    </w:p>
    <w:p w14:paraId="5AD10229"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7. Действие градостроительного регламента не распространяется на земельные участки:</w:t>
      </w:r>
    </w:p>
    <w:p w14:paraId="1F4CBFFF"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14:paraId="5E6E4D69"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lastRenderedPageBreak/>
        <w:t>2) в границах территорий общего пользования;</w:t>
      </w:r>
    </w:p>
    <w:p w14:paraId="489CA2B1"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3) предназначенные для размещения линейных объектов и (или) занятые линейными объектами;</w:t>
      </w:r>
    </w:p>
    <w:p w14:paraId="3C1A2935"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4) предоставленные для добычи полезных ископаемых.</w:t>
      </w:r>
    </w:p>
    <w:p w14:paraId="52ABA5FA"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14:paraId="1E0B4BDA"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14:paraId="3269B07B"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14:paraId="1BA420B3"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14:paraId="0287277B"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14:paraId="160252DB"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14:paraId="723165BD"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14:paraId="6C18EDC2"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14:paraId="13660D1C" w14:textId="77777777" w:rsidR="00821926" w:rsidRPr="002D7D73" w:rsidRDefault="00821926" w:rsidP="009D4DA1">
      <w:pPr>
        <w:pStyle w:val="2"/>
        <w:spacing w:before="0" w:line="240" w:lineRule="auto"/>
        <w:ind w:left="-284" w:firstLine="568"/>
        <w:contextualSpacing/>
        <w:jc w:val="both"/>
        <w:rPr>
          <w:rFonts w:ascii="Times New Roman" w:hAnsi="Times New Roman" w:cs="Times New Roman"/>
          <w:color w:val="auto"/>
          <w:kern w:val="1"/>
          <w:sz w:val="24"/>
          <w:szCs w:val="24"/>
        </w:rPr>
      </w:pPr>
      <w:bookmarkStart w:id="138" w:name="_Toc258228330"/>
      <w:bookmarkStart w:id="139" w:name="_Toc281221543"/>
      <w:bookmarkStart w:id="140" w:name="_Toc395282236"/>
      <w:bookmarkStart w:id="141" w:name="_Toc420450058"/>
      <w:bookmarkStart w:id="142" w:name="_Toc22656452"/>
      <w:bookmarkStart w:id="143" w:name="_Toc26882989"/>
      <w:bookmarkStart w:id="144" w:name="_Toc100137626"/>
      <w:r w:rsidRPr="002D7D73">
        <w:rPr>
          <w:rFonts w:ascii="Times New Roman" w:hAnsi="Times New Roman" w:cs="Times New Roman"/>
          <w:color w:val="auto"/>
          <w:kern w:val="1"/>
          <w:sz w:val="24"/>
          <w:szCs w:val="24"/>
        </w:rPr>
        <w:t>Статья 2</w:t>
      </w:r>
      <w:r w:rsidR="008176D5" w:rsidRPr="002D7D73">
        <w:rPr>
          <w:rFonts w:ascii="Times New Roman" w:hAnsi="Times New Roman" w:cs="Times New Roman"/>
          <w:color w:val="auto"/>
          <w:kern w:val="1"/>
          <w:sz w:val="24"/>
          <w:szCs w:val="24"/>
        </w:rPr>
        <w:t>6</w:t>
      </w:r>
      <w:r w:rsidRPr="002D7D73">
        <w:rPr>
          <w:rFonts w:ascii="Times New Roman" w:hAnsi="Times New Roman" w:cs="Times New Roman"/>
          <w:color w:val="auto"/>
          <w:kern w:val="1"/>
          <w:sz w:val="24"/>
          <w:szCs w:val="24"/>
        </w:rPr>
        <w:t>.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38"/>
      <w:bookmarkEnd w:id="139"/>
      <w:bookmarkEnd w:id="140"/>
      <w:bookmarkEnd w:id="141"/>
      <w:bookmarkEnd w:id="142"/>
      <w:bookmarkEnd w:id="143"/>
      <w:bookmarkEnd w:id="144"/>
    </w:p>
    <w:p w14:paraId="4D11B8B9"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14:paraId="3BE86AF9"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предельные (минимальные и (или) максимальные) размеры земельных участков, в том числе их площадь;</w:t>
      </w:r>
    </w:p>
    <w:p w14:paraId="5E5C9D29"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060B68" w14:textId="77777777" w:rsidR="009D4DA1"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lastRenderedPageBreak/>
        <w:t>- этажность или предельную высоту зданий, строений, сооружений;</w:t>
      </w:r>
    </w:p>
    <w:p w14:paraId="5CF062A1"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D04B021"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14:paraId="07E59C36"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14:paraId="0EA67C44"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4.</w:t>
      </w:r>
      <w:r w:rsidRPr="002D7D73">
        <w:rPr>
          <w:rFonts w:ascii="Times New Roman" w:hAnsi="Times New Roman" w:cs="Times New Roman"/>
          <w:sz w:val="24"/>
          <w:szCs w:val="24"/>
        </w:rPr>
        <w:tab/>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14:paraId="23F9FC78" w14:textId="77777777" w:rsidR="00953BD9" w:rsidRPr="002D7D73" w:rsidRDefault="00953BD9"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145" w:name="_Toc258228331"/>
      <w:bookmarkStart w:id="146" w:name="_Toc281221544"/>
      <w:bookmarkStart w:id="147" w:name="_Toc395282237"/>
      <w:bookmarkStart w:id="148" w:name="_Toc420450059"/>
      <w:bookmarkStart w:id="149" w:name="_Toc22656453"/>
      <w:bookmarkStart w:id="150" w:name="_Toc26882990"/>
    </w:p>
    <w:p w14:paraId="4857512C" w14:textId="77777777" w:rsidR="00821926" w:rsidRPr="002D7D73" w:rsidRDefault="00821926" w:rsidP="009D4DA1">
      <w:pPr>
        <w:pStyle w:val="2"/>
        <w:spacing w:before="0" w:line="240" w:lineRule="auto"/>
        <w:ind w:left="-240" w:firstLine="524"/>
        <w:contextualSpacing/>
        <w:jc w:val="both"/>
        <w:rPr>
          <w:rFonts w:ascii="Times New Roman" w:hAnsi="Times New Roman" w:cs="Times New Roman"/>
          <w:color w:val="auto"/>
          <w:kern w:val="1"/>
          <w:sz w:val="24"/>
          <w:szCs w:val="24"/>
        </w:rPr>
      </w:pPr>
      <w:bookmarkStart w:id="151" w:name="_Toc100137627"/>
      <w:r w:rsidRPr="002D7D73">
        <w:rPr>
          <w:rFonts w:ascii="Times New Roman" w:hAnsi="Times New Roman" w:cs="Times New Roman"/>
          <w:color w:val="auto"/>
          <w:kern w:val="1"/>
          <w:sz w:val="24"/>
          <w:szCs w:val="24"/>
        </w:rPr>
        <w:t>Статья 2</w:t>
      </w:r>
      <w:r w:rsidR="008176D5" w:rsidRPr="002D7D73">
        <w:rPr>
          <w:rFonts w:ascii="Times New Roman" w:hAnsi="Times New Roman" w:cs="Times New Roman"/>
          <w:color w:val="auto"/>
          <w:kern w:val="1"/>
          <w:sz w:val="24"/>
          <w:szCs w:val="24"/>
        </w:rPr>
        <w:t>7</w:t>
      </w:r>
      <w:r w:rsidRPr="002D7D73">
        <w:rPr>
          <w:rFonts w:ascii="Times New Roman" w:hAnsi="Times New Roman" w:cs="Times New Roman"/>
          <w:color w:val="auto"/>
          <w:kern w:val="1"/>
          <w:sz w:val="24"/>
          <w:szCs w:val="24"/>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45"/>
      <w:bookmarkEnd w:id="146"/>
      <w:bookmarkEnd w:id="147"/>
      <w:bookmarkEnd w:id="148"/>
      <w:bookmarkEnd w:id="149"/>
      <w:bookmarkEnd w:id="150"/>
      <w:bookmarkEnd w:id="151"/>
    </w:p>
    <w:p w14:paraId="58D1ED0F" w14:textId="77777777" w:rsidR="00821926" w:rsidRPr="002D7D73" w:rsidRDefault="00821926" w:rsidP="009D4DA1">
      <w:pPr>
        <w:pStyle w:val="ad"/>
        <w:tabs>
          <w:tab w:val="left" w:pos="851"/>
          <w:tab w:val="left" w:pos="900"/>
          <w:tab w:val="left" w:pos="993"/>
        </w:tabs>
        <w:spacing w:after="0" w:line="240" w:lineRule="auto"/>
        <w:ind w:left="-284" w:firstLine="524"/>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14:paraId="08803DC2" w14:textId="77777777" w:rsidR="00821926" w:rsidRPr="002D7D73" w:rsidRDefault="00821926" w:rsidP="009D4DA1">
      <w:pPr>
        <w:pStyle w:val="ad"/>
        <w:tabs>
          <w:tab w:val="left" w:pos="851"/>
          <w:tab w:val="left" w:pos="900"/>
          <w:tab w:val="left" w:pos="993"/>
        </w:tabs>
        <w:spacing w:after="0" w:line="240" w:lineRule="auto"/>
        <w:ind w:left="-284" w:firstLine="524"/>
        <w:jc w:val="both"/>
        <w:rPr>
          <w:rFonts w:ascii="Times New Roman" w:hAnsi="Times New Roman" w:cs="Times New Roman"/>
          <w:sz w:val="24"/>
          <w:szCs w:val="24"/>
        </w:rPr>
      </w:pPr>
      <w:r w:rsidRPr="002D7D73">
        <w:rPr>
          <w:rFonts w:ascii="Times New Roman" w:hAnsi="Times New Roman" w:cs="Times New Roman"/>
          <w:sz w:val="24"/>
          <w:szCs w:val="24"/>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14:paraId="3ACDDEC5" w14:textId="77777777" w:rsidR="00821926" w:rsidRPr="002D7D73" w:rsidRDefault="00821926" w:rsidP="009D4DA1">
      <w:pPr>
        <w:pStyle w:val="ad"/>
        <w:tabs>
          <w:tab w:val="left" w:pos="851"/>
          <w:tab w:val="left" w:pos="900"/>
          <w:tab w:val="left" w:pos="993"/>
        </w:tabs>
        <w:spacing w:after="0" w:line="240" w:lineRule="auto"/>
        <w:ind w:left="-284" w:firstLine="524"/>
        <w:jc w:val="both"/>
        <w:rPr>
          <w:rFonts w:ascii="Times New Roman" w:hAnsi="Times New Roman" w:cs="Times New Roman"/>
          <w:sz w:val="24"/>
          <w:szCs w:val="24"/>
        </w:rPr>
      </w:pPr>
      <w:r w:rsidRPr="002D7D73">
        <w:rPr>
          <w:rFonts w:ascii="Times New Roman" w:hAnsi="Times New Roman" w:cs="Times New Roman"/>
          <w:sz w:val="24"/>
          <w:szCs w:val="24"/>
        </w:rPr>
        <w:t>2.</w:t>
      </w:r>
      <w:r w:rsidRPr="002D7D73">
        <w:rPr>
          <w:rFonts w:ascii="Times New Roman" w:hAnsi="Times New Roman" w:cs="Times New Roman"/>
          <w:sz w:val="24"/>
          <w:szCs w:val="24"/>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06E7F440" w14:textId="77777777" w:rsidR="009D4DA1" w:rsidRPr="002D7D73" w:rsidRDefault="00821926" w:rsidP="009D4DA1">
      <w:pPr>
        <w:pStyle w:val="ad"/>
        <w:tabs>
          <w:tab w:val="left" w:pos="851"/>
          <w:tab w:val="left" w:pos="900"/>
          <w:tab w:val="left" w:pos="993"/>
        </w:tabs>
        <w:spacing w:after="0" w:line="240" w:lineRule="auto"/>
        <w:ind w:left="-284" w:firstLine="524"/>
        <w:jc w:val="both"/>
        <w:rPr>
          <w:rFonts w:ascii="Times New Roman" w:hAnsi="Times New Roman" w:cs="Times New Roman"/>
          <w:sz w:val="24"/>
          <w:szCs w:val="24"/>
        </w:rPr>
      </w:pPr>
      <w:r w:rsidRPr="002D7D73">
        <w:rPr>
          <w:rFonts w:ascii="Times New Roman" w:hAnsi="Times New Roman" w:cs="Times New Roman"/>
          <w:sz w:val="24"/>
          <w:szCs w:val="24"/>
        </w:rPr>
        <w:t>3.</w:t>
      </w:r>
      <w:r w:rsidRPr="002D7D73">
        <w:rPr>
          <w:rFonts w:ascii="Times New Roman" w:hAnsi="Times New Roman" w:cs="Times New Roman"/>
          <w:sz w:val="24"/>
          <w:szCs w:val="24"/>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w:t>
      </w:r>
      <w:r w:rsidR="009D4DA1" w:rsidRPr="002D7D73">
        <w:rPr>
          <w:rFonts w:ascii="Times New Roman" w:hAnsi="Times New Roman" w:cs="Times New Roman"/>
          <w:sz w:val="24"/>
          <w:szCs w:val="24"/>
        </w:rPr>
        <w:t>тов капитального строительства.</w:t>
      </w:r>
    </w:p>
    <w:p w14:paraId="0B91F612" w14:textId="77777777" w:rsidR="00821926" w:rsidRPr="002D7D73" w:rsidRDefault="00821926" w:rsidP="009D4DA1">
      <w:pPr>
        <w:pStyle w:val="ad"/>
        <w:tabs>
          <w:tab w:val="left" w:pos="851"/>
          <w:tab w:val="left" w:pos="900"/>
          <w:tab w:val="left" w:pos="993"/>
        </w:tabs>
        <w:spacing w:after="0" w:line="240" w:lineRule="auto"/>
        <w:ind w:left="-284" w:firstLine="524"/>
        <w:jc w:val="both"/>
        <w:rPr>
          <w:rFonts w:ascii="Times New Roman" w:hAnsi="Times New Roman" w:cs="Times New Roman"/>
          <w:sz w:val="24"/>
          <w:szCs w:val="24"/>
        </w:rPr>
      </w:pPr>
      <w:r w:rsidRPr="002D7D73">
        <w:rPr>
          <w:rFonts w:ascii="Times New Roman" w:hAnsi="Times New Roman" w:cs="Times New Roman"/>
          <w:sz w:val="24"/>
          <w:szCs w:val="24"/>
        </w:rPr>
        <w:t>4.</w:t>
      </w:r>
      <w:r w:rsidRPr="002D7D73">
        <w:rPr>
          <w:rFonts w:ascii="Times New Roman" w:hAnsi="Times New Roman" w:cs="Times New Roman"/>
          <w:sz w:val="24"/>
          <w:szCs w:val="24"/>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14:paraId="7999DA91"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lastRenderedPageBreak/>
        <w:t>5.</w:t>
      </w:r>
      <w:r w:rsidRPr="002D7D73">
        <w:rPr>
          <w:rFonts w:ascii="Times New Roman" w:hAnsi="Times New Roman" w:cs="Times New Roman"/>
          <w:sz w:val="24"/>
          <w:szCs w:val="24"/>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1E62D833" w14:textId="77777777" w:rsidR="00821926" w:rsidRPr="002D7D73" w:rsidRDefault="00821926" w:rsidP="009D4DA1">
      <w:pPr>
        <w:pStyle w:val="ad"/>
        <w:tabs>
          <w:tab w:val="left" w:pos="851"/>
          <w:tab w:val="left" w:pos="900"/>
          <w:tab w:val="left" w:pos="993"/>
        </w:tabs>
        <w:spacing w:after="0" w:line="240" w:lineRule="auto"/>
        <w:ind w:left="-284" w:firstLine="568"/>
        <w:jc w:val="both"/>
        <w:rPr>
          <w:rFonts w:ascii="Times New Roman" w:hAnsi="Times New Roman" w:cs="Times New Roman"/>
          <w:sz w:val="24"/>
          <w:szCs w:val="24"/>
        </w:rPr>
      </w:pPr>
      <w:r w:rsidRPr="002D7D73">
        <w:rPr>
          <w:rFonts w:ascii="Times New Roman" w:hAnsi="Times New Roman" w:cs="Times New Roman"/>
          <w:sz w:val="24"/>
          <w:szCs w:val="24"/>
        </w:rPr>
        <w:t>6.</w:t>
      </w:r>
      <w:r w:rsidRPr="002D7D73">
        <w:rPr>
          <w:rFonts w:ascii="Times New Roman" w:hAnsi="Times New Roman" w:cs="Times New Roman"/>
          <w:sz w:val="24"/>
          <w:szCs w:val="24"/>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14:paraId="510CE92E" w14:textId="77777777" w:rsidR="00821926" w:rsidRPr="002D7D73" w:rsidRDefault="00821926" w:rsidP="009D4DA1">
      <w:pPr>
        <w:pStyle w:val="ad"/>
        <w:tabs>
          <w:tab w:val="left" w:pos="851"/>
          <w:tab w:val="left" w:pos="900"/>
          <w:tab w:val="left" w:pos="993"/>
        </w:tabs>
        <w:spacing w:after="0" w:line="240" w:lineRule="auto"/>
        <w:ind w:left="-284" w:firstLine="710"/>
        <w:jc w:val="both"/>
        <w:rPr>
          <w:rFonts w:ascii="Times New Roman" w:hAnsi="Times New Roman" w:cs="Times New Roman"/>
          <w:sz w:val="24"/>
          <w:szCs w:val="24"/>
        </w:rPr>
      </w:pPr>
      <w:r w:rsidRPr="002D7D73">
        <w:rPr>
          <w:rFonts w:ascii="Times New Roman" w:hAnsi="Times New Roman" w:cs="Times New Roman"/>
          <w:sz w:val="24"/>
          <w:szCs w:val="24"/>
        </w:rPr>
        <w:t>7.</w:t>
      </w:r>
      <w:r w:rsidRPr="002D7D73">
        <w:rPr>
          <w:rFonts w:ascii="Times New Roman" w:hAnsi="Times New Roman" w:cs="Times New Roman"/>
          <w:sz w:val="24"/>
          <w:szCs w:val="24"/>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775A5C94" w14:textId="77777777" w:rsidR="00953BD9" w:rsidRPr="002D7D73" w:rsidRDefault="00953BD9"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152" w:name="_Toc258228332"/>
      <w:bookmarkStart w:id="153" w:name="_Toc281221545"/>
      <w:bookmarkStart w:id="154" w:name="_Toc395282238"/>
      <w:bookmarkStart w:id="155" w:name="_Toc420450060"/>
      <w:bookmarkStart w:id="156" w:name="_Toc22656454"/>
      <w:bookmarkStart w:id="157" w:name="_Toc26882991"/>
    </w:p>
    <w:p w14:paraId="609E95EC" w14:textId="77777777" w:rsidR="00821926" w:rsidRPr="002D7D73" w:rsidRDefault="00821926" w:rsidP="00AF5EEE">
      <w:pPr>
        <w:pStyle w:val="2"/>
        <w:spacing w:before="0" w:line="240" w:lineRule="auto"/>
        <w:ind w:left="-240" w:firstLine="666"/>
        <w:contextualSpacing/>
        <w:jc w:val="both"/>
        <w:rPr>
          <w:rFonts w:ascii="Times New Roman" w:hAnsi="Times New Roman" w:cs="Times New Roman"/>
          <w:color w:val="auto"/>
          <w:kern w:val="1"/>
          <w:sz w:val="24"/>
          <w:szCs w:val="24"/>
        </w:rPr>
      </w:pPr>
      <w:bookmarkStart w:id="158" w:name="_Toc100137628"/>
      <w:r w:rsidRPr="002D7D73">
        <w:rPr>
          <w:rFonts w:ascii="Times New Roman" w:hAnsi="Times New Roman" w:cs="Times New Roman"/>
          <w:color w:val="auto"/>
          <w:kern w:val="1"/>
          <w:sz w:val="24"/>
          <w:szCs w:val="24"/>
        </w:rPr>
        <w:t>Статья 2</w:t>
      </w:r>
      <w:r w:rsidR="008176D5" w:rsidRPr="002D7D73">
        <w:rPr>
          <w:rFonts w:ascii="Times New Roman" w:hAnsi="Times New Roman" w:cs="Times New Roman"/>
          <w:color w:val="auto"/>
          <w:kern w:val="1"/>
          <w:sz w:val="24"/>
          <w:szCs w:val="24"/>
        </w:rPr>
        <w:t>8</w:t>
      </w:r>
      <w:r w:rsidRPr="002D7D73">
        <w:rPr>
          <w:rFonts w:ascii="Times New Roman" w:hAnsi="Times New Roman" w:cs="Times New Roman"/>
          <w:color w:val="auto"/>
          <w:kern w:val="1"/>
          <w:sz w:val="24"/>
          <w:szCs w:val="24"/>
        </w:rPr>
        <w:t>. Использование земельных участков и объектов капитального строительства, не соответствующих градостроительному регламенту</w:t>
      </w:r>
      <w:bookmarkEnd w:id="152"/>
      <w:bookmarkEnd w:id="153"/>
      <w:bookmarkEnd w:id="154"/>
      <w:bookmarkEnd w:id="155"/>
      <w:bookmarkEnd w:id="156"/>
      <w:bookmarkEnd w:id="157"/>
      <w:bookmarkEnd w:id="158"/>
    </w:p>
    <w:p w14:paraId="3EEA57D3"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3F38125E"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w:t>
      </w:r>
      <w:r w:rsidRPr="002D7D73">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14:paraId="65257C62"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w:t>
      </w:r>
      <w:r w:rsidRPr="002D7D73">
        <w:rPr>
          <w:rFonts w:ascii="Times New Roman" w:hAnsi="Times New Roman" w:cs="Times New Roman"/>
          <w:sz w:val="24"/>
          <w:szCs w:val="24"/>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14:paraId="6A21AC71"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w:t>
      </w:r>
      <w:r w:rsidRPr="002D7D73">
        <w:rPr>
          <w:rFonts w:ascii="Times New Roman" w:hAnsi="Times New Roman" w:cs="Times New Roman"/>
          <w:sz w:val="24"/>
          <w:szCs w:val="24"/>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28E15A05"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w:t>
      </w:r>
      <w:r w:rsidRPr="002D7D73">
        <w:rPr>
          <w:rFonts w:ascii="Times New Roman" w:hAnsi="Times New Roman" w:cs="Times New Roman"/>
          <w:sz w:val="24"/>
          <w:szCs w:val="24"/>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14:paraId="68474C07"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2.</w:t>
      </w:r>
      <w:r w:rsidRPr="002D7D73">
        <w:rPr>
          <w:rFonts w:ascii="Times New Roman" w:hAnsi="Times New Roman" w:cs="Times New Roman"/>
          <w:sz w:val="24"/>
          <w:szCs w:val="24"/>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14:paraId="123C9D0F" w14:textId="77777777" w:rsidR="00953BD9" w:rsidRPr="002D7D73" w:rsidRDefault="00953BD9" w:rsidP="006713D4">
      <w:pPr>
        <w:pStyle w:val="2"/>
        <w:spacing w:before="0" w:line="240" w:lineRule="auto"/>
        <w:ind w:left="-240"/>
        <w:contextualSpacing/>
        <w:jc w:val="center"/>
        <w:rPr>
          <w:rFonts w:ascii="Times New Roman" w:hAnsi="Times New Roman" w:cs="Times New Roman"/>
          <w:color w:val="auto"/>
          <w:kern w:val="1"/>
          <w:sz w:val="24"/>
          <w:szCs w:val="24"/>
        </w:rPr>
      </w:pPr>
      <w:bookmarkStart w:id="159" w:name="_Toc258228326"/>
      <w:bookmarkStart w:id="160" w:name="_Toc281221539"/>
      <w:bookmarkStart w:id="161" w:name="_Toc395282233"/>
      <w:bookmarkStart w:id="162" w:name="_Toc420450061"/>
      <w:bookmarkStart w:id="163" w:name="_Toc22656455"/>
      <w:bookmarkStart w:id="164" w:name="_Toc26882992"/>
    </w:p>
    <w:p w14:paraId="3A620D3C" w14:textId="77777777" w:rsidR="00821926" w:rsidRPr="002D7D73" w:rsidRDefault="00821926" w:rsidP="00AF5EEE">
      <w:pPr>
        <w:pStyle w:val="2"/>
        <w:spacing w:before="0" w:line="240" w:lineRule="auto"/>
        <w:ind w:left="-240" w:firstLine="666"/>
        <w:contextualSpacing/>
        <w:jc w:val="both"/>
        <w:rPr>
          <w:rFonts w:ascii="Times New Roman" w:hAnsi="Times New Roman" w:cs="Times New Roman"/>
          <w:color w:val="auto"/>
          <w:kern w:val="1"/>
          <w:sz w:val="24"/>
          <w:szCs w:val="24"/>
        </w:rPr>
      </w:pPr>
      <w:bookmarkStart w:id="165" w:name="_Toc100137629"/>
      <w:r w:rsidRPr="002D7D73">
        <w:rPr>
          <w:rFonts w:ascii="Times New Roman" w:hAnsi="Times New Roman" w:cs="Times New Roman"/>
          <w:color w:val="auto"/>
          <w:kern w:val="1"/>
          <w:sz w:val="24"/>
          <w:szCs w:val="24"/>
        </w:rPr>
        <w:t>Статья 2</w:t>
      </w:r>
      <w:r w:rsidR="008176D5" w:rsidRPr="002D7D73">
        <w:rPr>
          <w:rFonts w:ascii="Times New Roman" w:hAnsi="Times New Roman" w:cs="Times New Roman"/>
          <w:color w:val="auto"/>
          <w:kern w:val="1"/>
          <w:sz w:val="24"/>
          <w:szCs w:val="24"/>
        </w:rPr>
        <w:t>9</w:t>
      </w:r>
      <w:r w:rsidRPr="002D7D73">
        <w:rPr>
          <w:rFonts w:ascii="Times New Roman" w:hAnsi="Times New Roman" w:cs="Times New Roman"/>
          <w:color w:val="auto"/>
          <w:kern w:val="1"/>
          <w:sz w:val="24"/>
          <w:szCs w:val="24"/>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59"/>
      <w:bookmarkEnd w:id="160"/>
      <w:bookmarkEnd w:id="161"/>
      <w:bookmarkEnd w:id="162"/>
      <w:bookmarkEnd w:id="163"/>
      <w:bookmarkEnd w:id="164"/>
      <w:bookmarkEnd w:id="165"/>
    </w:p>
    <w:p w14:paraId="5EA286E5"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1.</w:t>
      </w:r>
      <w:r w:rsidRPr="002D7D73">
        <w:rPr>
          <w:rFonts w:ascii="Times New Roman" w:hAnsi="Times New Roman" w:cs="Times New Roman"/>
          <w:sz w:val="24"/>
          <w:szCs w:val="24"/>
        </w:rPr>
        <w:tab/>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w:t>
      </w:r>
      <w:r w:rsidRPr="002D7D73">
        <w:rPr>
          <w:rFonts w:ascii="Times New Roman" w:hAnsi="Times New Roman" w:cs="Times New Roman"/>
          <w:sz w:val="24"/>
          <w:szCs w:val="24"/>
        </w:rPr>
        <w:lastRenderedPageBreak/>
        <w:t>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14:paraId="1C1DDFB4"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2.</w:t>
      </w:r>
      <w:r w:rsidRPr="002D7D73">
        <w:rPr>
          <w:rFonts w:ascii="Times New Roman" w:hAnsi="Times New Roman" w:cs="Times New Roman"/>
          <w:sz w:val="24"/>
          <w:szCs w:val="24"/>
        </w:rPr>
        <w:tab/>
        <w:t xml:space="preserve">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 xml:space="preserve">в соответствии с требованиями технических регламентов, нормативов градостроительного проектирования Ханты-Мансийского автономного округа - Югры и (или)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xml:space="preserve">, правил благоустройства и санитарного содержания территории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документации по планировке территории, проектной документации и другими требованиями действующего законодательства.</w:t>
      </w:r>
    </w:p>
    <w:p w14:paraId="411BAE11"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3.</w:t>
      </w:r>
      <w:r w:rsidRPr="002D7D73">
        <w:rPr>
          <w:rFonts w:ascii="Times New Roman" w:hAnsi="Times New Roman" w:cs="Times New Roman"/>
          <w:sz w:val="24"/>
          <w:szCs w:val="24"/>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14:paraId="5DF1AC6C" w14:textId="77777777" w:rsidR="00821926" w:rsidRPr="002D7D73" w:rsidRDefault="00821926" w:rsidP="00AF5EEE">
      <w:pPr>
        <w:pStyle w:val="ad"/>
        <w:tabs>
          <w:tab w:val="left" w:pos="851"/>
          <w:tab w:val="left" w:pos="900"/>
          <w:tab w:val="left" w:pos="993"/>
        </w:tabs>
        <w:spacing w:after="0" w:line="240" w:lineRule="auto"/>
        <w:ind w:left="-284" w:firstLine="666"/>
        <w:jc w:val="both"/>
        <w:rPr>
          <w:rFonts w:ascii="Times New Roman" w:hAnsi="Times New Roman" w:cs="Times New Roman"/>
          <w:sz w:val="24"/>
          <w:szCs w:val="24"/>
        </w:rPr>
      </w:pPr>
      <w:r w:rsidRPr="002D7D73">
        <w:rPr>
          <w:rFonts w:ascii="Times New Roman" w:hAnsi="Times New Roman" w:cs="Times New Roman"/>
          <w:sz w:val="24"/>
          <w:szCs w:val="24"/>
        </w:rPr>
        <w:t>4.</w:t>
      </w:r>
      <w:r w:rsidRPr="002D7D73">
        <w:rPr>
          <w:rFonts w:ascii="Times New Roman" w:hAnsi="Times New Roman" w:cs="Times New Roman"/>
          <w:sz w:val="24"/>
          <w:szCs w:val="24"/>
        </w:rPr>
        <w:tab/>
        <w:t xml:space="preserve">Использование земель, покрытых поверхностными водами, находящимися на территории </w:t>
      </w:r>
      <w:r w:rsidR="00A30FD5" w:rsidRPr="002D7D73">
        <w:rPr>
          <w:rFonts w:ascii="Times New Roman" w:hAnsi="Times New Roman" w:cs="Times New Roman"/>
          <w:sz w:val="24"/>
          <w:szCs w:val="24"/>
        </w:rPr>
        <w:t>городского поселения Агириш</w:t>
      </w:r>
      <w:r w:rsidRPr="002D7D73">
        <w:rPr>
          <w:rFonts w:ascii="Times New Roman" w:hAnsi="Times New Roman" w:cs="Times New Roman"/>
          <w:sz w:val="24"/>
          <w:szCs w:val="24"/>
        </w:rPr>
        <w:t xml:space="preserve">,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w:t>
      </w:r>
      <w:r w:rsidR="00A30FD5" w:rsidRPr="002D7D73">
        <w:rPr>
          <w:rFonts w:ascii="Times New Roman" w:hAnsi="Times New Roman" w:cs="Times New Roman"/>
          <w:sz w:val="24"/>
          <w:szCs w:val="24"/>
        </w:rPr>
        <w:t xml:space="preserve">городского поселения Агириш </w:t>
      </w:r>
      <w:r w:rsidRPr="002D7D73">
        <w:rPr>
          <w:rFonts w:ascii="Times New Roman" w:hAnsi="Times New Roman" w:cs="Times New Roman"/>
          <w:sz w:val="24"/>
          <w:szCs w:val="24"/>
        </w:rPr>
        <w:t>в соответствии с федеральными законами.</w:t>
      </w:r>
    </w:p>
    <w:p w14:paraId="1B709ACE" w14:textId="77777777" w:rsidR="00651718" w:rsidRPr="002D7D73" w:rsidRDefault="00651718" w:rsidP="006713D4">
      <w:pPr>
        <w:spacing w:after="0" w:line="240" w:lineRule="auto"/>
        <w:ind w:left="-240" w:firstLine="600"/>
        <w:contextualSpacing/>
        <w:jc w:val="both"/>
        <w:rPr>
          <w:rFonts w:ascii="Times New Roman" w:hAnsi="Times New Roman" w:cs="Times New Roman"/>
          <w:b/>
          <w:bCs/>
          <w:kern w:val="1"/>
          <w:sz w:val="24"/>
          <w:szCs w:val="24"/>
        </w:rPr>
      </w:pPr>
    </w:p>
    <w:p w14:paraId="49EF9612" w14:textId="45ACA003" w:rsidR="002849BF" w:rsidRPr="002D7D73" w:rsidRDefault="008873ED" w:rsidP="006713D4">
      <w:pPr>
        <w:pStyle w:val="3"/>
        <w:tabs>
          <w:tab w:val="left" w:pos="0"/>
        </w:tabs>
        <w:spacing w:before="0" w:line="240" w:lineRule="auto"/>
        <w:ind w:left="-240"/>
        <w:contextualSpacing/>
        <w:jc w:val="center"/>
        <w:rPr>
          <w:rFonts w:ascii="Times New Roman" w:hAnsi="Times New Roman" w:cs="Times New Roman"/>
          <w:color w:val="auto"/>
          <w:sz w:val="24"/>
          <w:szCs w:val="24"/>
        </w:rPr>
      </w:pPr>
      <w:bookmarkStart w:id="166" w:name="_Toc18337145"/>
      <w:bookmarkStart w:id="167" w:name="_Toc100137630"/>
      <w:bookmarkEnd w:id="2"/>
      <w:r w:rsidRPr="002D7D73">
        <w:rPr>
          <w:rFonts w:ascii="Times New Roman" w:hAnsi="Times New Roman" w:cs="Times New Roman"/>
          <w:color w:val="auto"/>
          <w:sz w:val="24"/>
          <w:szCs w:val="24"/>
        </w:rPr>
        <w:t xml:space="preserve">ЧАСТЬ V. </w:t>
      </w:r>
      <w:r w:rsidR="002849BF" w:rsidRPr="002D7D73">
        <w:rPr>
          <w:rFonts w:ascii="Times New Roman" w:hAnsi="Times New Roman" w:cs="Times New Roman"/>
          <w:color w:val="auto"/>
          <w:sz w:val="24"/>
          <w:szCs w:val="24"/>
        </w:rPr>
        <w:t>Градостроительные регламенты</w:t>
      </w:r>
      <w:bookmarkEnd w:id="166"/>
      <w:bookmarkEnd w:id="167"/>
    </w:p>
    <w:p w14:paraId="075D0417" w14:textId="5B67EC1A" w:rsidR="002849BF" w:rsidRPr="002D7D73" w:rsidRDefault="002849BF" w:rsidP="00AF5EEE">
      <w:pPr>
        <w:pStyle w:val="3"/>
        <w:tabs>
          <w:tab w:val="left" w:pos="0"/>
        </w:tabs>
        <w:spacing w:before="0" w:line="240" w:lineRule="auto"/>
        <w:ind w:left="-240" w:firstLine="666"/>
        <w:contextualSpacing/>
        <w:jc w:val="both"/>
        <w:rPr>
          <w:rFonts w:ascii="Times New Roman" w:hAnsi="Times New Roman" w:cs="Times New Roman"/>
          <w:b w:val="0"/>
          <w:bCs w:val="0"/>
          <w:color w:val="auto"/>
          <w:kern w:val="1"/>
          <w:sz w:val="24"/>
          <w:szCs w:val="24"/>
        </w:rPr>
      </w:pPr>
      <w:bookmarkStart w:id="168" w:name="_Toc18337146"/>
      <w:bookmarkStart w:id="169" w:name="_Toc100137631"/>
      <w:r w:rsidRPr="002D7D73">
        <w:rPr>
          <w:rFonts w:ascii="Times New Roman" w:hAnsi="Times New Roman" w:cs="Times New Roman"/>
          <w:color w:val="auto"/>
          <w:kern w:val="1"/>
          <w:sz w:val="24"/>
          <w:szCs w:val="24"/>
        </w:rPr>
        <w:t xml:space="preserve">Статья </w:t>
      </w:r>
      <w:r w:rsidR="008176D5" w:rsidRPr="002D7D73">
        <w:rPr>
          <w:rFonts w:ascii="Times New Roman" w:hAnsi="Times New Roman" w:cs="Times New Roman"/>
          <w:color w:val="auto"/>
          <w:kern w:val="1"/>
          <w:sz w:val="24"/>
          <w:szCs w:val="24"/>
        </w:rPr>
        <w:t>30</w:t>
      </w:r>
      <w:r w:rsidRPr="002D7D73">
        <w:rPr>
          <w:rFonts w:ascii="Times New Roman" w:hAnsi="Times New Roman" w:cs="Times New Roman"/>
          <w:color w:val="auto"/>
          <w:kern w:val="1"/>
          <w:sz w:val="24"/>
          <w:szCs w:val="24"/>
        </w:rPr>
        <w:t xml:space="preserve">. Перечень территориальных зон, выделенных на карте градостроительного зонирования территории </w:t>
      </w:r>
      <w:bookmarkEnd w:id="168"/>
      <w:r w:rsidR="00A30FD5" w:rsidRPr="002D7D73">
        <w:rPr>
          <w:rFonts w:ascii="Times New Roman" w:hAnsi="Times New Roman" w:cs="Times New Roman"/>
          <w:color w:val="auto"/>
          <w:kern w:val="1"/>
          <w:sz w:val="24"/>
          <w:szCs w:val="24"/>
        </w:rPr>
        <w:t>городского поселения Агириш</w:t>
      </w:r>
      <w:bookmarkEnd w:id="169"/>
    </w:p>
    <w:p w14:paraId="167287C7" w14:textId="77777777" w:rsidR="002849BF" w:rsidRPr="002D7D73" w:rsidRDefault="002849BF"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xml:space="preserve">С </w:t>
      </w:r>
      <w:r w:rsidR="00A66986" w:rsidRPr="002D7D73">
        <w:rPr>
          <w:rFonts w:ascii="Times New Roman" w:hAnsi="Times New Roman" w:cs="Times New Roman"/>
          <w:bCs/>
          <w:sz w:val="24"/>
          <w:szCs w:val="24"/>
        </w:rPr>
        <w:t>учетом сложившейся</w:t>
      </w:r>
      <w:r w:rsidRPr="002D7D73">
        <w:rPr>
          <w:rFonts w:ascii="Times New Roman" w:hAnsi="Times New Roman" w:cs="Times New Roman"/>
          <w:bCs/>
          <w:sz w:val="24"/>
          <w:szCs w:val="24"/>
        </w:rPr>
        <w:t xml:space="preserve"> планировки территории городского посел</w:t>
      </w:r>
      <w:r w:rsidR="00007934" w:rsidRPr="002D7D73">
        <w:rPr>
          <w:rFonts w:ascii="Times New Roman" w:hAnsi="Times New Roman" w:cs="Times New Roman"/>
          <w:bCs/>
          <w:sz w:val="24"/>
          <w:szCs w:val="24"/>
        </w:rPr>
        <w:t>ения</w:t>
      </w:r>
      <w:r w:rsidRPr="002D7D73">
        <w:rPr>
          <w:rFonts w:ascii="Times New Roman" w:hAnsi="Times New Roman" w:cs="Times New Roman"/>
          <w:bCs/>
          <w:sz w:val="24"/>
          <w:szCs w:val="24"/>
        </w:rPr>
        <w:t xml:space="preserve"> </w:t>
      </w:r>
      <w:r w:rsidR="00B66BFF" w:rsidRPr="002D7D73">
        <w:rPr>
          <w:rFonts w:ascii="Times New Roman" w:hAnsi="Times New Roman" w:cs="Times New Roman"/>
          <w:bCs/>
          <w:sz w:val="24"/>
          <w:szCs w:val="24"/>
        </w:rPr>
        <w:t>Агириш</w:t>
      </w:r>
      <w:r w:rsidRPr="002D7D73">
        <w:rPr>
          <w:rFonts w:ascii="Times New Roman" w:hAnsi="Times New Roman" w:cs="Times New Roman"/>
          <w:bCs/>
          <w:sz w:val="24"/>
          <w:szCs w:val="24"/>
        </w:rPr>
        <w:t xml:space="preserve"> и существующего землепользования, функциональных зон и параметров их планируемого развития, на территории </w:t>
      </w:r>
      <w:r w:rsidR="00A30FD5" w:rsidRPr="002D7D73">
        <w:rPr>
          <w:rFonts w:ascii="Times New Roman" w:hAnsi="Times New Roman" w:cs="Times New Roman"/>
          <w:sz w:val="24"/>
          <w:szCs w:val="24"/>
        </w:rPr>
        <w:t>городского поселения Агириш</w:t>
      </w:r>
      <w:r w:rsidR="00A30FD5" w:rsidRPr="002D7D73">
        <w:rPr>
          <w:rFonts w:ascii="Times New Roman" w:hAnsi="Times New Roman" w:cs="Times New Roman"/>
          <w:bCs/>
          <w:sz w:val="24"/>
          <w:szCs w:val="24"/>
        </w:rPr>
        <w:t xml:space="preserve"> </w:t>
      </w:r>
      <w:r w:rsidRPr="002D7D73">
        <w:rPr>
          <w:rFonts w:ascii="Times New Roman" w:hAnsi="Times New Roman" w:cs="Times New Roman"/>
          <w:bCs/>
          <w:sz w:val="24"/>
          <w:szCs w:val="24"/>
        </w:rPr>
        <w:t>выделены следующие виды территориальных зон, определенных Градостроительным кодексом Российской Федерации:</w:t>
      </w:r>
    </w:p>
    <w:p w14:paraId="42CF9138"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жилые (</w:t>
      </w:r>
      <w:r w:rsidRPr="002D7D73">
        <w:rPr>
          <w:rFonts w:ascii="Times New Roman" w:hAnsi="Times New Roman" w:cs="Times New Roman"/>
          <w:b/>
          <w:bCs/>
          <w:sz w:val="24"/>
          <w:szCs w:val="24"/>
        </w:rPr>
        <w:t>Ж</w:t>
      </w:r>
      <w:r w:rsidRPr="002D7D73">
        <w:rPr>
          <w:rFonts w:ascii="Times New Roman" w:hAnsi="Times New Roman" w:cs="Times New Roman"/>
          <w:bCs/>
          <w:sz w:val="24"/>
          <w:szCs w:val="24"/>
        </w:rPr>
        <w:t>) (проживание населения);</w:t>
      </w:r>
    </w:p>
    <w:p w14:paraId="3002E677"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общественно-деловые (</w:t>
      </w:r>
      <w:r w:rsidRPr="002D7D73">
        <w:rPr>
          <w:rFonts w:ascii="Times New Roman" w:hAnsi="Times New Roman" w:cs="Times New Roman"/>
          <w:b/>
          <w:bCs/>
          <w:sz w:val="24"/>
          <w:szCs w:val="24"/>
        </w:rPr>
        <w:t>ОД</w:t>
      </w:r>
      <w:r w:rsidRPr="002D7D73">
        <w:rPr>
          <w:rFonts w:ascii="Times New Roman" w:hAnsi="Times New Roman" w:cs="Times New Roman"/>
          <w:bCs/>
          <w:sz w:val="24"/>
          <w:szCs w:val="24"/>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14:paraId="7A5023E4"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производственные (</w:t>
      </w:r>
      <w:r w:rsidR="00D776EE" w:rsidRPr="002D7D73">
        <w:rPr>
          <w:rFonts w:ascii="Times New Roman" w:hAnsi="Times New Roman" w:cs="Times New Roman"/>
          <w:b/>
          <w:bCs/>
          <w:sz w:val="24"/>
          <w:szCs w:val="24"/>
        </w:rPr>
        <w:t>КП</w:t>
      </w:r>
      <w:r w:rsidRPr="002D7D73">
        <w:rPr>
          <w:rFonts w:ascii="Times New Roman" w:hAnsi="Times New Roman" w:cs="Times New Roman"/>
          <w:bCs/>
          <w:sz w:val="24"/>
          <w:szCs w:val="24"/>
        </w:rPr>
        <w:t>) (зона размещение производственных и коммунально-складских объектов);</w:t>
      </w:r>
    </w:p>
    <w:p w14:paraId="6F7DD8A9"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инженерной и транспортной инфраструктур (</w:t>
      </w:r>
      <w:proofErr w:type="gramStart"/>
      <w:r w:rsidRPr="002D7D73">
        <w:rPr>
          <w:rFonts w:ascii="Times New Roman" w:hAnsi="Times New Roman" w:cs="Times New Roman"/>
          <w:b/>
          <w:bCs/>
          <w:sz w:val="24"/>
          <w:szCs w:val="24"/>
        </w:rPr>
        <w:t>ИТ</w:t>
      </w:r>
      <w:proofErr w:type="gramEnd"/>
      <w:r w:rsidRPr="002D7D73">
        <w:rPr>
          <w:rFonts w:ascii="Times New Roman" w:hAnsi="Times New Roman" w:cs="Times New Roman"/>
          <w:bCs/>
          <w:sz w:val="24"/>
          <w:szCs w:val="24"/>
        </w:rPr>
        <w:t>) (зона инженерного  и  транспортного назначения);</w:t>
      </w:r>
    </w:p>
    <w:p w14:paraId="49EDCEE5"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сельскохозяйственное использование (</w:t>
      </w:r>
      <w:r w:rsidRPr="002D7D73">
        <w:rPr>
          <w:rFonts w:ascii="Times New Roman" w:hAnsi="Times New Roman" w:cs="Times New Roman"/>
          <w:b/>
          <w:bCs/>
          <w:sz w:val="24"/>
          <w:szCs w:val="24"/>
        </w:rPr>
        <w:t>СХ</w:t>
      </w:r>
      <w:r w:rsidRPr="002D7D73">
        <w:rPr>
          <w:rFonts w:ascii="Times New Roman" w:hAnsi="Times New Roman" w:cs="Times New Roman"/>
          <w:bCs/>
          <w:sz w:val="24"/>
          <w:szCs w:val="24"/>
        </w:rPr>
        <w:t>);</w:t>
      </w:r>
    </w:p>
    <w:p w14:paraId="4326F8A3"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рекреационного назначения (</w:t>
      </w:r>
      <w:r w:rsidRPr="002D7D73">
        <w:rPr>
          <w:rFonts w:ascii="Times New Roman" w:hAnsi="Times New Roman" w:cs="Times New Roman"/>
          <w:b/>
          <w:bCs/>
          <w:sz w:val="24"/>
          <w:szCs w:val="24"/>
        </w:rPr>
        <w:t>Р</w:t>
      </w:r>
      <w:r w:rsidRPr="002D7D73">
        <w:rPr>
          <w:rFonts w:ascii="Times New Roman" w:hAnsi="Times New Roman" w:cs="Times New Roman"/>
          <w:bCs/>
          <w:sz w:val="24"/>
          <w:szCs w:val="24"/>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14:paraId="491D7010"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 специального назначения (</w:t>
      </w:r>
      <w:r w:rsidRPr="002D7D73">
        <w:rPr>
          <w:rFonts w:ascii="Times New Roman" w:hAnsi="Times New Roman" w:cs="Times New Roman"/>
          <w:b/>
          <w:bCs/>
          <w:sz w:val="24"/>
          <w:szCs w:val="24"/>
        </w:rPr>
        <w:t>СН</w:t>
      </w:r>
      <w:r w:rsidRPr="002D7D73">
        <w:rPr>
          <w:rFonts w:ascii="Times New Roman" w:hAnsi="Times New Roman" w:cs="Times New Roman"/>
          <w:bCs/>
          <w:sz w:val="24"/>
          <w:szCs w:val="24"/>
        </w:rPr>
        <w:t>) (территории, занятые кладбищами, скотомогильниками, размещения отходов потребления).</w:t>
      </w:r>
    </w:p>
    <w:p w14:paraId="0960F068"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Границы территориальных зон должны отвечать требованиям принадлежности каждого земельного участка только к одной территориальной зоне.</w:t>
      </w:r>
    </w:p>
    <w:p w14:paraId="66F36A0B" w14:textId="77777777" w:rsidR="00001CAD" w:rsidRPr="002D7D73" w:rsidRDefault="00001CAD" w:rsidP="00AF5EEE">
      <w:pPr>
        <w:autoSpaceDE w:val="0"/>
        <w:autoSpaceDN w:val="0"/>
        <w:adjustRightInd w:val="0"/>
        <w:spacing w:after="0" w:line="240" w:lineRule="auto"/>
        <w:ind w:left="-284" w:firstLine="666"/>
        <w:contextualSpacing/>
        <w:jc w:val="both"/>
        <w:rPr>
          <w:rFonts w:ascii="Times New Roman" w:hAnsi="Times New Roman" w:cs="Times New Roman"/>
          <w:bCs/>
          <w:sz w:val="24"/>
          <w:szCs w:val="24"/>
        </w:rPr>
      </w:pPr>
      <w:r w:rsidRPr="002D7D73">
        <w:rPr>
          <w:rFonts w:ascii="Times New Roman" w:hAnsi="Times New Roman" w:cs="Times New Roman"/>
          <w:bCs/>
          <w:sz w:val="24"/>
          <w:szCs w:val="24"/>
        </w:rPr>
        <w:t>Формирование одного земельного участка из нескольких земельных участков, расположенных в различных территориальных зонах, не допускается.</w:t>
      </w:r>
    </w:p>
    <w:p w14:paraId="233824E7" w14:textId="77777777" w:rsidR="00661ED9" w:rsidRPr="002D7D73" w:rsidRDefault="002849BF" w:rsidP="00AF5EEE">
      <w:pPr>
        <w:autoSpaceDE w:val="0"/>
        <w:autoSpaceDN w:val="0"/>
        <w:adjustRightInd w:val="0"/>
        <w:spacing w:after="0" w:line="240" w:lineRule="auto"/>
        <w:ind w:left="-284" w:firstLine="666"/>
        <w:contextualSpacing/>
        <w:rPr>
          <w:rFonts w:ascii="Times New Roman" w:hAnsi="Times New Roman" w:cs="Times New Roman"/>
          <w:bCs/>
          <w:sz w:val="24"/>
          <w:szCs w:val="24"/>
        </w:rPr>
        <w:sectPr w:rsidR="00661ED9" w:rsidRPr="002D7D73" w:rsidSect="006D6959">
          <w:pgSz w:w="11906" w:h="16838" w:code="9"/>
          <w:pgMar w:top="1134" w:right="566" w:bottom="1134" w:left="1276" w:header="709" w:footer="709" w:gutter="0"/>
          <w:cols w:space="708"/>
          <w:docGrid w:linePitch="360"/>
        </w:sectPr>
      </w:pPr>
      <w:r w:rsidRPr="002D7D73">
        <w:rPr>
          <w:rFonts w:ascii="Times New Roman" w:hAnsi="Times New Roman" w:cs="Times New Roman"/>
          <w:bCs/>
          <w:sz w:val="24"/>
          <w:szCs w:val="24"/>
        </w:rPr>
        <w:t>На территории городского посел</w:t>
      </w:r>
      <w:r w:rsidR="00007934" w:rsidRPr="002D7D73">
        <w:rPr>
          <w:rFonts w:ascii="Times New Roman" w:hAnsi="Times New Roman" w:cs="Times New Roman"/>
          <w:bCs/>
          <w:sz w:val="24"/>
          <w:szCs w:val="24"/>
        </w:rPr>
        <w:t>ения</w:t>
      </w:r>
      <w:r w:rsidRPr="002D7D73">
        <w:rPr>
          <w:rFonts w:ascii="Times New Roman" w:hAnsi="Times New Roman" w:cs="Times New Roman"/>
          <w:bCs/>
          <w:sz w:val="24"/>
          <w:szCs w:val="24"/>
        </w:rPr>
        <w:t xml:space="preserve"> </w:t>
      </w:r>
      <w:r w:rsidR="00B66BFF" w:rsidRPr="002D7D73">
        <w:rPr>
          <w:rFonts w:ascii="Times New Roman" w:hAnsi="Times New Roman" w:cs="Times New Roman"/>
          <w:bCs/>
          <w:sz w:val="24"/>
          <w:szCs w:val="24"/>
        </w:rPr>
        <w:t>Агириш</w:t>
      </w:r>
      <w:r w:rsidRPr="002D7D73">
        <w:rPr>
          <w:rFonts w:ascii="Times New Roman" w:hAnsi="Times New Roman" w:cs="Times New Roman"/>
          <w:bCs/>
          <w:sz w:val="24"/>
          <w:szCs w:val="24"/>
        </w:rPr>
        <w:t>, в зависимости от характера застройки, выделены следующие виды территориальных зон:</w:t>
      </w:r>
    </w:p>
    <w:p w14:paraId="3BEC83E4" w14:textId="59F5689E" w:rsidR="00661ED9" w:rsidRPr="002D7D73" w:rsidRDefault="00661ED9" w:rsidP="00661ED9">
      <w:pPr>
        <w:pStyle w:val="3"/>
        <w:tabs>
          <w:tab w:val="left" w:pos="0"/>
        </w:tabs>
        <w:ind w:left="-240"/>
        <w:jc w:val="center"/>
        <w:rPr>
          <w:rFonts w:ascii="Times New Roman" w:hAnsi="Times New Roman" w:cs="Times New Roman"/>
          <w:color w:val="auto"/>
          <w:kern w:val="1"/>
          <w:sz w:val="24"/>
          <w:szCs w:val="24"/>
        </w:rPr>
      </w:pPr>
      <w:bookmarkStart w:id="170" w:name="_Toc18337147"/>
      <w:bookmarkStart w:id="171" w:name="_Toc100137632"/>
      <w:r w:rsidRPr="002D7D73">
        <w:rPr>
          <w:rFonts w:ascii="Times New Roman" w:hAnsi="Times New Roman" w:cs="Times New Roman"/>
          <w:color w:val="auto"/>
          <w:kern w:val="1"/>
          <w:sz w:val="24"/>
          <w:szCs w:val="24"/>
        </w:rPr>
        <w:lastRenderedPageBreak/>
        <w:t xml:space="preserve">Статья </w:t>
      </w:r>
      <w:r w:rsidR="008176D5" w:rsidRPr="002D7D73">
        <w:rPr>
          <w:rFonts w:ascii="Times New Roman" w:hAnsi="Times New Roman" w:cs="Times New Roman"/>
          <w:color w:val="auto"/>
          <w:kern w:val="1"/>
          <w:sz w:val="24"/>
          <w:szCs w:val="24"/>
        </w:rPr>
        <w:t>31</w:t>
      </w:r>
      <w:r w:rsidRPr="002D7D73">
        <w:rPr>
          <w:rFonts w:ascii="Times New Roman" w:hAnsi="Times New Roman" w:cs="Times New Roman"/>
          <w:color w:val="auto"/>
          <w:kern w:val="1"/>
          <w:sz w:val="24"/>
          <w:szCs w:val="24"/>
        </w:rPr>
        <w:t>. Жилые зоны</w:t>
      </w:r>
      <w:bookmarkEnd w:id="170"/>
      <w:bookmarkEnd w:id="171"/>
    </w:p>
    <w:p w14:paraId="7B8C90B9" w14:textId="77777777" w:rsidR="00661ED9" w:rsidRPr="002D7D73" w:rsidRDefault="00661ED9"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5A9913AC" w14:textId="77777777" w:rsidR="00953BD9" w:rsidRPr="002D7D73" w:rsidRDefault="000C0F75" w:rsidP="00953BD9">
      <w:pPr>
        <w:pStyle w:val="ad"/>
        <w:widowControl w:val="0"/>
        <w:autoSpaceDE w:val="0"/>
        <w:autoSpaceDN w:val="0"/>
        <w:adjustRightInd w:val="0"/>
        <w:spacing w:after="200" w:line="360" w:lineRule="auto"/>
        <w:ind w:left="0"/>
        <w:jc w:val="center"/>
        <w:rPr>
          <w:rFonts w:ascii="Times New Roman" w:hAnsi="Times New Roman" w:cs="Times New Roman"/>
          <w:b/>
          <w:bCs/>
          <w:sz w:val="24"/>
          <w:szCs w:val="24"/>
        </w:rPr>
      </w:pPr>
      <w:r w:rsidRPr="002D7D73">
        <w:rPr>
          <w:rFonts w:ascii="Times New Roman" w:hAnsi="Times New Roman" w:cs="Times New Roman"/>
          <w:b/>
          <w:bCs/>
          <w:sz w:val="24"/>
          <w:szCs w:val="24"/>
        </w:rPr>
        <w:t>Зона застройки жилыми домами (Ж)</w:t>
      </w:r>
    </w:p>
    <w:p w14:paraId="3D94A119" w14:textId="77777777" w:rsidR="00BF2511" w:rsidRPr="002D7D73" w:rsidRDefault="00BF2511" w:rsidP="00953BD9">
      <w:pPr>
        <w:pStyle w:val="ad"/>
        <w:widowControl w:val="0"/>
        <w:autoSpaceDE w:val="0"/>
        <w:autoSpaceDN w:val="0"/>
        <w:adjustRightInd w:val="0"/>
        <w:spacing w:after="200" w:line="360" w:lineRule="auto"/>
        <w:ind w:left="0"/>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18"/>
        <w:gridCol w:w="1736"/>
        <w:gridCol w:w="2157"/>
        <w:gridCol w:w="2117"/>
        <w:gridCol w:w="1994"/>
        <w:gridCol w:w="1284"/>
        <w:gridCol w:w="1665"/>
        <w:gridCol w:w="1977"/>
        <w:gridCol w:w="2067"/>
      </w:tblGrid>
      <w:tr w:rsidR="002D7D73" w:rsidRPr="002D7D73" w14:paraId="37278A5C" w14:textId="77777777" w:rsidTr="00145B6B">
        <w:tc>
          <w:tcPr>
            <w:tcW w:w="206" w:type="pct"/>
            <w:vMerge w:val="restart"/>
            <w:shd w:val="clear" w:color="auto" w:fill="auto"/>
          </w:tcPr>
          <w:p w14:paraId="09F52057"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1BE65E6F"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6FC17DF8"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87" w:type="pct"/>
            <w:vMerge w:val="restart"/>
            <w:shd w:val="clear" w:color="auto" w:fill="auto"/>
          </w:tcPr>
          <w:p w14:paraId="6D0A9564"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4A1218B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728" w:type="pct"/>
            <w:vMerge w:val="restart"/>
            <w:shd w:val="clear" w:color="auto" w:fill="auto"/>
          </w:tcPr>
          <w:p w14:paraId="334BC46E"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7CBB8B85"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41E46C2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73169B6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2227" w:type="pct"/>
            <w:gridSpan w:val="4"/>
            <w:shd w:val="clear" w:color="auto" w:fill="auto"/>
          </w:tcPr>
          <w:p w14:paraId="4554292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3" w:type="pct"/>
            <w:vMerge w:val="restart"/>
            <w:shd w:val="clear" w:color="auto" w:fill="auto"/>
          </w:tcPr>
          <w:p w14:paraId="48BB0D70" w14:textId="334BBFC1"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в соответствии с </w:t>
            </w:r>
            <w:r w:rsidR="00EC3D89" w:rsidRPr="002D7D73">
              <w:rPr>
                <w:rFonts w:ascii="Times New Roman" w:hAnsi="Times New Roman" w:cs="Times New Roman"/>
                <w:b/>
                <w:sz w:val="20"/>
                <w:szCs w:val="20"/>
              </w:rPr>
              <w:t>законодательством Российской</w:t>
            </w:r>
            <w:r w:rsidRPr="002D7D73">
              <w:rPr>
                <w:rFonts w:ascii="Times New Roman" w:hAnsi="Times New Roman" w:cs="Times New Roman"/>
                <w:b/>
                <w:sz w:val="20"/>
                <w:szCs w:val="20"/>
              </w:rPr>
              <w:t xml:space="preserve"> Федерации</w:t>
            </w:r>
          </w:p>
        </w:tc>
        <w:tc>
          <w:tcPr>
            <w:tcW w:w="589" w:type="pct"/>
            <w:vMerge w:val="restart"/>
            <w:shd w:val="clear" w:color="auto" w:fill="auto"/>
          </w:tcPr>
          <w:p w14:paraId="4AFF66D7"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43192830"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Иное</w:t>
            </w:r>
          </w:p>
        </w:tc>
      </w:tr>
      <w:tr w:rsidR="002D7D73" w:rsidRPr="002D7D73" w14:paraId="242377ED" w14:textId="77777777" w:rsidTr="00145B6B">
        <w:trPr>
          <w:trHeight w:val="20"/>
        </w:trPr>
        <w:tc>
          <w:tcPr>
            <w:tcW w:w="206" w:type="pct"/>
            <w:vMerge/>
            <w:shd w:val="clear" w:color="auto" w:fill="auto"/>
          </w:tcPr>
          <w:p w14:paraId="02F3CBD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7" w:type="pct"/>
            <w:vMerge/>
            <w:shd w:val="clear" w:color="auto" w:fill="auto"/>
          </w:tcPr>
          <w:p w14:paraId="5DE061A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728" w:type="pct"/>
            <w:vMerge/>
            <w:shd w:val="clear" w:color="auto" w:fill="auto"/>
          </w:tcPr>
          <w:p w14:paraId="040E4BD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707" w:type="pct"/>
            <w:shd w:val="clear" w:color="auto" w:fill="auto"/>
          </w:tcPr>
          <w:p w14:paraId="338116C2"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527" w:type="pct"/>
            <w:shd w:val="clear" w:color="auto" w:fill="auto"/>
          </w:tcPr>
          <w:p w14:paraId="7A52D02A"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2" w:type="pct"/>
            <w:shd w:val="clear" w:color="auto" w:fill="auto"/>
          </w:tcPr>
          <w:p w14:paraId="5608C43B"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61" w:type="pct"/>
            <w:shd w:val="clear" w:color="auto" w:fill="auto"/>
          </w:tcPr>
          <w:p w14:paraId="295CF7B5"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3" w:type="pct"/>
            <w:vMerge/>
            <w:shd w:val="clear" w:color="auto" w:fill="auto"/>
          </w:tcPr>
          <w:p w14:paraId="6E97A04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vMerge/>
            <w:shd w:val="clear" w:color="auto" w:fill="auto"/>
          </w:tcPr>
          <w:p w14:paraId="49ECFFF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1A073D5C" w14:textId="77777777" w:rsidTr="00145B6B">
        <w:trPr>
          <w:trHeight w:val="3189"/>
        </w:trPr>
        <w:tc>
          <w:tcPr>
            <w:tcW w:w="206" w:type="pct"/>
            <w:shd w:val="clear" w:color="auto" w:fill="auto"/>
          </w:tcPr>
          <w:p w14:paraId="7FBC7B7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587" w:type="pct"/>
            <w:shd w:val="clear" w:color="auto" w:fill="auto"/>
          </w:tcPr>
          <w:p w14:paraId="7CDA53A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 индивидуального жилищного строительства</w:t>
            </w:r>
          </w:p>
          <w:p w14:paraId="5EC9425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2.1)</w:t>
            </w:r>
          </w:p>
        </w:tc>
        <w:tc>
          <w:tcPr>
            <w:tcW w:w="728" w:type="pct"/>
            <w:shd w:val="clear" w:color="auto" w:fill="auto"/>
          </w:tcPr>
          <w:p w14:paraId="6A03788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жилого дома (отдельно стоящего здания </w:t>
            </w:r>
            <w:r w:rsidRPr="002D7D73">
              <w:rPr>
                <w:rFonts w:ascii="Times New Roman" w:eastAsia="Calibri" w:hAnsi="Times New Roman" w:cs="Times New Roman"/>
                <w:sz w:val="20"/>
                <w:szCs w:val="20"/>
                <w:lang w:val="en-US"/>
              </w:rPr>
              <w:t>c</w:t>
            </w:r>
            <w:r w:rsidRPr="002D7D73">
              <w:rPr>
                <w:rFonts w:ascii="Times New Roman" w:eastAsia="Calibri" w:hAnsi="Times New Roman" w:cs="Times New Roman"/>
                <w:sz w:val="20"/>
                <w:szCs w:val="20"/>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2D7D73">
              <w:rPr>
                <w:rFonts w:ascii="Times New Roman" w:eastAsia="Calibri" w:hAnsi="Times New Roman" w:cs="Times New Roman"/>
                <w:sz w:val="20"/>
                <w:szCs w:val="20"/>
              </w:rPr>
              <w:br/>
              <w:t>выращивание иных декоративных или сельскохозяйственных культур;</w:t>
            </w:r>
            <w:r w:rsidRPr="002D7D73">
              <w:rPr>
                <w:rFonts w:ascii="Times New Roman" w:eastAsia="Calibri" w:hAnsi="Times New Roman" w:cs="Times New Roman"/>
                <w:sz w:val="20"/>
                <w:szCs w:val="20"/>
              </w:rPr>
              <w:br/>
              <w:t>размещение индивидуальных гаражей и хозяйственных построек</w:t>
            </w:r>
          </w:p>
        </w:tc>
        <w:tc>
          <w:tcPr>
            <w:tcW w:w="707" w:type="pct"/>
            <w:shd w:val="clear" w:color="auto" w:fill="auto"/>
          </w:tcPr>
          <w:p w14:paraId="2234646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600/1500 кв. м</w:t>
            </w:r>
            <w:r w:rsidRPr="002D7D73">
              <w:rPr>
                <w:rFonts w:ascii="Times New Roman" w:hAnsi="Times New Roman" w:cs="Times New Roman"/>
                <w:sz w:val="20"/>
                <w:szCs w:val="20"/>
              </w:rPr>
              <w:t xml:space="preserve"> на свободных от застройки территориях, в т.ч. резервных</w:t>
            </w:r>
          </w:p>
          <w:p w14:paraId="4EFBCF0E" w14:textId="77777777" w:rsidR="00EE1F31"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400/1500 кв. м</w:t>
            </w:r>
            <w:r w:rsidRPr="002D7D73">
              <w:rPr>
                <w:rFonts w:ascii="Times New Roman" w:hAnsi="Times New Roman" w:cs="Times New Roman"/>
                <w:sz w:val="20"/>
                <w:szCs w:val="20"/>
              </w:rPr>
              <w:t xml:space="preserve"> </w:t>
            </w:r>
          </w:p>
          <w:p w14:paraId="2D43228E" w14:textId="77777777" w:rsidR="00EE1F31" w:rsidRDefault="00EE1F31" w:rsidP="00EE1F31">
            <w:pPr>
              <w:widowControl w:val="0"/>
              <w:autoSpaceDE w:val="0"/>
              <w:autoSpaceDN w:val="0"/>
              <w:adjustRightInd w:val="0"/>
              <w:jc w:val="center"/>
              <w:rPr>
                <w:rFonts w:ascii="Times New Roman" w:hAnsi="Times New Roman" w:cs="Times New Roman"/>
                <w:sz w:val="20"/>
                <w:szCs w:val="20"/>
              </w:rPr>
            </w:pPr>
          </w:p>
          <w:p w14:paraId="03916C98" w14:textId="77777777" w:rsidR="006C3881" w:rsidRDefault="006C3881" w:rsidP="00EE1F3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на территории со сложившейся застройкой</w:t>
            </w:r>
          </w:p>
          <w:p w14:paraId="7CFFAFDF" w14:textId="77777777" w:rsidR="00EE1F31" w:rsidRDefault="00EE1F31" w:rsidP="00EE1F31">
            <w:pPr>
              <w:widowControl w:val="0"/>
              <w:autoSpaceDE w:val="0"/>
              <w:autoSpaceDN w:val="0"/>
              <w:adjustRightInd w:val="0"/>
              <w:contextualSpacing/>
              <w:jc w:val="center"/>
              <w:rPr>
                <w:rFonts w:ascii="Times New Roman" w:hAnsi="Times New Roman"/>
                <w:sz w:val="20"/>
                <w:szCs w:val="20"/>
              </w:rPr>
            </w:pPr>
            <w:r>
              <w:rPr>
                <w:rFonts w:ascii="Times New Roman" w:hAnsi="Times New Roman"/>
                <w:sz w:val="20"/>
                <w:szCs w:val="20"/>
              </w:rPr>
              <w:t>на территории со сложившейся застройкой</w:t>
            </w:r>
          </w:p>
          <w:p w14:paraId="780B081A" w14:textId="77777777" w:rsidR="0087632F" w:rsidRDefault="00EE1F31" w:rsidP="00EE1F31">
            <w:pPr>
              <w:widowControl w:val="0"/>
              <w:autoSpaceDE w:val="0"/>
              <w:autoSpaceDN w:val="0"/>
              <w:adjustRightInd w:val="0"/>
              <w:jc w:val="center"/>
              <w:rPr>
                <w:rFonts w:ascii="Times New Roman" w:hAnsi="Times New Roman" w:cs="Times New Roman"/>
                <w:sz w:val="20"/>
                <w:szCs w:val="20"/>
              </w:rPr>
            </w:pPr>
            <w:r>
              <w:rPr>
                <w:rFonts w:ascii="Times New Roman" w:hAnsi="Times New Roman"/>
                <w:sz w:val="20"/>
                <w:szCs w:val="20"/>
              </w:rPr>
              <w:t xml:space="preserve">минимальная ширина земельного участка - </w:t>
            </w:r>
            <w:r>
              <w:rPr>
                <w:rFonts w:ascii="Times New Roman" w:hAnsi="Times New Roman"/>
                <w:sz w:val="20"/>
                <w:szCs w:val="20"/>
                <w:lang w:eastAsia="ru-RU"/>
              </w:rPr>
              <w:t>20 м</w:t>
            </w:r>
          </w:p>
          <w:p w14:paraId="5A42C4A8" w14:textId="77777777" w:rsidR="0087632F" w:rsidRDefault="0087632F" w:rsidP="00145B6B">
            <w:pPr>
              <w:widowControl w:val="0"/>
              <w:autoSpaceDE w:val="0"/>
              <w:autoSpaceDN w:val="0"/>
              <w:adjustRightInd w:val="0"/>
              <w:jc w:val="center"/>
              <w:rPr>
                <w:rFonts w:ascii="Times New Roman" w:hAnsi="Times New Roman" w:cs="Times New Roman"/>
                <w:sz w:val="20"/>
                <w:szCs w:val="20"/>
              </w:rPr>
            </w:pPr>
          </w:p>
          <w:p w14:paraId="4E7F3A92" w14:textId="77777777" w:rsidR="0087632F" w:rsidRDefault="0087632F" w:rsidP="00145B6B">
            <w:pPr>
              <w:widowControl w:val="0"/>
              <w:autoSpaceDE w:val="0"/>
              <w:autoSpaceDN w:val="0"/>
              <w:adjustRightInd w:val="0"/>
              <w:jc w:val="center"/>
              <w:rPr>
                <w:rFonts w:ascii="Times New Roman" w:hAnsi="Times New Roman" w:cs="Times New Roman"/>
                <w:sz w:val="20"/>
                <w:szCs w:val="20"/>
              </w:rPr>
            </w:pPr>
          </w:p>
          <w:p w14:paraId="01F6CF34" w14:textId="77777777" w:rsidR="0087632F" w:rsidRPr="002D7D73" w:rsidRDefault="0087632F" w:rsidP="00145B6B">
            <w:pPr>
              <w:widowControl w:val="0"/>
              <w:autoSpaceDE w:val="0"/>
              <w:autoSpaceDN w:val="0"/>
              <w:adjustRightInd w:val="0"/>
              <w:jc w:val="center"/>
              <w:rPr>
                <w:rFonts w:ascii="Times New Roman" w:hAnsi="Times New Roman" w:cs="Times New Roman"/>
                <w:sz w:val="20"/>
                <w:szCs w:val="20"/>
              </w:rPr>
            </w:pPr>
          </w:p>
        </w:tc>
        <w:tc>
          <w:tcPr>
            <w:tcW w:w="527" w:type="pct"/>
            <w:shd w:val="clear" w:color="auto" w:fill="auto"/>
          </w:tcPr>
          <w:p w14:paraId="7477C166"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1435926"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красной линии проезда;</w:t>
            </w:r>
          </w:p>
          <w:p w14:paraId="7FBFD15B" w14:textId="77777777" w:rsidR="003463F1" w:rsidRPr="002D7D73" w:rsidRDefault="006C3881" w:rsidP="00DF6BFD">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w:t>
            </w:r>
            <w:r w:rsidR="00DF6BFD">
              <w:rPr>
                <w:rFonts w:ascii="Times New Roman" w:hAnsi="Times New Roman" w:cs="Times New Roman"/>
                <w:sz w:val="20"/>
                <w:szCs w:val="20"/>
              </w:rPr>
              <w:t>аниц своего земельного участка;</w:t>
            </w:r>
          </w:p>
          <w:p w14:paraId="7CCF85FE" w14:textId="77777777" w:rsidR="003463F1" w:rsidRPr="002D7D73" w:rsidRDefault="003463F1" w:rsidP="00145B6B">
            <w:pPr>
              <w:widowControl w:val="0"/>
              <w:autoSpaceDE w:val="0"/>
              <w:autoSpaceDN w:val="0"/>
              <w:adjustRightInd w:val="0"/>
              <w:jc w:val="center"/>
              <w:rPr>
                <w:rFonts w:ascii="Times New Roman" w:hAnsi="Times New Roman" w:cs="Times New Roman"/>
                <w:sz w:val="20"/>
                <w:szCs w:val="20"/>
              </w:rPr>
            </w:pPr>
          </w:p>
          <w:p w14:paraId="40545DE1" w14:textId="77777777" w:rsidR="003463F1"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Иные отступы от границы земельного участка устанавливаются в соответствии со </w:t>
            </w:r>
            <w:r w:rsidRPr="00EC3D89">
              <w:rPr>
                <w:rFonts w:ascii="Times New Roman" w:hAnsi="Times New Roman" w:cs="Times New Roman"/>
                <w:bCs/>
                <w:sz w:val="20"/>
                <w:szCs w:val="20"/>
              </w:rPr>
              <w:t>Сводом правил СП 42.13330.2016 «СНиП 2.07.01-89*. Градостроительство. Планировка и застройка городских и сельских поселений»</w:t>
            </w:r>
          </w:p>
          <w:p w14:paraId="7FA25D45" w14:textId="77777777" w:rsidR="003463F1" w:rsidRPr="002D7D73" w:rsidRDefault="003463F1" w:rsidP="00145B6B">
            <w:pPr>
              <w:widowControl w:val="0"/>
              <w:autoSpaceDE w:val="0"/>
              <w:autoSpaceDN w:val="0"/>
              <w:adjustRightInd w:val="0"/>
              <w:jc w:val="center"/>
              <w:rPr>
                <w:rFonts w:ascii="Times New Roman" w:hAnsi="Times New Roman" w:cs="Times New Roman"/>
                <w:b/>
                <w:sz w:val="20"/>
                <w:szCs w:val="20"/>
              </w:rPr>
            </w:pPr>
          </w:p>
        </w:tc>
        <w:tc>
          <w:tcPr>
            <w:tcW w:w="432" w:type="pct"/>
            <w:shd w:val="clear" w:color="auto" w:fill="auto"/>
          </w:tcPr>
          <w:p w14:paraId="12E12CC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637FD34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p w14:paraId="39D9A788" w14:textId="77777777" w:rsidR="006C3881" w:rsidRPr="002D7D73" w:rsidRDefault="006C3881"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1" w:type="pct"/>
            <w:shd w:val="clear" w:color="auto" w:fill="auto"/>
          </w:tcPr>
          <w:p w14:paraId="6DFCEA97"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1AC0890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45%</w:t>
            </w:r>
          </w:p>
        </w:tc>
        <w:tc>
          <w:tcPr>
            <w:tcW w:w="663" w:type="pct"/>
            <w:shd w:val="clear" w:color="auto" w:fill="auto"/>
          </w:tcPr>
          <w:p w14:paraId="6756D4F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09361E98"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14:paraId="7C406C88"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Ограждения со стороны улиц должны быть единообразными как минимум на протяжении одного квартала с обеих сторон улиц.</w:t>
            </w:r>
          </w:p>
          <w:p w14:paraId="4E9089E7"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Размещение бань, саун допускается при условии </w:t>
            </w:r>
            <w:proofErr w:type="spellStart"/>
            <w:r w:rsidRPr="002D7D73">
              <w:rPr>
                <w:rFonts w:ascii="Times New Roman" w:hAnsi="Times New Roman" w:cs="Times New Roman"/>
                <w:sz w:val="20"/>
                <w:szCs w:val="20"/>
              </w:rPr>
              <w:t>канализования</w:t>
            </w:r>
            <w:proofErr w:type="spellEnd"/>
            <w:r w:rsidRPr="002D7D73">
              <w:rPr>
                <w:rFonts w:ascii="Times New Roman" w:hAnsi="Times New Roman" w:cs="Times New Roman"/>
                <w:sz w:val="20"/>
                <w:szCs w:val="20"/>
              </w:rPr>
              <w:t xml:space="preserve"> стоков.</w:t>
            </w:r>
          </w:p>
        </w:tc>
      </w:tr>
      <w:tr w:rsidR="002D7D73" w:rsidRPr="002D7D73" w14:paraId="796EBA6F" w14:textId="77777777" w:rsidTr="00145B6B">
        <w:tc>
          <w:tcPr>
            <w:tcW w:w="206" w:type="pct"/>
            <w:shd w:val="clear" w:color="auto" w:fill="auto"/>
          </w:tcPr>
          <w:p w14:paraId="22C9AF1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87" w:type="pct"/>
            <w:shd w:val="clear" w:color="auto" w:fill="auto"/>
          </w:tcPr>
          <w:p w14:paraId="2E4FCA5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Малоэтажная многоквартирная жилая застройка</w:t>
            </w:r>
          </w:p>
          <w:p w14:paraId="46117D03"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2.1.1)</w:t>
            </w:r>
          </w:p>
        </w:tc>
        <w:tc>
          <w:tcPr>
            <w:tcW w:w="728" w:type="pct"/>
            <w:shd w:val="clear" w:color="auto" w:fill="auto"/>
          </w:tcPr>
          <w:p w14:paraId="27F5B20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Pr="002D7D73">
              <w:rPr>
                <w:rFonts w:ascii="Times New Roman" w:eastAsia="Calibri" w:hAnsi="Times New Roman" w:cs="Times New Roman"/>
                <w:sz w:val="20"/>
                <w:szCs w:val="20"/>
              </w:rPr>
              <w:br/>
              <w:t xml:space="preserve">обустройство спортивных и детских площадок, площадок </w:t>
            </w:r>
            <w:r w:rsidRPr="002D7D73">
              <w:rPr>
                <w:rFonts w:ascii="Times New Roman" w:eastAsia="Calibri" w:hAnsi="Times New Roman" w:cs="Times New Roman"/>
                <w:sz w:val="20"/>
                <w:szCs w:val="20"/>
              </w:rPr>
              <w:lastRenderedPageBreak/>
              <w:t>для отдыха;</w:t>
            </w:r>
            <w:r w:rsidRPr="002D7D73">
              <w:rPr>
                <w:rFonts w:ascii="Times New Roman" w:eastAsia="Calibri"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7" w:type="pct"/>
            <w:shd w:val="clear" w:color="auto" w:fill="auto"/>
          </w:tcPr>
          <w:p w14:paraId="17BBC3D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1955986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03C56EB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красной линии проезда;</w:t>
            </w:r>
          </w:p>
          <w:p w14:paraId="4834D8D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границ своего земельного участка;</w:t>
            </w:r>
          </w:p>
          <w:p w14:paraId="2E6E933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В условиях реконструкции допускается размещать жилой дом по линии </w:t>
            </w:r>
            <w:r w:rsidRPr="002D7D73">
              <w:rPr>
                <w:rFonts w:ascii="Times New Roman" w:hAnsi="Times New Roman" w:cs="Times New Roman"/>
                <w:sz w:val="20"/>
                <w:szCs w:val="20"/>
              </w:rPr>
              <w:lastRenderedPageBreak/>
              <w:t>сложившейся застройки.</w:t>
            </w:r>
          </w:p>
        </w:tc>
        <w:tc>
          <w:tcPr>
            <w:tcW w:w="432" w:type="pct"/>
            <w:shd w:val="clear" w:color="auto" w:fill="auto"/>
          </w:tcPr>
          <w:p w14:paraId="63122474"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4A0D6BE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p w14:paraId="7FF2519D" w14:textId="77777777" w:rsidR="006C3881" w:rsidRPr="002D7D73" w:rsidRDefault="006C3881"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1" w:type="pct"/>
            <w:shd w:val="clear" w:color="auto" w:fill="auto"/>
          </w:tcPr>
          <w:p w14:paraId="0E31F12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2CFDBF4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25%</w:t>
            </w:r>
          </w:p>
        </w:tc>
        <w:tc>
          <w:tcPr>
            <w:tcW w:w="663" w:type="pct"/>
            <w:shd w:val="clear" w:color="auto" w:fill="auto"/>
          </w:tcPr>
          <w:p w14:paraId="1DA023F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2391A443" w14:textId="77777777" w:rsidR="006C3881" w:rsidRPr="002D7D73" w:rsidRDefault="006C3881" w:rsidP="00145B6B">
            <w:pPr>
              <w:widowControl w:val="0"/>
              <w:autoSpaceDE w:val="0"/>
              <w:autoSpaceDN w:val="0"/>
              <w:adjustRightInd w:val="0"/>
              <w:jc w:val="center"/>
              <w:rPr>
                <w:rFonts w:ascii="Times New Roman" w:eastAsia="SimSun" w:hAnsi="Times New Roman" w:cs="Times New Roman"/>
                <w:sz w:val="20"/>
                <w:szCs w:val="20"/>
                <w:shd w:val="clear" w:color="auto" w:fill="FFFFFF"/>
              </w:rPr>
            </w:pPr>
            <w:r w:rsidRPr="002D7D73">
              <w:rPr>
                <w:rFonts w:ascii="Times New Roman" w:hAnsi="Times New Roman" w:cs="Times New Roman"/>
                <w:sz w:val="20"/>
                <w:szCs w:val="20"/>
              </w:rPr>
              <w:t xml:space="preserve">Требования </w:t>
            </w:r>
            <w:r w:rsidRPr="002D7D73">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2D7D73">
              <w:rPr>
                <w:rFonts w:ascii="Times New Roman" w:eastAsia="SimSun" w:hAnsi="Times New Roman" w:cs="Times New Roman"/>
                <w:sz w:val="20"/>
                <w:szCs w:val="20"/>
                <w:shd w:val="clear" w:color="auto" w:fill="FFFFFF"/>
              </w:rPr>
              <w:t>г.п</w:t>
            </w:r>
            <w:proofErr w:type="spellEnd"/>
            <w:r w:rsidRPr="002D7D73">
              <w:rPr>
                <w:rFonts w:ascii="Times New Roman" w:eastAsia="SimSun" w:hAnsi="Times New Roman" w:cs="Times New Roman"/>
                <w:sz w:val="20"/>
                <w:szCs w:val="20"/>
                <w:shd w:val="clear" w:color="auto" w:fill="FFFFFF"/>
              </w:rPr>
              <w:t>. Агириш.</w:t>
            </w:r>
          </w:p>
          <w:p w14:paraId="255761C7"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SimSun" w:hAnsi="Times New Roman" w:cs="Times New Roman"/>
                <w:sz w:val="20"/>
                <w:szCs w:val="20"/>
                <w:shd w:val="clear" w:color="auto" w:fill="FFFFFF"/>
              </w:rPr>
              <w:t xml:space="preserve">В условиях нового строительства, реконструкции, капитального </w:t>
            </w:r>
            <w:r w:rsidRPr="002D7D73">
              <w:rPr>
                <w:rFonts w:ascii="Times New Roman" w:eastAsia="SimSun" w:hAnsi="Times New Roman" w:cs="Times New Roman"/>
                <w:sz w:val="20"/>
                <w:szCs w:val="20"/>
                <w:shd w:val="clear" w:color="auto" w:fill="FFFFFF"/>
              </w:rPr>
              <w:lastRenderedPageBreak/>
              <w:t>ремонта согласование паспорта фасада является обязательным.</w:t>
            </w:r>
          </w:p>
          <w:p w14:paraId="244ED50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7F5031A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428ED7DF" w14:textId="77777777" w:rsidR="00252C77" w:rsidRPr="002D7D73" w:rsidRDefault="00252C77" w:rsidP="00145B6B">
            <w:pPr>
              <w:pStyle w:val="ad"/>
              <w:ind w:left="0"/>
              <w:jc w:val="center"/>
              <w:rPr>
                <w:rFonts w:ascii="Times New Roman" w:hAnsi="Times New Roman" w:cs="Times New Roman"/>
                <w:sz w:val="20"/>
                <w:szCs w:val="20"/>
              </w:rPr>
            </w:pPr>
            <w:r w:rsidRPr="002D7D73">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7CFC62FF" w14:textId="77777777" w:rsidR="00252C77" w:rsidRPr="002D7D73" w:rsidRDefault="00252C7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2D7D73">
              <w:rPr>
                <w:rFonts w:ascii="Times New Roman" w:hAnsi="Times New Roman" w:cs="Times New Roman"/>
                <w:sz w:val="20"/>
                <w:szCs w:val="20"/>
              </w:rPr>
              <w:t xml:space="preserve"> Приложением А </w:t>
            </w:r>
            <w:r w:rsidRPr="002D7D73">
              <w:rPr>
                <w:rFonts w:ascii="Times New Roman" w:hAnsi="Times New Roman" w:cs="Times New Roman"/>
                <w:sz w:val="20"/>
                <w:szCs w:val="20"/>
              </w:rPr>
              <w:lastRenderedPageBreak/>
              <w:t>Свода Правил СП 372.1325800.2018 «Здания жилые многоквартирные. Правила эксплуатации».</w:t>
            </w:r>
          </w:p>
        </w:tc>
      </w:tr>
      <w:tr w:rsidR="002D7D73" w:rsidRPr="002D7D73" w14:paraId="05BA00EE" w14:textId="77777777" w:rsidTr="00145B6B">
        <w:tc>
          <w:tcPr>
            <w:tcW w:w="206" w:type="pct"/>
            <w:shd w:val="clear" w:color="auto" w:fill="auto"/>
          </w:tcPr>
          <w:p w14:paraId="27F32073"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3</w:t>
            </w:r>
          </w:p>
        </w:tc>
        <w:tc>
          <w:tcPr>
            <w:tcW w:w="587" w:type="pct"/>
            <w:shd w:val="clear" w:color="auto" w:fill="auto"/>
          </w:tcPr>
          <w:p w14:paraId="35309373"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Для ведения личного подсобного хозяйства</w:t>
            </w:r>
          </w:p>
          <w:p w14:paraId="23957B0C"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(приусадебный земельный участок)</w:t>
            </w:r>
          </w:p>
          <w:p w14:paraId="389E2DC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Times New Roman" w:hAnsi="Times New Roman" w:cs="Times New Roman"/>
                <w:sz w:val="20"/>
                <w:szCs w:val="20"/>
                <w:lang w:eastAsia="ru-RU"/>
              </w:rPr>
              <w:t>(код 2.2)</w:t>
            </w:r>
          </w:p>
          <w:p w14:paraId="274F5B3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728" w:type="pct"/>
            <w:shd w:val="clear" w:color="auto" w:fill="auto"/>
          </w:tcPr>
          <w:p w14:paraId="2A6B866E"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Размещение жилого дома, указанного в описании вида разрешенного использования с кодом 2.1;</w:t>
            </w:r>
          </w:p>
          <w:p w14:paraId="7A10F2F0" w14:textId="77777777" w:rsidR="006C3881" w:rsidRPr="002D7D73" w:rsidRDefault="006C3881"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производство сельскохозяйственной продукции, размещение гаража и иных вспомогательных сооружений</w:t>
            </w:r>
            <w:proofErr w:type="gramStart"/>
            <w:r w:rsidRPr="002D7D73">
              <w:rPr>
                <w:rFonts w:ascii="Times New Roman" w:eastAsia="Calibri" w:hAnsi="Times New Roman" w:cs="Times New Roman"/>
                <w:sz w:val="20"/>
                <w:szCs w:val="20"/>
              </w:rPr>
              <w:t>,;</w:t>
            </w:r>
            <w:proofErr w:type="gramEnd"/>
          </w:p>
          <w:p w14:paraId="7744DE3D" w14:textId="77777777" w:rsidR="006C3881" w:rsidRPr="002D7D73" w:rsidRDefault="006C3881"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содержание сельскохозяйственных животных</w:t>
            </w:r>
          </w:p>
        </w:tc>
        <w:tc>
          <w:tcPr>
            <w:tcW w:w="707" w:type="pct"/>
            <w:shd w:val="clear" w:color="auto" w:fill="auto"/>
          </w:tcPr>
          <w:p w14:paraId="280ED08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Минимальный размер земельного участка</w:t>
            </w:r>
            <w:r w:rsidRPr="002D7D73">
              <w:rPr>
                <w:rFonts w:ascii="Times New Roman" w:hAnsi="Times New Roman" w:cs="Times New Roman"/>
                <w:b/>
                <w:sz w:val="20"/>
                <w:szCs w:val="20"/>
              </w:rPr>
              <w:t xml:space="preserve"> – 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p>
        </w:tc>
        <w:tc>
          <w:tcPr>
            <w:tcW w:w="527" w:type="pct"/>
            <w:shd w:val="clear" w:color="auto" w:fill="auto"/>
          </w:tcPr>
          <w:p w14:paraId="5B61D8E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53CBE3C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красной линии проезда;</w:t>
            </w:r>
          </w:p>
          <w:p w14:paraId="4FEEF1E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своего земельного участка;</w:t>
            </w:r>
          </w:p>
          <w:p w14:paraId="1CC43C16" w14:textId="77777777" w:rsidR="006C3881" w:rsidRPr="002D7D73" w:rsidRDefault="006C3881"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sz w:val="20"/>
                <w:szCs w:val="20"/>
              </w:rPr>
              <w:t>В существующей сложившейся застройке жилой дом  может располагаться по красной линии или с отступом от нее.</w:t>
            </w:r>
          </w:p>
        </w:tc>
        <w:tc>
          <w:tcPr>
            <w:tcW w:w="432" w:type="pct"/>
            <w:shd w:val="clear" w:color="auto" w:fill="auto"/>
          </w:tcPr>
          <w:p w14:paraId="2F41DEC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0D0D2AE7"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p w14:paraId="4D339DE2" w14:textId="77777777" w:rsidR="006C3881" w:rsidRPr="002D7D73" w:rsidRDefault="006C3881"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1" w:type="pct"/>
            <w:shd w:val="clear" w:color="auto" w:fill="auto"/>
          </w:tcPr>
          <w:p w14:paraId="503CC94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4701C0D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45%</w:t>
            </w:r>
          </w:p>
        </w:tc>
        <w:tc>
          <w:tcPr>
            <w:tcW w:w="663" w:type="pct"/>
            <w:shd w:val="clear" w:color="auto" w:fill="auto"/>
          </w:tcPr>
          <w:p w14:paraId="2950E0F6"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1ED30ED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14:paraId="21EC2C6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Ограждения со стороны улиц должны быть единообразными как минимум на протяжении одного квартала с обеих сторон улиц.</w:t>
            </w:r>
          </w:p>
          <w:p w14:paraId="7C7092B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Размещение бань, саун допускается при условии </w:t>
            </w:r>
            <w:proofErr w:type="spellStart"/>
            <w:r w:rsidRPr="002D7D73">
              <w:rPr>
                <w:rFonts w:ascii="Times New Roman" w:hAnsi="Times New Roman" w:cs="Times New Roman"/>
                <w:sz w:val="20"/>
                <w:szCs w:val="20"/>
              </w:rPr>
              <w:t>канализования</w:t>
            </w:r>
            <w:proofErr w:type="spellEnd"/>
            <w:r w:rsidRPr="002D7D73">
              <w:rPr>
                <w:rFonts w:ascii="Times New Roman" w:hAnsi="Times New Roman" w:cs="Times New Roman"/>
                <w:sz w:val="20"/>
                <w:szCs w:val="20"/>
              </w:rPr>
              <w:t xml:space="preserve"> стоков.</w:t>
            </w:r>
          </w:p>
        </w:tc>
      </w:tr>
      <w:tr w:rsidR="002D7D73" w:rsidRPr="002D7D73" w14:paraId="33929745" w14:textId="77777777" w:rsidTr="00145B6B">
        <w:tc>
          <w:tcPr>
            <w:tcW w:w="206" w:type="pct"/>
            <w:shd w:val="clear" w:color="auto" w:fill="auto"/>
          </w:tcPr>
          <w:p w14:paraId="4BC25AA4"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87" w:type="pct"/>
            <w:shd w:val="clear" w:color="auto" w:fill="auto"/>
          </w:tcPr>
          <w:p w14:paraId="7A1C178C" w14:textId="77777777" w:rsidR="006C3881" w:rsidRPr="002D7D73" w:rsidRDefault="006C3881"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Блокированная жилая застройка</w:t>
            </w:r>
          </w:p>
          <w:p w14:paraId="22C04B20"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2.3)</w:t>
            </w:r>
          </w:p>
        </w:tc>
        <w:tc>
          <w:tcPr>
            <w:tcW w:w="728" w:type="pct"/>
            <w:shd w:val="clear" w:color="auto" w:fill="auto"/>
          </w:tcPr>
          <w:p w14:paraId="460EC87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w:t>
            </w:r>
            <w:r w:rsidRPr="002D7D73">
              <w:rPr>
                <w:rFonts w:ascii="Times New Roman" w:eastAsia="Calibri" w:hAnsi="Times New Roman" w:cs="Times New Roman"/>
                <w:sz w:val="20"/>
                <w:szCs w:val="20"/>
              </w:rPr>
              <w:lastRenderedPageBreak/>
              <w:t>расположен на отдельном земельном участке и имеет выход на территорию общего пользования (жилые дома блокированной застройки);</w:t>
            </w:r>
            <w:r w:rsidRPr="002D7D73">
              <w:rPr>
                <w:rFonts w:ascii="Times New Roman" w:eastAsia="Calibri" w:hAnsi="Times New Roman" w:cs="Times New Roman"/>
                <w:sz w:val="20"/>
                <w:szCs w:val="20"/>
              </w:rPr>
              <w:br/>
              <w:t>разведение декоративных и плодовых деревьев, овощных и ягодных культур; </w:t>
            </w:r>
            <w:r w:rsidRPr="002D7D73">
              <w:rPr>
                <w:rFonts w:ascii="Times New Roman" w:eastAsia="Calibri" w:hAnsi="Times New Roman" w:cs="Times New Roman"/>
                <w:sz w:val="20"/>
                <w:szCs w:val="20"/>
              </w:rPr>
              <w:br/>
              <w:t>размещение индивидуальных гаражей и иных вспомогательных сооружений; </w:t>
            </w:r>
            <w:r w:rsidRPr="002D7D73">
              <w:rPr>
                <w:rFonts w:ascii="Times New Roman" w:eastAsia="Calibri" w:hAnsi="Times New Roman" w:cs="Times New Roman"/>
                <w:sz w:val="20"/>
                <w:szCs w:val="20"/>
              </w:rPr>
              <w:br/>
              <w:t>обустройство спортивных и детских площадок, площадок для отдыха</w:t>
            </w:r>
          </w:p>
        </w:tc>
        <w:tc>
          <w:tcPr>
            <w:tcW w:w="707" w:type="pct"/>
            <w:shd w:val="clear" w:color="auto" w:fill="auto"/>
          </w:tcPr>
          <w:p w14:paraId="402C6B4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200/600 кв. м</w:t>
            </w:r>
            <w:r w:rsidRPr="002D7D73">
              <w:rPr>
                <w:rFonts w:ascii="Times New Roman" w:hAnsi="Times New Roman" w:cs="Times New Roman"/>
                <w:sz w:val="20"/>
                <w:szCs w:val="20"/>
              </w:rPr>
              <w:t xml:space="preserve"> на 1 блок</w:t>
            </w:r>
          </w:p>
          <w:p w14:paraId="031C1634"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27" w:type="pct"/>
            <w:shd w:val="clear" w:color="auto" w:fill="auto"/>
          </w:tcPr>
          <w:p w14:paraId="678C7E16"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3CE10D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6369332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Минимальное расстояние от границы земельного участка до основного строения:</w:t>
            </w:r>
          </w:p>
          <w:p w14:paraId="55DCC66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со стороны земельных участков смежных блок-секций – </w:t>
            </w:r>
            <w:r w:rsidRPr="002D7D73">
              <w:rPr>
                <w:rFonts w:ascii="Times New Roman" w:hAnsi="Times New Roman" w:cs="Times New Roman"/>
                <w:b/>
                <w:sz w:val="20"/>
                <w:szCs w:val="20"/>
              </w:rPr>
              <w:t>0 м</w:t>
            </w:r>
            <w:r w:rsidRPr="002D7D73">
              <w:rPr>
                <w:rFonts w:ascii="Times New Roman" w:hAnsi="Times New Roman" w:cs="Times New Roman"/>
                <w:sz w:val="20"/>
                <w:szCs w:val="20"/>
              </w:rPr>
              <w:t>;</w:t>
            </w:r>
          </w:p>
          <w:p w14:paraId="11B3FF5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со стороны иных смежных земельных участков – </w:t>
            </w:r>
            <w:r w:rsidRPr="002D7D73">
              <w:rPr>
                <w:rFonts w:ascii="Times New Roman" w:hAnsi="Times New Roman" w:cs="Times New Roman"/>
                <w:b/>
                <w:sz w:val="20"/>
                <w:szCs w:val="20"/>
              </w:rPr>
              <w:t>3 м</w:t>
            </w:r>
            <w:r w:rsidRPr="002D7D73">
              <w:rPr>
                <w:rFonts w:ascii="Times New Roman" w:hAnsi="Times New Roman" w:cs="Times New Roman"/>
                <w:sz w:val="20"/>
                <w:szCs w:val="20"/>
              </w:rPr>
              <w:t>.</w:t>
            </w:r>
          </w:p>
          <w:p w14:paraId="41585120"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432" w:type="pct"/>
            <w:shd w:val="clear" w:color="auto" w:fill="auto"/>
          </w:tcPr>
          <w:p w14:paraId="742D174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00E228A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1" w:type="pct"/>
            <w:shd w:val="clear" w:color="auto" w:fill="auto"/>
          </w:tcPr>
          <w:p w14:paraId="7F3D607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70AA5CA4"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63" w:type="pct"/>
            <w:shd w:val="clear" w:color="auto" w:fill="auto"/>
          </w:tcPr>
          <w:p w14:paraId="52B0F9C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6A6B77BF" w14:textId="77777777" w:rsidR="006C3881" w:rsidRPr="002D7D73" w:rsidRDefault="006C3881" w:rsidP="00145B6B">
            <w:pPr>
              <w:widowControl w:val="0"/>
              <w:autoSpaceDE w:val="0"/>
              <w:autoSpaceDN w:val="0"/>
              <w:adjustRightInd w:val="0"/>
              <w:jc w:val="center"/>
              <w:rPr>
                <w:rFonts w:ascii="Times New Roman" w:eastAsia="SimSun" w:hAnsi="Times New Roman" w:cs="Times New Roman"/>
                <w:sz w:val="20"/>
                <w:szCs w:val="20"/>
                <w:shd w:val="clear" w:color="auto" w:fill="FFFFFF"/>
              </w:rPr>
            </w:pPr>
            <w:r w:rsidRPr="002D7D73">
              <w:rPr>
                <w:rFonts w:ascii="Times New Roman" w:hAnsi="Times New Roman" w:cs="Times New Roman"/>
                <w:sz w:val="20"/>
                <w:szCs w:val="20"/>
              </w:rPr>
              <w:t xml:space="preserve">Требования </w:t>
            </w:r>
            <w:r w:rsidRPr="002D7D73">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2D7D73">
              <w:rPr>
                <w:rFonts w:ascii="Times New Roman" w:eastAsia="SimSun" w:hAnsi="Times New Roman" w:cs="Times New Roman"/>
                <w:sz w:val="20"/>
                <w:szCs w:val="20"/>
                <w:shd w:val="clear" w:color="auto" w:fill="FFFFFF"/>
              </w:rPr>
              <w:t>г.п</w:t>
            </w:r>
            <w:proofErr w:type="spellEnd"/>
            <w:r w:rsidRPr="002D7D73">
              <w:rPr>
                <w:rFonts w:ascii="Times New Roman" w:eastAsia="SimSun" w:hAnsi="Times New Roman" w:cs="Times New Roman"/>
                <w:sz w:val="20"/>
                <w:szCs w:val="20"/>
                <w:shd w:val="clear" w:color="auto" w:fill="FFFFFF"/>
              </w:rPr>
              <w:t>. Агириш.</w:t>
            </w:r>
          </w:p>
          <w:p w14:paraId="37DDD186"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14:paraId="53BBD42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67C79BA9" w14:textId="77777777" w:rsidR="00252C77" w:rsidRPr="002D7D73" w:rsidRDefault="00252C77" w:rsidP="00145B6B">
            <w:pPr>
              <w:pStyle w:val="ad"/>
              <w:ind w:left="0"/>
              <w:jc w:val="center"/>
              <w:rPr>
                <w:rFonts w:ascii="Times New Roman" w:hAnsi="Times New Roman" w:cs="Times New Roman"/>
                <w:sz w:val="20"/>
                <w:szCs w:val="20"/>
              </w:rPr>
            </w:pPr>
            <w:r w:rsidRPr="002D7D73">
              <w:rPr>
                <w:rFonts w:ascii="Times New Roman" w:hAnsi="Times New Roman" w:cs="Times New Roman"/>
                <w:sz w:val="20"/>
                <w:szCs w:val="20"/>
              </w:rPr>
              <w:t xml:space="preserve">Обеспечение </w:t>
            </w:r>
            <w:r w:rsidRPr="002D7D73">
              <w:rPr>
                <w:rFonts w:ascii="Times New Roman" w:hAnsi="Times New Roman" w:cs="Times New Roman"/>
                <w:sz w:val="20"/>
                <w:szCs w:val="20"/>
              </w:rPr>
              <w:lastRenderedPageBreak/>
              <w:t>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6FAB9003" w14:textId="77777777" w:rsidR="00252C77" w:rsidRPr="002D7D73" w:rsidRDefault="00252C77" w:rsidP="00145B6B">
            <w:pPr>
              <w:pStyle w:val="ad"/>
              <w:ind w:left="0"/>
              <w:jc w:val="center"/>
              <w:rPr>
                <w:rFonts w:ascii="Times New Roman" w:hAnsi="Times New Roman" w:cs="Times New Roman"/>
                <w:sz w:val="20"/>
                <w:szCs w:val="20"/>
              </w:rPr>
            </w:pPr>
          </w:p>
          <w:p w14:paraId="23C0B954" w14:textId="77777777" w:rsidR="00252C77" w:rsidRPr="002D7D73" w:rsidRDefault="00252C7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2D7D73">
              <w:rPr>
                <w:rFonts w:ascii="Times New Roman" w:hAnsi="Times New Roman" w:cs="Times New Roman"/>
                <w:sz w:val="20"/>
                <w:szCs w:val="20"/>
              </w:rPr>
              <w:t xml:space="preserve"> Приложением А Свода Правил СП 372.1325800.2018 «Здания жилые многоквартирные. Правила эксплуатации».</w:t>
            </w:r>
          </w:p>
        </w:tc>
      </w:tr>
      <w:tr w:rsidR="002D7D73" w:rsidRPr="002D7D73" w14:paraId="5CAD48D7" w14:textId="77777777" w:rsidTr="00145B6B">
        <w:tc>
          <w:tcPr>
            <w:tcW w:w="206" w:type="pct"/>
            <w:shd w:val="clear" w:color="auto" w:fill="auto"/>
          </w:tcPr>
          <w:p w14:paraId="19C1FE0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5</w:t>
            </w:r>
          </w:p>
        </w:tc>
        <w:tc>
          <w:tcPr>
            <w:tcW w:w="587" w:type="pct"/>
            <w:shd w:val="clear" w:color="auto" w:fill="auto"/>
          </w:tcPr>
          <w:p w14:paraId="423BCCE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Обслуживание жилой застройки</w:t>
            </w:r>
          </w:p>
          <w:p w14:paraId="0B2FA84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2.7)</w:t>
            </w:r>
          </w:p>
        </w:tc>
        <w:tc>
          <w:tcPr>
            <w:tcW w:w="728" w:type="pct"/>
            <w:shd w:val="clear" w:color="auto" w:fill="auto"/>
          </w:tcPr>
          <w:p w14:paraId="3E56C19F"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w:t>
            </w:r>
            <w:r w:rsidRPr="002D7D73">
              <w:rPr>
                <w:rFonts w:ascii="Times New Roman" w:eastAsia="Calibri" w:hAnsi="Times New Roman" w:cs="Times New Roman"/>
                <w:sz w:val="20"/>
                <w:szCs w:val="20"/>
              </w:rPr>
              <w:lastRenderedPageBreak/>
              <w:t>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07" w:type="pct"/>
            <w:shd w:val="clear" w:color="auto" w:fill="auto"/>
          </w:tcPr>
          <w:p w14:paraId="214EBBD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6489011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6FBD55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3633C8AA" w14:textId="77777777" w:rsidR="00FD7B02" w:rsidRPr="002D7D73" w:rsidRDefault="00FD7B02"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14:paraId="7BA5F0C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32" w:type="pct"/>
            <w:shd w:val="clear" w:color="auto" w:fill="auto"/>
          </w:tcPr>
          <w:p w14:paraId="281400E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2727CE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1" w:type="pct"/>
            <w:shd w:val="clear" w:color="auto" w:fill="auto"/>
          </w:tcPr>
          <w:p w14:paraId="1D2E502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4C4F44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40%</w:t>
            </w:r>
          </w:p>
        </w:tc>
        <w:tc>
          <w:tcPr>
            <w:tcW w:w="663" w:type="pct"/>
            <w:shd w:val="clear" w:color="auto" w:fill="auto"/>
          </w:tcPr>
          <w:p w14:paraId="62DB3B8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w:t>
            </w:r>
            <w:r w:rsidRPr="002D7D73">
              <w:rPr>
                <w:rFonts w:ascii="Times New Roman" w:hAnsi="Times New Roman" w:cs="Times New Roman"/>
                <w:sz w:val="20"/>
                <w:szCs w:val="20"/>
              </w:rPr>
              <w:lastRenderedPageBreak/>
              <w:t>загрязнение почв, воздуха, воды и иные вредные воздействия)</w:t>
            </w:r>
          </w:p>
        </w:tc>
        <w:tc>
          <w:tcPr>
            <w:tcW w:w="589" w:type="pct"/>
            <w:shd w:val="clear" w:color="auto" w:fill="auto"/>
          </w:tcPr>
          <w:p w14:paraId="0F8782B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34A8F2B" w14:textId="77777777" w:rsidTr="00145B6B">
        <w:tc>
          <w:tcPr>
            <w:tcW w:w="206" w:type="pct"/>
            <w:shd w:val="clear" w:color="auto" w:fill="auto"/>
          </w:tcPr>
          <w:p w14:paraId="7ED0551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6</w:t>
            </w:r>
          </w:p>
        </w:tc>
        <w:tc>
          <w:tcPr>
            <w:tcW w:w="587" w:type="pct"/>
            <w:shd w:val="clear" w:color="auto" w:fill="auto"/>
          </w:tcPr>
          <w:p w14:paraId="195C5BC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0739724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728" w:type="pct"/>
            <w:shd w:val="clear" w:color="auto" w:fill="auto"/>
          </w:tcPr>
          <w:p w14:paraId="41E2D6B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7" w:type="pct"/>
            <w:shd w:val="clear" w:color="auto" w:fill="auto"/>
          </w:tcPr>
          <w:p w14:paraId="365486D8" w14:textId="77777777" w:rsidR="00D83006" w:rsidRPr="002D7D73" w:rsidRDefault="00D83006" w:rsidP="00145B6B">
            <w:pPr>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63C5EE2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B4F08C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6211226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432" w:type="pct"/>
            <w:shd w:val="clear" w:color="auto" w:fill="auto"/>
          </w:tcPr>
          <w:p w14:paraId="4662586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5E773F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1" w:type="pct"/>
            <w:shd w:val="clear" w:color="auto" w:fill="auto"/>
          </w:tcPr>
          <w:p w14:paraId="5B57A15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BD4862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63" w:type="pct"/>
            <w:shd w:val="clear" w:color="auto" w:fill="auto"/>
          </w:tcPr>
          <w:p w14:paraId="332C5FD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89" w:type="pct"/>
            <w:shd w:val="clear" w:color="auto" w:fill="auto"/>
          </w:tcPr>
          <w:p w14:paraId="486484E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B6079EE" w14:textId="77777777" w:rsidTr="00145B6B">
        <w:tc>
          <w:tcPr>
            <w:tcW w:w="206" w:type="pct"/>
            <w:shd w:val="clear" w:color="auto" w:fill="auto"/>
          </w:tcPr>
          <w:p w14:paraId="6E633FE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7</w:t>
            </w:r>
          </w:p>
        </w:tc>
        <w:tc>
          <w:tcPr>
            <w:tcW w:w="587" w:type="pct"/>
            <w:shd w:val="clear" w:color="auto" w:fill="auto"/>
          </w:tcPr>
          <w:p w14:paraId="7096A41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Социальное</w:t>
            </w:r>
          </w:p>
          <w:p w14:paraId="5E21918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обслуживание</w:t>
            </w:r>
          </w:p>
          <w:p w14:paraId="48D877B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3.2)</w:t>
            </w:r>
          </w:p>
        </w:tc>
        <w:tc>
          <w:tcPr>
            <w:tcW w:w="728" w:type="pct"/>
            <w:shd w:val="clear" w:color="auto" w:fill="auto"/>
          </w:tcPr>
          <w:p w14:paraId="33750CC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07" w:type="pct"/>
            <w:shd w:val="clear" w:color="auto" w:fill="auto"/>
          </w:tcPr>
          <w:p w14:paraId="2C792190" w14:textId="77777777" w:rsidR="00D83006" w:rsidRPr="002D7D73" w:rsidRDefault="00D83006" w:rsidP="00145B6B">
            <w:pPr>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3E096C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0A8BA6E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2A8EADD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shd w:val="clear" w:color="auto" w:fill="auto"/>
          </w:tcPr>
          <w:p w14:paraId="3EB07E6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3EE191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1" w:type="pct"/>
            <w:shd w:val="clear" w:color="auto" w:fill="auto"/>
          </w:tcPr>
          <w:p w14:paraId="3044B7B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748715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63" w:type="pct"/>
            <w:shd w:val="clear" w:color="auto" w:fill="auto"/>
          </w:tcPr>
          <w:p w14:paraId="1132227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4B6086E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5124C9D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9E4697B" w14:textId="77777777" w:rsidTr="00145B6B">
        <w:tc>
          <w:tcPr>
            <w:tcW w:w="206" w:type="pct"/>
            <w:shd w:val="clear" w:color="auto" w:fill="auto"/>
          </w:tcPr>
          <w:p w14:paraId="0F3248C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8</w:t>
            </w:r>
          </w:p>
        </w:tc>
        <w:tc>
          <w:tcPr>
            <w:tcW w:w="587" w:type="pct"/>
            <w:shd w:val="clear" w:color="auto" w:fill="auto"/>
          </w:tcPr>
          <w:p w14:paraId="171DA47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Бытовое обслуживание </w:t>
            </w:r>
            <w:r w:rsidRPr="002D7D73">
              <w:rPr>
                <w:rFonts w:ascii="Times New Roman" w:hAnsi="Times New Roman" w:cs="Times New Roman"/>
                <w:sz w:val="20"/>
                <w:szCs w:val="20"/>
              </w:rPr>
              <w:lastRenderedPageBreak/>
              <w:t>(3.3)</w:t>
            </w:r>
          </w:p>
        </w:tc>
        <w:tc>
          <w:tcPr>
            <w:tcW w:w="728" w:type="pct"/>
            <w:shd w:val="clear" w:color="auto" w:fill="auto"/>
          </w:tcPr>
          <w:p w14:paraId="673A9A2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lastRenderedPageBreak/>
              <w:t xml:space="preserve">Размещение объектов капитального </w:t>
            </w:r>
            <w:r w:rsidRPr="002D7D73">
              <w:rPr>
                <w:rFonts w:ascii="Times New Roman" w:eastAsia="Calibri" w:hAnsi="Times New Roman" w:cs="Times New Roman"/>
                <w:sz w:val="20"/>
                <w:szCs w:val="20"/>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7" w:type="pct"/>
            <w:shd w:val="clear" w:color="auto" w:fill="auto"/>
          </w:tcPr>
          <w:p w14:paraId="4E39BEB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 xml:space="preserve">Размер земельного участка в </w:t>
            </w:r>
            <w:r w:rsidRPr="002D7D73">
              <w:rPr>
                <w:rFonts w:ascii="Times New Roman" w:hAnsi="Times New Roman" w:cs="Times New Roman"/>
                <w:sz w:val="20"/>
                <w:szCs w:val="20"/>
              </w:rPr>
              <w:lastRenderedPageBreak/>
              <w:t>зависимости от мощности объекта, рабочих мест:</w:t>
            </w:r>
          </w:p>
          <w:p w14:paraId="18562A7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10-50– </w:t>
            </w:r>
            <w:r w:rsidRPr="002D7D73">
              <w:rPr>
                <w:rFonts w:ascii="Times New Roman" w:hAnsi="Times New Roman" w:cs="Times New Roman"/>
                <w:b/>
                <w:sz w:val="20"/>
                <w:szCs w:val="20"/>
              </w:rPr>
              <w:t xml:space="preserve">1000-2000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 раб. мест</w:t>
            </w:r>
          </w:p>
          <w:p w14:paraId="3CA771E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50-150– </w:t>
            </w:r>
            <w:r w:rsidRPr="002D7D73">
              <w:rPr>
                <w:rFonts w:ascii="Times New Roman" w:hAnsi="Times New Roman" w:cs="Times New Roman"/>
                <w:b/>
                <w:sz w:val="20"/>
                <w:szCs w:val="20"/>
              </w:rPr>
              <w:t xml:space="preserve">500-800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 раб. мест</w:t>
            </w:r>
          </w:p>
          <w:p w14:paraId="7ECA0CA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свыше 150– </w:t>
            </w:r>
            <w:r w:rsidRPr="002D7D73">
              <w:rPr>
                <w:rFonts w:ascii="Times New Roman" w:hAnsi="Times New Roman" w:cs="Times New Roman"/>
                <w:b/>
                <w:sz w:val="20"/>
                <w:szCs w:val="20"/>
              </w:rPr>
              <w:t xml:space="preserve">300-400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 xml:space="preserve"> </w:t>
            </w:r>
            <w:r w:rsidRPr="002D7D73">
              <w:rPr>
                <w:rFonts w:ascii="Times New Roman" w:hAnsi="Times New Roman" w:cs="Times New Roman"/>
                <w:sz w:val="20"/>
                <w:szCs w:val="20"/>
              </w:rPr>
              <w:t>/10 раб. мест</w:t>
            </w:r>
          </w:p>
        </w:tc>
        <w:tc>
          <w:tcPr>
            <w:tcW w:w="527" w:type="pct"/>
            <w:shd w:val="clear" w:color="auto" w:fill="auto"/>
          </w:tcPr>
          <w:p w14:paraId="28552D8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66C158D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3 м</w:t>
            </w:r>
            <w:r w:rsidRPr="002D7D73">
              <w:rPr>
                <w:rFonts w:ascii="Times New Roman" w:hAnsi="Times New Roman" w:cs="Times New Roman"/>
                <w:sz w:val="20"/>
                <w:szCs w:val="20"/>
              </w:rPr>
              <w:t xml:space="preserve"> от красной линии проезда.</w:t>
            </w:r>
          </w:p>
          <w:p w14:paraId="227AB33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shd w:val="clear" w:color="auto" w:fill="auto"/>
          </w:tcPr>
          <w:p w14:paraId="5839D67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3DE46CE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1" w:type="pct"/>
            <w:shd w:val="clear" w:color="auto" w:fill="auto"/>
          </w:tcPr>
          <w:p w14:paraId="7F32375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48341D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663" w:type="pct"/>
            <w:shd w:val="clear" w:color="auto" w:fill="auto"/>
          </w:tcPr>
          <w:p w14:paraId="7A8147D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4CADFD8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EF23013" w14:textId="77777777" w:rsidTr="00145B6B">
        <w:tc>
          <w:tcPr>
            <w:tcW w:w="206" w:type="pct"/>
            <w:shd w:val="clear" w:color="auto" w:fill="auto"/>
          </w:tcPr>
          <w:p w14:paraId="5AAF5F0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9</w:t>
            </w:r>
          </w:p>
        </w:tc>
        <w:tc>
          <w:tcPr>
            <w:tcW w:w="587" w:type="pct"/>
            <w:shd w:val="clear" w:color="auto" w:fill="auto"/>
          </w:tcPr>
          <w:p w14:paraId="14DEB85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Дошкольное, начальное и среднее общее образование</w:t>
            </w:r>
          </w:p>
          <w:p w14:paraId="3F51A43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3.5.1)</w:t>
            </w:r>
          </w:p>
        </w:tc>
        <w:tc>
          <w:tcPr>
            <w:tcW w:w="728" w:type="pct"/>
            <w:shd w:val="clear" w:color="auto" w:fill="auto"/>
          </w:tcPr>
          <w:p w14:paraId="3A14981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shd w:val="clear" w:color="auto" w:fill="auto"/>
          </w:tcPr>
          <w:p w14:paraId="431B44E1"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Дошкольные образовательные организации</w:t>
            </w:r>
            <w:r w:rsidRPr="002D7D73">
              <w:rPr>
                <w:rFonts w:ascii="Times New Roman" w:eastAsia="Calibri" w:hAnsi="Times New Roman" w:cs="Times New Roman"/>
                <w:b/>
                <w:sz w:val="20"/>
                <w:szCs w:val="20"/>
              </w:rPr>
              <w:t xml:space="preserve"> –</w:t>
            </w:r>
            <w:r w:rsidRPr="002D7D73">
              <w:rPr>
                <w:rFonts w:ascii="Times New Roman" w:eastAsia="Calibri" w:hAnsi="Times New Roman" w:cs="Times New Roman"/>
                <w:sz w:val="20"/>
                <w:szCs w:val="20"/>
              </w:rPr>
              <w:t xml:space="preserve"> при мощности организаций, мест:</w:t>
            </w:r>
          </w:p>
          <w:p w14:paraId="082E511F"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до </w:t>
            </w:r>
            <w:r w:rsidRPr="002D7D73">
              <w:rPr>
                <w:rFonts w:ascii="Times New Roman" w:eastAsia="Calibri" w:hAnsi="Times New Roman" w:cs="Times New Roman"/>
                <w:b/>
                <w:sz w:val="20"/>
                <w:szCs w:val="20"/>
              </w:rPr>
              <w:t>100– 40 кв. м</w:t>
            </w:r>
          </w:p>
          <w:p w14:paraId="73EABC85"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свыше </w:t>
            </w:r>
            <w:r w:rsidRPr="002D7D73">
              <w:rPr>
                <w:rFonts w:ascii="Times New Roman" w:eastAsia="Calibri" w:hAnsi="Times New Roman" w:cs="Times New Roman"/>
                <w:b/>
                <w:sz w:val="20"/>
                <w:szCs w:val="20"/>
              </w:rPr>
              <w:t>100 – 35 кв. м</w:t>
            </w:r>
          </w:p>
          <w:p w14:paraId="0F4F253E"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Размер групповой площадки,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r w:rsidRPr="002D7D73">
              <w:rPr>
                <w:rFonts w:ascii="Times New Roman" w:eastAsia="Calibri" w:hAnsi="Times New Roman" w:cs="Times New Roman"/>
                <w:sz w:val="20"/>
                <w:szCs w:val="20"/>
              </w:rPr>
              <w:t xml:space="preserve">/1 место, не менее: для детей ясельного возраста – </w:t>
            </w:r>
            <w:r w:rsidRPr="002D7D73">
              <w:rPr>
                <w:rFonts w:ascii="Times New Roman" w:eastAsia="Calibri" w:hAnsi="Times New Roman" w:cs="Times New Roman"/>
                <w:b/>
                <w:sz w:val="20"/>
                <w:szCs w:val="20"/>
              </w:rPr>
              <w:t>7,2</w:t>
            </w:r>
          </w:p>
          <w:p w14:paraId="6A5476CA"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b/>
                <w:sz w:val="20"/>
                <w:szCs w:val="20"/>
              </w:rPr>
            </w:pPr>
            <w:r w:rsidRPr="002D7D73">
              <w:rPr>
                <w:rFonts w:ascii="Times New Roman" w:eastAsia="Calibri" w:hAnsi="Times New Roman" w:cs="Times New Roman"/>
                <w:sz w:val="20"/>
                <w:szCs w:val="20"/>
              </w:rPr>
              <w:t xml:space="preserve">для детей дошкольного возраста – </w:t>
            </w:r>
            <w:r w:rsidRPr="002D7D73">
              <w:rPr>
                <w:rFonts w:ascii="Times New Roman" w:eastAsia="Calibri" w:hAnsi="Times New Roman" w:cs="Times New Roman"/>
                <w:b/>
                <w:sz w:val="20"/>
                <w:szCs w:val="20"/>
              </w:rPr>
              <w:t>9,0</w:t>
            </w:r>
          </w:p>
          <w:p w14:paraId="455E173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Организации дополнительного образования – отдельно стоящих организаций – </w:t>
            </w:r>
            <w:r w:rsidRPr="002D7D73">
              <w:rPr>
                <w:rFonts w:ascii="Times New Roman" w:eastAsia="Calibri" w:hAnsi="Times New Roman" w:cs="Times New Roman"/>
                <w:b/>
                <w:sz w:val="20"/>
                <w:szCs w:val="20"/>
              </w:rPr>
              <w:t>15 кв. м/место</w:t>
            </w:r>
          </w:p>
        </w:tc>
        <w:tc>
          <w:tcPr>
            <w:tcW w:w="527" w:type="pct"/>
            <w:shd w:val="clear" w:color="auto" w:fill="auto"/>
          </w:tcPr>
          <w:p w14:paraId="45ADB88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красной линии дороги;</w:t>
            </w:r>
          </w:p>
          <w:p w14:paraId="348BFBB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красной линии проезда;</w:t>
            </w:r>
          </w:p>
          <w:p w14:paraId="79436C1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20 м</w:t>
            </w:r>
            <w:r w:rsidRPr="002D7D73">
              <w:rPr>
                <w:rFonts w:ascii="Times New Roman" w:hAnsi="Times New Roman" w:cs="Times New Roman"/>
                <w:sz w:val="20"/>
                <w:szCs w:val="20"/>
              </w:rPr>
              <w:t xml:space="preserve"> от границ собственного земельного участка.</w:t>
            </w:r>
          </w:p>
          <w:p w14:paraId="2A95E6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32" w:type="pct"/>
            <w:shd w:val="clear" w:color="auto" w:fill="auto"/>
          </w:tcPr>
          <w:p w14:paraId="53AFEF7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F82482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1" w:type="pct"/>
            <w:shd w:val="clear" w:color="auto" w:fill="auto"/>
          </w:tcPr>
          <w:p w14:paraId="6416C22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p>
          <w:p w14:paraId="5824398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30%</w:t>
            </w:r>
          </w:p>
        </w:tc>
        <w:tc>
          <w:tcPr>
            <w:tcW w:w="663" w:type="pct"/>
            <w:shd w:val="clear" w:color="auto" w:fill="auto"/>
          </w:tcPr>
          <w:p w14:paraId="00BFA93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53CB6D29"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Минимальный процент озеленения территории - </w:t>
            </w:r>
            <w:r w:rsidRPr="002D7D73">
              <w:rPr>
                <w:rFonts w:ascii="Times New Roman" w:eastAsia="Calibri" w:hAnsi="Times New Roman" w:cs="Times New Roman"/>
                <w:b/>
                <w:sz w:val="20"/>
                <w:szCs w:val="20"/>
              </w:rPr>
              <w:t>50%</w:t>
            </w:r>
            <w:r w:rsidRPr="002D7D73">
              <w:rPr>
                <w:rFonts w:ascii="Times New Roman" w:eastAsia="Calibri" w:hAnsi="Times New Roman" w:cs="Times New Roman"/>
                <w:sz w:val="20"/>
                <w:szCs w:val="20"/>
              </w:rPr>
              <w:t>;</w:t>
            </w:r>
          </w:p>
          <w:p w14:paraId="3E2790F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Территория участка огораживается забором - высотой от </w:t>
            </w:r>
            <w:r w:rsidRPr="002D7D73">
              <w:rPr>
                <w:rFonts w:ascii="Times New Roman" w:eastAsia="Calibri" w:hAnsi="Times New Roman" w:cs="Times New Roman"/>
                <w:b/>
                <w:sz w:val="20"/>
                <w:szCs w:val="20"/>
              </w:rPr>
              <w:t>1,6</w:t>
            </w:r>
            <w:r w:rsidRPr="002D7D73">
              <w:rPr>
                <w:rFonts w:ascii="Times New Roman" w:eastAsia="Calibri" w:hAnsi="Times New Roman" w:cs="Times New Roman"/>
                <w:sz w:val="20"/>
                <w:szCs w:val="20"/>
              </w:rPr>
              <w:t xml:space="preserve"> м.</w:t>
            </w:r>
          </w:p>
        </w:tc>
      </w:tr>
      <w:tr w:rsidR="002D7D73" w:rsidRPr="002D7D73" w14:paraId="640E166A" w14:textId="77777777" w:rsidTr="00145B6B">
        <w:tc>
          <w:tcPr>
            <w:tcW w:w="206" w:type="pct"/>
            <w:shd w:val="clear" w:color="auto" w:fill="auto"/>
          </w:tcPr>
          <w:p w14:paraId="7C2B0D8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10</w:t>
            </w:r>
          </w:p>
        </w:tc>
        <w:tc>
          <w:tcPr>
            <w:tcW w:w="587" w:type="pct"/>
            <w:shd w:val="clear" w:color="auto" w:fill="auto"/>
          </w:tcPr>
          <w:p w14:paraId="1AB3294C" w14:textId="77777777" w:rsidR="00D83006" w:rsidRPr="002D7D73" w:rsidRDefault="00D83006" w:rsidP="00145B6B">
            <w:pPr>
              <w:widowControl w:val="0"/>
              <w:autoSpaceDE w:val="0"/>
              <w:autoSpaceDN w:val="0"/>
              <w:adjustRightInd w:val="0"/>
              <w:ind w:left="-73" w:firstLine="73"/>
              <w:jc w:val="center"/>
              <w:rPr>
                <w:rFonts w:ascii="Times New Roman" w:hAnsi="Times New Roman" w:cs="Times New Roman"/>
                <w:sz w:val="20"/>
                <w:szCs w:val="20"/>
              </w:rPr>
            </w:pPr>
            <w:r w:rsidRPr="002D7D73">
              <w:rPr>
                <w:rFonts w:ascii="Times New Roman" w:hAnsi="Times New Roman" w:cs="Times New Roman"/>
                <w:sz w:val="20"/>
                <w:szCs w:val="20"/>
              </w:rPr>
              <w:t>Среднее и высшее профессиональное образование</w:t>
            </w:r>
          </w:p>
          <w:p w14:paraId="66440B12" w14:textId="77777777" w:rsidR="00D83006" w:rsidRPr="002D7D73" w:rsidRDefault="00D83006" w:rsidP="00145B6B">
            <w:pPr>
              <w:widowControl w:val="0"/>
              <w:autoSpaceDE w:val="0"/>
              <w:autoSpaceDN w:val="0"/>
              <w:adjustRightInd w:val="0"/>
              <w:ind w:left="-73" w:firstLine="73"/>
              <w:jc w:val="center"/>
              <w:rPr>
                <w:rFonts w:ascii="Times New Roman" w:hAnsi="Times New Roman" w:cs="Times New Roman"/>
                <w:sz w:val="20"/>
                <w:szCs w:val="20"/>
              </w:rPr>
            </w:pPr>
            <w:r w:rsidRPr="002D7D73">
              <w:rPr>
                <w:rFonts w:ascii="Times New Roman" w:hAnsi="Times New Roman" w:cs="Times New Roman"/>
                <w:sz w:val="20"/>
                <w:szCs w:val="20"/>
              </w:rPr>
              <w:t>(код 3.5.2)</w:t>
            </w:r>
          </w:p>
        </w:tc>
        <w:tc>
          <w:tcPr>
            <w:tcW w:w="728" w:type="pct"/>
            <w:shd w:val="clear" w:color="auto" w:fill="auto"/>
          </w:tcPr>
          <w:p w14:paraId="5B698FC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профессионального </w:t>
            </w:r>
            <w:r w:rsidRPr="002D7D73">
              <w:rPr>
                <w:rFonts w:ascii="Times New Roman" w:eastAsia="Calibri" w:hAnsi="Times New Roman" w:cs="Times New Roman"/>
                <w:sz w:val="20"/>
                <w:szCs w:val="20"/>
              </w:rPr>
              <w:lastRenderedPageBreak/>
              <w:t>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shd w:val="clear" w:color="auto" w:fill="auto"/>
          </w:tcPr>
          <w:p w14:paraId="7BBE72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При мощности организаций, учащихся:</w:t>
            </w:r>
          </w:p>
          <w:p w14:paraId="5433009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40-400– </w:t>
            </w:r>
            <w:r w:rsidRPr="002D7D73">
              <w:rPr>
                <w:rFonts w:ascii="Times New Roman" w:hAnsi="Times New Roman" w:cs="Times New Roman"/>
                <w:b/>
                <w:sz w:val="20"/>
                <w:szCs w:val="20"/>
              </w:rPr>
              <w:t xml:space="preserve">50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/1 место</w:t>
            </w:r>
          </w:p>
          <w:p w14:paraId="43AA387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 xml:space="preserve">400-500– </w:t>
            </w:r>
            <w:r w:rsidRPr="002D7D73">
              <w:rPr>
                <w:rFonts w:ascii="Times New Roman" w:hAnsi="Times New Roman" w:cs="Times New Roman"/>
                <w:b/>
                <w:sz w:val="20"/>
                <w:szCs w:val="20"/>
              </w:rPr>
              <w:t xml:space="preserve">60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7444C2A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500-600– </w:t>
            </w:r>
            <w:r w:rsidRPr="002D7D73">
              <w:rPr>
                <w:rFonts w:ascii="Times New Roman" w:hAnsi="Times New Roman" w:cs="Times New Roman"/>
                <w:b/>
                <w:sz w:val="20"/>
                <w:szCs w:val="20"/>
              </w:rPr>
              <w:t xml:space="preserve">50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0CECA54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600-800– </w:t>
            </w:r>
            <w:r w:rsidRPr="002D7D73">
              <w:rPr>
                <w:rFonts w:ascii="Times New Roman" w:hAnsi="Times New Roman" w:cs="Times New Roman"/>
                <w:b/>
                <w:sz w:val="20"/>
                <w:szCs w:val="20"/>
              </w:rPr>
              <w:t xml:space="preserve">40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6D8DBDE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800-1100–</w:t>
            </w:r>
            <w:r w:rsidRPr="002D7D73">
              <w:rPr>
                <w:rFonts w:ascii="Times New Roman" w:hAnsi="Times New Roman" w:cs="Times New Roman"/>
                <w:b/>
                <w:sz w:val="20"/>
                <w:szCs w:val="20"/>
              </w:rPr>
              <w:t xml:space="preserve"> 33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71BB45B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1100-1500– </w:t>
            </w:r>
            <w:r w:rsidRPr="002D7D73">
              <w:rPr>
                <w:rFonts w:ascii="Times New Roman" w:hAnsi="Times New Roman" w:cs="Times New Roman"/>
                <w:b/>
                <w:sz w:val="20"/>
                <w:szCs w:val="20"/>
              </w:rPr>
              <w:t xml:space="preserve">21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386DA46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1500-2000– </w:t>
            </w:r>
            <w:r w:rsidRPr="002D7D73">
              <w:rPr>
                <w:rFonts w:ascii="Times New Roman" w:hAnsi="Times New Roman" w:cs="Times New Roman"/>
                <w:b/>
                <w:sz w:val="20"/>
                <w:szCs w:val="20"/>
              </w:rPr>
              <w:t xml:space="preserve">17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61486B5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свыше 2000– </w:t>
            </w:r>
            <w:r w:rsidRPr="002D7D73">
              <w:rPr>
                <w:rFonts w:ascii="Times New Roman" w:hAnsi="Times New Roman" w:cs="Times New Roman"/>
                <w:b/>
                <w:sz w:val="20"/>
                <w:szCs w:val="20"/>
              </w:rPr>
              <w:t xml:space="preserve">16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/1место</w:t>
            </w:r>
          </w:p>
          <w:p w14:paraId="324BC33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Размер земельного участка под комплекс общеобразовательной школы с детским садом принимается из расчета </w:t>
            </w:r>
            <w:r w:rsidRPr="002D7D73">
              <w:rPr>
                <w:rFonts w:ascii="Times New Roman" w:eastAsia="Calibri" w:hAnsi="Times New Roman" w:cs="Times New Roman"/>
                <w:b/>
                <w:sz w:val="20"/>
                <w:szCs w:val="20"/>
              </w:rPr>
              <w:t>35 кв. м/1 место.</w:t>
            </w:r>
          </w:p>
        </w:tc>
        <w:tc>
          <w:tcPr>
            <w:tcW w:w="527" w:type="pct"/>
            <w:shd w:val="clear" w:color="auto" w:fill="auto"/>
          </w:tcPr>
          <w:p w14:paraId="1F8D45E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10 м</w:t>
            </w:r>
            <w:r w:rsidRPr="002D7D73">
              <w:rPr>
                <w:rFonts w:ascii="Times New Roman" w:hAnsi="Times New Roman" w:cs="Times New Roman"/>
                <w:sz w:val="20"/>
                <w:szCs w:val="20"/>
              </w:rPr>
              <w:t xml:space="preserve"> от красной линии дороги;</w:t>
            </w:r>
          </w:p>
          <w:p w14:paraId="09BEE9B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красной линии проезда;</w:t>
            </w:r>
          </w:p>
          <w:p w14:paraId="7C17BEB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15 м</w:t>
            </w:r>
            <w:r w:rsidRPr="002D7D73">
              <w:rPr>
                <w:rFonts w:ascii="Times New Roman" w:hAnsi="Times New Roman" w:cs="Times New Roman"/>
                <w:sz w:val="20"/>
                <w:szCs w:val="20"/>
              </w:rPr>
              <w:t xml:space="preserve"> от границ </w:t>
            </w:r>
            <w:r w:rsidRPr="002D7D73">
              <w:rPr>
                <w:rFonts w:ascii="Times New Roman" w:hAnsi="Times New Roman" w:cs="Times New Roman"/>
                <w:sz w:val="20"/>
                <w:szCs w:val="20"/>
              </w:rPr>
              <w:lastRenderedPageBreak/>
              <w:t>собственного земельного участка.</w:t>
            </w:r>
          </w:p>
          <w:p w14:paraId="35FC015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32" w:type="pct"/>
            <w:shd w:val="clear" w:color="auto" w:fill="auto"/>
          </w:tcPr>
          <w:p w14:paraId="1FCB591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724B67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1" w:type="pct"/>
            <w:shd w:val="clear" w:color="auto" w:fill="auto"/>
          </w:tcPr>
          <w:p w14:paraId="3678020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34F21BA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40%</w:t>
            </w:r>
          </w:p>
        </w:tc>
        <w:tc>
          <w:tcPr>
            <w:tcW w:w="663" w:type="pct"/>
            <w:shd w:val="clear" w:color="auto" w:fill="auto"/>
          </w:tcPr>
          <w:p w14:paraId="471CE64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3ABC477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F21CD11" w14:textId="77777777" w:rsidTr="00145B6B">
        <w:tc>
          <w:tcPr>
            <w:tcW w:w="206" w:type="pct"/>
            <w:shd w:val="clear" w:color="auto" w:fill="auto"/>
          </w:tcPr>
          <w:p w14:paraId="0B7EC23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11</w:t>
            </w:r>
          </w:p>
        </w:tc>
        <w:tc>
          <w:tcPr>
            <w:tcW w:w="587" w:type="pct"/>
            <w:shd w:val="clear" w:color="auto" w:fill="auto"/>
          </w:tcPr>
          <w:p w14:paraId="18ED8C6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Гостиничное обслуживание</w:t>
            </w:r>
          </w:p>
          <w:p w14:paraId="6C31004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4.7)</w:t>
            </w:r>
          </w:p>
        </w:tc>
        <w:tc>
          <w:tcPr>
            <w:tcW w:w="728" w:type="pct"/>
            <w:shd w:val="clear" w:color="auto" w:fill="auto"/>
          </w:tcPr>
          <w:p w14:paraId="2EE44CA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7" w:type="pct"/>
            <w:shd w:val="clear" w:color="auto" w:fill="auto"/>
          </w:tcPr>
          <w:p w14:paraId="075C962E"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При вместимости, мест:</w:t>
            </w:r>
          </w:p>
          <w:p w14:paraId="05FA2673"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25-100– </w:t>
            </w:r>
            <w:r w:rsidRPr="002D7D73">
              <w:rPr>
                <w:rFonts w:ascii="Times New Roman" w:hAnsi="Times New Roman" w:cs="Times New Roman"/>
                <w:b/>
                <w:bCs/>
                <w:sz w:val="20"/>
                <w:szCs w:val="20"/>
              </w:rPr>
              <w:t xml:space="preserve">55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68A1C50B"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100-500– </w:t>
            </w:r>
            <w:r w:rsidRPr="002D7D73">
              <w:rPr>
                <w:rFonts w:ascii="Times New Roman" w:hAnsi="Times New Roman" w:cs="Times New Roman"/>
                <w:b/>
                <w:bCs/>
                <w:sz w:val="20"/>
                <w:szCs w:val="20"/>
              </w:rPr>
              <w:t xml:space="preserve">30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21112AD6"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500-1000– </w:t>
            </w:r>
            <w:r w:rsidRPr="002D7D73">
              <w:rPr>
                <w:rFonts w:ascii="Times New Roman" w:hAnsi="Times New Roman" w:cs="Times New Roman"/>
                <w:b/>
                <w:bCs/>
                <w:sz w:val="20"/>
                <w:szCs w:val="20"/>
              </w:rPr>
              <w:t xml:space="preserve">20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2AA5268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rPr>
              <w:t xml:space="preserve">1000-2000– </w:t>
            </w:r>
            <w:r w:rsidRPr="002D7D73">
              <w:rPr>
                <w:rFonts w:ascii="Times New Roman" w:hAnsi="Times New Roman" w:cs="Times New Roman"/>
                <w:b/>
                <w:bCs/>
                <w:sz w:val="20"/>
                <w:szCs w:val="20"/>
              </w:rPr>
              <w:t xml:space="preserve">15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tc>
        <w:tc>
          <w:tcPr>
            <w:tcW w:w="527" w:type="pct"/>
            <w:shd w:val="clear" w:color="auto" w:fill="auto"/>
          </w:tcPr>
          <w:p w14:paraId="1CC44AF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17C762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ECD147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6C9663A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shd w:val="clear" w:color="auto" w:fill="auto"/>
          </w:tcPr>
          <w:p w14:paraId="607A02B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3C7FD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1" w:type="pct"/>
            <w:shd w:val="clear" w:color="auto" w:fill="auto"/>
          </w:tcPr>
          <w:p w14:paraId="6A4C66D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012C62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63" w:type="pct"/>
            <w:shd w:val="clear" w:color="auto" w:fill="auto"/>
          </w:tcPr>
          <w:p w14:paraId="3B47F9B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5344BD5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1D56ABB5" w14:textId="77777777" w:rsidTr="00145B6B">
        <w:tc>
          <w:tcPr>
            <w:tcW w:w="206" w:type="pct"/>
            <w:shd w:val="clear" w:color="auto" w:fill="auto"/>
          </w:tcPr>
          <w:p w14:paraId="1EC4B9B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12</w:t>
            </w:r>
          </w:p>
        </w:tc>
        <w:tc>
          <w:tcPr>
            <w:tcW w:w="587" w:type="pct"/>
            <w:shd w:val="clear" w:color="auto" w:fill="auto"/>
          </w:tcPr>
          <w:p w14:paraId="7C14EE87" w14:textId="77777777" w:rsidR="00D83006" w:rsidRPr="002D7D73" w:rsidRDefault="00D83006"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Связь</w:t>
            </w:r>
          </w:p>
          <w:p w14:paraId="4A0F9D7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Times New Roman" w:hAnsi="Times New Roman" w:cs="Times New Roman"/>
                <w:sz w:val="20"/>
                <w:szCs w:val="20"/>
                <w:lang w:eastAsia="ru-RU"/>
              </w:rPr>
              <w:t>(код 6.8)</w:t>
            </w:r>
          </w:p>
        </w:tc>
        <w:tc>
          <w:tcPr>
            <w:tcW w:w="728" w:type="pct"/>
            <w:shd w:val="clear" w:color="auto" w:fill="auto"/>
          </w:tcPr>
          <w:p w14:paraId="5418B1C6"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связи, радиовещания, </w:t>
            </w:r>
            <w:r w:rsidRPr="002D7D73">
              <w:rPr>
                <w:rFonts w:ascii="Times New Roman" w:eastAsia="Calibri" w:hAnsi="Times New Roman" w:cs="Times New Roman"/>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7" w:type="pct"/>
            <w:shd w:val="clear" w:color="auto" w:fill="auto"/>
          </w:tcPr>
          <w:p w14:paraId="5268E713"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sz w:val="20"/>
                <w:szCs w:val="20"/>
              </w:rPr>
              <w:lastRenderedPageBreak/>
              <w:t xml:space="preserve">В соответствии с местными </w:t>
            </w:r>
            <w:r w:rsidRPr="002D7D73">
              <w:rPr>
                <w:rFonts w:ascii="Times New Roman" w:hAnsi="Times New Roman" w:cs="Times New Roman"/>
                <w:sz w:val="20"/>
                <w:szCs w:val="20"/>
              </w:rPr>
              <w:lastRenderedPageBreak/>
              <w:t>нормативами градостроительного проектирования городского поселения Агириш</w:t>
            </w:r>
          </w:p>
        </w:tc>
        <w:tc>
          <w:tcPr>
            <w:tcW w:w="527" w:type="pct"/>
            <w:shd w:val="clear" w:color="auto" w:fill="auto"/>
          </w:tcPr>
          <w:p w14:paraId="1D759E3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444292E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3 м</w:t>
            </w:r>
            <w:r w:rsidRPr="002D7D73">
              <w:rPr>
                <w:rFonts w:ascii="Times New Roman" w:hAnsi="Times New Roman" w:cs="Times New Roman"/>
                <w:sz w:val="20"/>
                <w:szCs w:val="20"/>
              </w:rPr>
              <w:t xml:space="preserve"> от красной линии проезда;</w:t>
            </w:r>
          </w:p>
          <w:p w14:paraId="490B286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4C19A187"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432" w:type="pct"/>
            <w:shd w:val="clear" w:color="auto" w:fill="auto"/>
          </w:tcPr>
          <w:p w14:paraId="0E56950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w:t>
            </w:r>
          </w:p>
        </w:tc>
        <w:tc>
          <w:tcPr>
            <w:tcW w:w="561" w:type="pct"/>
            <w:shd w:val="clear" w:color="auto" w:fill="auto"/>
          </w:tcPr>
          <w:p w14:paraId="2AA0175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63" w:type="pct"/>
            <w:shd w:val="clear" w:color="auto" w:fill="auto"/>
          </w:tcPr>
          <w:p w14:paraId="5AAC50B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1FA1CD8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23C57EDC" w14:textId="77777777" w:rsidTr="00145B6B">
        <w:tc>
          <w:tcPr>
            <w:tcW w:w="206" w:type="pct"/>
            <w:shd w:val="clear" w:color="auto" w:fill="auto"/>
          </w:tcPr>
          <w:p w14:paraId="2105F54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13</w:t>
            </w:r>
          </w:p>
        </w:tc>
        <w:tc>
          <w:tcPr>
            <w:tcW w:w="587" w:type="pct"/>
            <w:shd w:val="clear" w:color="auto" w:fill="auto"/>
          </w:tcPr>
          <w:p w14:paraId="7CA06DC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Улично-дорожная сеть</w:t>
            </w:r>
          </w:p>
          <w:p w14:paraId="31A141B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12.0.1)</w:t>
            </w:r>
          </w:p>
        </w:tc>
        <w:tc>
          <w:tcPr>
            <w:tcW w:w="728" w:type="pct"/>
            <w:shd w:val="clear" w:color="auto" w:fill="auto"/>
          </w:tcPr>
          <w:p w14:paraId="1262E73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D7D73">
              <w:rPr>
                <w:rFonts w:ascii="Times New Roman" w:eastAsia="Calibri" w:hAnsi="Times New Roman" w:cs="Times New Roman"/>
                <w:sz w:val="20"/>
                <w:szCs w:val="20"/>
              </w:rPr>
              <w:t>велотранспортной</w:t>
            </w:r>
            <w:proofErr w:type="spellEnd"/>
            <w:r w:rsidRPr="002D7D73">
              <w:rPr>
                <w:rFonts w:ascii="Times New Roman" w:eastAsia="Calibri"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2D7D73">
              <w:rPr>
                <w:rFonts w:ascii="Times New Roman" w:eastAsia="Calibri" w:hAnsi="Times New Roman" w:cs="Times New Roman"/>
                <w:sz w:val="20"/>
                <w:szCs w:val="20"/>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7" w:type="pct"/>
            <w:shd w:val="clear" w:color="auto" w:fill="auto"/>
          </w:tcPr>
          <w:p w14:paraId="774D0BBC" w14:textId="77777777" w:rsidR="00D83006" w:rsidRPr="002D7D73" w:rsidRDefault="00D83006" w:rsidP="00145B6B">
            <w:pPr>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61C8149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3CA06D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432" w:type="pct"/>
            <w:shd w:val="clear" w:color="auto" w:fill="auto"/>
          </w:tcPr>
          <w:p w14:paraId="087481B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8A0A0F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1" w:type="pct"/>
            <w:shd w:val="clear" w:color="auto" w:fill="auto"/>
          </w:tcPr>
          <w:p w14:paraId="454B337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10318A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63" w:type="pct"/>
            <w:shd w:val="clear" w:color="auto" w:fill="auto"/>
          </w:tcPr>
          <w:p w14:paraId="1ED59B2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03AD208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36313299" w14:textId="77777777" w:rsidTr="00145B6B">
        <w:tc>
          <w:tcPr>
            <w:tcW w:w="206" w:type="pct"/>
            <w:shd w:val="clear" w:color="auto" w:fill="auto"/>
          </w:tcPr>
          <w:p w14:paraId="6AA0910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14</w:t>
            </w:r>
          </w:p>
        </w:tc>
        <w:tc>
          <w:tcPr>
            <w:tcW w:w="587" w:type="pct"/>
            <w:shd w:val="clear" w:color="auto" w:fill="auto"/>
          </w:tcPr>
          <w:p w14:paraId="2CE8312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Благоустройство территории</w:t>
            </w:r>
          </w:p>
          <w:p w14:paraId="62B271D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w:t>
            </w:r>
            <w:r w:rsidRPr="002D7D73">
              <w:rPr>
                <w:rFonts w:ascii="Times New Roman" w:hAnsi="Times New Roman" w:cs="Times New Roman"/>
                <w:sz w:val="20"/>
                <w:szCs w:val="20"/>
                <w:lang w:val="en-US"/>
              </w:rPr>
              <w:t>12</w:t>
            </w:r>
            <w:r w:rsidRPr="002D7D73">
              <w:rPr>
                <w:rFonts w:ascii="Times New Roman" w:hAnsi="Times New Roman" w:cs="Times New Roman"/>
                <w:sz w:val="20"/>
                <w:szCs w:val="20"/>
              </w:rPr>
              <w:t>.</w:t>
            </w:r>
            <w:r w:rsidRPr="002D7D73">
              <w:rPr>
                <w:rFonts w:ascii="Times New Roman" w:hAnsi="Times New Roman" w:cs="Times New Roman"/>
                <w:sz w:val="20"/>
                <w:szCs w:val="20"/>
                <w:lang w:val="en-US"/>
              </w:rPr>
              <w:t>0</w:t>
            </w:r>
            <w:r w:rsidRPr="002D7D73">
              <w:rPr>
                <w:rFonts w:ascii="Times New Roman" w:hAnsi="Times New Roman" w:cs="Times New Roman"/>
                <w:sz w:val="20"/>
                <w:szCs w:val="20"/>
              </w:rPr>
              <w:t>.2)</w:t>
            </w:r>
          </w:p>
        </w:tc>
        <w:tc>
          <w:tcPr>
            <w:tcW w:w="728" w:type="pct"/>
            <w:shd w:val="clear" w:color="auto" w:fill="auto"/>
          </w:tcPr>
          <w:p w14:paraId="72C55828"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7" w:type="pct"/>
            <w:shd w:val="clear" w:color="auto" w:fill="auto"/>
          </w:tcPr>
          <w:p w14:paraId="17D3F2B1" w14:textId="77777777" w:rsidR="00D83006" w:rsidRPr="002D7D73" w:rsidRDefault="00D83006" w:rsidP="00145B6B">
            <w:pPr>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14:paraId="3912230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7D69C4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432" w:type="pct"/>
            <w:shd w:val="clear" w:color="auto" w:fill="auto"/>
          </w:tcPr>
          <w:p w14:paraId="4F356C3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F85447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1" w:type="pct"/>
            <w:shd w:val="clear" w:color="auto" w:fill="auto"/>
          </w:tcPr>
          <w:p w14:paraId="46A02B7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9B09B2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63" w:type="pct"/>
            <w:shd w:val="clear" w:color="auto" w:fill="auto"/>
          </w:tcPr>
          <w:p w14:paraId="573DB52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89" w:type="pct"/>
            <w:shd w:val="clear" w:color="auto" w:fill="auto"/>
          </w:tcPr>
          <w:p w14:paraId="755AC47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20B4D310" w14:textId="77777777" w:rsidTr="00145B6B">
        <w:tc>
          <w:tcPr>
            <w:tcW w:w="206" w:type="pct"/>
            <w:shd w:val="clear" w:color="auto" w:fill="auto"/>
          </w:tcPr>
          <w:p w14:paraId="186EF82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15</w:t>
            </w:r>
          </w:p>
        </w:tc>
        <w:tc>
          <w:tcPr>
            <w:tcW w:w="587" w:type="pct"/>
            <w:shd w:val="clear" w:color="auto" w:fill="auto"/>
          </w:tcPr>
          <w:p w14:paraId="7433424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Ведение огородничества</w:t>
            </w:r>
          </w:p>
          <w:p w14:paraId="6D8210D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13.1)</w:t>
            </w:r>
          </w:p>
        </w:tc>
        <w:tc>
          <w:tcPr>
            <w:tcW w:w="728" w:type="pct"/>
            <w:shd w:val="clear" w:color="auto" w:fill="auto"/>
          </w:tcPr>
          <w:p w14:paraId="31CC8509"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2D7D73">
              <w:rPr>
                <w:rFonts w:ascii="Times New Roman" w:eastAsia="Calibri" w:hAnsi="Times New Roman" w:cs="Times New Roman"/>
                <w:sz w:val="20"/>
                <w:szCs w:val="20"/>
              </w:rPr>
              <w:lastRenderedPageBreak/>
              <w:t>недвижимости, предназначенных для хранения инвентаря и урожая сельскохозяйственных культур</w:t>
            </w:r>
          </w:p>
        </w:tc>
        <w:tc>
          <w:tcPr>
            <w:tcW w:w="707" w:type="pct"/>
            <w:shd w:val="clear" w:color="auto" w:fill="auto"/>
          </w:tcPr>
          <w:p w14:paraId="0E18730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Минимальный размер земельного участка</w:t>
            </w:r>
            <w:r w:rsidRPr="002D7D73">
              <w:rPr>
                <w:rFonts w:ascii="Times New Roman" w:hAnsi="Times New Roman" w:cs="Times New Roman"/>
                <w:b/>
                <w:sz w:val="20"/>
                <w:szCs w:val="20"/>
              </w:rPr>
              <w:t xml:space="preserve"> – 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p>
        </w:tc>
        <w:tc>
          <w:tcPr>
            <w:tcW w:w="527" w:type="pct"/>
            <w:shd w:val="clear" w:color="auto" w:fill="auto"/>
          </w:tcPr>
          <w:p w14:paraId="5B01955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6CAA3C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6FA41E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432" w:type="pct"/>
            <w:shd w:val="clear" w:color="auto" w:fill="auto"/>
          </w:tcPr>
          <w:p w14:paraId="49BF9D6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561" w:type="pct"/>
            <w:shd w:val="clear" w:color="auto" w:fill="auto"/>
          </w:tcPr>
          <w:p w14:paraId="57073C4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20%</w:t>
            </w:r>
          </w:p>
        </w:tc>
        <w:tc>
          <w:tcPr>
            <w:tcW w:w="663" w:type="pct"/>
            <w:shd w:val="clear" w:color="auto" w:fill="auto"/>
          </w:tcPr>
          <w:p w14:paraId="4B9F8BC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Размещение  строений  или  сооружений</w:t>
            </w:r>
          </w:p>
          <w:p w14:paraId="42C1A53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вспомогательного использования вдоль границ смежного</w:t>
            </w:r>
          </w:p>
          <w:p w14:paraId="19ECD02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земельного участка на расстоянии менее </w:t>
            </w:r>
            <w:smartTag w:uri="urn:schemas-microsoft-com:office:smarttags" w:element="metricconverter">
              <w:smartTagPr>
                <w:attr w:name="ProductID" w:val="3 метров"/>
              </w:smartTagPr>
              <w:r w:rsidRPr="002D7D73">
                <w:rPr>
                  <w:rFonts w:ascii="Times New Roman" w:hAnsi="Times New Roman" w:cs="Times New Roman"/>
                  <w:sz w:val="20"/>
                  <w:szCs w:val="20"/>
                </w:rPr>
                <w:t>3 метров</w:t>
              </w:r>
            </w:smartTag>
            <w:r w:rsidRPr="002D7D73">
              <w:rPr>
                <w:rFonts w:ascii="Times New Roman" w:hAnsi="Times New Roman" w:cs="Times New Roman"/>
                <w:sz w:val="20"/>
                <w:szCs w:val="20"/>
              </w:rPr>
              <w:t>,</w:t>
            </w:r>
          </w:p>
          <w:p w14:paraId="2CF959F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допускается не </w:t>
            </w:r>
            <w:r w:rsidRPr="002D7D73">
              <w:rPr>
                <w:rFonts w:ascii="Times New Roman" w:hAnsi="Times New Roman" w:cs="Times New Roman"/>
                <w:sz w:val="20"/>
                <w:szCs w:val="20"/>
              </w:rPr>
              <w:lastRenderedPageBreak/>
              <w:t>более чем на 50 % длины этой границы</w:t>
            </w:r>
          </w:p>
        </w:tc>
        <w:tc>
          <w:tcPr>
            <w:tcW w:w="589" w:type="pct"/>
            <w:shd w:val="clear" w:color="auto" w:fill="auto"/>
          </w:tcPr>
          <w:p w14:paraId="74FCC8E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18E7B742" w14:textId="77777777" w:rsidTr="00145B6B">
        <w:tc>
          <w:tcPr>
            <w:tcW w:w="206" w:type="pct"/>
          </w:tcPr>
          <w:p w14:paraId="5411D1AC"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16</w:t>
            </w:r>
          </w:p>
        </w:tc>
        <w:tc>
          <w:tcPr>
            <w:tcW w:w="587" w:type="pct"/>
          </w:tcPr>
          <w:p w14:paraId="4AA58A8D"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Обеспечение внутреннего правопорядка</w:t>
            </w:r>
          </w:p>
          <w:p w14:paraId="4BC11F9C"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8.3)</w:t>
            </w:r>
          </w:p>
        </w:tc>
        <w:tc>
          <w:tcPr>
            <w:tcW w:w="728" w:type="pct"/>
          </w:tcPr>
          <w:p w14:paraId="4AE67C16" w14:textId="77777777" w:rsidR="00735847" w:rsidRPr="002D7D73" w:rsidRDefault="00735847" w:rsidP="00145B6B">
            <w:pPr>
              <w:jc w:val="center"/>
              <w:textAlignment w:val="baseline"/>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D7D73">
              <w:rPr>
                <w:rFonts w:ascii="Times New Roman" w:eastAsia="Calibri" w:hAnsi="Times New Roman" w:cs="Times New Roman"/>
                <w:sz w:val="20"/>
                <w:szCs w:val="20"/>
              </w:rPr>
              <w:t>Росгвардии</w:t>
            </w:r>
            <w:proofErr w:type="spellEnd"/>
            <w:r w:rsidRPr="002D7D73">
              <w:rPr>
                <w:rFonts w:ascii="Times New Roman" w:eastAsia="Calibri"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7" w:type="pct"/>
          </w:tcPr>
          <w:p w14:paraId="07333EB9"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Не нормируется</w:t>
            </w:r>
          </w:p>
        </w:tc>
        <w:tc>
          <w:tcPr>
            <w:tcW w:w="527" w:type="pct"/>
          </w:tcPr>
          <w:p w14:paraId="53F9F3CE"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p w14:paraId="370B134F"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p w14:paraId="3EF07FA3"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tc>
        <w:tc>
          <w:tcPr>
            <w:tcW w:w="432" w:type="pct"/>
          </w:tcPr>
          <w:p w14:paraId="2B5D6410"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p w14:paraId="38D4771B"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1" w:type="pct"/>
          </w:tcPr>
          <w:p w14:paraId="49EA109D"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p w14:paraId="338C2DA7"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63" w:type="pct"/>
          </w:tcPr>
          <w:p w14:paraId="23C0389C"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tc>
        <w:tc>
          <w:tcPr>
            <w:tcW w:w="589" w:type="pct"/>
          </w:tcPr>
          <w:p w14:paraId="20488374" w14:textId="77777777" w:rsidR="00735847" w:rsidRPr="002D7D73" w:rsidRDefault="00735847" w:rsidP="00145B6B">
            <w:pPr>
              <w:widowControl w:val="0"/>
              <w:autoSpaceDE w:val="0"/>
              <w:autoSpaceDN w:val="0"/>
              <w:adjustRightInd w:val="0"/>
              <w:jc w:val="center"/>
              <w:rPr>
                <w:rFonts w:ascii="Times New Roman" w:hAnsi="Times New Roman" w:cs="Times New Roman"/>
                <w:sz w:val="20"/>
                <w:szCs w:val="20"/>
              </w:rPr>
            </w:pPr>
          </w:p>
        </w:tc>
      </w:tr>
    </w:tbl>
    <w:p w14:paraId="0C6E28B6" w14:textId="77777777" w:rsidR="00BF2511" w:rsidRPr="002D7D73" w:rsidRDefault="00BF2511" w:rsidP="00BF2511">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t>Условно разрешенные виды использования</w:t>
      </w:r>
    </w:p>
    <w:tbl>
      <w:tblPr>
        <w:tblStyle w:val="af"/>
        <w:tblW w:w="5000" w:type="pct"/>
        <w:jc w:val="center"/>
        <w:tblLook w:val="04A0" w:firstRow="1" w:lastRow="0" w:firstColumn="1" w:lastColumn="0" w:noHBand="0" w:noVBand="1"/>
      </w:tblPr>
      <w:tblGrid>
        <w:gridCol w:w="657"/>
        <w:gridCol w:w="1856"/>
        <w:gridCol w:w="1899"/>
        <w:gridCol w:w="2295"/>
        <w:gridCol w:w="1693"/>
        <w:gridCol w:w="1387"/>
        <w:gridCol w:w="1802"/>
        <w:gridCol w:w="2130"/>
        <w:gridCol w:w="1896"/>
      </w:tblGrid>
      <w:tr w:rsidR="002D7D73" w:rsidRPr="002D7D73" w14:paraId="100A3CF2" w14:textId="77777777" w:rsidTr="00145B6B">
        <w:trPr>
          <w:jc w:val="center"/>
        </w:trPr>
        <w:tc>
          <w:tcPr>
            <w:tcW w:w="210" w:type="pct"/>
            <w:vMerge w:val="restart"/>
            <w:shd w:val="clear" w:color="auto" w:fill="auto"/>
          </w:tcPr>
          <w:p w14:paraId="791C7766"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w:t>
            </w:r>
          </w:p>
          <w:p w14:paraId="541D877A"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п/п</w:t>
            </w:r>
          </w:p>
        </w:tc>
        <w:tc>
          <w:tcPr>
            <w:tcW w:w="594" w:type="pct"/>
            <w:vMerge w:val="restart"/>
            <w:shd w:val="clear" w:color="auto" w:fill="auto"/>
          </w:tcPr>
          <w:p w14:paraId="0BE3443E"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p>
          <w:p w14:paraId="28BDA7BC"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608" w:type="pct"/>
            <w:vMerge w:val="restart"/>
            <w:shd w:val="clear" w:color="auto" w:fill="auto"/>
          </w:tcPr>
          <w:p w14:paraId="0ED8AD65"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p>
          <w:p w14:paraId="2980A3DB"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Описание вида разрешенного использования земельного участка</w:t>
            </w:r>
          </w:p>
          <w:p w14:paraId="471AC9D2"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p>
        </w:tc>
        <w:tc>
          <w:tcPr>
            <w:tcW w:w="2298" w:type="pct"/>
            <w:gridSpan w:val="4"/>
            <w:shd w:val="clear" w:color="auto" w:fill="auto"/>
          </w:tcPr>
          <w:p w14:paraId="69BD5F25"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2" w:type="pct"/>
            <w:vMerge w:val="restart"/>
            <w:shd w:val="clear" w:color="auto" w:fill="auto"/>
          </w:tcPr>
          <w:p w14:paraId="20F7F0D3"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7" w:type="pct"/>
            <w:vMerge w:val="restart"/>
            <w:shd w:val="clear" w:color="auto" w:fill="auto"/>
          </w:tcPr>
          <w:p w14:paraId="62DE9515"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Иное</w:t>
            </w:r>
          </w:p>
        </w:tc>
      </w:tr>
      <w:tr w:rsidR="002D7D73" w:rsidRPr="002D7D73" w14:paraId="18244F51" w14:textId="77777777" w:rsidTr="00145B6B">
        <w:trPr>
          <w:trHeight w:val="20"/>
          <w:jc w:val="center"/>
        </w:trPr>
        <w:tc>
          <w:tcPr>
            <w:tcW w:w="210" w:type="pct"/>
            <w:vMerge/>
            <w:shd w:val="clear" w:color="auto" w:fill="auto"/>
          </w:tcPr>
          <w:p w14:paraId="73D0BC1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594" w:type="pct"/>
            <w:vMerge/>
            <w:shd w:val="clear" w:color="auto" w:fill="auto"/>
          </w:tcPr>
          <w:p w14:paraId="29CDD18C"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8" w:type="pct"/>
            <w:vMerge/>
            <w:shd w:val="clear" w:color="auto" w:fill="auto"/>
          </w:tcPr>
          <w:p w14:paraId="57ECAB1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735" w:type="pct"/>
            <w:shd w:val="clear" w:color="auto" w:fill="auto"/>
          </w:tcPr>
          <w:p w14:paraId="2D6BA8C2"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542" w:type="pct"/>
            <w:shd w:val="clear" w:color="auto" w:fill="auto"/>
          </w:tcPr>
          <w:p w14:paraId="1635DE70"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EC3D89">
              <w:rPr>
                <w:rFonts w:ascii="Times New Roman" w:hAnsi="Times New Roman" w:cs="Times New Roman"/>
                <w:b/>
                <w:sz w:val="20"/>
                <w:szCs w:val="20"/>
              </w:rPr>
              <w:lastRenderedPageBreak/>
              <w:t>сооружений, за пределами которых запрещено строительство зданий, строений, сооружений объекта</w:t>
            </w:r>
          </w:p>
        </w:tc>
        <w:tc>
          <w:tcPr>
            <w:tcW w:w="444" w:type="pct"/>
            <w:shd w:val="clear" w:color="auto" w:fill="auto"/>
          </w:tcPr>
          <w:p w14:paraId="2BA33EDD"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lastRenderedPageBreak/>
              <w:t>Предельное количество этажей или предельной высоты зданий, строений</w:t>
            </w:r>
          </w:p>
        </w:tc>
        <w:tc>
          <w:tcPr>
            <w:tcW w:w="577" w:type="pct"/>
            <w:shd w:val="clear" w:color="auto" w:fill="auto"/>
          </w:tcPr>
          <w:p w14:paraId="30AF6566" w14:textId="77777777" w:rsidR="00D83006" w:rsidRPr="00EC3D89" w:rsidRDefault="00D83006"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EC3D89">
              <w:rPr>
                <w:rFonts w:ascii="Times New Roman" w:hAnsi="Times New Roman" w:cs="Times New Roman"/>
                <w:b/>
                <w:sz w:val="20"/>
                <w:szCs w:val="20"/>
              </w:rPr>
              <w:lastRenderedPageBreak/>
              <w:t>может быть застроена, ко всей площади земельного</w:t>
            </w:r>
          </w:p>
        </w:tc>
        <w:tc>
          <w:tcPr>
            <w:tcW w:w="682" w:type="pct"/>
            <w:vMerge/>
            <w:shd w:val="clear" w:color="auto" w:fill="auto"/>
          </w:tcPr>
          <w:p w14:paraId="53D1CDF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vMerge/>
            <w:shd w:val="clear" w:color="auto" w:fill="auto"/>
          </w:tcPr>
          <w:p w14:paraId="32D7B415"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74A9A4CD" w14:textId="77777777" w:rsidTr="00145B6B">
        <w:trPr>
          <w:trHeight w:val="1134"/>
          <w:jc w:val="center"/>
        </w:trPr>
        <w:tc>
          <w:tcPr>
            <w:tcW w:w="210" w:type="pct"/>
            <w:shd w:val="clear" w:color="auto" w:fill="auto"/>
          </w:tcPr>
          <w:p w14:paraId="4403870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1</w:t>
            </w:r>
          </w:p>
        </w:tc>
        <w:tc>
          <w:tcPr>
            <w:tcW w:w="594" w:type="pct"/>
            <w:shd w:val="clear" w:color="auto" w:fill="auto"/>
          </w:tcPr>
          <w:p w14:paraId="5660F98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Хранение автотранспорта</w:t>
            </w:r>
          </w:p>
          <w:p w14:paraId="6150A666"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2.7.1)</w:t>
            </w:r>
          </w:p>
        </w:tc>
        <w:tc>
          <w:tcPr>
            <w:tcW w:w="608" w:type="pct"/>
            <w:shd w:val="clear" w:color="auto" w:fill="auto"/>
          </w:tcPr>
          <w:p w14:paraId="6E0C7D67"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C3D89">
              <w:rPr>
                <w:rFonts w:ascii="Times New Roman" w:hAnsi="Times New Roman" w:cs="Times New Roman"/>
                <w:sz w:val="20"/>
                <w:szCs w:val="20"/>
                <w:shd w:val="clear" w:color="auto" w:fill="FFFFFF"/>
              </w:rPr>
              <w:t>машино</w:t>
            </w:r>
            <w:proofErr w:type="spellEnd"/>
            <w:r w:rsidRPr="00EC3D89">
              <w:rPr>
                <w:rFonts w:ascii="Times New Roman" w:hAnsi="Times New Roman" w:cs="Times New Roman"/>
                <w:sz w:val="20"/>
                <w:szCs w:val="20"/>
                <w:shd w:val="clear" w:color="auto" w:fill="FFFFFF"/>
              </w:rPr>
              <w:t>-места, за исключением гаражей, размещение которых предусмотрено содержанием видов разрешенного использования с </w:t>
            </w:r>
            <w:hyperlink r:id="rId14" w:anchor="/document/75062082/entry/1272" w:history="1">
              <w:r w:rsidRPr="00EC3D89">
                <w:rPr>
                  <w:rStyle w:val="afa"/>
                  <w:rFonts w:ascii="Times New Roman" w:hAnsi="Times New Roman" w:cs="Times New Roman"/>
                  <w:color w:val="auto"/>
                  <w:sz w:val="20"/>
                  <w:szCs w:val="20"/>
                  <w:u w:val="none"/>
                  <w:shd w:val="clear" w:color="auto" w:fill="FFFFFF"/>
                </w:rPr>
                <w:t>кодами 2.7.2</w:t>
              </w:r>
            </w:hyperlink>
            <w:r w:rsidRPr="00EC3D89">
              <w:rPr>
                <w:rFonts w:ascii="Times New Roman" w:hAnsi="Times New Roman" w:cs="Times New Roman"/>
                <w:sz w:val="20"/>
                <w:szCs w:val="20"/>
                <w:shd w:val="clear" w:color="auto" w:fill="FFFFFF"/>
              </w:rPr>
              <w:t>, 4.9</w:t>
            </w:r>
          </w:p>
        </w:tc>
        <w:tc>
          <w:tcPr>
            <w:tcW w:w="735" w:type="pct"/>
            <w:shd w:val="clear" w:color="auto" w:fill="auto"/>
          </w:tcPr>
          <w:p w14:paraId="7033DD43"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Размер земельного участка под 1 гараж – </w:t>
            </w:r>
            <w:r w:rsidRPr="00EC3D89">
              <w:rPr>
                <w:rFonts w:ascii="Times New Roman" w:hAnsi="Times New Roman" w:cs="Times New Roman"/>
                <w:b/>
                <w:sz w:val="20"/>
                <w:szCs w:val="20"/>
              </w:rPr>
              <w:t xml:space="preserve">30 </w:t>
            </w:r>
            <w:proofErr w:type="spellStart"/>
            <w:r w:rsidRPr="00EC3D89">
              <w:rPr>
                <w:rFonts w:ascii="Times New Roman" w:hAnsi="Times New Roman" w:cs="Times New Roman"/>
                <w:b/>
                <w:sz w:val="20"/>
                <w:szCs w:val="20"/>
              </w:rPr>
              <w:t>кв</w:t>
            </w:r>
            <w:proofErr w:type="gramStart"/>
            <w:r w:rsidRPr="00EC3D89">
              <w:rPr>
                <w:rFonts w:ascii="Times New Roman" w:hAnsi="Times New Roman" w:cs="Times New Roman"/>
                <w:b/>
                <w:sz w:val="20"/>
                <w:szCs w:val="20"/>
              </w:rPr>
              <w:t>.м</w:t>
            </w:r>
            <w:proofErr w:type="spellEnd"/>
            <w:proofErr w:type="gramEnd"/>
          </w:p>
        </w:tc>
        <w:tc>
          <w:tcPr>
            <w:tcW w:w="542" w:type="pct"/>
            <w:shd w:val="clear" w:color="auto" w:fill="auto"/>
          </w:tcPr>
          <w:p w14:paraId="10BC557E" w14:textId="6B690288"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 xml:space="preserve">10 </w:t>
            </w:r>
            <w:r w:rsidR="00EC3D89" w:rsidRPr="00EC3D89">
              <w:rPr>
                <w:rFonts w:ascii="Times New Roman" w:hAnsi="Times New Roman" w:cs="Times New Roman"/>
                <w:b/>
                <w:sz w:val="20"/>
                <w:szCs w:val="20"/>
              </w:rPr>
              <w:t>м</w:t>
            </w:r>
            <w:r w:rsidR="00EC3D89" w:rsidRPr="00EC3D89">
              <w:rPr>
                <w:rFonts w:ascii="Times New Roman" w:hAnsi="Times New Roman" w:cs="Times New Roman"/>
                <w:sz w:val="20"/>
                <w:szCs w:val="20"/>
              </w:rPr>
              <w:t xml:space="preserve"> до</w:t>
            </w:r>
            <w:r w:rsidRPr="00EC3D89">
              <w:rPr>
                <w:rFonts w:ascii="Times New Roman" w:hAnsi="Times New Roman" w:cs="Times New Roman"/>
                <w:sz w:val="20"/>
                <w:szCs w:val="20"/>
              </w:rPr>
              <w:t xml:space="preserve"> жилой застройки, детских  и взрослых площадок отдыха, спортивных площадок (при количестве до 10 </w:t>
            </w:r>
            <w:proofErr w:type="spellStart"/>
            <w:r w:rsidRPr="00EC3D89">
              <w:rPr>
                <w:rFonts w:ascii="Times New Roman" w:hAnsi="Times New Roman" w:cs="Times New Roman"/>
                <w:sz w:val="20"/>
                <w:szCs w:val="20"/>
              </w:rPr>
              <w:t>машино</w:t>
            </w:r>
            <w:proofErr w:type="spellEnd"/>
            <w:r w:rsidRPr="00EC3D89">
              <w:rPr>
                <w:rFonts w:ascii="Times New Roman" w:hAnsi="Times New Roman" w:cs="Times New Roman"/>
                <w:sz w:val="20"/>
                <w:szCs w:val="20"/>
              </w:rPr>
              <w:t>-мест);</w:t>
            </w:r>
          </w:p>
          <w:p w14:paraId="242889E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15 м</w:t>
            </w:r>
            <w:r w:rsidRPr="00EC3D89">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от 10 до 50 </w:t>
            </w:r>
            <w:proofErr w:type="spellStart"/>
            <w:r w:rsidRPr="00EC3D89">
              <w:rPr>
                <w:rFonts w:ascii="Times New Roman" w:hAnsi="Times New Roman" w:cs="Times New Roman"/>
                <w:sz w:val="20"/>
                <w:szCs w:val="20"/>
              </w:rPr>
              <w:t>машино</w:t>
            </w:r>
            <w:proofErr w:type="spellEnd"/>
            <w:r w:rsidRPr="00EC3D89">
              <w:rPr>
                <w:rFonts w:ascii="Times New Roman" w:hAnsi="Times New Roman" w:cs="Times New Roman"/>
                <w:sz w:val="20"/>
                <w:szCs w:val="20"/>
              </w:rPr>
              <w:t>-мест).</w:t>
            </w:r>
          </w:p>
        </w:tc>
        <w:tc>
          <w:tcPr>
            <w:tcW w:w="444" w:type="pct"/>
            <w:shd w:val="clear" w:color="auto" w:fill="auto"/>
          </w:tcPr>
          <w:p w14:paraId="423E650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6EB7047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1</w:t>
            </w:r>
          </w:p>
        </w:tc>
        <w:tc>
          <w:tcPr>
            <w:tcW w:w="577" w:type="pct"/>
            <w:shd w:val="clear" w:color="auto" w:fill="auto"/>
          </w:tcPr>
          <w:p w14:paraId="7E339FF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1D8D03C7"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70%</w:t>
            </w:r>
          </w:p>
        </w:tc>
        <w:tc>
          <w:tcPr>
            <w:tcW w:w="682" w:type="pct"/>
            <w:shd w:val="clear" w:color="auto" w:fill="auto"/>
          </w:tcPr>
          <w:p w14:paraId="45D6A78F"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56E6F09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r>
      <w:tr w:rsidR="0087632F" w:rsidRPr="002D7D73" w14:paraId="34F6A068" w14:textId="77777777" w:rsidTr="00145B6B">
        <w:trPr>
          <w:trHeight w:val="1134"/>
          <w:jc w:val="center"/>
        </w:trPr>
        <w:tc>
          <w:tcPr>
            <w:tcW w:w="210" w:type="pct"/>
            <w:shd w:val="clear" w:color="auto" w:fill="auto"/>
          </w:tcPr>
          <w:p w14:paraId="2B2450A6" w14:textId="77777777" w:rsidR="0087632F"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c>
          <w:tcPr>
            <w:tcW w:w="594" w:type="pct"/>
            <w:shd w:val="clear" w:color="auto" w:fill="auto"/>
          </w:tcPr>
          <w:p w14:paraId="2B36B3AB" w14:textId="77777777" w:rsidR="0087632F" w:rsidRPr="00EC3D89" w:rsidRDefault="0087632F" w:rsidP="0087632F">
            <w:pPr>
              <w:widowControl w:val="0"/>
              <w:autoSpaceDE w:val="0"/>
              <w:autoSpaceDN w:val="0"/>
              <w:adjustRightInd w:val="0"/>
              <w:jc w:val="center"/>
              <w:rPr>
                <w:rFonts w:ascii="Times New Roman" w:hAnsi="Times New Roman" w:cs="Times New Roman"/>
                <w:sz w:val="20"/>
                <w:szCs w:val="20"/>
                <w:shd w:val="clear" w:color="auto" w:fill="FFFFFF"/>
              </w:rPr>
            </w:pPr>
            <w:r w:rsidRPr="00EC3D89">
              <w:rPr>
                <w:rFonts w:ascii="Times New Roman" w:hAnsi="Times New Roman" w:cs="Times New Roman"/>
                <w:sz w:val="20"/>
                <w:szCs w:val="20"/>
                <w:shd w:val="clear" w:color="auto" w:fill="FFFFFF"/>
              </w:rPr>
              <w:t>Размещение гаражей для собственных нужд</w:t>
            </w:r>
          </w:p>
          <w:p w14:paraId="6C9765E9" w14:textId="77777777" w:rsidR="0087632F" w:rsidRPr="00EC3D89" w:rsidRDefault="0087632F" w:rsidP="0087632F">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shd w:val="clear" w:color="auto" w:fill="FFFFFF"/>
              </w:rPr>
              <w:t>(код 2.7.2)</w:t>
            </w:r>
          </w:p>
        </w:tc>
        <w:tc>
          <w:tcPr>
            <w:tcW w:w="608" w:type="pct"/>
            <w:shd w:val="clear" w:color="auto" w:fill="auto"/>
          </w:tcPr>
          <w:p w14:paraId="072D7DBB" w14:textId="77777777" w:rsidR="0087632F" w:rsidRPr="00EC3D89" w:rsidRDefault="0087632F"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hAnsi="Times New Roman" w:cs="Times New Roman"/>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35" w:type="pct"/>
            <w:shd w:val="clear" w:color="auto" w:fill="auto"/>
          </w:tcPr>
          <w:p w14:paraId="773D1991"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Не подлежат установлению</w:t>
            </w:r>
          </w:p>
        </w:tc>
        <w:tc>
          <w:tcPr>
            <w:tcW w:w="542" w:type="pct"/>
            <w:shd w:val="clear" w:color="auto" w:fill="auto"/>
          </w:tcPr>
          <w:p w14:paraId="7E0AB713"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7C1E4737" w14:textId="77777777" w:rsidR="0087632F" w:rsidRPr="00EC3D89" w:rsidRDefault="0087632F" w:rsidP="0087632F">
            <w:pPr>
              <w:widowControl w:val="0"/>
              <w:suppressAutoHyphens/>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 xml:space="preserve">Минимальное расстояние от границы земельного участка при блокированных общими стенами с другими гаражами   – </w:t>
            </w:r>
            <w:r w:rsidRPr="00EC3D89">
              <w:rPr>
                <w:rFonts w:ascii="Times New Roman" w:hAnsi="Times New Roman" w:cs="Times New Roman"/>
                <w:b/>
                <w:sz w:val="20"/>
                <w:szCs w:val="20"/>
              </w:rPr>
              <w:t>0 м</w:t>
            </w:r>
            <w:r w:rsidRPr="00EC3D89">
              <w:rPr>
                <w:rFonts w:ascii="Times New Roman" w:hAnsi="Times New Roman" w:cs="Times New Roman"/>
                <w:sz w:val="20"/>
                <w:szCs w:val="20"/>
              </w:rPr>
              <w:t>;</w:t>
            </w:r>
          </w:p>
          <w:p w14:paraId="309EF7CD" w14:textId="77777777" w:rsidR="0087632F" w:rsidRPr="00EC3D89" w:rsidRDefault="0087632F" w:rsidP="0087632F">
            <w:pPr>
              <w:widowControl w:val="0"/>
              <w:suppressAutoHyphens/>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 xml:space="preserve">со стороны иных смежных земельных </w:t>
            </w:r>
            <w:r w:rsidRPr="00EC3D89">
              <w:rPr>
                <w:rFonts w:ascii="Times New Roman" w:hAnsi="Times New Roman" w:cs="Times New Roman"/>
                <w:sz w:val="20"/>
                <w:szCs w:val="20"/>
              </w:rPr>
              <w:lastRenderedPageBreak/>
              <w:t xml:space="preserve">участков – </w:t>
            </w:r>
            <w:r w:rsidRPr="00EC3D89">
              <w:rPr>
                <w:rFonts w:ascii="Times New Roman" w:hAnsi="Times New Roman" w:cs="Times New Roman"/>
                <w:b/>
                <w:sz w:val="20"/>
                <w:szCs w:val="20"/>
              </w:rPr>
              <w:t>1 м</w:t>
            </w:r>
            <w:r w:rsidRPr="00EC3D89">
              <w:rPr>
                <w:rFonts w:ascii="Times New Roman" w:hAnsi="Times New Roman" w:cs="Times New Roman"/>
                <w:sz w:val="20"/>
                <w:szCs w:val="20"/>
              </w:rPr>
              <w:t>.</w:t>
            </w:r>
          </w:p>
          <w:p w14:paraId="5D953FD3"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p>
        </w:tc>
        <w:tc>
          <w:tcPr>
            <w:tcW w:w="444" w:type="pct"/>
            <w:shd w:val="clear" w:color="auto" w:fill="auto"/>
          </w:tcPr>
          <w:p w14:paraId="41BE5F03" w14:textId="77777777" w:rsidR="0087632F" w:rsidRPr="00EC3D89" w:rsidRDefault="0087632F" w:rsidP="0087632F">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1</w:t>
            </w:r>
          </w:p>
        </w:tc>
        <w:tc>
          <w:tcPr>
            <w:tcW w:w="577" w:type="pct"/>
            <w:shd w:val="clear" w:color="auto" w:fill="auto"/>
          </w:tcPr>
          <w:p w14:paraId="3F4FDC5E" w14:textId="77777777" w:rsidR="0087632F" w:rsidRPr="00EC3D89" w:rsidRDefault="0087632F" w:rsidP="0087632F">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50 %</w:t>
            </w:r>
          </w:p>
        </w:tc>
        <w:tc>
          <w:tcPr>
            <w:tcW w:w="682" w:type="pct"/>
            <w:shd w:val="clear" w:color="auto" w:fill="auto"/>
          </w:tcPr>
          <w:p w14:paraId="75C5D9A9"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w:t>
            </w:r>
            <w:r w:rsidRPr="00EC3D89">
              <w:rPr>
                <w:rFonts w:ascii="Times New Roman" w:hAnsi="Times New Roman" w:cs="Times New Roman"/>
                <w:sz w:val="20"/>
                <w:szCs w:val="20"/>
              </w:rPr>
              <w:lastRenderedPageBreak/>
              <w:t>загрязнение почв, воздуха, воды и иные вредные воздействия)</w:t>
            </w:r>
          </w:p>
          <w:p w14:paraId="423C2E97"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p>
          <w:p w14:paraId="19D43CFC"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p>
        </w:tc>
        <w:tc>
          <w:tcPr>
            <w:tcW w:w="607" w:type="pct"/>
            <w:shd w:val="clear" w:color="auto" w:fill="auto"/>
          </w:tcPr>
          <w:p w14:paraId="7E34591F"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lastRenderedPageBreak/>
              <w:t>Сточные воды и снег с крыши не должны попадать на чужой земельный участок.</w:t>
            </w:r>
          </w:p>
          <w:p w14:paraId="394C08B3" w14:textId="77777777" w:rsidR="0087632F" w:rsidRPr="00EC3D89" w:rsidRDefault="0087632F" w:rsidP="0087632F">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Машина перед гаражом должная стоять на территории участка, не занимая проезжую часть и тротуар.</w:t>
            </w:r>
          </w:p>
        </w:tc>
      </w:tr>
      <w:tr w:rsidR="002D7D73" w:rsidRPr="002D7D73" w14:paraId="2D7FF3A1" w14:textId="77777777" w:rsidTr="00145B6B">
        <w:trPr>
          <w:trHeight w:val="1134"/>
          <w:jc w:val="center"/>
        </w:trPr>
        <w:tc>
          <w:tcPr>
            <w:tcW w:w="210" w:type="pct"/>
            <w:shd w:val="clear" w:color="auto" w:fill="auto"/>
          </w:tcPr>
          <w:p w14:paraId="74748667"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3</w:t>
            </w:r>
          </w:p>
        </w:tc>
        <w:tc>
          <w:tcPr>
            <w:tcW w:w="594" w:type="pct"/>
            <w:shd w:val="clear" w:color="auto" w:fill="auto"/>
          </w:tcPr>
          <w:p w14:paraId="35550857"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Дома социального обслуживания</w:t>
            </w:r>
          </w:p>
          <w:p w14:paraId="1A2DD33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3.2.1)</w:t>
            </w:r>
          </w:p>
        </w:tc>
        <w:tc>
          <w:tcPr>
            <w:tcW w:w="608" w:type="pct"/>
            <w:shd w:val="clear" w:color="auto" w:fill="auto"/>
          </w:tcPr>
          <w:p w14:paraId="6B0D98A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35" w:type="pct"/>
            <w:shd w:val="clear" w:color="auto" w:fill="auto"/>
          </w:tcPr>
          <w:p w14:paraId="03A5780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14:paraId="7DF9D9FC"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752CA303"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4C769DB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14:paraId="7D8CE6B7"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444" w:type="pct"/>
            <w:shd w:val="clear" w:color="auto" w:fill="auto"/>
          </w:tcPr>
          <w:p w14:paraId="217C030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2D8BEF0B"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3</w:t>
            </w:r>
          </w:p>
        </w:tc>
        <w:tc>
          <w:tcPr>
            <w:tcW w:w="577" w:type="pct"/>
            <w:shd w:val="clear" w:color="auto" w:fill="auto"/>
          </w:tcPr>
          <w:p w14:paraId="6C5E3CE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7652734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50%</w:t>
            </w:r>
          </w:p>
        </w:tc>
        <w:tc>
          <w:tcPr>
            <w:tcW w:w="682" w:type="pct"/>
            <w:shd w:val="clear" w:color="auto" w:fill="auto"/>
          </w:tcPr>
          <w:p w14:paraId="541E630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2CC91E5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Высота ограждения не более 1,5 м, на земельных участках расположенных на перекрестках улиц в зоне треугольника видимости -0,5 м.</w:t>
            </w:r>
          </w:p>
          <w:p w14:paraId="3A9CD40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Ограждения со стороны улиц должны быть единообразными как минимум на протяжении одного квартала с обеих сторон улиц.</w:t>
            </w:r>
          </w:p>
        </w:tc>
      </w:tr>
      <w:tr w:rsidR="002D7D73" w:rsidRPr="002D7D73" w14:paraId="3CD68BB8" w14:textId="77777777" w:rsidTr="00145B6B">
        <w:trPr>
          <w:jc w:val="center"/>
        </w:trPr>
        <w:tc>
          <w:tcPr>
            <w:tcW w:w="210" w:type="pct"/>
            <w:shd w:val="clear" w:color="auto" w:fill="auto"/>
          </w:tcPr>
          <w:p w14:paraId="20B23976"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w:t>
            </w:r>
          </w:p>
        </w:tc>
        <w:tc>
          <w:tcPr>
            <w:tcW w:w="594" w:type="pct"/>
            <w:shd w:val="clear" w:color="auto" w:fill="auto"/>
          </w:tcPr>
          <w:p w14:paraId="705332C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Амбулаторно-</w:t>
            </w:r>
            <w:r w:rsidRPr="00EC3D89">
              <w:rPr>
                <w:rFonts w:ascii="Times New Roman" w:hAnsi="Times New Roman" w:cs="Times New Roman"/>
                <w:sz w:val="20"/>
                <w:szCs w:val="20"/>
              </w:rPr>
              <w:br/>
              <w:t>поликлиническое обслуживание</w:t>
            </w:r>
          </w:p>
          <w:p w14:paraId="42CF6D4F"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3.4.1)</w:t>
            </w:r>
          </w:p>
        </w:tc>
        <w:tc>
          <w:tcPr>
            <w:tcW w:w="608" w:type="pct"/>
            <w:shd w:val="clear" w:color="auto" w:fill="auto"/>
          </w:tcPr>
          <w:p w14:paraId="2AA13CF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w:t>
            </w:r>
            <w:r w:rsidRPr="00EC3D89">
              <w:rPr>
                <w:rFonts w:ascii="Times New Roman" w:eastAsia="Calibri" w:hAnsi="Times New Roman" w:cs="Times New Roman"/>
                <w:sz w:val="20"/>
                <w:szCs w:val="20"/>
              </w:rPr>
              <w:lastRenderedPageBreak/>
              <w:t>центры, молочные кухни, станции донорства крови, клинические лаборатории)</w:t>
            </w:r>
          </w:p>
        </w:tc>
        <w:tc>
          <w:tcPr>
            <w:tcW w:w="735" w:type="pct"/>
            <w:shd w:val="clear" w:color="auto" w:fill="auto"/>
          </w:tcPr>
          <w:p w14:paraId="06AC1A8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lastRenderedPageBreak/>
              <w:t xml:space="preserve">100 </w:t>
            </w:r>
            <w:proofErr w:type="spellStart"/>
            <w:r w:rsidRPr="00EC3D89">
              <w:rPr>
                <w:rFonts w:ascii="Times New Roman" w:hAnsi="Times New Roman" w:cs="Times New Roman"/>
                <w:b/>
                <w:sz w:val="20"/>
                <w:szCs w:val="20"/>
              </w:rPr>
              <w:t>кв</w:t>
            </w:r>
            <w:proofErr w:type="gramStart"/>
            <w:r w:rsidRPr="00EC3D89">
              <w:rPr>
                <w:rFonts w:ascii="Times New Roman" w:hAnsi="Times New Roman" w:cs="Times New Roman"/>
                <w:b/>
                <w:sz w:val="20"/>
                <w:szCs w:val="20"/>
              </w:rPr>
              <w:t>.м</w:t>
            </w:r>
            <w:proofErr w:type="spellEnd"/>
            <w:proofErr w:type="gramEnd"/>
            <w:r w:rsidRPr="00EC3D89">
              <w:rPr>
                <w:rFonts w:ascii="Times New Roman" w:hAnsi="Times New Roman" w:cs="Times New Roman"/>
                <w:b/>
                <w:sz w:val="20"/>
                <w:szCs w:val="20"/>
              </w:rPr>
              <w:t xml:space="preserve"> </w:t>
            </w:r>
            <w:r w:rsidRPr="00EC3D89">
              <w:rPr>
                <w:rFonts w:ascii="Times New Roman" w:hAnsi="Times New Roman" w:cs="Times New Roman"/>
                <w:sz w:val="20"/>
                <w:szCs w:val="20"/>
              </w:rPr>
              <w:t xml:space="preserve"> на 100 посещений в смену, но не менее </w:t>
            </w:r>
            <w:r w:rsidRPr="00EC3D89">
              <w:rPr>
                <w:rFonts w:ascii="Times New Roman" w:hAnsi="Times New Roman" w:cs="Times New Roman"/>
                <w:b/>
                <w:sz w:val="20"/>
                <w:szCs w:val="20"/>
              </w:rPr>
              <w:t xml:space="preserve">300 </w:t>
            </w:r>
            <w:proofErr w:type="spellStart"/>
            <w:r w:rsidRPr="00EC3D89">
              <w:rPr>
                <w:rFonts w:ascii="Times New Roman" w:hAnsi="Times New Roman" w:cs="Times New Roman"/>
                <w:b/>
                <w:sz w:val="20"/>
                <w:szCs w:val="20"/>
              </w:rPr>
              <w:t>кв.м</w:t>
            </w:r>
            <w:proofErr w:type="spellEnd"/>
            <w:r w:rsidRPr="00EC3D89">
              <w:rPr>
                <w:rFonts w:ascii="Times New Roman" w:hAnsi="Times New Roman" w:cs="Times New Roman"/>
                <w:sz w:val="20"/>
                <w:szCs w:val="20"/>
              </w:rPr>
              <w:t xml:space="preserve"> для отдельно стоящего здания.</w:t>
            </w:r>
          </w:p>
          <w:p w14:paraId="1382AE9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542" w:type="pct"/>
            <w:shd w:val="clear" w:color="auto" w:fill="auto"/>
          </w:tcPr>
          <w:p w14:paraId="1770D93C"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5F4A885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495E797B"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границ собственного земельного участка.</w:t>
            </w:r>
          </w:p>
          <w:p w14:paraId="48673CC6"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Для застроенных земельных участков при реконструкции объектов допускается размещать объект по сложившейся линии </w:t>
            </w:r>
            <w:r w:rsidRPr="00EC3D89">
              <w:rPr>
                <w:rFonts w:ascii="Times New Roman" w:hAnsi="Times New Roman" w:cs="Times New Roman"/>
                <w:sz w:val="20"/>
                <w:szCs w:val="20"/>
              </w:rPr>
              <w:lastRenderedPageBreak/>
              <w:t>застройки.</w:t>
            </w:r>
          </w:p>
          <w:p w14:paraId="3B9350A5"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444" w:type="pct"/>
            <w:shd w:val="clear" w:color="auto" w:fill="auto"/>
          </w:tcPr>
          <w:p w14:paraId="1D89A62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44B8FD3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w:t>
            </w:r>
          </w:p>
        </w:tc>
        <w:tc>
          <w:tcPr>
            <w:tcW w:w="577" w:type="pct"/>
            <w:shd w:val="clear" w:color="auto" w:fill="auto"/>
          </w:tcPr>
          <w:p w14:paraId="07D6096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3933B4FF"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40%</w:t>
            </w:r>
          </w:p>
        </w:tc>
        <w:tc>
          <w:tcPr>
            <w:tcW w:w="682" w:type="pct"/>
            <w:shd w:val="clear" w:color="auto" w:fill="auto"/>
          </w:tcPr>
          <w:p w14:paraId="0FB368C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70C7D22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2D7D73" w:rsidRPr="002D7D73" w14:paraId="694E681E" w14:textId="77777777" w:rsidTr="00145B6B">
        <w:trPr>
          <w:jc w:val="center"/>
        </w:trPr>
        <w:tc>
          <w:tcPr>
            <w:tcW w:w="210" w:type="pct"/>
            <w:shd w:val="clear" w:color="auto" w:fill="auto"/>
          </w:tcPr>
          <w:p w14:paraId="0DBAF26E"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5</w:t>
            </w:r>
          </w:p>
        </w:tc>
        <w:tc>
          <w:tcPr>
            <w:tcW w:w="594" w:type="pct"/>
            <w:shd w:val="clear" w:color="auto" w:fill="auto"/>
          </w:tcPr>
          <w:p w14:paraId="57F31E9B"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Амбулаторное ветеринарное обслуживание (3.10.1)</w:t>
            </w:r>
          </w:p>
        </w:tc>
        <w:tc>
          <w:tcPr>
            <w:tcW w:w="608" w:type="pct"/>
            <w:shd w:val="clear" w:color="auto" w:fill="auto"/>
          </w:tcPr>
          <w:p w14:paraId="24EA0670" w14:textId="77777777" w:rsidR="00D83006" w:rsidRPr="00EC3D89" w:rsidRDefault="00D83006"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35" w:type="pct"/>
            <w:shd w:val="clear" w:color="auto" w:fill="auto"/>
          </w:tcPr>
          <w:p w14:paraId="4105C04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14:paraId="14ADD8C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6C622F9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0DC8CA3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границ своего земельного участка.</w:t>
            </w:r>
          </w:p>
          <w:p w14:paraId="6B034EE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w:t>
            </w:r>
            <w:r w:rsidR="00953BD9" w:rsidRPr="00EC3D89">
              <w:rPr>
                <w:rFonts w:ascii="Times New Roman" w:hAnsi="Times New Roman" w:cs="Times New Roman"/>
                <w:sz w:val="20"/>
                <w:szCs w:val="20"/>
              </w:rPr>
              <w:t>о сложившейся линии застройки.</w:t>
            </w:r>
          </w:p>
        </w:tc>
        <w:tc>
          <w:tcPr>
            <w:tcW w:w="444" w:type="pct"/>
            <w:shd w:val="clear" w:color="auto" w:fill="auto"/>
          </w:tcPr>
          <w:p w14:paraId="78F74F2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42A49DF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c>
          <w:tcPr>
            <w:tcW w:w="577" w:type="pct"/>
            <w:shd w:val="clear" w:color="auto" w:fill="auto"/>
          </w:tcPr>
          <w:p w14:paraId="404C6D30"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4F05923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40%</w:t>
            </w:r>
          </w:p>
        </w:tc>
        <w:tc>
          <w:tcPr>
            <w:tcW w:w="682" w:type="pct"/>
            <w:shd w:val="clear" w:color="auto" w:fill="auto"/>
          </w:tcPr>
          <w:p w14:paraId="23C748A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2F3A43F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2D7D73" w:rsidRPr="002D7D73" w14:paraId="445CB5C2" w14:textId="77777777" w:rsidTr="00145B6B">
        <w:trPr>
          <w:jc w:val="center"/>
        </w:trPr>
        <w:tc>
          <w:tcPr>
            <w:tcW w:w="210" w:type="pct"/>
            <w:shd w:val="clear" w:color="auto" w:fill="auto"/>
          </w:tcPr>
          <w:p w14:paraId="7FFD3DBB"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6</w:t>
            </w:r>
          </w:p>
        </w:tc>
        <w:tc>
          <w:tcPr>
            <w:tcW w:w="594" w:type="pct"/>
            <w:shd w:val="clear" w:color="auto" w:fill="auto"/>
          </w:tcPr>
          <w:p w14:paraId="3136324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Религиозное использование</w:t>
            </w:r>
          </w:p>
          <w:p w14:paraId="0733DE0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3.7)</w:t>
            </w:r>
          </w:p>
        </w:tc>
        <w:tc>
          <w:tcPr>
            <w:tcW w:w="608" w:type="pct"/>
            <w:shd w:val="clear" w:color="auto" w:fill="auto"/>
          </w:tcPr>
          <w:p w14:paraId="6BD9A5A1" w14:textId="77777777" w:rsidR="00D83006" w:rsidRPr="00EC3D89" w:rsidRDefault="00D83006"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35" w:type="pct"/>
            <w:shd w:val="clear" w:color="auto" w:fill="auto"/>
          </w:tcPr>
          <w:p w14:paraId="17B411B2" w14:textId="77777777" w:rsidR="00D83006" w:rsidRPr="00EC3D89" w:rsidRDefault="00D83006" w:rsidP="00145B6B">
            <w:pPr>
              <w:jc w:val="center"/>
              <w:rPr>
                <w:sz w:val="20"/>
                <w:szCs w:val="20"/>
              </w:rPr>
            </w:pPr>
            <w:r w:rsidRPr="00EC3D89">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14:paraId="7217850B"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0B57FDB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49AD461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границ собственного земельного участка.</w:t>
            </w:r>
          </w:p>
        </w:tc>
        <w:tc>
          <w:tcPr>
            <w:tcW w:w="444" w:type="pct"/>
            <w:shd w:val="clear" w:color="auto" w:fill="auto"/>
          </w:tcPr>
          <w:p w14:paraId="17670726"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6689FD0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3</w:t>
            </w:r>
          </w:p>
        </w:tc>
        <w:tc>
          <w:tcPr>
            <w:tcW w:w="577" w:type="pct"/>
            <w:shd w:val="clear" w:color="auto" w:fill="auto"/>
          </w:tcPr>
          <w:p w14:paraId="56BC75D7"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1701AED2"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lang w:val="en-US"/>
              </w:rPr>
              <w:t>8</w:t>
            </w:r>
            <w:r w:rsidRPr="00EC3D89">
              <w:rPr>
                <w:rFonts w:ascii="Times New Roman" w:hAnsi="Times New Roman" w:cs="Times New Roman"/>
                <w:sz w:val="20"/>
                <w:szCs w:val="20"/>
              </w:rPr>
              <w:t>0%</w:t>
            </w:r>
          </w:p>
        </w:tc>
        <w:tc>
          <w:tcPr>
            <w:tcW w:w="682" w:type="pct"/>
            <w:shd w:val="clear" w:color="auto" w:fill="auto"/>
          </w:tcPr>
          <w:p w14:paraId="369C6F7A"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2A6D7636"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Размещение по согласованию с местной епархией</w:t>
            </w:r>
          </w:p>
        </w:tc>
      </w:tr>
      <w:tr w:rsidR="002D7D73" w:rsidRPr="002D7D73" w14:paraId="46356291" w14:textId="77777777" w:rsidTr="00145B6B">
        <w:trPr>
          <w:jc w:val="center"/>
        </w:trPr>
        <w:tc>
          <w:tcPr>
            <w:tcW w:w="210" w:type="pct"/>
            <w:shd w:val="clear" w:color="auto" w:fill="auto"/>
          </w:tcPr>
          <w:p w14:paraId="33B59989" w14:textId="77777777" w:rsidR="00D83006" w:rsidRPr="00EC3D89" w:rsidRDefault="0087632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7</w:t>
            </w:r>
          </w:p>
        </w:tc>
        <w:tc>
          <w:tcPr>
            <w:tcW w:w="594" w:type="pct"/>
            <w:shd w:val="clear" w:color="auto" w:fill="auto"/>
          </w:tcPr>
          <w:p w14:paraId="58CFF03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Деловое управление</w:t>
            </w:r>
          </w:p>
          <w:p w14:paraId="3C403B56"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4.1)</w:t>
            </w:r>
          </w:p>
        </w:tc>
        <w:tc>
          <w:tcPr>
            <w:tcW w:w="608" w:type="pct"/>
            <w:shd w:val="clear" w:color="auto" w:fill="auto"/>
          </w:tcPr>
          <w:p w14:paraId="073130A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 xml:space="preserve">Размещение объектов капитального строительства с целью: размещения объектов управленческой </w:t>
            </w:r>
            <w:r w:rsidRPr="00EC3D89">
              <w:rPr>
                <w:rFonts w:ascii="Times New Roman" w:eastAsia="Calibri" w:hAnsi="Times New Roman" w:cs="Times New Roman"/>
                <w:sz w:val="20"/>
                <w:szCs w:val="20"/>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35" w:type="pct"/>
            <w:shd w:val="clear" w:color="auto" w:fill="auto"/>
          </w:tcPr>
          <w:p w14:paraId="05244B6A" w14:textId="77777777" w:rsidR="00D83006" w:rsidRPr="00EC3D89" w:rsidRDefault="00D83006" w:rsidP="00145B6B">
            <w:pPr>
              <w:jc w:val="center"/>
              <w:rPr>
                <w:sz w:val="20"/>
                <w:szCs w:val="20"/>
              </w:rPr>
            </w:pPr>
            <w:r w:rsidRPr="00EC3D89">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14:paraId="5C6DE5B1"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7F119C60"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61A91059"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границ собственного земельного </w:t>
            </w:r>
            <w:r w:rsidRPr="00EC3D89">
              <w:rPr>
                <w:rFonts w:ascii="Times New Roman" w:hAnsi="Times New Roman" w:cs="Times New Roman"/>
                <w:sz w:val="20"/>
                <w:szCs w:val="20"/>
              </w:rPr>
              <w:lastRenderedPageBreak/>
              <w:t>участка.</w:t>
            </w:r>
          </w:p>
          <w:p w14:paraId="2DE521BE"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14:paraId="4A4C2FB8"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67CF7A70"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w:t>
            </w:r>
          </w:p>
        </w:tc>
        <w:tc>
          <w:tcPr>
            <w:tcW w:w="577" w:type="pct"/>
            <w:shd w:val="clear" w:color="auto" w:fill="auto"/>
          </w:tcPr>
          <w:p w14:paraId="1D98F74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p w14:paraId="10540BEF"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50%</w:t>
            </w:r>
          </w:p>
        </w:tc>
        <w:tc>
          <w:tcPr>
            <w:tcW w:w="682" w:type="pct"/>
            <w:shd w:val="clear" w:color="auto" w:fill="auto"/>
          </w:tcPr>
          <w:p w14:paraId="035A83D4"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428011BD" w14:textId="77777777" w:rsidR="00D83006" w:rsidRPr="00EC3D89"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3B33B301" w14:textId="77777777" w:rsidTr="00145B6B">
        <w:trPr>
          <w:jc w:val="center"/>
        </w:trPr>
        <w:tc>
          <w:tcPr>
            <w:tcW w:w="210" w:type="pct"/>
            <w:shd w:val="clear" w:color="auto" w:fill="auto"/>
          </w:tcPr>
          <w:p w14:paraId="09132587" w14:textId="77777777" w:rsidR="00D83006" w:rsidRPr="002D7D73" w:rsidRDefault="0087632F" w:rsidP="00145B6B">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594" w:type="pct"/>
            <w:shd w:val="clear" w:color="auto" w:fill="auto"/>
          </w:tcPr>
          <w:p w14:paraId="3E935F2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Магазины</w:t>
            </w:r>
          </w:p>
          <w:p w14:paraId="36B5E3A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4.4)</w:t>
            </w:r>
          </w:p>
        </w:tc>
        <w:tc>
          <w:tcPr>
            <w:tcW w:w="608" w:type="pct"/>
            <w:shd w:val="clear" w:color="auto" w:fill="auto"/>
          </w:tcPr>
          <w:p w14:paraId="7AEAABD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p>
        </w:tc>
        <w:tc>
          <w:tcPr>
            <w:tcW w:w="735" w:type="pct"/>
            <w:shd w:val="clear" w:color="auto" w:fill="auto"/>
          </w:tcPr>
          <w:p w14:paraId="17CF703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Размер земельного участка в зависимости от мощности объекта, </w:t>
            </w:r>
            <w:proofErr w:type="spellStart"/>
            <w:r w:rsidRPr="002D7D73">
              <w:rPr>
                <w:rFonts w:ascii="Times New Roman" w:hAnsi="Times New Roman" w:cs="Times New Roman"/>
                <w:sz w:val="20"/>
                <w:szCs w:val="20"/>
              </w:rPr>
              <w:t>кв</w:t>
            </w:r>
            <w:proofErr w:type="gramStart"/>
            <w:r w:rsidRPr="002D7D73">
              <w:rPr>
                <w:rFonts w:ascii="Times New Roman" w:hAnsi="Times New Roman" w:cs="Times New Roman"/>
                <w:sz w:val="20"/>
                <w:szCs w:val="20"/>
              </w:rPr>
              <w:t>.м</w:t>
            </w:r>
            <w:proofErr w:type="spellEnd"/>
            <w:proofErr w:type="gramEnd"/>
            <w:r w:rsidRPr="002D7D73">
              <w:rPr>
                <w:rFonts w:ascii="Times New Roman" w:hAnsi="Times New Roman" w:cs="Times New Roman"/>
                <w:sz w:val="20"/>
                <w:szCs w:val="20"/>
              </w:rPr>
              <w:t xml:space="preserve"> торговой площади:</w:t>
            </w:r>
          </w:p>
          <w:p w14:paraId="0C0F988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до 150– </w:t>
            </w:r>
            <w:r w:rsidRPr="002D7D73">
              <w:rPr>
                <w:rFonts w:ascii="Times New Roman" w:hAnsi="Times New Roman" w:cs="Times New Roman"/>
                <w:b/>
                <w:sz w:val="20"/>
                <w:szCs w:val="20"/>
              </w:rPr>
              <w:t xml:space="preserve">300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4D5AA07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150-250 – </w:t>
            </w:r>
            <w:r w:rsidRPr="002D7D73">
              <w:rPr>
                <w:rFonts w:ascii="Times New Roman" w:hAnsi="Times New Roman" w:cs="Times New Roman"/>
                <w:b/>
                <w:sz w:val="20"/>
                <w:szCs w:val="20"/>
              </w:rPr>
              <w:t xml:space="preserve">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28CB155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магазинов продовольственных товаров)</w:t>
            </w:r>
          </w:p>
          <w:p w14:paraId="11FEFDE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250-650– </w:t>
            </w:r>
            <w:r w:rsidRPr="002D7D73">
              <w:rPr>
                <w:rFonts w:ascii="Times New Roman" w:hAnsi="Times New Roman" w:cs="Times New Roman"/>
                <w:b/>
                <w:sz w:val="20"/>
                <w:szCs w:val="20"/>
              </w:rPr>
              <w:t xml:space="preserve">600-800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7E5F697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650-1500 – </w:t>
            </w:r>
            <w:r w:rsidRPr="002D7D73">
              <w:rPr>
                <w:rFonts w:ascii="Times New Roman" w:hAnsi="Times New Roman" w:cs="Times New Roman"/>
                <w:b/>
                <w:sz w:val="20"/>
                <w:szCs w:val="20"/>
              </w:rPr>
              <w:t xml:space="preserve">400-600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2D5D352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1500-3500– </w:t>
            </w:r>
            <w:r w:rsidRPr="002D7D73">
              <w:rPr>
                <w:rFonts w:ascii="Times New Roman" w:hAnsi="Times New Roman" w:cs="Times New Roman"/>
                <w:b/>
                <w:sz w:val="20"/>
                <w:szCs w:val="20"/>
              </w:rPr>
              <w:t xml:space="preserve">200-400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6BCCBAA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св. 3500– </w:t>
            </w:r>
            <w:r w:rsidRPr="002D7D73">
              <w:rPr>
                <w:rFonts w:ascii="Times New Roman" w:hAnsi="Times New Roman" w:cs="Times New Roman"/>
                <w:b/>
                <w:sz w:val="20"/>
                <w:szCs w:val="20"/>
              </w:rPr>
              <w:t xml:space="preserve">200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2821C6A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 xml:space="preserve">магазинов непродовольственных </w:t>
            </w:r>
            <w:r w:rsidRPr="002D7D73">
              <w:rPr>
                <w:rFonts w:ascii="Times New Roman" w:hAnsi="Times New Roman" w:cs="Times New Roman"/>
                <w:sz w:val="20"/>
                <w:szCs w:val="20"/>
              </w:rPr>
              <w:lastRenderedPageBreak/>
              <w:t>товаров)</w:t>
            </w:r>
          </w:p>
        </w:tc>
        <w:tc>
          <w:tcPr>
            <w:tcW w:w="542" w:type="pct"/>
            <w:shd w:val="clear" w:color="auto" w:fill="auto"/>
          </w:tcPr>
          <w:p w14:paraId="32CEC5D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4187B1E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DC0AFA1"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14:paraId="341E7C9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09F9E0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77" w:type="pct"/>
            <w:shd w:val="clear" w:color="auto" w:fill="auto"/>
          </w:tcPr>
          <w:p w14:paraId="567E4A3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5F1C10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682" w:type="pct"/>
            <w:shd w:val="clear" w:color="auto" w:fill="auto"/>
          </w:tcPr>
          <w:p w14:paraId="6686E0F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7" w:type="pct"/>
            <w:shd w:val="clear" w:color="auto" w:fill="auto"/>
          </w:tcPr>
          <w:p w14:paraId="5F7233A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6DCC693C" w14:textId="77777777" w:rsidTr="00145B6B">
        <w:trPr>
          <w:jc w:val="center"/>
        </w:trPr>
        <w:tc>
          <w:tcPr>
            <w:tcW w:w="210" w:type="pct"/>
            <w:shd w:val="clear" w:color="auto" w:fill="auto"/>
          </w:tcPr>
          <w:p w14:paraId="49670F72" w14:textId="77777777" w:rsidR="00D83006" w:rsidRPr="002D7D73" w:rsidRDefault="0087632F" w:rsidP="00145B6B">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594" w:type="pct"/>
            <w:shd w:val="clear" w:color="auto" w:fill="auto"/>
          </w:tcPr>
          <w:p w14:paraId="11C8595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Общественное питание (код 4.6)</w:t>
            </w:r>
          </w:p>
        </w:tc>
        <w:tc>
          <w:tcPr>
            <w:tcW w:w="608" w:type="pct"/>
            <w:shd w:val="clear" w:color="auto" w:fill="auto"/>
          </w:tcPr>
          <w:p w14:paraId="4E1818AD"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35" w:type="pct"/>
            <w:shd w:val="clear" w:color="auto" w:fill="auto"/>
          </w:tcPr>
          <w:p w14:paraId="0D7775EC"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Размер земельного участка в зависимости от вместимости объекта:</w:t>
            </w:r>
          </w:p>
          <w:p w14:paraId="3AF3A6BE"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до 100 мест – </w:t>
            </w:r>
            <w:r w:rsidRPr="002D7D73">
              <w:rPr>
                <w:rFonts w:ascii="Times New Roman" w:hAnsi="Times New Roman" w:cs="Times New Roman"/>
                <w:b/>
                <w:bCs/>
                <w:sz w:val="20"/>
                <w:szCs w:val="20"/>
              </w:rPr>
              <w:t xml:space="preserve">2000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 xml:space="preserve"> /100 мест</w:t>
            </w:r>
          </w:p>
          <w:p w14:paraId="30508FDB"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100-150 мест – </w:t>
            </w:r>
            <w:r w:rsidRPr="002D7D73">
              <w:rPr>
                <w:rFonts w:ascii="Times New Roman" w:hAnsi="Times New Roman" w:cs="Times New Roman"/>
                <w:b/>
                <w:bCs/>
                <w:sz w:val="20"/>
                <w:szCs w:val="20"/>
              </w:rPr>
              <w:t xml:space="preserve">1500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
                <w:bCs/>
                <w:sz w:val="20"/>
                <w:szCs w:val="20"/>
              </w:rPr>
              <w:t xml:space="preserve">  </w:t>
            </w:r>
            <w:r w:rsidRPr="002D7D73">
              <w:rPr>
                <w:rFonts w:ascii="Times New Roman" w:hAnsi="Times New Roman" w:cs="Times New Roman"/>
                <w:bCs/>
                <w:sz w:val="20"/>
                <w:szCs w:val="20"/>
              </w:rPr>
              <w:t>/100 мест</w:t>
            </w:r>
          </w:p>
          <w:p w14:paraId="1DAB8D51"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Cs/>
                <w:sz w:val="20"/>
                <w:szCs w:val="20"/>
              </w:rPr>
              <w:t xml:space="preserve">свыше 150 мест – </w:t>
            </w:r>
            <w:r w:rsidRPr="002D7D73">
              <w:rPr>
                <w:rFonts w:ascii="Times New Roman" w:hAnsi="Times New Roman" w:cs="Times New Roman"/>
                <w:b/>
                <w:bCs/>
                <w:sz w:val="20"/>
                <w:szCs w:val="20"/>
              </w:rPr>
              <w:t xml:space="preserve">1000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
                <w:bCs/>
                <w:sz w:val="20"/>
                <w:szCs w:val="20"/>
              </w:rPr>
              <w:t xml:space="preserve"> </w:t>
            </w:r>
            <w:r w:rsidRPr="002D7D73">
              <w:rPr>
                <w:rFonts w:ascii="Times New Roman" w:hAnsi="Times New Roman" w:cs="Times New Roman"/>
                <w:bCs/>
                <w:sz w:val="20"/>
                <w:szCs w:val="20"/>
              </w:rPr>
              <w:t>/100 мест.</w:t>
            </w:r>
          </w:p>
        </w:tc>
        <w:tc>
          <w:tcPr>
            <w:tcW w:w="542" w:type="pct"/>
            <w:shd w:val="clear" w:color="auto" w:fill="auto"/>
          </w:tcPr>
          <w:p w14:paraId="59591E3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AE8E9E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6461955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14:paraId="0EABD9D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1D0EAC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77" w:type="pct"/>
            <w:shd w:val="clear" w:color="auto" w:fill="auto"/>
          </w:tcPr>
          <w:p w14:paraId="76CB3CF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6DEFA36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82" w:type="pct"/>
            <w:shd w:val="clear" w:color="auto" w:fill="auto"/>
          </w:tcPr>
          <w:p w14:paraId="1D5BA89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606069E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187CDFA0" w14:textId="77777777" w:rsidTr="00145B6B">
        <w:trPr>
          <w:jc w:val="center"/>
        </w:trPr>
        <w:tc>
          <w:tcPr>
            <w:tcW w:w="210" w:type="pct"/>
            <w:shd w:val="clear" w:color="auto" w:fill="auto"/>
          </w:tcPr>
          <w:p w14:paraId="55EE0F38" w14:textId="77777777" w:rsidR="00D83006" w:rsidRPr="002D7D73" w:rsidRDefault="0087632F" w:rsidP="00145B6B">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594" w:type="pct"/>
            <w:shd w:val="clear" w:color="auto" w:fill="auto"/>
          </w:tcPr>
          <w:p w14:paraId="28CAAAE4"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Служебные гаражи</w:t>
            </w:r>
          </w:p>
          <w:p w14:paraId="020AB49D"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(код 4.9)</w:t>
            </w:r>
          </w:p>
        </w:tc>
        <w:tc>
          <w:tcPr>
            <w:tcW w:w="608" w:type="pct"/>
            <w:shd w:val="clear" w:color="auto" w:fill="auto"/>
          </w:tcPr>
          <w:p w14:paraId="6FBF9EF5"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5" w:type="pct"/>
            <w:shd w:val="clear" w:color="auto" w:fill="auto"/>
          </w:tcPr>
          <w:p w14:paraId="2542187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14:paraId="73B24B2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9F9E58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22E7DF56"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444" w:type="pct"/>
            <w:shd w:val="clear" w:color="auto" w:fill="auto"/>
          </w:tcPr>
          <w:p w14:paraId="346FB7E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577" w:type="pct"/>
            <w:shd w:val="clear" w:color="auto" w:fill="auto"/>
          </w:tcPr>
          <w:p w14:paraId="3CEF656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82" w:type="pct"/>
            <w:shd w:val="clear" w:color="auto" w:fill="auto"/>
          </w:tcPr>
          <w:p w14:paraId="4711C84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103D3DE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3EDA390" w14:textId="77777777" w:rsidTr="00145B6B">
        <w:trPr>
          <w:jc w:val="center"/>
        </w:trPr>
        <w:tc>
          <w:tcPr>
            <w:tcW w:w="210" w:type="pct"/>
            <w:shd w:val="clear" w:color="auto" w:fill="auto"/>
          </w:tcPr>
          <w:p w14:paraId="099BB7A6" w14:textId="77777777" w:rsidR="00D83006" w:rsidRPr="002D7D73" w:rsidRDefault="0087632F" w:rsidP="00145B6B">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w:t>
            </w:r>
          </w:p>
        </w:tc>
        <w:tc>
          <w:tcPr>
            <w:tcW w:w="594" w:type="pct"/>
            <w:shd w:val="clear" w:color="auto" w:fill="auto"/>
          </w:tcPr>
          <w:p w14:paraId="35E10976"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Спорт (код 5.1)</w:t>
            </w:r>
          </w:p>
        </w:tc>
        <w:tc>
          <w:tcPr>
            <w:tcW w:w="608" w:type="pct"/>
            <w:shd w:val="clear" w:color="auto" w:fill="auto"/>
          </w:tcPr>
          <w:p w14:paraId="1534C983"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зданий и сооружений для занятия спортом. Содержание данного вида </w:t>
            </w:r>
            <w:r w:rsidRPr="002D7D73">
              <w:rPr>
                <w:rFonts w:ascii="Times New Roman" w:eastAsia="Calibri" w:hAnsi="Times New Roman" w:cs="Times New Roman"/>
                <w:sz w:val="20"/>
                <w:szCs w:val="20"/>
              </w:rPr>
              <w:lastRenderedPageBreak/>
              <w:t>разрешенного использования включает в себя содержание видов разрешенного использования с кодами 5.1.1 - 5.1.7</w:t>
            </w:r>
          </w:p>
        </w:tc>
        <w:tc>
          <w:tcPr>
            <w:tcW w:w="735" w:type="pct"/>
            <w:shd w:val="clear" w:color="auto" w:fill="auto"/>
          </w:tcPr>
          <w:p w14:paraId="252371A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sz w:val="20"/>
                <w:szCs w:val="20"/>
              </w:rPr>
              <w:lastRenderedPageBreak/>
              <w:t>Минимальный размер -</w:t>
            </w:r>
            <w:r w:rsidRPr="002D7D73">
              <w:rPr>
                <w:rFonts w:ascii="Times New Roman" w:hAnsi="Times New Roman" w:cs="Times New Roman"/>
                <w:b/>
                <w:sz w:val="20"/>
                <w:szCs w:val="20"/>
              </w:rPr>
              <w:t>3500 м</w:t>
            </w:r>
            <w:r w:rsidRPr="002D7D73">
              <w:rPr>
                <w:rFonts w:ascii="Times New Roman" w:hAnsi="Times New Roman" w:cs="Times New Roman"/>
                <w:b/>
                <w:sz w:val="20"/>
                <w:szCs w:val="20"/>
                <w:vertAlign w:val="superscript"/>
              </w:rPr>
              <w:t>2</w:t>
            </w:r>
            <w:r w:rsidRPr="002D7D73">
              <w:rPr>
                <w:rFonts w:ascii="Times New Roman" w:hAnsi="Times New Roman" w:cs="Times New Roman"/>
                <w:sz w:val="20"/>
                <w:szCs w:val="20"/>
              </w:rPr>
              <w:t xml:space="preserve"> –на 1000 чел.</w:t>
            </w:r>
          </w:p>
        </w:tc>
        <w:tc>
          <w:tcPr>
            <w:tcW w:w="542" w:type="pct"/>
            <w:shd w:val="clear" w:color="auto" w:fill="auto"/>
          </w:tcPr>
          <w:p w14:paraId="5BCC871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50681CC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524F5CE"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444" w:type="pct"/>
            <w:shd w:val="clear" w:color="auto" w:fill="auto"/>
          </w:tcPr>
          <w:p w14:paraId="35F6AED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39D264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77" w:type="pct"/>
            <w:shd w:val="clear" w:color="auto" w:fill="auto"/>
          </w:tcPr>
          <w:p w14:paraId="4ED2148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6C6B969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82" w:type="pct"/>
            <w:shd w:val="clear" w:color="auto" w:fill="auto"/>
          </w:tcPr>
          <w:p w14:paraId="767C836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607" w:type="pct"/>
            <w:shd w:val="clear" w:color="auto" w:fill="auto"/>
          </w:tcPr>
          <w:p w14:paraId="21CB00E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bl>
    <w:p w14:paraId="4EA88D66" w14:textId="77777777" w:rsidR="0087632F" w:rsidRPr="00EC3D89" w:rsidRDefault="0087632F" w:rsidP="0087632F">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lastRenderedPageBreak/>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334563D6"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автотранспорта - 1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земельный участок.</w:t>
      </w:r>
    </w:p>
    <w:p w14:paraId="0813E429"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Вспомогательные строения, за исключением гаражей и автостоянок, размещать со стороны улиц не допускается.</w:t>
      </w:r>
    </w:p>
    <w:p w14:paraId="7E249D15"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DAB2491"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w:t>
      </w:r>
    </w:p>
    <w:p w14:paraId="09A6A4EC" w14:textId="6D33254A" w:rsidR="00BF2511" w:rsidRPr="002D7D73" w:rsidRDefault="00BF2511" w:rsidP="0024787F">
      <w:pPr>
        <w:pStyle w:val="3"/>
        <w:tabs>
          <w:tab w:val="left" w:pos="0"/>
        </w:tabs>
        <w:spacing w:line="276" w:lineRule="auto"/>
        <w:ind w:left="-240"/>
        <w:jc w:val="center"/>
        <w:rPr>
          <w:rFonts w:ascii="Times New Roman" w:hAnsi="Times New Roman" w:cs="Times New Roman"/>
          <w:color w:val="auto"/>
          <w:kern w:val="1"/>
          <w:sz w:val="24"/>
          <w:szCs w:val="24"/>
        </w:rPr>
      </w:pPr>
      <w:bookmarkStart w:id="172" w:name="_Toc18337148"/>
      <w:bookmarkStart w:id="173" w:name="_Toc20314663"/>
      <w:bookmarkStart w:id="174" w:name="_Toc100137633"/>
      <w:r w:rsidRPr="002D7D73">
        <w:rPr>
          <w:rFonts w:ascii="Times New Roman" w:hAnsi="Times New Roman" w:cs="Times New Roman"/>
          <w:color w:val="auto"/>
          <w:kern w:val="1"/>
          <w:sz w:val="24"/>
          <w:szCs w:val="24"/>
        </w:rPr>
        <w:t>Статья 3</w:t>
      </w:r>
      <w:r w:rsidR="008176D5" w:rsidRPr="002D7D73">
        <w:rPr>
          <w:rFonts w:ascii="Times New Roman" w:hAnsi="Times New Roman" w:cs="Times New Roman"/>
          <w:color w:val="auto"/>
          <w:kern w:val="1"/>
          <w:sz w:val="24"/>
          <w:szCs w:val="24"/>
        </w:rPr>
        <w:t>2</w:t>
      </w:r>
      <w:r w:rsidRPr="002D7D73">
        <w:rPr>
          <w:rFonts w:ascii="Times New Roman" w:hAnsi="Times New Roman" w:cs="Times New Roman"/>
          <w:color w:val="auto"/>
          <w:kern w:val="1"/>
          <w:sz w:val="24"/>
          <w:szCs w:val="24"/>
        </w:rPr>
        <w:t>.  Общественно-деловые зоны</w:t>
      </w:r>
      <w:bookmarkEnd w:id="172"/>
      <w:bookmarkEnd w:id="173"/>
      <w:bookmarkEnd w:id="174"/>
    </w:p>
    <w:p w14:paraId="5911A7D5" w14:textId="77777777" w:rsidR="00BF2511" w:rsidRPr="002D7D73" w:rsidRDefault="00BF2511"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156075C4" w14:textId="77777777" w:rsidR="00D83006" w:rsidRPr="002D7D73" w:rsidRDefault="00D83006" w:rsidP="00D83006">
      <w:pPr>
        <w:autoSpaceDE w:val="0"/>
        <w:autoSpaceDN w:val="0"/>
        <w:adjustRightInd w:val="0"/>
        <w:spacing w:line="276" w:lineRule="auto"/>
        <w:ind w:firstLine="709"/>
        <w:jc w:val="center"/>
        <w:rPr>
          <w:rFonts w:ascii="Times New Roman" w:hAnsi="Times New Roman" w:cs="Times New Roman"/>
          <w:b/>
          <w:bCs/>
        </w:rPr>
      </w:pPr>
      <w:r w:rsidRPr="002D7D73">
        <w:rPr>
          <w:rFonts w:ascii="Times New Roman" w:hAnsi="Times New Roman" w:cs="Times New Roman"/>
          <w:b/>
          <w:bCs/>
        </w:rPr>
        <w:t xml:space="preserve">Зона делового, общественного и коммерческого назначения (ОД) </w:t>
      </w:r>
    </w:p>
    <w:p w14:paraId="30929C72" w14:textId="77777777" w:rsidR="00145B6B" w:rsidRPr="002D7D73" w:rsidRDefault="00BF2511" w:rsidP="00145B6B">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jc w:val="center"/>
        <w:tblLook w:val="04A0" w:firstRow="1" w:lastRow="0" w:firstColumn="1" w:lastColumn="0" w:noHBand="0" w:noVBand="1"/>
      </w:tblPr>
      <w:tblGrid>
        <w:gridCol w:w="618"/>
        <w:gridCol w:w="1695"/>
        <w:gridCol w:w="2425"/>
        <w:gridCol w:w="2114"/>
        <w:gridCol w:w="1782"/>
        <w:gridCol w:w="1284"/>
        <w:gridCol w:w="1665"/>
        <w:gridCol w:w="1965"/>
        <w:gridCol w:w="2067"/>
      </w:tblGrid>
      <w:tr w:rsidR="002D7D73" w:rsidRPr="002D7D73" w14:paraId="42759063" w14:textId="77777777" w:rsidTr="00145B6B">
        <w:trPr>
          <w:jc w:val="center"/>
        </w:trPr>
        <w:tc>
          <w:tcPr>
            <w:tcW w:w="148" w:type="pct"/>
            <w:vMerge w:val="restart"/>
            <w:shd w:val="clear" w:color="auto" w:fill="auto"/>
          </w:tcPr>
          <w:p w14:paraId="03889CC1"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2AF25BB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2" w:type="pct"/>
            <w:vMerge w:val="restart"/>
            <w:shd w:val="clear" w:color="auto" w:fill="auto"/>
          </w:tcPr>
          <w:p w14:paraId="2EB4B5B9"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65AC4FE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Виды разрешенного </w:t>
            </w:r>
            <w:r w:rsidRPr="002D7D73">
              <w:rPr>
                <w:rFonts w:ascii="Times New Roman" w:hAnsi="Times New Roman" w:cs="Times New Roman"/>
                <w:b/>
                <w:sz w:val="20"/>
                <w:szCs w:val="20"/>
              </w:rPr>
              <w:lastRenderedPageBreak/>
              <w:t>использования земельного участка и объекта капитального строительства</w:t>
            </w:r>
          </w:p>
        </w:tc>
        <w:tc>
          <w:tcPr>
            <w:tcW w:w="961" w:type="pct"/>
            <w:vMerge w:val="restart"/>
            <w:shd w:val="clear" w:color="auto" w:fill="auto"/>
          </w:tcPr>
          <w:p w14:paraId="1E830926"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2402A650"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14B304AF"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Описание вида </w:t>
            </w:r>
            <w:r w:rsidRPr="002D7D73">
              <w:rPr>
                <w:rFonts w:ascii="Times New Roman" w:hAnsi="Times New Roman" w:cs="Times New Roman"/>
                <w:b/>
                <w:sz w:val="20"/>
                <w:szCs w:val="20"/>
              </w:rPr>
              <w:lastRenderedPageBreak/>
              <w:t>разрешенного использования земельного участка</w:t>
            </w:r>
          </w:p>
          <w:p w14:paraId="32C77B3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2422" w:type="pct"/>
            <w:gridSpan w:val="4"/>
            <w:shd w:val="clear" w:color="auto" w:fill="auto"/>
          </w:tcPr>
          <w:p w14:paraId="29CE344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tcPr>
          <w:p w14:paraId="66B7B4EC"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w:t>
            </w:r>
            <w:r w:rsidRPr="002D7D73">
              <w:rPr>
                <w:rFonts w:ascii="Times New Roman" w:hAnsi="Times New Roman" w:cs="Times New Roman"/>
                <w:b/>
                <w:sz w:val="20"/>
                <w:szCs w:val="20"/>
              </w:rPr>
              <w:lastRenderedPageBreak/>
              <w:t>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tcPr>
          <w:p w14:paraId="30A49F9F" w14:textId="77777777" w:rsidR="00D83006" w:rsidRPr="002D7D73" w:rsidRDefault="00D83006" w:rsidP="00145B6B">
            <w:pPr>
              <w:widowControl w:val="0"/>
              <w:autoSpaceDE w:val="0"/>
              <w:autoSpaceDN w:val="0"/>
              <w:adjustRightInd w:val="0"/>
              <w:jc w:val="center"/>
              <w:rPr>
                <w:rFonts w:ascii="Times New Roman" w:hAnsi="Times New Roman" w:cs="Times New Roman"/>
                <w:b/>
                <w:bCs/>
                <w:sz w:val="20"/>
                <w:szCs w:val="20"/>
              </w:rPr>
            </w:pPr>
          </w:p>
          <w:p w14:paraId="368C6117"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170466F0" w14:textId="77777777" w:rsidTr="00145B6B">
        <w:trPr>
          <w:cantSplit/>
          <w:trHeight w:val="20"/>
          <w:tblHeader/>
          <w:jc w:val="center"/>
        </w:trPr>
        <w:tc>
          <w:tcPr>
            <w:tcW w:w="148" w:type="pct"/>
            <w:vMerge/>
            <w:shd w:val="clear" w:color="auto" w:fill="auto"/>
          </w:tcPr>
          <w:p w14:paraId="3331086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62" w:type="pct"/>
            <w:vMerge/>
            <w:shd w:val="clear" w:color="auto" w:fill="auto"/>
          </w:tcPr>
          <w:p w14:paraId="7B1CE4A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961" w:type="pct"/>
            <w:vMerge/>
            <w:shd w:val="clear" w:color="auto" w:fill="auto"/>
          </w:tcPr>
          <w:p w14:paraId="1E7C0D0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66" w:type="pct"/>
            <w:shd w:val="clear" w:color="auto" w:fill="auto"/>
          </w:tcPr>
          <w:p w14:paraId="180D31F2"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55" w:type="pct"/>
            <w:shd w:val="clear" w:color="auto" w:fill="auto"/>
          </w:tcPr>
          <w:p w14:paraId="4D41C750"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tcPr>
          <w:p w14:paraId="6F881CF4"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66" w:type="pct"/>
            <w:shd w:val="clear" w:color="auto" w:fill="auto"/>
          </w:tcPr>
          <w:p w14:paraId="53CBB520"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Максимальный процент застройки в границах земельного участка,  </w:t>
            </w:r>
            <w:proofErr w:type="spellStart"/>
            <w:r w:rsidRPr="002D7D73">
              <w:rPr>
                <w:rFonts w:ascii="Times New Roman" w:hAnsi="Times New Roman" w:cs="Times New Roman"/>
                <w:b/>
                <w:sz w:val="20"/>
                <w:szCs w:val="20"/>
              </w:rPr>
              <w:t>пределяемый</w:t>
            </w:r>
            <w:proofErr w:type="spellEnd"/>
            <w:r w:rsidRPr="002D7D73">
              <w:rPr>
                <w:rFonts w:ascii="Times New Roman" w:hAnsi="Times New Roman" w:cs="Times New Roman"/>
                <w:b/>
                <w:sz w:val="20"/>
                <w:szCs w:val="20"/>
              </w:rPr>
              <w:t xml:space="preserve">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14:paraId="48F0697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vMerge/>
            <w:shd w:val="clear" w:color="auto" w:fill="auto"/>
          </w:tcPr>
          <w:p w14:paraId="4A0AAFB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7E1DCBE9" w14:textId="77777777" w:rsidTr="00145B6B">
        <w:trPr>
          <w:jc w:val="center"/>
        </w:trPr>
        <w:tc>
          <w:tcPr>
            <w:tcW w:w="148" w:type="pct"/>
            <w:shd w:val="clear" w:color="auto" w:fill="auto"/>
          </w:tcPr>
          <w:p w14:paraId="1EEDBC0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462" w:type="pct"/>
            <w:shd w:val="clear" w:color="auto" w:fill="auto"/>
          </w:tcPr>
          <w:p w14:paraId="21537D9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Малоэтажная многоквартирная жилая застройка</w:t>
            </w:r>
          </w:p>
          <w:p w14:paraId="1B06A96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2.1.1)</w:t>
            </w:r>
          </w:p>
        </w:tc>
        <w:tc>
          <w:tcPr>
            <w:tcW w:w="961" w:type="pct"/>
            <w:shd w:val="clear" w:color="auto" w:fill="auto"/>
          </w:tcPr>
          <w:p w14:paraId="699EC00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малоэтажных многоквартирных домов (многоквартирные дома высотой до 4 этажей, включая мансардный);</w:t>
            </w:r>
            <w:r w:rsidRPr="002D7D73">
              <w:rPr>
                <w:rFonts w:ascii="Times New Roman" w:eastAsia="Calibri" w:hAnsi="Times New Roman" w:cs="Times New Roman"/>
                <w:sz w:val="20"/>
                <w:szCs w:val="20"/>
              </w:rPr>
              <w:br/>
              <w:t>обустройство спортивных и детских площадок, площадок для отдыха;</w:t>
            </w:r>
            <w:r w:rsidRPr="002D7D73">
              <w:rPr>
                <w:rFonts w:ascii="Times New Roman" w:eastAsia="Calibri" w:hAnsi="Times New Roman" w:cs="Times New Roman"/>
                <w:sz w:val="20"/>
                <w:szCs w:val="20"/>
              </w:rPr>
              <w:b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w:t>
            </w:r>
            <w:r w:rsidRPr="002D7D73">
              <w:rPr>
                <w:rFonts w:ascii="Times New Roman" w:eastAsia="Calibri" w:hAnsi="Times New Roman" w:cs="Times New Roman"/>
                <w:sz w:val="20"/>
                <w:szCs w:val="20"/>
              </w:rPr>
              <w:lastRenderedPageBreak/>
              <w:t>помещений дома</w:t>
            </w:r>
          </w:p>
        </w:tc>
        <w:tc>
          <w:tcPr>
            <w:tcW w:w="566" w:type="pct"/>
            <w:shd w:val="clear" w:color="auto" w:fill="auto"/>
          </w:tcPr>
          <w:p w14:paraId="0A3A5318"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7A92852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20BF7C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красной линии проезда;</w:t>
            </w:r>
          </w:p>
          <w:p w14:paraId="002E2F0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06CF7BF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условиях реконструкции допускается размещать жилой дом по линии сложившейся застройки.</w:t>
            </w:r>
          </w:p>
        </w:tc>
        <w:tc>
          <w:tcPr>
            <w:tcW w:w="535" w:type="pct"/>
            <w:shd w:val="clear" w:color="auto" w:fill="auto"/>
          </w:tcPr>
          <w:p w14:paraId="60D434D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47FCBA9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p w14:paraId="45904718" w14:textId="77777777" w:rsidR="006C3881" w:rsidRPr="002D7D73" w:rsidRDefault="006C3881"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6" w:type="pct"/>
            <w:shd w:val="clear" w:color="auto" w:fill="auto"/>
          </w:tcPr>
          <w:p w14:paraId="4B043BA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7C728BD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25%</w:t>
            </w:r>
          </w:p>
        </w:tc>
        <w:tc>
          <w:tcPr>
            <w:tcW w:w="566" w:type="pct"/>
            <w:shd w:val="clear" w:color="auto" w:fill="auto"/>
          </w:tcPr>
          <w:p w14:paraId="516C1DE2"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3BC35253" w14:textId="77777777" w:rsidR="006C3881" w:rsidRPr="002D7D73" w:rsidRDefault="006C3881" w:rsidP="00145B6B">
            <w:pPr>
              <w:widowControl w:val="0"/>
              <w:autoSpaceDE w:val="0"/>
              <w:autoSpaceDN w:val="0"/>
              <w:adjustRightInd w:val="0"/>
              <w:jc w:val="center"/>
              <w:rPr>
                <w:rFonts w:ascii="Times New Roman" w:eastAsia="SimSun" w:hAnsi="Times New Roman" w:cs="Times New Roman"/>
                <w:sz w:val="20"/>
                <w:szCs w:val="20"/>
                <w:shd w:val="clear" w:color="auto" w:fill="FFFFFF"/>
              </w:rPr>
            </w:pPr>
            <w:r w:rsidRPr="002D7D73">
              <w:rPr>
                <w:rFonts w:ascii="Times New Roman" w:hAnsi="Times New Roman" w:cs="Times New Roman"/>
                <w:sz w:val="20"/>
                <w:szCs w:val="20"/>
              </w:rPr>
              <w:t xml:space="preserve">Требования </w:t>
            </w:r>
            <w:r w:rsidRPr="002D7D73">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2D7D73">
              <w:rPr>
                <w:rFonts w:ascii="Times New Roman" w:eastAsia="SimSun" w:hAnsi="Times New Roman" w:cs="Times New Roman"/>
                <w:sz w:val="20"/>
                <w:szCs w:val="20"/>
                <w:shd w:val="clear" w:color="auto" w:fill="FFFFFF"/>
              </w:rPr>
              <w:t>г.п</w:t>
            </w:r>
            <w:proofErr w:type="spellEnd"/>
            <w:r w:rsidRPr="002D7D73">
              <w:rPr>
                <w:rFonts w:ascii="Times New Roman" w:eastAsia="SimSun" w:hAnsi="Times New Roman" w:cs="Times New Roman"/>
                <w:sz w:val="20"/>
                <w:szCs w:val="20"/>
                <w:shd w:val="clear" w:color="auto" w:fill="FFFFFF"/>
              </w:rPr>
              <w:t>. Агириш.</w:t>
            </w:r>
          </w:p>
          <w:p w14:paraId="4F3A1138"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SimSun" w:hAnsi="Times New Roman" w:cs="Times New Roman"/>
                <w:sz w:val="20"/>
                <w:szCs w:val="20"/>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14:paraId="01B36DB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5B857759"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Предприятия обслуживания, основных видов разрешенного вида использования, размещаются на первых этажах, </w:t>
            </w:r>
            <w:r w:rsidRPr="002D7D73">
              <w:rPr>
                <w:rFonts w:ascii="Times New Roman" w:hAnsi="Times New Roman" w:cs="Times New Roman"/>
                <w:sz w:val="20"/>
                <w:szCs w:val="20"/>
              </w:rPr>
              <w:lastRenderedPageBreak/>
              <w:t>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2A407810" w14:textId="77777777" w:rsidR="00252C77" w:rsidRPr="002D7D73" w:rsidRDefault="00252C77" w:rsidP="00145B6B">
            <w:pPr>
              <w:pStyle w:val="ad"/>
              <w:ind w:left="0"/>
              <w:jc w:val="center"/>
              <w:rPr>
                <w:rFonts w:ascii="Times New Roman" w:hAnsi="Times New Roman" w:cs="Times New Roman"/>
                <w:sz w:val="20"/>
                <w:szCs w:val="20"/>
              </w:rPr>
            </w:pPr>
            <w:r w:rsidRPr="002D7D73">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064AC96B" w14:textId="77777777" w:rsidR="00252C77" w:rsidRPr="002D7D73" w:rsidRDefault="00252C7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2D7D73">
              <w:rPr>
                <w:rFonts w:ascii="Times New Roman" w:hAnsi="Times New Roman" w:cs="Times New Roman"/>
                <w:sz w:val="20"/>
                <w:szCs w:val="20"/>
              </w:rPr>
              <w:t xml:space="preserve"> Приложением А Свода Правил СП 372.1325800.2018 «Здания жилые многоквартирные. Правила эксплуатации».</w:t>
            </w:r>
          </w:p>
        </w:tc>
      </w:tr>
      <w:tr w:rsidR="002D7D73" w:rsidRPr="002D7D73" w14:paraId="67A8AD21" w14:textId="77777777" w:rsidTr="00145B6B">
        <w:trPr>
          <w:jc w:val="center"/>
        </w:trPr>
        <w:tc>
          <w:tcPr>
            <w:tcW w:w="148" w:type="pct"/>
            <w:shd w:val="clear" w:color="auto" w:fill="auto"/>
          </w:tcPr>
          <w:p w14:paraId="582492C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2</w:t>
            </w:r>
          </w:p>
        </w:tc>
        <w:tc>
          <w:tcPr>
            <w:tcW w:w="462" w:type="pct"/>
            <w:shd w:val="clear" w:color="auto" w:fill="auto"/>
          </w:tcPr>
          <w:p w14:paraId="0E1F636A"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roofErr w:type="spellStart"/>
            <w:r w:rsidRPr="002D7D73">
              <w:rPr>
                <w:rFonts w:ascii="Times New Roman" w:hAnsi="Times New Roman" w:cs="Times New Roman"/>
                <w:sz w:val="20"/>
                <w:szCs w:val="20"/>
              </w:rPr>
              <w:t>Среднеэтажная</w:t>
            </w:r>
            <w:proofErr w:type="spellEnd"/>
            <w:r w:rsidRPr="002D7D73">
              <w:rPr>
                <w:rFonts w:ascii="Times New Roman" w:hAnsi="Times New Roman" w:cs="Times New Roman"/>
                <w:sz w:val="20"/>
                <w:szCs w:val="20"/>
              </w:rPr>
              <w:t xml:space="preserve"> жилая застройка (код 2.5)</w:t>
            </w:r>
          </w:p>
        </w:tc>
        <w:tc>
          <w:tcPr>
            <w:tcW w:w="961" w:type="pct"/>
            <w:shd w:val="clear" w:color="auto" w:fill="auto"/>
          </w:tcPr>
          <w:p w14:paraId="653596CC"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w:t>
            </w:r>
            <w:r w:rsidRPr="002D7D73">
              <w:rPr>
                <w:rFonts w:ascii="Times New Roman" w:eastAsia="Times New Roman" w:hAnsi="Times New Roman" w:cs="Times New Roman"/>
                <w:sz w:val="20"/>
                <w:szCs w:val="20"/>
                <w:lang w:eastAsia="ru-RU"/>
              </w:rPr>
              <w:lastRenderedPageBreak/>
              <w:t>автостоянок;</w:t>
            </w:r>
          </w:p>
          <w:p w14:paraId="53E70047"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14:paraId="60027A69" w14:textId="77777777" w:rsidR="006C3881" w:rsidRPr="002D7D73" w:rsidRDefault="006C3881"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A1EE71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6E9401C5"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3F14C70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566" w:type="pct"/>
            <w:shd w:val="clear" w:color="auto" w:fill="auto"/>
          </w:tcPr>
          <w:p w14:paraId="1B24E12B"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70DEDED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119105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3 м </w:t>
            </w:r>
            <w:r w:rsidRPr="002D7D73">
              <w:rPr>
                <w:rFonts w:ascii="Times New Roman" w:hAnsi="Times New Roman" w:cs="Times New Roman"/>
                <w:sz w:val="20"/>
                <w:szCs w:val="20"/>
              </w:rPr>
              <w:t>от красной линии проезда;</w:t>
            </w:r>
          </w:p>
          <w:p w14:paraId="2993BE48"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w:t>
            </w:r>
            <w:r w:rsidRPr="002D7D73">
              <w:rPr>
                <w:rFonts w:ascii="Times New Roman" w:hAnsi="Times New Roman" w:cs="Times New Roman"/>
                <w:sz w:val="20"/>
                <w:szCs w:val="20"/>
              </w:rPr>
              <w:lastRenderedPageBreak/>
              <w:t>участка.</w:t>
            </w:r>
          </w:p>
          <w:p w14:paraId="23F7953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условиях реконструкции допускается размещать жилой дом по линии сложившейся застройки.</w:t>
            </w:r>
          </w:p>
        </w:tc>
        <w:tc>
          <w:tcPr>
            <w:tcW w:w="535" w:type="pct"/>
            <w:shd w:val="clear" w:color="auto" w:fill="auto"/>
          </w:tcPr>
          <w:p w14:paraId="6C253121"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69DAB55F"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8</w:t>
            </w:r>
          </w:p>
          <w:p w14:paraId="066CFD6B" w14:textId="77777777" w:rsidR="006C3881" w:rsidRPr="002D7D73" w:rsidRDefault="006C3881"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6" w:type="pct"/>
            <w:shd w:val="clear" w:color="auto" w:fill="auto"/>
          </w:tcPr>
          <w:p w14:paraId="1E42A7AC"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p w14:paraId="7E2734FE"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20%</w:t>
            </w:r>
          </w:p>
        </w:tc>
        <w:tc>
          <w:tcPr>
            <w:tcW w:w="566" w:type="pct"/>
            <w:shd w:val="clear" w:color="auto" w:fill="auto"/>
          </w:tcPr>
          <w:p w14:paraId="4128E75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5940B49F" w14:textId="77777777" w:rsidR="006C3881" w:rsidRPr="002D7D73" w:rsidRDefault="006C3881" w:rsidP="00145B6B">
            <w:pPr>
              <w:widowControl w:val="0"/>
              <w:autoSpaceDE w:val="0"/>
              <w:autoSpaceDN w:val="0"/>
              <w:adjustRightInd w:val="0"/>
              <w:jc w:val="center"/>
              <w:rPr>
                <w:rFonts w:ascii="Times New Roman" w:eastAsia="SimSun" w:hAnsi="Times New Roman" w:cs="Times New Roman"/>
                <w:sz w:val="20"/>
                <w:szCs w:val="20"/>
                <w:shd w:val="clear" w:color="auto" w:fill="FFFFFF"/>
              </w:rPr>
            </w:pPr>
            <w:r w:rsidRPr="002D7D73">
              <w:rPr>
                <w:rFonts w:ascii="Times New Roman" w:hAnsi="Times New Roman" w:cs="Times New Roman"/>
                <w:sz w:val="20"/>
                <w:szCs w:val="20"/>
              </w:rPr>
              <w:t xml:space="preserve">Требования </w:t>
            </w:r>
            <w:r w:rsidRPr="002D7D73">
              <w:rPr>
                <w:rFonts w:ascii="Times New Roman" w:eastAsia="SimSun" w:hAnsi="Times New Roman" w:cs="Times New Roman"/>
                <w:sz w:val="20"/>
                <w:szCs w:val="20"/>
                <w:shd w:val="clear" w:color="auto" w:fill="FFFFFF"/>
              </w:rPr>
              <w:t xml:space="preserve"> внешнему оформлению фасадов установлены Правилами благоустройства </w:t>
            </w:r>
            <w:proofErr w:type="spellStart"/>
            <w:r w:rsidRPr="002D7D73">
              <w:rPr>
                <w:rFonts w:ascii="Times New Roman" w:eastAsia="SimSun" w:hAnsi="Times New Roman" w:cs="Times New Roman"/>
                <w:sz w:val="20"/>
                <w:szCs w:val="20"/>
                <w:shd w:val="clear" w:color="auto" w:fill="FFFFFF"/>
              </w:rPr>
              <w:t>г.п</w:t>
            </w:r>
            <w:proofErr w:type="spellEnd"/>
            <w:r w:rsidRPr="002D7D73">
              <w:rPr>
                <w:rFonts w:ascii="Times New Roman" w:eastAsia="SimSun" w:hAnsi="Times New Roman" w:cs="Times New Roman"/>
                <w:sz w:val="20"/>
                <w:szCs w:val="20"/>
                <w:shd w:val="clear" w:color="auto" w:fill="FFFFFF"/>
              </w:rPr>
              <w:t>. Агириш.</w:t>
            </w:r>
          </w:p>
          <w:p w14:paraId="225E2FCD"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SimSun" w:hAnsi="Times New Roman" w:cs="Times New Roman"/>
                <w:sz w:val="20"/>
                <w:szCs w:val="20"/>
                <w:shd w:val="clear" w:color="auto" w:fill="FFFFFF"/>
              </w:rPr>
              <w:lastRenderedPageBreak/>
              <w:t>В условиях нового строительства, реконструкции, капитального ремонта согласование паспорта фасада является обязательным.</w:t>
            </w:r>
          </w:p>
          <w:p w14:paraId="125C7E80" w14:textId="77777777" w:rsidR="006C3881" w:rsidRPr="002D7D73" w:rsidRDefault="006C3881"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14:paraId="016DC2BB" w14:textId="77777777" w:rsidR="00252C77" w:rsidRPr="002D7D73" w:rsidRDefault="00252C77" w:rsidP="00145B6B">
            <w:pPr>
              <w:pStyle w:val="ad"/>
              <w:ind w:left="0"/>
              <w:jc w:val="center"/>
              <w:rPr>
                <w:rFonts w:ascii="Times New Roman" w:hAnsi="Times New Roman" w:cs="Times New Roman"/>
                <w:sz w:val="20"/>
                <w:szCs w:val="20"/>
              </w:rPr>
            </w:pPr>
            <w:r w:rsidRPr="002D7D73">
              <w:rPr>
                <w:rFonts w:ascii="Times New Roman" w:hAnsi="Times New Roman" w:cs="Times New Roman"/>
                <w:sz w:val="20"/>
                <w:szCs w:val="20"/>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14:paraId="6AD42552" w14:textId="77777777" w:rsidR="00252C77" w:rsidRPr="002D7D73" w:rsidRDefault="00252C77"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shd w:val="clear" w:color="auto" w:fill="FFFFFF"/>
              </w:rPr>
              <w:t xml:space="preserve">Порядок оценки качества ремонтных работ при приемке многоквартирных </w:t>
            </w:r>
            <w:r w:rsidRPr="002D7D73">
              <w:rPr>
                <w:rFonts w:ascii="Times New Roman" w:hAnsi="Times New Roman" w:cs="Times New Roman"/>
                <w:bCs/>
                <w:sz w:val="20"/>
                <w:szCs w:val="20"/>
                <w:shd w:val="clear" w:color="auto" w:fill="FFFFFF"/>
              </w:rPr>
              <w:lastRenderedPageBreak/>
              <w:t>жилых зданий после текущего ремонта в соответствии с</w:t>
            </w:r>
            <w:r w:rsidRPr="002D7D73">
              <w:rPr>
                <w:rFonts w:ascii="Times New Roman" w:hAnsi="Times New Roman" w:cs="Times New Roman"/>
                <w:sz w:val="20"/>
                <w:szCs w:val="20"/>
              </w:rPr>
              <w:t xml:space="preserve"> Приложением А Свода Правил СП 372.1325800.2018 «Здания жилые многоквартирные. Правила эксплуатации».</w:t>
            </w:r>
          </w:p>
        </w:tc>
      </w:tr>
      <w:tr w:rsidR="002D7D73" w:rsidRPr="002D7D73" w14:paraId="5B0B9435" w14:textId="77777777" w:rsidTr="00145B6B">
        <w:trPr>
          <w:jc w:val="center"/>
        </w:trPr>
        <w:tc>
          <w:tcPr>
            <w:tcW w:w="148" w:type="pct"/>
            <w:shd w:val="clear" w:color="auto" w:fill="auto"/>
          </w:tcPr>
          <w:p w14:paraId="4D06B76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3</w:t>
            </w:r>
          </w:p>
        </w:tc>
        <w:tc>
          <w:tcPr>
            <w:tcW w:w="462" w:type="pct"/>
            <w:shd w:val="clear" w:color="auto" w:fill="auto"/>
          </w:tcPr>
          <w:p w14:paraId="15B70A9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2A1F103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961" w:type="pct"/>
            <w:shd w:val="clear" w:color="auto" w:fill="auto"/>
          </w:tcPr>
          <w:p w14:paraId="04BDC60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6" w:type="pct"/>
            <w:shd w:val="clear" w:color="auto" w:fill="auto"/>
          </w:tcPr>
          <w:p w14:paraId="7F62CF4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0CB70E1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5A3876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D8E637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535" w:type="pct"/>
            <w:shd w:val="clear" w:color="auto" w:fill="auto"/>
          </w:tcPr>
          <w:p w14:paraId="6A8ABF6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67DD667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6" w:type="pct"/>
            <w:shd w:val="clear" w:color="auto" w:fill="auto"/>
          </w:tcPr>
          <w:p w14:paraId="33B20A0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0386E7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1FF37C1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14:paraId="5AED420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366E759F" w14:textId="77777777" w:rsidTr="00145B6B">
        <w:trPr>
          <w:jc w:val="center"/>
        </w:trPr>
        <w:tc>
          <w:tcPr>
            <w:tcW w:w="148" w:type="pct"/>
            <w:shd w:val="clear" w:color="auto" w:fill="auto"/>
          </w:tcPr>
          <w:p w14:paraId="6641AAE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462" w:type="pct"/>
            <w:shd w:val="clear" w:color="auto" w:fill="auto"/>
          </w:tcPr>
          <w:p w14:paraId="0045CD6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Социальное</w:t>
            </w:r>
          </w:p>
          <w:p w14:paraId="10E6142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обслуживание</w:t>
            </w:r>
          </w:p>
          <w:p w14:paraId="65A0024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3.2)</w:t>
            </w:r>
          </w:p>
        </w:tc>
        <w:tc>
          <w:tcPr>
            <w:tcW w:w="961" w:type="pct"/>
            <w:shd w:val="clear" w:color="auto" w:fill="auto"/>
          </w:tcPr>
          <w:p w14:paraId="4684F58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14:paraId="75CD33B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5C46836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82B9A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5BCA4E7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14:paraId="7B3004D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C358F81"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535" w:type="pct"/>
            <w:shd w:val="clear" w:color="auto" w:fill="auto"/>
          </w:tcPr>
          <w:p w14:paraId="2DCF301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074AF5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6" w:type="pct"/>
            <w:shd w:val="clear" w:color="auto" w:fill="auto"/>
          </w:tcPr>
          <w:p w14:paraId="1776321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C6C14F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496C213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54429A3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1A2271A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D6E0E11" w14:textId="77777777" w:rsidTr="00145B6B">
        <w:trPr>
          <w:jc w:val="center"/>
        </w:trPr>
        <w:tc>
          <w:tcPr>
            <w:tcW w:w="148" w:type="pct"/>
            <w:shd w:val="clear" w:color="auto" w:fill="auto"/>
          </w:tcPr>
          <w:p w14:paraId="46A334D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5</w:t>
            </w:r>
          </w:p>
        </w:tc>
        <w:tc>
          <w:tcPr>
            <w:tcW w:w="462" w:type="pct"/>
            <w:shd w:val="clear" w:color="auto" w:fill="auto"/>
          </w:tcPr>
          <w:p w14:paraId="7E2E30E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Бытовое обслуживание (3.3)</w:t>
            </w:r>
          </w:p>
        </w:tc>
        <w:tc>
          <w:tcPr>
            <w:tcW w:w="961" w:type="pct"/>
            <w:shd w:val="clear" w:color="auto" w:fill="auto"/>
          </w:tcPr>
          <w:p w14:paraId="4D162AB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14:paraId="6671756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Размер земельного участка в зависимости от мощности объекта, рабочих мест:</w:t>
            </w:r>
          </w:p>
          <w:p w14:paraId="29B3240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10-50– </w:t>
            </w:r>
            <w:r w:rsidRPr="002D7D73">
              <w:rPr>
                <w:rFonts w:ascii="Times New Roman" w:hAnsi="Times New Roman" w:cs="Times New Roman"/>
                <w:b/>
                <w:sz w:val="20"/>
                <w:szCs w:val="20"/>
              </w:rPr>
              <w:t xml:space="preserve">1000-2000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 раб. мест</w:t>
            </w:r>
          </w:p>
          <w:p w14:paraId="587AE2C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50-150– </w:t>
            </w:r>
            <w:r w:rsidRPr="002D7D73">
              <w:rPr>
                <w:rFonts w:ascii="Times New Roman" w:hAnsi="Times New Roman" w:cs="Times New Roman"/>
                <w:b/>
                <w:sz w:val="20"/>
                <w:szCs w:val="20"/>
              </w:rPr>
              <w:t xml:space="preserve">500-800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 раб. мест</w:t>
            </w:r>
          </w:p>
          <w:p w14:paraId="7D5C021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свыше 150– </w:t>
            </w:r>
            <w:r w:rsidRPr="002D7D73">
              <w:rPr>
                <w:rFonts w:ascii="Times New Roman" w:hAnsi="Times New Roman" w:cs="Times New Roman"/>
                <w:b/>
                <w:sz w:val="20"/>
                <w:szCs w:val="20"/>
              </w:rPr>
              <w:t xml:space="preserve">300-400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 xml:space="preserve"> </w:t>
            </w:r>
            <w:r w:rsidRPr="002D7D73">
              <w:rPr>
                <w:rFonts w:ascii="Times New Roman" w:hAnsi="Times New Roman" w:cs="Times New Roman"/>
                <w:sz w:val="20"/>
                <w:szCs w:val="20"/>
              </w:rPr>
              <w:t>/10 раб. мест</w:t>
            </w:r>
          </w:p>
        </w:tc>
        <w:tc>
          <w:tcPr>
            <w:tcW w:w="755" w:type="pct"/>
            <w:shd w:val="clear" w:color="auto" w:fill="auto"/>
          </w:tcPr>
          <w:p w14:paraId="4DC996A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9A5849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6DDBB13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2029DB6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0D2CB3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3</w:t>
            </w:r>
          </w:p>
        </w:tc>
        <w:tc>
          <w:tcPr>
            <w:tcW w:w="566" w:type="pct"/>
            <w:shd w:val="clear" w:color="auto" w:fill="auto"/>
          </w:tcPr>
          <w:p w14:paraId="31CB042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46B19B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6</w:t>
            </w:r>
            <w:r w:rsidRPr="002D7D73">
              <w:rPr>
                <w:rFonts w:ascii="Times New Roman" w:hAnsi="Times New Roman" w:cs="Times New Roman"/>
                <w:sz w:val="20"/>
                <w:szCs w:val="20"/>
                <w:lang w:val="en-US"/>
              </w:rPr>
              <w:t>0%</w:t>
            </w:r>
          </w:p>
        </w:tc>
        <w:tc>
          <w:tcPr>
            <w:tcW w:w="566" w:type="pct"/>
            <w:shd w:val="clear" w:color="auto" w:fill="auto"/>
          </w:tcPr>
          <w:p w14:paraId="2BC68D1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7B20447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1FF036A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9D1ED19" w14:textId="77777777" w:rsidTr="00145B6B">
        <w:trPr>
          <w:jc w:val="center"/>
        </w:trPr>
        <w:tc>
          <w:tcPr>
            <w:tcW w:w="148" w:type="pct"/>
            <w:shd w:val="clear" w:color="auto" w:fill="auto"/>
          </w:tcPr>
          <w:p w14:paraId="621E9B1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w:t>
            </w:r>
          </w:p>
        </w:tc>
        <w:tc>
          <w:tcPr>
            <w:tcW w:w="462" w:type="pct"/>
            <w:shd w:val="clear" w:color="auto" w:fill="auto"/>
          </w:tcPr>
          <w:p w14:paraId="4B31617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Объекты культурно-досуговой деятельности</w:t>
            </w:r>
          </w:p>
          <w:p w14:paraId="407488A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3.6.1)</w:t>
            </w:r>
          </w:p>
        </w:tc>
        <w:tc>
          <w:tcPr>
            <w:tcW w:w="961" w:type="pct"/>
            <w:shd w:val="clear" w:color="auto" w:fill="auto"/>
          </w:tcPr>
          <w:p w14:paraId="51AACBD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6" w:type="pct"/>
            <w:shd w:val="clear" w:color="auto" w:fill="auto"/>
          </w:tcPr>
          <w:p w14:paraId="205A4C1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размер земельного участка – </w:t>
            </w:r>
            <w:r w:rsidRPr="002D7D73">
              <w:rPr>
                <w:rFonts w:ascii="Times New Roman" w:hAnsi="Times New Roman" w:cs="Times New Roman"/>
                <w:b/>
                <w:sz w:val="20"/>
                <w:szCs w:val="20"/>
              </w:rPr>
              <w:t>4000-5000 кв. м</w:t>
            </w:r>
            <w:r w:rsidRPr="002D7D73">
              <w:rPr>
                <w:rFonts w:ascii="Times New Roman" w:hAnsi="Times New Roman" w:cs="Times New Roman"/>
                <w:sz w:val="20"/>
                <w:szCs w:val="20"/>
              </w:rPr>
              <w:t xml:space="preserve">  на 1 объект</w:t>
            </w:r>
          </w:p>
        </w:tc>
        <w:tc>
          <w:tcPr>
            <w:tcW w:w="755" w:type="pct"/>
            <w:shd w:val="clear" w:color="auto" w:fill="auto"/>
          </w:tcPr>
          <w:p w14:paraId="43262AE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красной линии дороги;</w:t>
            </w:r>
          </w:p>
          <w:p w14:paraId="2A47E4B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 xml:space="preserve">10 м </w:t>
            </w:r>
            <w:r w:rsidRPr="002D7D73">
              <w:rPr>
                <w:rFonts w:ascii="Times New Roman" w:hAnsi="Times New Roman" w:cs="Times New Roman"/>
                <w:sz w:val="20"/>
                <w:szCs w:val="20"/>
              </w:rPr>
              <w:t>от красной линии проезда;</w:t>
            </w:r>
          </w:p>
          <w:p w14:paraId="231EE8D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73D6A90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0D1FBBE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5793E1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p w14:paraId="67503E77" w14:textId="77777777" w:rsidR="00D83006" w:rsidRPr="002D7D73" w:rsidRDefault="00D83006" w:rsidP="00145B6B">
            <w:pPr>
              <w:autoSpaceDE w:val="0"/>
              <w:autoSpaceDN w:val="0"/>
              <w:adjustRightInd w:val="0"/>
              <w:spacing w:line="360" w:lineRule="auto"/>
              <w:ind w:firstLine="709"/>
              <w:jc w:val="center"/>
              <w:rPr>
                <w:rFonts w:ascii="Times New Roman" w:hAnsi="Times New Roman" w:cs="Times New Roman"/>
                <w:sz w:val="20"/>
                <w:szCs w:val="20"/>
              </w:rPr>
            </w:pPr>
          </w:p>
        </w:tc>
        <w:tc>
          <w:tcPr>
            <w:tcW w:w="566" w:type="pct"/>
            <w:shd w:val="clear" w:color="auto" w:fill="auto"/>
          </w:tcPr>
          <w:p w14:paraId="0C793EF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271342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6BEA1B9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0F30AFB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2D7D73" w:rsidRPr="002D7D73" w14:paraId="2CCF608D" w14:textId="77777777" w:rsidTr="00145B6B">
        <w:trPr>
          <w:jc w:val="center"/>
        </w:trPr>
        <w:tc>
          <w:tcPr>
            <w:tcW w:w="148" w:type="pct"/>
            <w:shd w:val="clear" w:color="auto" w:fill="auto"/>
          </w:tcPr>
          <w:p w14:paraId="6581CE5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7</w:t>
            </w:r>
          </w:p>
        </w:tc>
        <w:tc>
          <w:tcPr>
            <w:tcW w:w="462" w:type="pct"/>
            <w:shd w:val="clear" w:color="auto" w:fill="auto"/>
          </w:tcPr>
          <w:p w14:paraId="3FD4EB6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Здравоохранение</w:t>
            </w:r>
          </w:p>
          <w:p w14:paraId="66573FB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w:t>
            </w:r>
            <w:r w:rsidR="00AF4D04" w:rsidRPr="002D7D73">
              <w:rPr>
                <w:rFonts w:ascii="Times New Roman" w:hAnsi="Times New Roman" w:cs="Times New Roman"/>
                <w:sz w:val="20"/>
                <w:szCs w:val="20"/>
              </w:rPr>
              <w:t>4</w:t>
            </w:r>
            <w:r w:rsidRPr="002D7D73">
              <w:rPr>
                <w:rFonts w:ascii="Times New Roman" w:hAnsi="Times New Roman" w:cs="Times New Roman"/>
                <w:sz w:val="20"/>
                <w:szCs w:val="20"/>
              </w:rPr>
              <w:t>)</w:t>
            </w:r>
          </w:p>
          <w:p w14:paraId="3C34D20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961" w:type="pct"/>
            <w:shd w:val="clear" w:color="auto" w:fill="auto"/>
          </w:tcPr>
          <w:p w14:paraId="516B5D38"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2D7D73">
                <w:rPr>
                  <w:rFonts w:eastAsia="Calibri"/>
                  <w:sz w:val="20"/>
                  <w:szCs w:val="20"/>
                </w:rPr>
                <w:t>кодами 3.4.1 - 3.4.2</w:t>
              </w:r>
            </w:hyperlink>
          </w:p>
        </w:tc>
        <w:tc>
          <w:tcPr>
            <w:tcW w:w="566" w:type="pct"/>
            <w:shd w:val="clear" w:color="auto" w:fill="auto"/>
          </w:tcPr>
          <w:p w14:paraId="1EE40A08"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2D61A2D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5B09BA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334EFF39"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w:t>
            </w:r>
          </w:p>
        </w:tc>
        <w:tc>
          <w:tcPr>
            <w:tcW w:w="535" w:type="pct"/>
            <w:shd w:val="clear" w:color="auto" w:fill="auto"/>
          </w:tcPr>
          <w:p w14:paraId="78A20D1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BDD0DF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6" w:type="pct"/>
            <w:shd w:val="clear" w:color="auto" w:fill="auto"/>
          </w:tcPr>
          <w:p w14:paraId="6A6D71B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3AFF06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0FA6ED2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11E5829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2530E6B" w14:textId="77777777" w:rsidTr="00145B6B">
        <w:trPr>
          <w:jc w:val="center"/>
        </w:trPr>
        <w:tc>
          <w:tcPr>
            <w:tcW w:w="148" w:type="pct"/>
            <w:shd w:val="clear" w:color="auto" w:fill="auto"/>
          </w:tcPr>
          <w:p w14:paraId="2AB7D392" w14:textId="77777777" w:rsidR="00D83006" w:rsidRPr="002D7D73" w:rsidRDefault="00DF74CA"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8</w:t>
            </w:r>
          </w:p>
        </w:tc>
        <w:tc>
          <w:tcPr>
            <w:tcW w:w="462" w:type="pct"/>
            <w:shd w:val="clear" w:color="auto" w:fill="auto"/>
          </w:tcPr>
          <w:p w14:paraId="693C536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Государственное управление</w:t>
            </w:r>
          </w:p>
          <w:p w14:paraId="4A58FF5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3.8.1)</w:t>
            </w:r>
          </w:p>
        </w:tc>
        <w:tc>
          <w:tcPr>
            <w:tcW w:w="961" w:type="pct"/>
            <w:shd w:val="clear" w:color="auto" w:fill="auto"/>
          </w:tcPr>
          <w:p w14:paraId="5349AEA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6" w:type="pct"/>
            <w:shd w:val="clear" w:color="auto" w:fill="auto"/>
          </w:tcPr>
          <w:p w14:paraId="4CBD75DC"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1B5F602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4F95D5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5D7F8968"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00C745B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7C9EBF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6" w:type="pct"/>
            <w:shd w:val="clear" w:color="auto" w:fill="auto"/>
          </w:tcPr>
          <w:p w14:paraId="186D8FC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3E31F48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1D7F999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433423E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B10E7D4" w14:textId="77777777" w:rsidTr="00145B6B">
        <w:trPr>
          <w:jc w:val="center"/>
        </w:trPr>
        <w:tc>
          <w:tcPr>
            <w:tcW w:w="148" w:type="pct"/>
            <w:shd w:val="clear" w:color="auto" w:fill="auto"/>
          </w:tcPr>
          <w:p w14:paraId="075CF81D" w14:textId="77777777" w:rsidR="00D83006" w:rsidRPr="002D7D73" w:rsidRDefault="00DF74CA"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9</w:t>
            </w:r>
          </w:p>
        </w:tc>
        <w:tc>
          <w:tcPr>
            <w:tcW w:w="462" w:type="pct"/>
            <w:shd w:val="clear" w:color="auto" w:fill="auto"/>
          </w:tcPr>
          <w:p w14:paraId="14A730D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Амбулаторное ветеринарное обслуживание (3.10.1)</w:t>
            </w:r>
          </w:p>
        </w:tc>
        <w:tc>
          <w:tcPr>
            <w:tcW w:w="961" w:type="pct"/>
            <w:shd w:val="clear" w:color="auto" w:fill="auto"/>
          </w:tcPr>
          <w:p w14:paraId="6D08E2A5"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14:paraId="08EBC589"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5805DA5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дороги;</w:t>
            </w:r>
          </w:p>
          <w:p w14:paraId="7395C63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53E330C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4DD35706"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3FBE706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7E9DBA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6" w:type="pct"/>
            <w:shd w:val="clear" w:color="auto" w:fill="auto"/>
          </w:tcPr>
          <w:p w14:paraId="319B97A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3915347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7D8B64F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67AC60F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2D7D73" w:rsidRPr="002D7D73" w14:paraId="7FBC5E43" w14:textId="77777777" w:rsidTr="00145B6B">
        <w:trPr>
          <w:jc w:val="center"/>
        </w:trPr>
        <w:tc>
          <w:tcPr>
            <w:tcW w:w="148" w:type="pct"/>
            <w:shd w:val="clear" w:color="auto" w:fill="auto"/>
          </w:tcPr>
          <w:p w14:paraId="329A92C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r w:rsidR="00DF74CA" w:rsidRPr="002D7D73">
              <w:rPr>
                <w:rFonts w:ascii="Times New Roman" w:hAnsi="Times New Roman" w:cs="Times New Roman"/>
                <w:sz w:val="20"/>
                <w:szCs w:val="20"/>
              </w:rPr>
              <w:t>0</w:t>
            </w:r>
          </w:p>
        </w:tc>
        <w:tc>
          <w:tcPr>
            <w:tcW w:w="462" w:type="pct"/>
            <w:shd w:val="clear" w:color="auto" w:fill="auto"/>
          </w:tcPr>
          <w:p w14:paraId="6EFD78D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Деловое управление</w:t>
            </w:r>
          </w:p>
          <w:p w14:paraId="0D11B1D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4.1)</w:t>
            </w:r>
          </w:p>
        </w:tc>
        <w:tc>
          <w:tcPr>
            <w:tcW w:w="961" w:type="pct"/>
            <w:shd w:val="clear" w:color="auto" w:fill="auto"/>
          </w:tcPr>
          <w:p w14:paraId="7ADF4D0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D7D73">
              <w:rPr>
                <w:rFonts w:ascii="Times New Roman" w:eastAsia="Calibri" w:hAnsi="Times New Roman" w:cs="Times New Roman"/>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6" w:type="pct"/>
            <w:shd w:val="clear" w:color="auto" w:fill="auto"/>
          </w:tcPr>
          <w:p w14:paraId="639A1466" w14:textId="77777777" w:rsidR="00D83006" w:rsidRPr="002D7D73" w:rsidRDefault="00D83006" w:rsidP="00145B6B">
            <w:pPr>
              <w:jc w:val="center"/>
              <w:rPr>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290D82C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065E80C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27E470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7176B18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Для застроенных земельных участков при </w:t>
            </w:r>
            <w:r w:rsidRPr="002D7D73">
              <w:rPr>
                <w:rFonts w:ascii="Times New Roman" w:hAnsi="Times New Roman" w:cs="Times New Roman"/>
                <w:sz w:val="20"/>
                <w:szCs w:val="20"/>
              </w:rPr>
              <w:lastRenderedPageBreak/>
              <w:t>реконструкции объектов допускается размещать объект по сложившейся линии застройки.</w:t>
            </w:r>
          </w:p>
        </w:tc>
        <w:tc>
          <w:tcPr>
            <w:tcW w:w="535" w:type="pct"/>
            <w:shd w:val="clear" w:color="auto" w:fill="auto"/>
          </w:tcPr>
          <w:p w14:paraId="718467E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F939C4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6" w:type="pct"/>
            <w:shd w:val="clear" w:color="auto" w:fill="auto"/>
          </w:tcPr>
          <w:p w14:paraId="5CDF3E0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B5ADA6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677A393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56F13CF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9B3E6D9" w14:textId="77777777" w:rsidTr="00145B6B">
        <w:trPr>
          <w:jc w:val="center"/>
        </w:trPr>
        <w:tc>
          <w:tcPr>
            <w:tcW w:w="148" w:type="pct"/>
            <w:shd w:val="clear" w:color="auto" w:fill="auto"/>
          </w:tcPr>
          <w:p w14:paraId="787939A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r w:rsidR="00DF74CA" w:rsidRPr="002D7D73">
              <w:rPr>
                <w:rFonts w:ascii="Times New Roman" w:hAnsi="Times New Roman" w:cs="Times New Roman"/>
                <w:sz w:val="20"/>
                <w:szCs w:val="20"/>
              </w:rPr>
              <w:t>1</w:t>
            </w:r>
          </w:p>
        </w:tc>
        <w:tc>
          <w:tcPr>
            <w:tcW w:w="462" w:type="pct"/>
            <w:shd w:val="clear" w:color="auto" w:fill="auto"/>
          </w:tcPr>
          <w:p w14:paraId="5DA6C67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Объекты торговли (торговые центры, торгово-развлекательные центры (комплексы)</w:t>
            </w:r>
          </w:p>
          <w:p w14:paraId="62189F9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4.2)</w:t>
            </w:r>
          </w:p>
        </w:tc>
        <w:tc>
          <w:tcPr>
            <w:tcW w:w="961" w:type="pct"/>
            <w:shd w:val="clear" w:color="auto" w:fill="auto"/>
          </w:tcPr>
          <w:p w14:paraId="65B048D0"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общей площадью свыше 5000 </w:t>
            </w:r>
            <w:proofErr w:type="spellStart"/>
            <w:r w:rsidRPr="002D7D73">
              <w:rPr>
                <w:rFonts w:ascii="Times New Roman" w:eastAsia="Calibri" w:hAnsi="Times New Roman" w:cs="Times New Roman"/>
                <w:sz w:val="20"/>
                <w:szCs w:val="20"/>
              </w:rPr>
              <w:t>кв.м</w:t>
            </w:r>
            <w:proofErr w:type="spellEnd"/>
            <w:r w:rsidRPr="002D7D73">
              <w:rPr>
                <w:rFonts w:ascii="Times New Roman" w:eastAsia="Calibri" w:hAnsi="Times New Roman" w:cs="Times New Roman"/>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proofErr w:type="spellStart"/>
            <w:proofErr w:type="gramStart"/>
            <w:r w:rsidRPr="002D7D73">
              <w:rPr>
                <w:rFonts w:ascii="Times New Roman" w:eastAsia="Calibri" w:hAnsi="Times New Roman" w:cs="Times New Roman"/>
                <w:sz w:val="20"/>
                <w:szCs w:val="20"/>
              </w:rPr>
              <w:t>с</w:t>
            </w:r>
            <w:proofErr w:type="spellEnd"/>
            <w:proofErr w:type="gramEnd"/>
            <w:r w:rsidRPr="002D7D73">
              <w:rPr>
                <w:rFonts w:ascii="Times New Roman" w:eastAsia="Calibri" w:hAnsi="Times New Roman" w:cs="Times New Roman"/>
                <w:sz w:val="20"/>
                <w:szCs w:val="20"/>
              </w:rPr>
              <w:t xml:space="preserve"> кодами 4.5-4.8.2;</w:t>
            </w:r>
          </w:p>
          <w:p w14:paraId="36E63A4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гаражей и (или) стоянок для автомобилей сотрудников и посетителей торгового центра</w:t>
            </w:r>
          </w:p>
        </w:tc>
        <w:tc>
          <w:tcPr>
            <w:tcW w:w="566" w:type="pct"/>
            <w:shd w:val="clear" w:color="auto" w:fill="auto"/>
          </w:tcPr>
          <w:p w14:paraId="395703D9"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5A3B62F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34F797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AF4844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14:paraId="6182954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35" w:type="pct"/>
            <w:shd w:val="clear" w:color="auto" w:fill="auto"/>
          </w:tcPr>
          <w:p w14:paraId="69A541D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3DCDEA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6" w:type="pct"/>
            <w:shd w:val="clear" w:color="auto" w:fill="auto"/>
          </w:tcPr>
          <w:p w14:paraId="4B559F6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ED209B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4ACC7C2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21C33AC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E1123F6" w14:textId="77777777" w:rsidTr="00145B6B">
        <w:trPr>
          <w:jc w:val="center"/>
        </w:trPr>
        <w:tc>
          <w:tcPr>
            <w:tcW w:w="148" w:type="pct"/>
            <w:shd w:val="clear" w:color="auto" w:fill="auto"/>
          </w:tcPr>
          <w:p w14:paraId="65ABEFE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r w:rsidR="00DF74CA" w:rsidRPr="002D7D73">
              <w:rPr>
                <w:rFonts w:ascii="Times New Roman" w:hAnsi="Times New Roman" w:cs="Times New Roman"/>
                <w:sz w:val="20"/>
                <w:szCs w:val="20"/>
              </w:rPr>
              <w:t>2</w:t>
            </w:r>
          </w:p>
        </w:tc>
        <w:tc>
          <w:tcPr>
            <w:tcW w:w="462" w:type="pct"/>
            <w:shd w:val="clear" w:color="auto" w:fill="auto"/>
          </w:tcPr>
          <w:p w14:paraId="101EEE9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DB4253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Рынки</w:t>
            </w:r>
          </w:p>
          <w:p w14:paraId="5304B3A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4.3)</w:t>
            </w:r>
          </w:p>
        </w:tc>
        <w:tc>
          <w:tcPr>
            <w:tcW w:w="961" w:type="pct"/>
            <w:shd w:val="clear" w:color="auto" w:fill="auto"/>
          </w:tcPr>
          <w:p w14:paraId="766DE7F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r w:rsidRPr="002D7D73">
              <w:rPr>
                <w:rFonts w:ascii="Times New Roman" w:eastAsia="Calibri" w:hAnsi="Times New Roman" w:cs="Times New Roman"/>
                <w:sz w:val="20"/>
                <w:szCs w:val="20"/>
              </w:rPr>
              <w:t>:</w:t>
            </w:r>
          </w:p>
        </w:tc>
        <w:tc>
          <w:tcPr>
            <w:tcW w:w="566" w:type="pct"/>
            <w:shd w:val="clear" w:color="auto" w:fill="auto"/>
          </w:tcPr>
          <w:p w14:paraId="71699D37" w14:textId="77777777" w:rsidR="00D83006" w:rsidRPr="002D7D73" w:rsidRDefault="00D83006" w:rsidP="00145B6B">
            <w:pPr>
              <w:widowControl w:val="0"/>
              <w:autoSpaceDE w:val="0"/>
              <w:autoSpaceDN w:val="0"/>
              <w:adjustRightInd w:val="0"/>
              <w:jc w:val="center"/>
              <w:rPr>
                <w:rFonts w:ascii="Times New Roman" w:hAnsi="Times New Roman" w:cs="Times New Roman"/>
                <w:b/>
                <w:bCs/>
                <w:sz w:val="20"/>
                <w:szCs w:val="20"/>
              </w:rPr>
            </w:pPr>
            <w:r w:rsidRPr="002D7D73">
              <w:rPr>
                <w:rFonts w:ascii="Times New Roman" w:hAnsi="Times New Roman" w:cs="Times New Roman"/>
                <w:b/>
                <w:bCs/>
                <w:sz w:val="20"/>
                <w:szCs w:val="20"/>
              </w:rPr>
              <w:t xml:space="preserve">600/3000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p>
          <w:p w14:paraId="7BC12BC1"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(на 1 квадратный метр торговой площади – 14 кв. м)</w:t>
            </w:r>
          </w:p>
          <w:p w14:paraId="3CB8972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755" w:type="pct"/>
            <w:shd w:val="clear" w:color="auto" w:fill="auto"/>
          </w:tcPr>
          <w:p w14:paraId="108B9FB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577BF71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9C2261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383CDF5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2508D95"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535" w:type="pct"/>
            <w:shd w:val="clear" w:color="auto" w:fill="auto"/>
          </w:tcPr>
          <w:p w14:paraId="37544E7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3853140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6" w:type="pct"/>
            <w:shd w:val="clear" w:color="auto" w:fill="auto"/>
          </w:tcPr>
          <w:p w14:paraId="66353B5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3328C2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65370D8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w:t>
            </w:r>
            <w:r w:rsidRPr="002D7D73">
              <w:rPr>
                <w:rFonts w:ascii="Times New Roman" w:hAnsi="Times New Roman" w:cs="Times New Roman"/>
                <w:sz w:val="20"/>
                <w:szCs w:val="20"/>
              </w:rPr>
              <w:lastRenderedPageBreak/>
              <w:t>магнитные поля, радиационное воздействие, загрязнение почв, воздуха, воды и иные вредные воздействия)</w:t>
            </w:r>
          </w:p>
        </w:tc>
        <w:tc>
          <w:tcPr>
            <w:tcW w:w="440" w:type="pct"/>
            <w:shd w:val="clear" w:color="auto" w:fill="auto"/>
          </w:tcPr>
          <w:p w14:paraId="0C0DF23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Для рыночного комплекса на одно торговое место следует принимать 6 м</w:t>
            </w:r>
            <w:r w:rsidRPr="002D7D73">
              <w:rPr>
                <w:rFonts w:ascii="Times New Roman" w:hAnsi="Times New Roman" w:cs="Times New Roman"/>
                <w:sz w:val="20"/>
                <w:szCs w:val="20"/>
                <w:vertAlign w:val="superscript"/>
              </w:rPr>
              <w:t>2</w:t>
            </w:r>
            <w:r w:rsidRPr="002D7D73">
              <w:rPr>
                <w:rFonts w:ascii="Times New Roman" w:hAnsi="Times New Roman" w:cs="Times New Roman"/>
                <w:sz w:val="20"/>
                <w:szCs w:val="20"/>
              </w:rPr>
              <w:t xml:space="preserve"> торговой площади</w:t>
            </w:r>
          </w:p>
        </w:tc>
      </w:tr>
      <w:tr w:rsidR="002D7D73" w:rsidRPr="002D7D73" w14:paraId="7ADF359C" w14:textId="77777777" w:rsidTr="00145B6B">
        <w:trPr>
          <w:jc w:val="center"/>
        </w:trPr>
        <w:tc>
          <w:tcPr>
            <w:tcW w:w="148" w:type="pct"/>
            <w:shd w:val="clear" w:color="auto" w:fill="auto"/>
          </w:tcPr>
          <w:p w14:paraId="429D45E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r w:rsidR="00DF74CA" w:rsidRPr="002D7D73">
              <w:rPr>
                <w:rFonts w:ascii="Times New Roman" w:hAnsi="Times New Roman" w:cs="Times New Roman"/>
                <w:sz w:val="20"/>
                <w:szCs w:val="20"/>
              </w:rPr>
              <w:t>3</w:t>
            </w:r>
          </w:p>
        </w:tc>
        <w:tc>
          <w:tcPr>
            <w:tcW w:w="462" w:type="pct"/>
            <w:shd w:val="clear" w:color="auto" w:fill="auto"/>
          </w:tcPr>
          <w:p w14:paraId="268F3E8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Магазины</w:t>
            </w:r>
          </w:p>
          <w:p w14:paraId="605DAC4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4.4)</w:t>
            </w:r>
          </w:p>
        </w:tc>
        <w:tc>
          <w:tcPr>
            <w:tcW w:w="961" w:type="pct"/>
            <w:shd w:val="clear" w:color="auto" w:fill="auto"/>
          </w:tcPr>
          <w:p w14:paraId="04A83D8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p>
        </w:tc>
        <w:tc>
          <w:tcPr>
            <w:tcW w:w="566" w:type="pct"/>
            <w:shd w:val="clear" w:color="auto" w:fill="auto"/>
          </w:tcPr>
          <w:p w14:paraId="454DFE7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Размер земельного участка в зависимости от мощности объекта, </w:t>
            </w:r>
            <w:proofErr w:type="spellStart"/>
            <w:r w:rsidRPr="002D7D73">
              <w:rPr>
                <w:rFonts w:ascii="Times New Roman" w:hAnsi="Times New Roman" w:cs="Times New Roman"/>
                <w:sz w:val="20"/>
                <w:szCs w:val="20"/>
              </w:rPr>
              <w:t>кв</w:t>
            </w:r>
            <w:proofErr w:type="gramStart"/>
            <w:r w:rsidRPr="002D7D73">
              <w:rPr>
                <w:rFonts w:ascii="Times New Roman" w:hAnsi="Times New Roman" w:cs="Times New Roman"/>
                <w:sz w:val="20"/>
                <w:szCs w:val="20"/>
              </w:rPr>
              <w:t>.м</w:t>
            </w:r>
            <w:proofErr w:type="spellEnd"/>
            <w:proofErr w:type="gramEnd"/>
            <w:r w:rsidRPr="002D7D73">
              <w:rPr>
                <w:rFonts w:ascii="Times New Roman" w:hAnsi="Times New Roman" w:cs="Times New Roman"/>
                <w:sz w:val="20"/>
                <w:szCs w:val="20"/>
              </w:rPr>
              <w:t xml:space="preserve"> торговой площади:</w:t>
            </w:r>
          </w:p>
          <w:p w14:paraId="5C274C6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до 150– </w:t>
            </w:r>
            <w:r w:rsidRPr="002D7D73">
              <w:rPr>
                <w:rFonts w:ascii="Times New Roman" w:hAnsi="Times New Roman" w:cs="Times New Roman"/>
                <w:b/>
                <w:sz w:val="20"/>
                <w:szCs w:val="20"/>
              </w:rPr>
              <w:t xml:space="preserve">300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6AAB085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150-250 – </w:t>
            </w:r>
            <w:r w:rsidRPr="002D7D73">
              <w:rPr>
                <w:rFonts w:ascii="Times New Roman" w:hAnsi="Times New Roman" w:cs="Times New Roman"/>
                <w:b/>
                <w:sz w:val="20"/>
                <w:szCs w:val="20"/>
              </w:rPr>
              <w:t xml:space="preserve">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3E6B2A2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магазинов продовольственных товаров)</w:t>
            </w:r>
          </w:p>
          <w:p w14:paraId="303BDC8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250-650– </w:t>
            </w:r>
            <w:r w:rsidRPr="002D7D73">
              <w:rPr>
                <w:rFonts w:ascii="Times New Roman" w:hAnsi="Times New Roman" w:cs="Times New Roman"/>
                <w:b/>
                <w:sz w:val="20"/>
                <w:szCs w:val="20"/>
              </w:rPr>
              <w:t xml:space="preserve">600-800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0387E4C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650-1500 – </w:t>
            </w:r>
            <w:r w:rsidRPr="002D7D73">
              <w:rPr>
                <w:rFonts w:ascii="Times New Roman" w:hAnsi="Times New Roman" w:cs="Times New Roman"/>
                <w:b/>
                <w:sz w:val="20"/>
                <w:szCs w:val="20"/>
              </w:rPr>
              <w:t xml:space="preserve">400-600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0F60C04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1500-3500– </w:t>
            </w:r>
            <w:r w:rsidRPr="002D7D73">
              <w:rPr>
                <w:rFonts w:ascii="Times New Roman" w:hAnsi="Times New Roman" w:cs="Times New Roman"/>
                <w:b/>
                <w:sz w:val="20"/>
                <w:szCs w:val="20"/>
              </w:rPr>
              <w:t xml:space="preserve">200-400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0DBCFB5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св. 3500– </w:t>
            </w:r>
            <w:r w:rsidRPr="002D7D73">
              <w:rPr>
                <w:rFonts w:ascii="Times New Roman" w:hAnsi="Times New Roman" w:cs="Times New Roman"/>
                <w:b/>
                <w:sz w:val="20"/>
                <w:szCs w:val="20"/>
              </w:rPr>
              <w:t xml:space="preserve">200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260253F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магазинов непродовольственных товаров)</w:t>
            </w:r>
          </w:p>
        </w:tc>
        <w:tc>
          <w:tcPr>
            <w:tcW w:w="755" w:type="pct"/>
            <w:shd w:val="clear" w:color="auto" w:fill="auto"/>
          </w:tcPr>
          <w:p w14:paraId="425C79D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0BABC5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6D74465"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4B67AFE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63D5241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6" w:type="pct"/>
            <w:shd w:val="clear" w:color="auto" w:fill="auto"/>
          </w:tcPr>
          <w:p w14:paraId="02D7408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6D36CA3" w14:textId="77777777" w:rsidR="00D83006" w:rsidRPr="002D7D73" w:rsidRDefault="00D83006" w:rsidP="00145B6B">
            <w:pPr>
              <w:widowControl w:val="0"/>
              <w:tabs>
                <w:tab w:val="left" w:pos="932"/>
                <w:tab w:val="center" w:pos="1168"/>
              </w:tabs>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566" w:type="pct"/>
            <w:shd w:val="clear" w:color="auto" w:fill="auto"/>
          </w:tcPr>
          <w:p w14:paraId="47FB6AC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14:paraId="133C42A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09D63C9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54B46558" w14:textId="77777777" w:rsidTr="00145B6B">
        <w:trPr>
          <w:jc w:val="center"/>
        </w:trPr>
        <w:tc>
          <w:tcPr>
            <w:tcW w:w="148" w:type="pct"/>
            <w:shd w:val="clear" w:color="auto" w:fill="auto"/>
          </w:tcPr>
          <w:p w14:paraId="601889D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r w:rsidR="00DF74CA" w:rsidRPr="002D7D73">
              <w:rPr>
                <w:rFonts w:ascii="Times New Roman" w:hAnsi="Times New Roman" w:cs="Times New Roman"/>
                <w:sz w:val="20"/>
                <w:szCs w:val="20"/>
              </w:rPr>
              <w:t>4</w:t>
            </w:r>
          </w:p>
        </w:tc>
        <w:tc>
          <w:tcPr>
            <w:tcW w:w="462" w:type="pct"/>
            <w:shd w:val="clear" w:color="auto" w:fill="auto"/>
          </w:tcPr>
          <w:p w14:paraId="286C29B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Банковская и страховая деятельность</w:t>
            </w:r>
          </w:p>
          <w:p w14:paraId="5888FE9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4.5)</w:t>
            </w:r>
          </w:p>
        </w:tc>
        <w:tc>
          <w:tcPr>
            <w:tcW w:w="961" w:type="pct"/>
            <w:shd w:val="clear" w:color="auto" w:fill="auto"/>
          </w:tcPr>
          <w:p w14:paraId="1A9BA7AC"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14:paraId="607C2987"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Отделение банка -</w:t>
            </w:r>
          </w:p>
          <w:p w14:paraId="16521B27"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в зависимости от мощности объекта, операционных кассах:</w:t>
            </w:r>
          </w:p>
          <w:p w14:paraId="66E86B5A"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при 2– </w:t>
            </w:r>
            <w:r w:rsidRPr="002D7D73">
              <w:rPr>
                <w:rFonts w:ascii="Times New Roman" w:hAnsi="Times New Roman" w:cs="Times New Roman"/>
                <w:b/>
                <w:bCs/>
                <w:sz w:val="20"/>
                <w:szCs w:val="20"/>
              </w:rPr>
              <w:t xml:space="preserve">2000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w:t>
            </w:r>
            <w:r w:rsidRPr="002D7D73">
              <w:rPr>
                <w:rFonts w:ascii="Times New Roman" w:hAnsi="Times New Roman" w:cs="Times New Roman"/>
                <w:bCs/>
                <w:sz w:val="20"/>
                <w:szCs w:val="20"/>
              </w:rPr>
              <w:t>на/объект</w:t>
            </w:r>
          </w:p>
          <w:p w14:paraId="7D6B40C5"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при 7– </w:t>
            </w:r>
            <w:r w:rsidRPr="002D7D73">
              <w:rPr>
                <w:rFonts w:ascii="Times New Roman" w:hAnsi="Times New Roman" w:cs="Times New Roman"/>
                <w:b/>
                <w:bCs/>
                <w:sz w:val="20"/>
                <w:szCs w:val="20"/>
              </w:rPr>
              <w:t xml:space="preserve">5000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w:t>
            </w:r>
            <w:r w:rsidRPr="002D7D73">
              <w:rPr>
                <w:rFonts w:ascii="Times New Roman" w:hAnsi="Times New Roman" w:cs="Times New Roman"/>
                <w:bCs/>
                <w:sz w:val="20"/>
                <w:szCs w:val="20"/>
              </w:rPr>
              <w:t>на/объект;</w:t>
            </w:r>
          </w:p>
          <w:p w14:paraId="16A0C70C"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Отделение и филиалы </w:t>
            </w:r>
            <w:r w:rsidRPr="002D7D73">
              <w:rPr>
                <w:rFonts w:ascii="Times New Roman" w:hAnsi="Times New Roman" w:cs="Times New Roman"/>
                <w:bCs/>
                <w:sz w:val="20"/>
                <w:szCs w:val="20"/>
              </w:rPr>
              <w:lastRenderedPageBreak/>
              <w:t>сберегательного банка - в зависимости от мощности объекта, операционных мест:</w:t>
            </w:r>
          </w:p>
          <w:p w14:paraId="3100C60A"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при 3– </w:t>
            </w:r>
            <w:r w:rsidRPr="002D7D73">
              <w:rPr>
                <w:rFonts w:ascii="Times New Roman" w:hAnsi="Times New Roman" w:cs="Times New Roman"/>
                <w:b/>
                <w:bCs/>
                <w:sz w:val="20"/>
                <w:szCs w:val="20"/>
              </w:rPr>
              <w:t xml:space="preserve">500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 xml:space="preserve">  на/объект</w:t>
            </w:r>
          </w:p>
          <w:p w14:paraId="05BA4DB2" w14:textId="77777777" w:rsidR="00D83006" w:rsidRPr="002D7D73" w:rsidRDefault="00D83006" w:rsidP="00145B6B">
            <w:pPr>
              <w:widowControl w:val="0"/>
              <w:autoSpaceDE w:val="0"/>
              <w:autoSpaceDN w:val="0"/>
              <w:adjustRightInd w:val="0"/>
              <w:jc w:val="center"/>
              <w:rPr>
                <w:rFonts w:ascii="Times New Roman" w:hAnsi="Times New Roman"/>
                <w:sz w:val="20"/>
                <w:szCs w:val="20"/>
              </w:rPr>
            </w:pPr>
            <w:r w:rsidRPr="002D7D73">
              <w:rPr>
                <w:rFonts w:ascii="Times New Roman" w:hAnsi="Times New Roman" w:cs="Times New Roman"/>
                <w:bCs/>
                <w:sz w:val="20"/>
                <w:szCs w:val="20"/>
              </w:rPr>
              <w:t xml:space="preserve">при 20– </w:t>
            </w:r>
            <w:r w:rsidRPr="002D7D73">
              <w:rPr>
                <w:rFonts w:ascii="Times New Roman" w:hAnsi="Times New Roman" w:cs="Times New Roman"/>
                <w:b/>
                <w:bCs/>
                <w:sz w:val="20"/>
                <w:szCs w:val="20"/>
              </w:rPr>
              <w:t xml:space="preserve">4000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 xml:space="preserve"> на/объект</w:t>
            </w:r>
          </w:p>
        </w:tc>
        <w:tc>
          <w:tcPr>
            <w:tcW w:w="755" w:type="pct"/>
            <w:shd w:val="clear" w:color="auto" w:fill="auto"/>
          </w:tcPr>
          <w:p w14:paraId="574353E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4CF654C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212029C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69F02B1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35" w:type="pct"/>
            <w:shd w:val="clear" w:color="auto" w:fill="auto"/>
          </w:tcPr>
          <w:p w14:paraId="3DB2AD4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AAD9FE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6" w:type="pct"/>
            <w:shd w:val="clear" w:color="auto" w:fill="auto"/>
          </w:tcPr>
          <w:p w14:paraId="41DB71F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1AAF50B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566" w:type="pct"/>
            <w:shd w:val="clear" w:color="auto" w:fill="auto"/>
          </w:tcPr>
          <w:p w14:paraId="52B95E3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2C6051F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0635B02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1484CD74" w14:textId="77777777" w:rsidTr="00145B6B">
        <w:trPr>
          <w:jc w:val="center"/>
        </w:trPr>
        <w:tc>
          <w:tcPr>
            <w:tcW w:w="148" w:type="pct"/>
            <w:shd w:val="clear" w:color="auto" w:fill="auto"/>
          </w:tcPr>
          <w:p w14:paraId="27A0C73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r w:rsidR="00DF74CA" w:rsidRPr="002D7D73">
              <w:rPr>
                <w:rFonts w:ascii="Times New Roman" w:hAnsi="Times New Roman" w:cs="Times New Roman"/>
                <w:sz w:val="20"/>
                <w:szCs w:val="20"/>
              </w:rPr>
              <w:t>5</w:t>
            </w:r>
          </w:p>
        </w:tc>
        <w:tc>
          <w:tcPr>
            <w:tcW w:w="462" w:type="pct"/>
            <w:shd w:val="clear" w:color="auto" w:fill="auto"/>
          </w:tcPr>
          <w:p w14:paraId="5E08936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Общественное питание</w:t>
            </w:r>
          </w:p>
          <w:p w14:paraId="0A0BB64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4.6)</w:t>
            </w:r>
          </w:p>
        </w:tc>
        <w:tc>
          <w:tcPr>
            <w:tcW w:w="961" w:type="pct"/>
            <w:shd w:val="clear" w:color="auto" w:fill="auto"/>
          </w:tcPr>
          <w:p w14:paraId="7E5B9B4D"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14:paraId="1B61C1F3"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Размер земельного участка в зависимости от вместимости объекта:</w:t>
            </w:r>
          </w:p>
          <w:p w14:paraId="105A4D30"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до 100 мест – </w:t>
            </w:r>
            <w:r w:rsidRPr="002D7D73">
              <w:rPr>
                <w:rFonts w:ascii="Times New Roman" w:hAnsi="Times New Roman" w:cs="Times New Roman"/>
                <w:b/>
                <w:bCs/>
                <w:sz w:val="20"/>
                <w:szCs w:val="20"/>
              </w:rPr>
              <w:t xml:space="preserve">2000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 xml:space="preserve"> /100 мест</w:t>
            </w:r>
          </w:p>
          <w:p w14:paraId="734FEFF8"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100-150 мест –</w:t>
            </w:r>
            <w:r w:rsidRPr="002D7D73">
              <w:rPr>
                <w:rFonts w:ascii="Times New Roman" w:hAnsi="Times New Roman" w:cs="Times New Roman"/>
                <w:b/>
                <w:bCs/>
                <w:sz w:val="20"/>
                <w:szCs w:val="20"/>
              </w:rPr>
              <w:t xml:space="preserve"> 1500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
                <w:bCs/>
                <w:sz w:val="20"/>
                <w:szCs w:val="20"/>
              </w:rPr>
              <w:t xml:space="preserve">  </w:t>
            </w:r>
            <w:r w:rsidRPr="002D7D73">
              <w:rPr>
                <w:rFonts w:ascii="Times New Roman" w:hAnsi="Times New Roman" w:cs="Times New Roman"/>
                <w:bCs/>
                <w:sz w:val="20"/>
                <w:szCs w:val="20"/>
              </w:rPr>
              <w:t>/100 мест</w:t>
            </w:r>
          </w:p>
          <w:p w14:paraId="5CB5EC8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rPr>
              <w:t xml:space="preserve">свыше 150 мест – </w:t>
            </w:r>
            <w:r w:rsidRPr="002D7D73">
              <w:rPr>
                <w:rFonts w:ascii="Times New Roman" w:hAnsi="Times New Roman" w:cs="Times New Roman"/>
                <w:b/>
                <w:bCs/>
                <w:sz w:val="20"/>
                <w:szCs w:val="20"/>
              </w:rPr>
              <w:t xml:space="preserve">1000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
                <w:bCs/>
                <w:sz w:val="20"/>
                <w:szCs w:val="20"/>
              </w:rPr>
              <w:t xml:space="preserve"> </w:t>
            </w:r>
            <w:r w:rsidRPr="002D7D73">
              <w:rPr>
                <w:rFonts w:ascii="Times New Roman" w:hAnsi="Times New Roman" w:cs="Times New Roman"/>
                <w:bCs/>
                <w:sz w:val="20"/>
                <w:szCs w:val="20"/>
              </w:rPr>
              <w:t>/100 мест.</w:t>
            </w:r>
          </w:p>
        </w:tc>
        <w:tc>
          <w:tcPr>
            <w:tcW w:w="755" w:type="pct"/>
            <w:shd w:val="clear" w:color="auto" w:fill="auto"/>
          </w:tcPr>
          <w:p w14:paraId="4A3F3B5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6D3C1E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проезда;</w:t>
            </w:r>
          </w:p>
          <w:p w14:paraId="34C2CA8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2FE18B5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7AAC708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4670ED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6" w:type="pct"/>
            <w:shd w:val="clear" w:color="auto" w:fill="auto"/>
          </w:tcPr>
          <w:p w14:paraId="40B22A4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E0D82A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6</w:t>
            </w:r>
            <w:r w:rsidRPr="002D7D73">
              <w:rPr>
                <w:rFonts w:ascii="Times New Roman" w:hAnsi="Times New Roman" w:cs="Times New Roman"/>
                <w:sz w:val="20"/>
                <w:szCs w:val="20"/>
                <w:lang w:val="en-US"/>
              </w:rPr>
              <w:t>0%</w:t>
            </w:r>
          </w:p>
        </w:tc>
        <w:tc>
          <w:tcPr>
            <w:tcW w:w="566" w:type="pct"/>
            <w:shd w:val="clear" w:color="auto" w:fill="auto"/>
          </w:tcPr>
          <w:p w14:paraId="375ACAE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31264E7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p w14:paraId="259D099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FCD832B" w14:textId="77777777" w:rsidTr="00145B6B">
        <w:trPr>
          <w:jc w:val="center"/>
        </w:trPr>
        <w:tc>
          <w:tcPr>
            <w:tcW w:w="148" w:type="pct"/>
            <w:shd w:val="clear" w:color="auto" w:fill="auto"/>
          </w:tcPr>
          <w:p w14:paraId="45CAA37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r w:rsidR="00DF74CA" w:rsidRPr="002D7D73">
              <w:rPr>
                <w:rFonts w:ascii="Times New Roman" w:hAnsi="Times New Roman" w:cs="Times New Roman"/>
                <w:sz w:val="20"/>
                <w:szCs w:val="20"/>
              </w:rPr>
              <w:t>6</w:t>
            </w:r>
          </w:p>
        </w:tc>
        <w:tc>
          <w:tcPr>
            <w:tcW w:w="462" w:type="pct"/>
            <w:shd w:val="clear" w:color="auto" w:fill="auto"/>
          </w:tcPr>
          <w:p w14:paraId="09ED311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Гостиничное обслуживание</w:t>
            </w:r>
          </w:p>
          <w:p w14:paraId="6B822A8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4.7)</w:t>
            </w:r>
          </w:p>
        </w:tc>
        <w:tc>
          <w:tcPr>
            <w:tcW w:w="961" w:type="pct"/>
            <w:shd w:val="clear" w:color="auto" w:fill="auto"/>
          </w:tcPr>
          <w:p w14:paraId="7BA68D0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14:paraId="3F7E306C"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При вместимости, мест:</w:t>
            </w:r>
          </w:p>
          <w:p w14:paraId="67146D15"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25-100– </w:t>
            </w:r>
            <w:r w:rsidRPr="002D7D73">
              <w:rPr>
                <w:rFonts w:ascii="Times New Roman" w:hAnsi="Times New Roman" w:cs="Times New Roman"/>
                <w:b/>
                <w:bCs/>
                <w:sz w:val="20"/>
                <w:szCs w:val="20"/>
              </w:rPr>
              <w:t xml:space="preserve">55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15A9B445"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100-500– </w:t>
            </w:r>
            <w:r w:rsidRPr="002D7D73">
              <w:rPr>
                <w:rFonts w:ascii="Times New Roman" w:hAnsi="Times New Roman" w:cs="Times New Roman"/>
                <w:b/>
                <w:bCs/>
                <w:sz w:val="20"/>
                <w:szCs w:val="20"/>
              </w:rPr>
              <w:t xml:space="preserve">30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2A75754A" w14:textId="77777777" w:rsidR="00D83006" w:rsidRPr="002D7D73" w:rsidRDefault="00D83006" w:rsidP="00145B6B">
            <w:pPr>
              <w:widowControl w:val="0"/>
              <w:autoSpaceDE w:val="0"/>
              <w:autoSpaceDN w:val="0"/>
              <w:adjustRightInd w:val="0"/>
              <w:jc w:val="center"/>
              <w:rPr>
                <w:rFonts w:ascii="Times New Roman" w:hAnsi="Times New Roman" w:cs="Times New Roman"/>
                <w:bCs/>
                <w:sz w:val="20"/>
                <w:szCs w:val="20"/>
              </w:rPr>
            </w:pPr>
            <w:r w:rsidRPr="002D7D73">
              <w:rPr>
                <w:rFonts w:ascii="Times New Roman" w:hAnsi="Times New Roman" w:cs="Times New Roman"/>
                <w:bCs/>
                <w:sz w:val="20"/>
                <w:szCs w:val="20"/>
              </w:rPr>
              <w:t xml:space="preserve">500-1000– </w:t>
            </w:r>
            <w:r w:rsidRPr="002D7D73">
              <w:rPr>
                <w:rFonts w:ascii="Times New Roman" w:hAnsi="Times New Roman" w:cs="Times New Roman"/>
                <w:b/>
                <w:bCs/>
                <w:sz w:val="20"/>
                <w:szCs w:val="20"/>
              </w:rPr>
              <w:t xml:space="preserve">20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p w14:paraId="7721508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Cs/>
                <w:sz w:val="20"/>
                <w:szCs w:val="20"/>
              </w:rPr>
              <w:t xml:space="preserve">1000-2000– </w:t>
            </w:r>
            <w:r w:rsidRPr="002D7D73">
              <w:rPr>
                <w:rFonts w:ascii="Times New Roman" w:hAnsi="Times New Roman" w:cs="Times New Roman"/>
                <w:b/>
                <w:bCs/>
                <w:sz w:val="20"/>
                <w:szCs w:val="20"/>
              </w:rPr>
              <w:t xml:space="preserve">15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/1 место</w:t>
            </w:r>
          </w:p>
        </w:tc>
        <w:tc>
          <w:tcPr>
            <w:tcW w:w="755" w:type="pct"/>
            <w:shd w:val="clear" w:color="auto" w:fill="auto"/>
          </w:tcPr>
          <w:p w14:paraId="541B312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23A2EA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D1C124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38F54F2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14:paraId="35EAA20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555A62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6" w:type="pct"/>
            <w:shd w:val="clear" w:color="auto" w:fill="auto"/>
          </w:tcPr>
          <w:p w14:paraId="41D3087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7F7C9B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580161B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480DADB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F20AE90" w14:textId="77777777" w:rsidTr="00145B6B">
        <w:trPr>
          <w:jc w:val="center"/>
        </w:trPr>
        <w:tc>
          <w:tcPr>
            <w:tcW w:w="148" w:type="pct"/>
            <w:shd w:val="clear" w:color="auto" w:fill="auto"/>
          </w:tcPr>
          <w:p w14:paraId="1A2DEBF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r w:rsidR="00DF74CA" w:rsidRPr="002D7D73">
              <w:rPr>
                <w:rFonts w:ascii="Times New Roman" w:hAnsi="Times New Roman" w:cs="Times New Roman"/>
                <w:sz w:val="20"/>
                <w:szCs w:val="20"/>
              </w:rPr>
              <w:t>7</w:t>
            </w:r>
          </w:p>
        </w:tc>
        <w:tc>
          <w:tcPr>
            <w:tcW w:w="462" w:type="pct"/>
            <w:shd w:val="clear" w:color="auto" w:fill="auto"/>
          </w:tcPr>
          <w:p w14:paraId="6EC2AA1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Развлекательные мероприятия</w:t>
            </w:r>
          </w:p>
          <w:p w14:paraId="3D0501A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(код 4.8.1)</w:t>
            </w:r>
          </w:p>
        </w:tc>
        <w:tc>
          <w:tcPr>
            <w:tcW w:w="961" w:type="pct"/>
            <w:shd w:val="clear" w:color="auto" w:fill="auto"/>
          </w:tcPr>
          <w:p w14:paraId="041CA1A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lastRenderedPageBreak/>
              <w:t xml:space="preserve">Размещение зданий и сооружений, </w:t>
            </w:r>
            <w:r w:rsidRPr="002D7D73">
              <w:rPr>
                <w:rFonts w:ascii="Times New Roman" w:eastAsia="Calibri" w:hAnsi="Times New Roman" w:cs="Times New Roman"/>
                <w:sz w:val="20"/>
                <w:szCs w:val="20"/>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66" w:type="pct"/>
            <w:shd w:val="clear" w:color="auto" w:fill="auto"/>
          </w:tcPr>
          <w:p w14:paraId="597282E5" w14:textId="77777777" w:rsidR="00D83006" w:rsidRPr="002D7D73" w:rsidRDefault="00D83006" w:rsidP="00145B6B">
            <w:pPr>
              <w:jc w:val="center"/>
              <w:rPr>
                <w:sz w:val="20"/>
                <w:szCs w:val="20"/>
              </w:rPr>
            </w:pPr>
            <w:r w:rsidRPr="002D7D73">
              <w:rPr>
                <w:rFonts w:ascii="Times New Roman" w:hAnsi="Times New Roman" w:cs="Times New Roman"/>
                <w:sz w:val="20"/>
                <w:szCs w:val="20"/>
              </w:rPr>
              <w:lastRenderedPageBreak/>
              <w:t xml:space="preserve">В соответствии с местными </w:t>
            </w:r>
            <w:r w:rsidRPr="002D7D73">
              <w:rPr>
                <w:rFonts w:ascii="Times New Roman" w:hAnsi="Times New Roman" w:cs="Times New Roman"/>
                <w:sz w:val="20"/>
                <w:szCs w:val="20"/>
              </w:rPr>
              <w:lastRenderedPageBreak/>
              <w:t>нормативами градостроительного проектирования городского поселения Агириш</w:t>
            </w:r>
          </w:p>
        </w:tc>
        <w:tc>
          <w:tcPr>
            <w:tcW w:w="755" w:type="pct"/>
            <w:shd w:val="clear" w:color="auto" w:fill="auto"/>
          </w:tcPr>
          <w:p w14:paraId="1914755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40E7596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3 м</w:t>
            </w:r>
            <w:r w:rsidRPr="002D7D73">
              <w:rPr>
                <w:rFonts w:ascii="Times New Roman" w:hAnsi="Times New Roman" w:cs="Times New Roman"/>
                <w:sz w:val="20"/>
                <w:szCs w:val="20"/>
              </w:rPr>
              <w:t xml:space="preserve"> от красной линии проезда;</w:t>
            </w:r>
          </w:p>
          <w:p w14:paraId="065CF45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3715C0F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p w14:paraId="589868A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535" w:type="pct"/>
            <w:shd w:val="clear" w:color="auto" w:fill="auto"/>
          </w:tcPr>
          <w:p w14:paraId="69F4570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5DBB07B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66" w:type="pct"/>
            <w:shd w:val="clear" w:color="auto" w:fill="auto"/>
          </w:tcPr>
          <w:p w14:paraId="6B23304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000BE6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7794894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1863FE5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601F30BE" w14:textId="77777777" w:rsidTr="00145B6B">
        <w:trPr>
          <w:jc w:val="center"/>
        </w:trPr>
        <w:tc>
          <w:tcPr>
            <w:tcW w:w="148" w:type="pct"/>
            <w:shd w:val="clear" w:color="auto" w:fill="auto"/>
          </w:tcPr>
          <w:p w14:paraId="33D5A02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r w:rsidR="00DF74CA" w:rsidRPr="002D7D73">
              <w:rPr>
                <w:rFonts w:ascii="Times New Roman" w:hAnsi="Times New Roman" w:cs="Times New Roman"/>
                <w:sz w:val="20"/>
                <w:szCs w:val="20"/>
              </w:rPr>
              <w:t>8</w:t>
            </w:r>
          </w:p>
        </w:tc>
        <w:tc>
          <w:tcPr>
            <w:tcW w:w="462" w:type="pct"/>
            <w:shd w:val="clear" w:color="auto" w:fill="auto"/>
          </w:tcPr>
          <w:p w14:paraId="256EE4B2"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Служебные гаражи</w:t>
            </w:r>
          </w:p>
          <w:p w14:paraId="2A484E4B"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(код 4.9)</w:t>
            </w:r>
          </w:p>
        </w:tc>
        <w:tc>
          <w:tcPr>
            <w:tcW w:w="961" w:type="pct"/>
            <w:shd w:val="clear" w:color="auto" w:fill="auto"/>
          </w:tcPr>
          <w:p w14:paraId="32F04D9E"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shd w:val="clear" w:color="auto" w:fill="auto"/>
          </w:tcPr>
          <w:p w14:paraId="47DE6CFB"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3B07B71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206F7D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505FE0AE"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535" w:type="pct"/>
            <w:shd w:val="clear" w:color="auto" w:fill="auto"/>
          </w:tcPr>
          <w:p w14:paraId="093B55A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566" w:type="pct"/>
            <w:shd w:val="clear" w:color="auto" w:fill="auto"/>
          </w:tcPr>
          <w:p w14:paraId="44524E8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566" w:type="pct"/>
            <w:shd w:val="clear" w:color="auto" w:fill="auto"/>
          </w:tcPr>
          <w:p w14:paraId="249B368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7186EC2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46ACDE4" w14:textId="77777777" w:rsidTr="00145B6B">
        <w:trPr>
          <w:jc w:val="center"/>
        </w:trPr>
        <w:tc>
          <w:tcPr>
            <w:tcW w:w="148" w:type="pct"/>
            <w:shd w:val="clear" w:color="auto" w:fill="auto"/>
          </w:tcPr>
          <w:p w14:paraId="279DE46F" w14:textId="77777777" w:rsidR="00D83006" w:rsidRPr="002D7D73" w:rsidRDefault="00DF74CA"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19</w:t>
            </w:r>
          </w:p>
        </w:tc>
        <w:tc>
          <w:tcPr>
            <w:tcW w:w="462" w:type="pct"/>
            <w:shd w:val="clear" w:color="auto" w:fill="auto"/>
          </w:tcPr>
          <w:p w14:paraId="6F51300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Отдых (рекреация)</w:t>
            </w:r>
          </w:p>
          <w:p w14:paraId="18AC046A"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hAnsi="Times New Roman" w:cs="Times New Roman"/>
                <w:sz w:val="20"/>
                <w:szCs w:val="20"/>
              </w:rPr>
              <w:t>(код 5.0)</w:t>
            </w:r>
          </w:p>
        </w:tc>
        <w:tc>
          <w:tcPr>
            <w:tcW w:w="961" w:type="pct"/>
            <w:shd w:val="clear" w:color="auto" w:fill="auto"/>
          </w:tcPr>
          <w:p w14:paraId="1A320CD5"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2D7D73">
              <w:rPr>
                <w:rFonts w:ascii="Times New Roman" w:eastAsia="Calibri" w:hAnsi="Times New Roman" w:cs="Times New Roman"/>
                <w:sz w:val="20"/>
                <w:szCs w:val="20"/>
              </w:rPr>
              <w:br/>
              <w:t xml:space="preserve">создание и уход за городскими лесами, скверами, прудами, </w:t>
            </w:r>
            <w:r w:rsidRPr="002D7D73">
              <w:rPr>
                <w:rFonts w:ascii="Times New Roman" w:eastAsia="Calibri" w:hAnsi="Times New Roman" w:cs="Times New Roman"/>
                <w:sz w:val="20"/>
                <w:szCs w:val="20"/>
              </w:rPr>
              <w:lastRenderedPageBreak/>
              <w:t>озерами, водохранилищами, пляжами, а также обустройство мест отдыха в них.</w:t>
            </w:r>
            <w:r w:rsidRPr="002D7D73">
              <w:rPr>
                <w:rFonts w:ascii="Times New Roman" w:eastAsia="Calibri" w:hAnsi="Times New Roman" w:cs="Times New Roman"/>
                <w:sz w:val="20"/>
                <w:szCs w:val="20"/>
              </w:rPr>
              <w:br/>
              <w:t>Содержание данного вида разрешенного использования включает в себя содержание видов разрешенного использования с кодами 5.1-5.5</w:t>
            </w:r>
          </w:p>
        </w:tc>
        <w:tc>
          <w:tcPr>
            <w:tcW w:w="566" w:type="pct"/>
            <w:shd w:val="clear" w:color="auto" w:fill="auto"/>
          </w:tcPr>
          <w:p w14:paraId="0D23154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 xml:space="preserve">Минимальный размер – </w:t>
            </w:r>
            <w:r w:rsidR="00FD7B02" w:rsidRPr="002D7D73">
              <w:rPr>
                <w:rFonts w:ascii="Times New Roman" w:hAnsi="Times New Roman" w:cs="Times New Roman"/>
                <w:b/>
                <w:sz w:val="20"/>
                <w:szCs w:val="20"/>
              </w:rPr>
              <w:t>2</w:t>
            </w:r>
            <w:r w:rsidRPr="002D7D73">
              <w:rPr>
                <w:rFonts w:ascii="Times New Roman" w:hAnsi="Times New Roman" w:cs="Times New Roman"/>
                <w:b/>
                <w:sz w:val="20"/>
                <w:szCs w:val="20"/>
              </w:rPr>
              <w:t>0000 кв.м.</w:t>
            </w:r>
          </w:p>
          <w:p w14:paraId="15F52795"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755" w:type="pct"/>
            <w:shd w:val="clear" w:color="auto" w:fill="auto"/>
          </w:tcPr>
          <w:p w14:paraId="78FC3539"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p w14:paraId="7E92D173"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5" w:type="pct"/>
            <w:shd w:val="clear" w:color="auto" w:fill="auto"/>
          </w:tcPr>
          <w:p w14:paraId="617A31D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7D627A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5DBCB7E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2BE8825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11DC565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4CE9E7B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0708FE21" w14:textId="77777777" w:rsidTr="00145B6B">
        <w:trPr>
          <w:jc w:val="center"/>
        </w:trPr>
        <w:tc>
          <w:tcPr>
            <w:tcW w:w="148" w:type="pct"/>
            <w:shd w:val="clear" w:color="auto" w:fill="auto"/>
          </w:tcPr>
          <w:p w14:paraId="50697413"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2</w:t>
            </w:r>
            <w:r w:rsidR="00DF74CA" w:rsidRPr="002D7D73">
              <w:rPr>
                <w:rFonts w:ascii="Times New Roman" w:hAnsi="Times New Roman" w:cs="Times New Roman"/>
                <w:sz w:val="20"/>
                <w:szCs w:val="20"/>
              </w:rPr>
              <w:t>0</w:t>
            </w:r>
          </w:p>
        </w:tc>
        <w:tc>
          <w:tcPr>
            <w:tcW w:w="462" w:type="pct"/>
            <w:shd w:val="clear" w:color="auto" w:fill="auto"/>
          </w:tcPr>
          <w:p w14:paraId="7896EB5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Улично-дорожная сеть</w:t>
            </w:r>
          </w:p>
          <w:p w14:paraId="50CF852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12.0.1)</w:t>
            </w:r>
          </w:p>
        </w:tc>
        <w:tc>
          <w:tcPr>
            <w:tcW w:w="961" w:type="pct"/>
            <w:shd w:val="clear" w:color="auto" w:fill="auto"/>
          </w:tcPr>
          <w:p w14:paraId="44332E1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D7D73">
              <w:rPr>
                <w:rFonts w:ascii="Times New Roman" w:eastAsia="Calibri" w:hAnsi="Times New Roman" w:cs="Times New Roman"/>
                <w:sz w:val="20"/>
                <w:szCs w:val="20"/>
              </w:rPr>
              <w:t>велотранспортной</w:t>
            </w:r>
            <w:proofErr w:type="spellEnd"/>
            <w:r w:rsidRPr="002D7D73">
              <w:rPr>
                <w:rFonts w:ascii="Times New Roman" w:eastAsia="Calibri"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14:paraId="7A7AE4F0"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57ADD62E"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2FE7A7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35" w:type="pct"/>
            <w:shd w:val="clear" w:color="auto" w:fill="auto"/>
          </w:tcPr>
          <w:p w14:paraId="37AC828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7017DBA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5E520CA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CBD2A7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50137E29"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16DBBDB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644FE3A6" w14:textId="77777777" w:rsidTr="00145B6B">
        <w:trPr>
          <w:jc w:val="center"/>
        </w:trPr>
        <w:tc>
          <w:tcPr>
            <w:tcW w:w="148" w:type="pct"/>
            <w:shd w:val="clear" w:color="auto" w:fill="auto"/>
          </w:tcPr>
          <w:p w14:paraId="7F09EEC2"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r w:rsidR="00DF74CA" w:rsidRPr="002D7D73">
              <w:rPr>
                <w:rFonts w:ascii="Times New Roman" w:hAnsi="Times New Roman" w:cs="Times New Roman"/>
                <w:sz w:val="20"/>
                <w:szCs w:val="20"/>
              </w:rPr>
              <w:t>1</w:t>
            </w:r>
          </w:p>
        </w:tc>
        <w:tc>
          <w:tcPr>
            <w:tcW w:w="462" w:type="pct"/>
            <w:shd w:val="clear" w:color="auto" w:fill="auto"/>
          </w:tcPr>
          <w:p w14:paraId="3B198036" w14:textId="77777777" w:rsidR="00D83006" w:rsidRPr="002D7D73" w:rsidRDefault="00D83006" w:rsidP="00145B6B">
            <w:pPr>
              <w:widowControl w:val="0"/>
              <w:autoSpaceDE w:val="0"/>
              <w:autoSpaceDN w:val="0"/>
              <w:adjustRightInd w:val="0"/>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Связь</w:t>
            </w:r>
          </w:p>
          <w:p w14:paraId="5C587BA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eastAsia="Times New Roman" w:hAnsi="Times New Roman" w:cs="Times New Roman"/>
                <w:sz w:val="20"/>
                <w:szCs w:val="20"/>
                <w:lang w:eastAsia="ru-RU"/>
              </w:rPr>
              <w:t>(код 6.8)</w:t>
            </w:r>
          </w:p>
        </w:tc>
        <w:tc>
          <w:tcPr>
            <w:tcW w:w="961" w:type="pct"/>
            <w:shd w:val="clear" w:color="auto" w:fill="auto"/>
          </w:tcPr>
          <w:p w14:paraId="498C5596"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связи, радиовещания, телевидения, включая воздушные </w:t>
            </w:r>
            <w:r w:rsidRPr="002D7D73">
              <w:rPr>
                <w:rFonts w:ascii="Times New Roman" w:eastAsia="Calibri" w:hAnsi="Times New Roman" w:cs="Times New Roman"/>
                <w:sz w:val="20"/>
                <w:szCs w:val="20"/>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14:paraId="27BC43DE" w14:textId="77777777" w:rsidR="00D83006" w:rsidRPr="002D7D73" w:rsidRDefault="00D83006" w:rsidP="00145B6B">
            <w:pPr>
              <w:jc w:val="center"/>
              <w:rPr>
                <w:sz w:val="20"/>
                <w:szCs w:val="20"/>
              </w:rPr>
            </w:pPr>
            <w:r w:rsidRPr="002D7D73">
              <w:rPr>
                <w:rFonts w:ascii="Times New Roman" w:hAnsi="Times New Roman" w:cs="Times New Roman"/>
                <w:sz w:val="20"/>
                <w:szCs w:val="20"/>
              </w:rPr>
              <w:lastRenderedPageBreak/>
              <w:t xml:space="preserve">В соответствии с местными нормативами градостроительного </w:t>
            </w:r>
            <w:r w:rsidRPr="002D7D73">
              <w:rPr>
                <w:rFonts w:ascii="Times New Roman" w:hAnsi="Times New Roman" w:cs="Times New Roman"/>
                <w:sz w:val="20"/>
                <w:szCs w:val="20"/>
              </w:rPr>
              <w:lastRenderedPageBreak/>
              <w:t>проектирования городского поселения Агириш</w:t>
            </w:r>
          </w:p>
        </w:tc>
        <w:tc>
          <w:tcPr>
            <w:tcW w:w="755" w:type="pct"/>
            <w:shd w:val="clear" w:color="auto" w:fill="auto"/>
          </w:tcPr>
          <w:p w14:paraId="7C84767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00C16C68"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76875A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lastRenderedPageBreak/>
              <w:t>3 м</w:t>
            </w:r>
            <w:r w:rsidRPr="002D7D73">
              <w:rPr>
                <w:rFonts w:ascii="Times New Roman" w:hAnsi="Times New Roman" w:cs="Times New Roman"/>
                <w:sz w:val="20"/>
                <w:szCs w:val="20"/>
              </w:rPr>
              <w:t xml:space="preserve"> от границ собственного земельного участка.</w:t>
            </w:r>
          </w:p>
          <w:p w14:paraId="1D77218D" w14:textId="77777777" w:rsidR="00D83006" w:rsidRPr="002D7D73" w:rsidRDefault="00D83006" w:rsidP="00145B6B">
            <w:pPr>
              <w:widowControl w:val="0"/>
              <w:autoSpaceDE w:val="0"/>
              <w:autoSpaceDN w:val="0"/>
              <w:adjustRightInd w:val="0"/>
              <w:jc w:val="center"/>
              <w:rPr>
                <w:rFonts w:ascii="Times New Roman" w:hAnsi="Times New Roman" w:cs="Times New Roman"/>
                <w:b/>
                <w:sz w:val="20"/>
                <w:szCs w:val="20"/>
              </w:rPr>
            </w:pPr>
          </w:p>
        </w:tc>
        <w:tc>
          <w:tcPr>
            <w:tcW w:w="535" w:type="pct"/>
            <w:shd w:val="clear" w:color="auto" w:fill="auto"/>
          </w:tcPr>
          <w:p w14:paraId="7E4EE9EF"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w:t>
            </w:r>
          </w:p>
        </w:tc>
        <w:tc>
          <w:tcPr>
            <w:tcW w:w="566" w:type="pct"/>
            <w:shd w:val="clear" w:color="auto" w:fill="auto"/>
          </w:tcPr>
          <w:p w14:paraId="347177DD"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566" w:type="pct"/>
            <w:shd w:val="clear" w:color="auto" w:fill="auto"/>
          </w:tcPr>
          <w:p w14:paraId="00102917"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0704F5A1"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r w:rsidR="002D7D73" w:rsidRPr="002D7D73" w14:paraId="48BD1393" w14:textId="77777777" w:rsidTr="00145B6B">
        <w:trPr>
          <w:jc w:val="center"/>
        </w:trPr>
        <w:tc>
          <w:tcPr>
            <w:tcW w:w="148" w:type="pct"/>
            <w:shd w:val="clear" w:color="auto" w:fill="auto"/>
          </w:tcPr>
          <w:p w14:paraId="67DD4DB5"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2</w:t>
            </w:r>
            <w:r w:rsidR="00DF74CA" w:rsidRPr="002D7D73">
              <w:rPr>
                <w:rFonts w:ascii="Times New Roman" w:hAnsi="Times New Roman" w:cs="Times New Roman"/>
                <w:sz w:val="20"/>
                <w:szCs w:val="20"/>
              </w:rPr>
              <w:t>2</w:t>
            </w:r>
          </w:p>
        </w:tc>
        <w:tc>
          <w:tcPr>
            <w:tcW w:w="462" w:type="pct"/>
            <w:shd w:val="clear" w:color="auto" w:fill="auto"/>
          </w:tcPr>
          <w:p w14:paraId="2FFB10C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Благоустройство территории</w:t>
            </w:r>
          </w:p>
          <w:p w14:paraId="4DBFEEC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12.0.2)</w:t>
            </w:r>
          </w:p>
        </w:tc>
        <w:tc>
          <w:tcPr>
            <w:tcW w:w="961" w:type="pct"/>
            <w:shd w:val="clear" w:color="auto" w:fill="auto"/>
          </w:tcPr>
          <w:p w14:paraId="5737F027" w14:textId="77777777" w:rsidR="00D83006" w:rsidRPr="002D7D73" w:rsidRDefault="00D83006" w:rsidP="00145B6B">
            <w:pPr>
              <w:widowControl w:val="0"/>
              <w:autoSpaceDE w:val="0"/>
              <w:autoSpaceDN w:val="0"/>
              <w:adjustRightInd w:val="0"/>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14:paraId="1804FA49" w14:textId="77777777" w:rsidR="00D83006" w:rsidRPr="002D7D73" w:rsidRDefault="00D83006" w:rsidP="00145B6B">
            <w:pPr>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14:paraId="12028E80"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7217F0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35" w:type="pct"/>
            <w:shd w:val="clear" w:color="auto" w:fill="auto"/>
          </w:tcPr>
          <w:p w14:paraId="2B12B756"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081033E4"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70A3568A"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p w14:paraId="453BEC7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6" w:type="pct"/>
            <w:shd w:val="clear" w:color="auto" w:fill="auto"/>
          </w:tcPr>
          <w:p w14:paraId="26EC30BB"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c>
          <w:tcPr>
            <w:tcW w:w="440" w:type="pct"/>
            <w:shd w:val="clear" w:color="auto" w:fill="auto"/>
          </w:tcPr>
          <w:p w14:paraId="4E164E0C" w14:textId="77777777" w:rsidR="00D83006" w:rsidRPr="002D7D73" w:rsidRDefault="00D83006" w:rsidP="00145B6B">
            <w:pPr>
              <w:widowControl w:val="0"/>
              <w:autoSpaceDE w:val="0"/>
              <w:autoSpaceDN w:val="0"/>
              <w:adjustRightInd w:val="0"/>
              <w:jc w:val="center"/>
              <w:rPr>
                <w:rFonts w:ascii="Times New Roman" w:hAnsi="Times New Roman" w:cs="Times New Roman"/>
                <w:sz w:val="20"/>
                <w:szCs w:val="20"/>
              </w:rPr>
            </w:pPr>
          </w:p>
        </w:tc>
      </w:tr>
    </w:tbl>
    <w:p w14:paraId="18A4D9DA" w14:textId="77777777" w:rsidR="00BF2511" w:rsidRPr="002D7D73" w:rsidRDefault="00BF2511" w:rsidP="00BF2511">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t>Условно разрешенные виды использования</w:t>
      </w:r>
    </w:p>
    <w:tbl>
      <w:tblPr>
        <w:tblStyle w:val="af"/>
        <w:tblW w:w="5000" w:type="pct"/>
        <w:jc w:val="center"/>
        <w:tblLook w:val="04A0" w:firstRow="1" w:lastRow="0" w:firstColumn="1" w:lastColumn="0" w:noHBand="0" w:noVBand="1"/>
      </w:tblPr>
      <w:tblGrid>
        <w:gridCol w:w="618"/>
        <w:gridCol w:w="1581"/>
        <w:gridCol w:w="2869"/>
        <w:gridCol w:w="1929"/>
        <w:gridCol w:w="2227"/>
        <w:gridCol w:w="1540"/>
        <w:gridCol w:w="1668"/>
        <w:gridCol w:w="1965"/>
        <w:gridCol w:w="1218"/>
      </w:tblGrid>
      <w:tr w:rsidR="002D7D73" w:rsidRPr="002D7D73" w14:paraId="1BD9F3FF" w14:textId="77777777" w:rsidTr="00DF6BFD">
        <w:trPr>
          <w:cantSplit/>
          <w:trHeight w:val="20"/>
          <w:jc w:val="center"/>
        </w:trPr>
        <w:tc>
          <w:tcPr>
            <w:tcW w:w="198" w:type="pct"/>
            <w:vMerge w:val="restart"/>
            <w:shd w:val="clear" w:color="auto" w:fill="auto"/>
          </w:tcPr>
          <w:p w14:paraId="074645C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2DF0BFD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tcPr>
          <w:p w14:paraId="07FD347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17D26F0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Виды разрешенного </w:t>
            </w:r>
            <w:r w:rsidRPr="002D7D73">
              <w:rPr>
                <w:rFonts w:ascii="Times New Roman" w:hAnsi="Times New Roman" w:cs="Times New Roman"/>
                <w:b/>
                <w:sz w:val="20"/>
                <w:szCs w:val="20"/>
              </w:rPr>
              <w:lastRenderedPageBreak/>
              <w:t>использования земельного участка и объекта капитального строительства</w:t>
            </w:r>
          </w:p>
        </w:tc>
        <w:tc>
          <w:tcPr>
            <w:tcW w:w="919" w:type="pct"/>
            <w:vMerge w:val="restart"/>
            <w:shd w:val="clear" w:color="auto" w:fill="auto"/>
          </w:tcPr>
          <w:p w14:paraId="7EFA496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62DF5A9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Описание вида разрешенного </w:t>
            </w:r>
            <w:r w:rsidRPr="002D7D73">
              <w:rPr>
                <w:rFonts w:ascii="Times New Roman" w:hAnsi="Times New Roman" w:cs="Times New Roman"/>
                <w:b/>
                <w:sz w:val="20"/>
                <w:szCs w:val="20"/>
              </w:rPr>
              <w:lastRenderedPageBreak/>
              <w:t>использования земельного участка</w:t>
            </w:r>
          </w:p>
          <w:p w14:paraId="2DA3796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2358" w:type="pct"/>
            <w:gridSpan w:val="4"/>
            <w:shd w:val="clear" w:color="auto" w:fill="auto"/>
          </w:tcPr>
          <w:p w14:paraId="7375F5E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tcPr>
          <w:p w14:paraId="0F679EA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153EFAC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w:t>
            </w:r>
            <w:r w:rsidRPr="002D7D73">
              <w:rPr>
                <w:rFonts w:ascii="Times New Roman" w:hAnsi="Times New Roman" w:cs="Times New Roman"/>
                <w:b/>
                <w:sz w:val="20"/>
                <w:szCs w:val="20"/>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90" w:type="pct"/>
            <w:vMerge w:val="restart"/>
            <w:shd w:val="clear" w:color="auto" w:fill="auto"/>
          </w:tcPr>
          <w:p w14:paraId="2C27C3B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bCs/>
                <w:sz w:val="20"/>
                <w:szCs w:val="20"/>
              </w:rPr>
            </w:pPr>
          </w:p>
          <w:p w14:paraId="0C8D17E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bCs/>
                <w:sz w:val="20"/>
                <w:szCs w:val="20"/>
              </w:rPr>
            </w:pPr>
            <w:r w:rsidRPr="002D7D73">
              <w:rPr>
                <w:rFonts w:ascii="Times New Roman" w:hAnsi="Times New Roman" w:cs="Times New Roman"/>
                <w:b/>
                <w:bCs/>
                <w:sz w:val="20"/>
                <w:szCs w:val="20"/>
              </w:rPr>
              <w:t>Иное</w:t>
            </w:r>
          </w:p>
        </w:tc>
      </w:tr>
      <w:tr w:rsidR="002D7D73" w:rsidRPr="002D7D73" w14:paraId="11513B27" w14:textId="77777777" w:rsidTr="00DF6BFD">
        <w:trPr>
          <w:cantSplit/>
          <w:trHeight w:val="78"/>
          <w:jc w:val="center"/>
        </w:trPr>
        <w:tc>
          <w:tcPr>
            <w:tcW w:w="198" w:type="pct"/>
            <w:vMerge/>
            <w:shd w:val="clear" w:color="auto" w:fill="auto"/>
          </w:tcPr>
          <w:p w14:paraId="13724EA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506" w:type="pct"/>
            <w:vMerge/>
            <w:shd w:val="clear" w:color="auto" w:fill="auto"/>
          </w:tcPr>
          <w:p w14:paraId="233F844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919" w:type="pct"/>
            <w:vMerge/>
            <w:shd w:val="clear" w:color="auto" w:fill="auto"/>
          </w:tcPr>
          <w:p w14:paraId="56C17E9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618" w:type="pct"/>
            <w:shd w:val="clear" w:color="auto" w:fill="auto"/>
          </w:tcPr>
          <w:p w14:paraId="5821490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13" w:type="pct"/>
            <w:shd w:val="clear" w:color="auto" w:fill="auto"/>
          </w:tcPr>
          <w:p w14:paraId="0FFC89C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3" w:type="pct"/>
            <w:shd w:val="clear" w:color="auto" w:fill="auto"/>
          </w:tcPr>
          <w:p w14:paraId="663DB1F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33" w:type="pct"/>
            <w:shd w:val="clear" w:color="auto" w:fill="auto"/>
          </w:tcPr>
          <w:p w14:paraId="67E220E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14:paraId="69164B7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390" w:type="pct"/>
            <w:vMerge/>
            <w:shd w:val="clear" w:color="auto" w:fill="auto"/>
          </w:tcPr>
          <w:p w14:paraId="175ACC0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r>
      <w:tr w:rsidR="002D7D73" w:rsidRPr="002D7D73" w14:paraId="7EACDAF9" w14:textId="77777777" w:rsidTr="00DF6BFD">
        <w:trPr>
          <w:cantSplit/>
          <w:trHeight w:val="1134"/>
          <w:jc w:val="center"/>
        </w:trPr>
        <w:tc>
          <w:tcPr>
            <w:tcW w:w="198" w:type="pct"/>
            <w:shd w:val="clear" w:color="auto" w:fill="auto"/>
          </w:tcPr>
          <w:p w14:paraId="7456F32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506" w:type="pct"/>
            <w:shd w:val="clear" w:color="auto" w:fill="auto"/>
          </w:tcPr>
          <w:p w14:paraId="46BAEA8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Парки культуры и отдыха</w:t>
            </w:r>
          </w:p>
          <w:p w14:paraId="0BC4CC8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3.6.2)</w:t>
            </w:r>
          </w:p>
        </w:tc>
        <w:tc>
          <w:tcPr>
            <w:tcW w:w="919" w:type="pct"/>
            <w:shd w:val="clear" w:color="auto" w:fill="auto"/>
          </w:tcPr>
          <w:p w14:paraId="17E6744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парков культуры и отдыха</w:t>
            </w:r>
          </w:p>
        </w:tc>
        <w:tc>
          <w:tcPr>
            <w:tcW w:w="618" w:type="pct"/>
            <w:shd w:val="clear" w:color="auto" w:fill="auto"/>
          </w:tcPr>
          <w:p w14:paraId="7F08054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Минимальный размер:</w:t>
            </w:r>
          </w:p>
          <w:p w14:paraId="71BFA98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городских парков – </w:t>
            </w:r>
            <w:r w:rsidRPr="002D7D73">
              <w:rPr>
                <w:rFonts w:ascii="Times New Roman" w:hAnsi="Times New Roman" w:cs="Times New Roman"/>
                <w:b/>
                <w:sz w:val="20"/>
                <w:szCs w:val="20"/>
              </w:rPr>
              <w:t xml:space="preserve">50000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w:t>
            </w:r>
          </w:p>
          <w:p w14:paraId="60D731A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садов – </w:t>
            </w:r>
            <w:r w:rsidRPr="002D7D73">
              <w:rPr>
                <w:rFonts w:ascii="Times New Roman" w:hAnsi="Times New Roman" w:cs="Times New Roman"/>
                <w:b/>
                <w:sz w:val="20"/>
                <w:szCs w:val="20"/>
              </w:rPr>
              <w:t xml:space="preserve">30000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w:t>
            </w:r>
          </w:p>
          <w:p w14:paraId="3A98A185"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скверов – </w:t>
            </w:r>
            <w:r w:rsidRPr="002D7D73">
              <w:rPr>
                <w:rFonts w:ascii="Times New Roman" w:hAnsi="Times New Roman" w:cs="Times New Roman"/>
                <w:b/>
                <w:sz w:val="20"/>
                <w:szCs w:val="20"/>
              </w:rPr>
              <w:t>5000 кв.м.</w:t>
            </w:r>
          </w:p>
        </w:tc>
        <w:tc>
          <w:tcPr>
            <w:tcW w:w="713" w:type="pct"/>
            <w:shd w:val="clear" w:color="auto" w:fill="auto"/>
          </w:tcPr>
          <w:p w14:paraId="0C793A9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21C9937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493" w:type="pct"/>
            <w:shd w:val="clear" w:color="auto" w:fill="auto"/>
          </w:tcPr>
          <w:p w14:paraId="4D2A0EB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6182A8CA" w14:textId="77777777" w:rsidR="00D83006" w:rsidRPr="002D7D73" w:rsidRDefault="00D83006" w:rsidP="00145B6B">
            <w:pPr>
              <w:widowControl w:val="0"/>
              <w:tabs>
                <w:tab w:val="left" w:pos="942"/>
                <w:tab w:val="center" w:pos="1026"/>
              </w:tabs>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33" w:type="pct"/>
            <w:shd w:val="clear" w:color="auto" w:fill="auto"/>
          </w:tcPr>
          <w:p w14:paraId="6C923D5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4147813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9" w:type="pct"/>
            <w:shd w:val="clear" w:color="auto" w:fill="auto"/>
          </w:tcPr>
          <w:p w14:paraId="6F35737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90" w:type="pct"/>
            <w:shd w:val="clear" w:color="auto" w:fill="auto"/>
          </w:tcPr>
          <w:p w14:paraId="709AD36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21D9EDA9" w14:textId="77777777" w:rsidTr="00DF6BFD">
        <w:trPr>
          <w:cantSplit/>
          <w:trHeight w:val="1134"/>
          <w:jc w:val="center"/>
        </w:trPr>
        <w:tc>
          <w:tcPr>
            <w:tcW w:w="198" w:type="pct"/>
            <w:shd w:val="clear" w:color="auto" w:fill="auto"/>
          </w:tcPr>
          <w:p w14:paraId="48598A74"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06" w:type="pct"/>
            <w:shd w:val="clear" w:color="auto" w:fill="auto"/>
          </w:tcPr>
          <w:p w14:paraId="2E2151B1"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Религиозное использование</w:t>
            </w:r>
          </w:p>
          <w:p w14:paraId="4F47CD10"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3.7)</w:t>
            </w:r>
          </w:p>
          <w:p w14:paraId="1092CFE2"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p>
        </w:tc>
        <w:tc>
          <w:tcPr>
            <w:tcW w:w="919" w:type="pct"/>
            <w:shd w:val="clear" w:color="auto" w:fill="auto"/>
          </w:tcPr>
          <w:p w14:paraId="6B3DC83F" w14:textId="77777777" w:rsidR="00AA0804" w:rsidRPr="002D7D73" w:rsidRDefault="00AA0804"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18" w:type="pct"/>
            <w:shd w:val="clear" w:color="auto" w:fill="auto"/>
          </w:tcPr>
          <w:p w14:paraId="3C380D1A" w14:textId="77777777" w:rsidR="00AA0804" w:rsidRPr="002D7D73" w:rsidRDefault="00AA0804"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13" w:type="pct"/>
            <w:shd w:val="clear" w:color="auto" w:fill="auto"/>
          </w:tcPr>
          <w:p w14:paraId="4D5B6DCB"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78FEC4C"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проезда;</w:t>
            </w:r>
          </w:p>
          <w:p w14:paraId="7768FA7F"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1 м</w:t>
            </w:r>
            <w:r w:rsidRPr="002D7D73">
              <w:rPr>
                <w:rFonts w:ascii="Times New Roman" w:hAnsi="Times New Roman" w:cs="Times New Roman"/>
                <w:sz w:val="20"/>
                <w:szCs w:val="20"/>
              </w:rPr>
              <w:t xml:space="preserve"> от границы собственного земельного участка.</w:t>
            </w:r>
          </w:p>
          <w:p w14:paraId="115EC0A4"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93" w:type="pct"/>
            <w:shd w:val="clear" w:color="auto" w:fill="auto"/>
          </w:tcPr>
          <w:p w14:paraId="7B1119A2"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p>
          <w:p w14:paraId="5A1155AF"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33" w:type="pct"/>
            <w:shd w:val="clear" w:color="auto" w:fill="auto"/>
          </w:tcPr>
          <w:p w14:paraId="661101E6"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p>
          <w:p w14:paraId="3582C0E7"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80%</w:t>
            </w:r>
          </w:p>
        </w:tc>
        <w:tc>
          <w:tcPr>
            <w:tcW w:w="629" w:type="pct"/>
            <w:shd w:val="clear" w:color="auto" w:fill="auto"/>
          </w:tcPr>
          <w:p w14:paraId="742F2A6B"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p>
        </w:tc>
        <w:tc>
          <w:tcPr>
            <w:tcW w:w="390" w:type="pct"/>
            <w:shd w:val="clear" w:color="auto" w:fill="auto"/>
          </w:tcPr>
          <w:p w14:paraId="507B362B" w14:textId="77777777" w:rsidR="00AA0804"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15DCF5B7" w14:textId="77777777" w:rsidTr="00DF6BFD">
        <w:trPr>
          <w:cantSplit/>
          <w:trHeight w:val="1134"/>
          <w:jc w:val="center"/>
        </w:trPr>
        <w:tc>
          <w:tcPr>
            <w:tcW w:w="198" w:type="pct"/>
            <w:shd w:val="clear" w:color="auto" w:fill="auto"/>
          </w:tcPr>
          <w:p w14:paraId="407F1E4C" w14:textId="77777777" w:rsidR="00D83006"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3</w:t>
            </w:r>
          </w:p>
        </w:tc>
        <w:tc>
          <w:tcPr>
            <w:tcW w:w="506" w:type="pct"/>
            <w:shd w:val="clear" w:color="auto" w:fill="auto"/>
          </w:tcPr>
          <w:p w14:paraId="67BA226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Обеспечение дорожного отдыха</w:t>
            </w:r>
          </w:p>
          <w:p w14:paraId="6AC6864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4.9.1.2)</w:t>
            </w:r>
          </w:p>
        </w:tc>
        <w:tc>
          <w:tcPr>
            <w:tcW w:w="919" w:type="pct"/>
            <w:shd w:val="clear" w:color="auto" w:fill="auto"/>
          </w:tcPr>
          <w:p w14:paraId="5D197EB2" w14:textId="77777777" w:rsidR="00D83006" w:rsidRPr="002D7D73" w:rsidRDefault="00D83006"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18" w:type="pct"/>
            <w:shd w:val="clear" w:color="auto" w:fill="auto"/>
          </w:tcPr>
          <w:p w14:paraId="361E6215"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Мотели – </w:t>
            </w:r>
            <w:r w:rsidRPr="002D7D73">
              <w:rPr>
                <w:rFonts w:ascii="Times New Roman" w:hAnsi="Times New Roman" w:cs="Times New Roman"/>
                <w:b/>
                <w:sz w:val="20"/>
                <w:szCs w:val="20"/>
              </w:rPr>
              <w:t xml:space="preserve">75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на 1 место;</w:t>
            </w:r>
          </w:p>
          <w:p w14:paraId="46A59D4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Магазины – </w:t>
            </w:r>
            <w:r w:rsidRPr="002D7D73">
              <w:rPr>
                <w:rFonts w:ascii="Times New Roman" w:hAnsi="Times New Roman" w:cs="Times New Roman"/>
                <w:b/>
                <w:sz w:val="20"/>
                <w:szCs w:val="20"/>
              </w:rPr>
              <w:t xml:space="preserve">400/800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w:t>
            </w:r>
          </w:p>
          <w:p w14:paraId="5A8FFBA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Общественное питание – </w:t>
            </w:r>
            <w:r w:rsidRPr="002D7D73">
              <w:rPr>
                <w:rFonts w:ascii="Times New Roman" w:hAnsi="Times New Roman" w:cs="Times New Roman"/>
                <w:b/>
                <w:sz w:val="20"/>
                <w:szCs w:val="20"/>
              </w:rPr>
              <w:t>200/600 кв.м</w:t>
            </w:r>
            <w:r w:rsidRPr="002D7D73">
              <w:rPr>
                <w:rFonts w:ascii="Times New Roman" w:hAnsi="Times New Roman" w:cs="Times New Roman"/>
                <w:sz w:val="20"/>
                <w:szCs w:val="20"/>
              </w:rPr>
              <w:t>.</w:t>
            </w:r>
          </w:p>
          <w:p w14:paraId="60B6BC8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713" w:type="pct"/>
            <w:shd w:val="clear" w:color="auto" w:fill="auto"/>
          </w:tcPr>
          <w:p w14:paraId="5D6AF54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B50C97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54E7D5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7F2ACCE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жилых домов</w:t>
            </w:r>
          </w:p>
        </w:tc>
        <w:tc>
          <w:tcPr>
            <w:tcW w:w="493" w:type="pct"/>
            <w:shd w:val="clear" w:color="auto" w:fill="auto"/>
          </w:tcPr>
          <w:p w14:paraId="28041F3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412DBA7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33" w:type="pct"/>
            <w:shd w:val="clear" w:color="auto" w:fill="auto"/>
          </w:tcPr>
          <w:p w14:paraId="125790B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4457B7B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9" w:type="pct"/>
            <w:shd w:val="clear" w:color="auto" w:fill="auto"/>
          </w:tcPr>
          <w:p w14:paraId="74309FC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90" w:type="pct"/>
            <w:shd w:val="clear" w:color="auto" w:fill="auto"/>
          </w:tcPr>
          <w:p w14:paraId="086E987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0C00A56" w14:textId="77777777" w:rsidTr="00DF6BFD">
        <w:trPr>
          <w:cantSplit/>
          <w:trHeight w:val="1134"/>
          <w:jc w:val="center"/>
        </w:trPr>
        <w:tc>
          <w:tcPr>
            <w:tcW w:w="198" w:type="pct"/>
            <w:shd w:val="clear" w:color="auto" w:fill="auto"/>
          </w:tcPr>
          <w:p w14:paraId="58CB1C16" w14:textId="77777777" w:rsidR="00D83006" w:rsidRPr="002D7D73" w:rsidRDefault="00AA0804"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506" w:type="pct"/>
            <w:shd w:val="clear" w:color="auto" w:fill="auto"/>
          </w:tcPr>
          <w:p w14:paraId="0301511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Обеспечение внутреннего правопорядка</w:t>
            </w:r>
          </w:p>
          <w:p w14:paraId="64906B5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8.3)</w:t>
            </w:r>
          </w:p>
        </w:tc>
        <w:tc>
          <w:tcPr>
            <w:tcW w:w="919" w:type="pct"/>
            <w:shd w:val="clear" w:color="auto" w:fill="auto"/>
          </w:tcPr>
          <w:p w14:paraId="1372EB36" w14:textId="77777777" w:rsidR="00D83006" w:rsidRPr="002D7D73" w:rsidRDefault="00D83006" w:rsidP="00145B6B">
            <w:pPr>
              <w:contextualSpacing/>
              <w:jc w:val="center"/>
              <w:textAlignment w:val="baseline"/>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D7D73">
              <w:rPr>
                <w:rFonts w:ascii="Times New Roman" w:eastAsia="Calibri" w:hAnsi="Times New Roman" w:cs="Times New Roman"/>
                <w:sz w:val="20"/>
                <w:szCs w:val="20"/>
              </w:rPr>
              <w:t>Росгвардии</w:t>
            </w:r>
            <w:proofErr w:type="spellEnd"/>
            <w:r w:rsidRPr="002D7D73">
              <w:rPr>
                <w:rFonts w:ascii="Times New Roman" w:eastAsia="Calibri"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18" w:type="pct"/>
            <w:shd w:val="clear" w:color="auto" w:fill="auto"/>
          </w:tcPr>
          <w:p w14:paraId="3AB631B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Не нормируется</w:t>
            </w:r>
          </w:p>
        </w:tc>
        <w:tc>
          <w:tcPr>
            <w:tcW w:w="713" w:type="pct"/>
            <w:shd w:val="clear" w:color="auto" w:fill="auto"/>
          </w:tcPr>
          <w:p w14:paraId="7A9EDF3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3BE5829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p w14:paraId="6ECEC2D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493" w:type="pct"/>
            <w:shd w:val="clear" w:color="auto" w:fill="auto"/>
          </w:tcPr>
          <w:p w14:paraId="0D1503C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7A3F9FB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33" w:type="pct"/>
            <w:shd w:val="clear" w:color="auto" w:fill="auto"/>
          </w:tcPr>
          <w:p w14:paraId="75DF444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114B9AD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9" w:type="pct"/>
            <w:shd w:val="clear" w:color="auto" w:fill="auto"/>
          </w:tcPr>
          <w:p w14:paraId="1C7FB00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90" w:type="pct"/>
            <w:shd w:val="clear" w:color="auto" w:fill="auto"/>
          </w:tcPr>
          <w:p w14:paraId="6990BD6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bl>
    <w:p w14:paraId="12597C3B" w14:textId="77777777" w:rsidR="00DF6BFD"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0DFFA7FF"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Минимальная допустимая площадь озеленения - 15% территории земельного участка.</w:t>
      </w:r>
    </w:p>
    <w:p w14:paraId="23DC9CD5"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-место на 5 работников в максимальную смену, а также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10 единовременных посетителей при их максимальном количестве.</w:t>
      </w:r>
    </w:p>
    <w:p w14:paraId="61795DE2"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 на территории земельных участков объектов физической культуры и спорта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10 единовременных посетителей (включая зрителей) при их максимальном количестве.</w:t>
      </w:r>
    </w:p>
    <w:p w14:paraId="0813A463"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 на территории земельного участка больницы,  объектов социального обеспечения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-место на 20 койко-мест, а также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5 работников.</w:t>
      </w:r>
    </w:p>
    <w:p w14:paraId="7496120C"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14:paraId="3C3F5D61" w14:textId="77777777" w:rsidR="00BF2511" w:rsidRPr="002D7D73" w:rsidRDefault="00BF2511"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EE385D" w14:textId="229407DB" w:rsidR="00D83006" w:rsidRPr="002D7D73" w:rsidRDefault="00D83006" w:rsidP="00D83006">
      <w:pPr>
        <w:pStyle w:val="3"/>
        <w:tabs>
          <w:tab w:val="left" w:pos="0"/>
        </w:tabs>
        <w:spacing w:line="276" w:lineRule="auto"/>
        <w:ind w:left="-240"/>
        <w:jc w:val="center"/>
        <w:rPr>
          <w:rFonts w:ascii="Times New Roman" w:hAnsi="Times New Roman" w:cs="Times New Roman"/>
          <w:color w:val="auto"/>
          <w:kern w:val="1"/>
          <w:sz w:val="24"/>
          <w:szCs w:val="24"/>
        </w:rPr>
      </w:pPr>
      <w:bookmarkStart w:id="175" w:name="_Toc18337149"/>
      <w:bookmarkStart w:id="176" w:name="_Toc26878595"/>
      <w:bookmarkStart w:id="177" w:name="_Toc100137634"/>
      <w:r w:rsidRPr="002D7D73">
        <w:rPr>
          <w:rFonts w:ascii="Times New Roman" w:hAnsi="Times New Roman" w:cs="Times New Roman"/>
          <w:color w:val="auto"/>
          <w:kern w:val="1"/>
          <w:sz w:val="24"/>
          <w:szCs w:val="24"/>
        </w:rPr>
        <w:t>Статья  3</w:t>
      </w:r>
      <w:r w:rsidR="008176D5" w:rsidRPr="002D7D73">
        <w:rPr>
          <w:rFonts w:ascii="Times New Roman" w:hAnsi="Times New Roman" w:cs="Times New Roman"/>
          <w:color w:val="auto"/>
          <w:kern w:val="1"/>
          <w:sz w:val="24"/>
          <w:szCs w:val="24"/>
        </w:rPr>
        <w:t>3</w:t>
      </w:r>
      <w:r w:rsidRPr="002D7D73">
        <w:rPr>
          <w:rFonts w:ascii="Times New Roman" w:hAnsi="Times New Roman" w:cs="Times New Roman"/>
          <w:color w:val="auto"/>
          <w:kern w:val="1"/>
          <w:sz w:val="24"/>
          <w:szCs w:val="24"/>
        </w:rPr>
        <w:t>.  Производственная зон</w:t>
      </w:r>
      <w:bookmarkEnd w:id="175"/>
      <w:r w:rsidRPr="002D7D73">
        <w:rPr>
          <w:rFonts w:ascii="Times New Roman" w:hAnsi="Times New Roman" w:cs="Times New Roman"/>
          <w:color w:val="auto"/>
          <w:kern w:val="1"/>
          <w:sz w:val="24"/>
          <w:szCs w:val="24"/>
        </w:rPr>
        <w:t>а</w:t>
      </w:r>
      <w:bookmarkEnd w:id="176"/>
      <w:bookmarkEnd w:id="177"/>
    </w:p>
    <w:p w14:paraId="7EF537B9" w14:textId="77777777" w:rsidR="00D83006" w:rsidRPr="002D7D73" w:rsidRDefault="00D83006" w:rsidP="00D83006">
      <w:pPr>
        <w:autoSpaceDE w:val="0"/>
        <w:autoSpaceDN w:val="0"/>
        <w:adjustRightInd w:val="0"/>
        <w:spacing w:line="276" w:lineRule="auto"/>
        <w:ind w:firstLine="709"/>
        <w:jc w:val="center"/>
        <w:rPr>
          <w:rFonts w:ascii="Times New Roman" w:hAnsi="Times New Roman" w:cs="Times New Roman"/>
          <w:bCs/>
          <w:sz w:val="24"/>
          <w:szCs w:val="24"/>
        </w:rPr>
      </w:pPr>
      <w:r w:rsidRPr="002D7D73">
        <w:rPr>
          <w:rFonts w:ascii="Times New Roman" w:hAnsi="Times New Roman" w:cs="Times New Roman"/>
          <w:b/>
          <w:bCs/>
          <w:sz w:val="24"/>
          <w:szCs w:val="24"/>
        </w:rPr>
        <w:t>Зона коммунальных и производственных объектов</w:t>
      </w:r>
      <w:r w:rsidRPr="002D7D73">
        <w:rPr>
          <w:rFonts w:ascii="Times New Roman" w:hAnsi="Times New Roman" w:cs="Times New Roman"/>
          <w:bCs/>
          <w:sz w:val="24"/>
          <w:szCs w:val="24"/>
        </w:rPr>
        <w:t xml:space="preserve"> </w:t>
      </w:r>
      <w:r w:rsidRPr="002D7D73">
        <w:rPr>
          <w:rFonts w:ascii="Times New Roman" w:hAnsi="Times New Roman" w:cs="Times New Roman"/>
          <w:b/>
          <w:bCs/>
          <w:sz w:val="24"/>
          <w:szCs w:val="24"/>
        </w:rPr>
        <w:t>(КП).</w:t>
      </w:r>
    </w:p>
    <w:p w14:paraId="2067C2A6" w14:textId="77777777" w:rsidR="00661ED9" w:rsidRPr="002D7D73" w:rsidRDefault="00661ED9" w:rsidP="0024787F">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jc w:val="center"/>
        <w:tblLook w:val="04A0" w:firstRow="1" w:lastRow="0" w:firstColumn="1" w:lastColumn="0" w:noHBand="0" w:noVBand="1"/>
      </w:tblPr>
      <w:tblGrid>
        <w:gridCol w:w="618"/>
        <w:gridCol w:w="1847"/>
        <w:gridCol w:w="2856"/>
        <w:gridCol w:w="1929"/>
        <w:gridCol w:w="2189"/>
        <w:gridCol w:w="1527"/>
        <w:gridCol w:w="1665"/>
        <w:gridCol w:w="1965"/>
        <w:gridCol w:w="1019"/>
      </w:tblGrid>
      <w:tr w:rsidR="002D7D73" w:rsidRPr="002D7D73" w14:paraId="46E31ACF" w14:textId="77777777" w:rsidTr="00145B6B">
        <w:trPr>
          <w:jc w:val="center"/>
        </w:trPr>
        <w:tc>
          <w:tcPr>
            <w:tcW w:w="156" w:type="pct"/>
            <w:vMerge w:val="restart"/>
            <w:shd w:val="clear" w:color="auto" w:fill="auto"/>
          </w:tcPr>
          <w:p w14:paraId="47A3195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570F2F6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1" w:type="pct"/>
            <w:vMerge w:val="restart"/>
            <w:shd w:val="clear" w:color="auto" w:fill="auto"/>
          </w:tcPr>
          <w:p w14:paraId="7C9ABA1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60" w:type="pct"/>
            <w:vMerge w:val="restart"/>
            <w:shd w:val="clear" w:color="auto" w:fill="auto"/>
          </w:tcPr>
          <w:p w14:paraId="56E0FFB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10BF95F5"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2410" w:type="pct"/>
            <w:gridSpan w:val="4"/>
            <w:shd w:val="clear" w:color="auto" w:fill="auto"/>
          </w:tcPr>
          <w:p w14:paraId="20E8967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14:paraId="15E24C5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14:paraId="2597AD6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515CF38" w14:textId="77777777" w:rsidTr="00145B6B">
        <w:trPr>
          <w:trHeight w:val="20"/>
          <w:jc w:val="center"/>
        </w:trPr>
        <w:tc>
          <w:tcPr>
            <w:tcW w:w="156" w:type="pct"/>
            <w:vMerge/>
            <w:shd w:val="clear" w:color="auto" w:fill="auto"/>
          </w:tcPr>
          <w:p w14:paraId="1188565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461" w:type="pct"/>
            <w:vMerge/>
            <w:shd w:val="clear" w:color="auto" w:fill="auto"/>
          </w:tcPr>
          <w:p w14:paraId="3665D52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960" w:type="pct"/>
            <w:vMerge/>
            <w:shd w:val="clear" w:color="auto" w:fill="auto"/>
          </w:tcPr>
          <w:p w14:paraId="7BADEDF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565" w:type="pct"/>
            <w:shd w:val="clear" w:color="auto" w:fill="auto"/>
          </w:tcPr>
          <w:p w14:paraId="5A8EDF3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6" w:type="pct"/>
            <w:shd w:val="clear" w:color="auto" w:fill="auto"/>
          </w:tcPr>
          <w:p w14:paraId="3615392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tcPr>
          <w:p w14:paraId="673DC17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65" w:type="pct"/>
            <w:shd w:val="clear" w:color="auto" w:fill="auto"/>
          </w:tcPr>
          <w:p w14:paraId="4734C71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Максимальный процент застройки в границах земельного участка, </w:t>
            </w:r>
            <w:proofErr w:type="spellStart"/>
            <w:r w:rsidRPr="002D7D73">
              <w:rPr>
                <w:rFonts w:ascii="Times New Roman" w:hAnsi="Times New Roman" w:cs="Times New Roman"/>
                <w:b/>
                <w:sz w:val="20"/>
                <w:szCs w:val="20"/>
              </w:rPr>
              <w:t>пределяемый</w:t>
            </w:r>
            <w:proofErr w:type="spellEnd"/>
            <w:r w:rsidRPr="002D7D73">
              <w:rPr>
                <w:rFonts w:ascii="Times New Roman" w:hAnsi="Times New Roman" w:cs="Times New Roman"/>
                <w:b/>
                <w:sz w:val="20"/>
                <w:szCs w:val="20"/>
              </w:rPr>
              <w:t xml:space="preserve">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4EC62EF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vMerge/>
            <w:shd w:val="clear" w:color="auto" w:fill="auto"/>
          </w:tcPr>
          <w:p w14:paraId="2404BEB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1CD4D4A" w14:textId="77777777" w:rsidTr="00145B6B">
        <w:trPr>
          <w:jc w:val="center"/>
        </w:trPr>
        <w:tc>
          <w:tcPr>
            <w:tcW w:w="156" w:type="pct"/>
            <w:shd w:val="clear" w:color="auto" w:fill="auto"/>
          </w:tcPr>
          <w:p w14:paraId="10BB758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461" w:type="pct"/>
            <w:shd w:val="clear" w:color="auto" w:fill="auto"/>
          </w:tcPr>
          <w:p w14:paraId="0298A24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34951B7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960" w:type="pct"/>
            <w:shd w:val="clear" w:color="auto" w:fill="auto"/>
          </w:tcPr>
          <w:p w14:paraId="574A554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14:paraId="59B68179"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4991E26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CA6CB3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25CF530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534" w:type="pct"/>
            <w:shd w:val="clear" w:color="auto" w:fill="auto"/>
          </w:tcPr>
          <w:p w14:paraId="1DB1F19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4E8EF05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5" w:type="pct"/>
            <w:shd w:val="clear" w:color="auto" w:fill="auto"/>
          </w:tcPr>
          <w:p w14:paraId="5CA757C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1ADF582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8" w:type="pct"/>
            <w:shd w:val="clear" w:color="auto" w:fill="auto"/>
          </w:tcPr>
          <w:p w14:paraId="054537A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w:t>
            </w:r>
            <w:r w:rsidRPr="002D7D73">
              <w:rPr>
                <w:rFonts w:ascii="Times New Roman" w:hAnsi="Times New Roman" w:cs="Times New Roman"/>
                <w:sz w:val="20"/>
                <w:szCs w:val="20"/>
              </w:rPr>
              <w:lastRenderedPageBreak/>
              <w:t>воздействие, загрязнение почв, воздуха, воды и иные вредные воздействия)</w:t>
            </w:r>
          </w:p>
        </w:tc>
        <w:tc>
          <w:tcPr>
            <w:tcW w:w="385" w:type="pct"/>
            <w:shd w:val="clear" w:color="auto" w:fill="auto"/>
          </w:tcPr>
          <w:p w14:paraId="4B7565C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66FA47F0" w14:textId="77777777" w:rsidTr="00145B6B">
        <w:trPr>
          <w:jc w:val="center"/>
        </w:trPr>
        <w:tc>
          <w:tcPr>
            <w:tcW w:w="156" w:type="pct"/>
            <w:shd w:val="clear" w:color="auto" w:fill="auto"/>
          </w:tcPr>
          <w:p w14:paraId="6C1B083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2</w:t>
            </w:r>
          </w:p>
        </w:tc>
        <w:tc>
          <w:tcPr>
            <w:tcW w:w="461" w:type="pct"/>
            <w:shd w:val="clear" w:color="auto" w:fill="auto"/>
          </w:tcPr>
          <w:p w14:paraId="64171B6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Приюты для животных</w:t>
            </w:r>
          </w:p>
          <w:p w14:paraId="6582BD7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3.10.2)</w:t>
            </w:r>
          </w:p>
        </w:tc>
        <w:tc>
          <w:tcPr>
            <w:tcW w:w="960" w:type="pct"/>
            <w:shd w:val="clear" w:color="auto" w:fill="auto"/>
          </w:tcPr>
          <w:p w14:paraId="63AA8A64"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14:paraId="208BFF3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65" w:type="pct"/>
            <w:shd w:val="clear" w:color="auto" w:fill="auto"/>
          </w:tcPr>
          <w:p w14:paraId="35CA8F23"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36E2075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8411F8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5624B7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собственного земельного участка</w:t>
            </w:r>
          </w:p>
          <w:p w14:paraId="76F6DA0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10 м</w:t>
            </w:r>
            <w:r w:rsidRPr="002D7D73">
              <w:rPr>
                <w:rFonts w:ascii="Times New Roman" w:hAnsi="Times New Roman" w:cs="Times New Roman"/>
                <w:sz w:val="20"/>
                <w:szCs w:val="20"/>
              </w:rPr>
              <w:t xml:space="preserve"> от жилых домов</w:t>
            </w:r>
          </w:p>
        </w:tc>
        <w:tc>
          <w:tcPr>
            <w:tcW w:w="534" w:type="pct"/>
            <w:shd w:val="clear" w:color="auto" w:fill="auto"/>
          </w:tcPr>
          <w:p w14:paraId="7716C2F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3F424CC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5" w:type="pct"/>
            <w:shd w:val="clear" w:color="auto" w:fill="auto"/>
          </w:tcPr>
          <w:p w14:paraId="6D88606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23E7682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40%</w:t>
            </w:r>
          </w:p>
        </w:tc>
        <w:tc>
          <w:tcPr>
            <w:tcW w:w="628" w:type="pct"/>
            <w:shd w:val="clear" w:color="auto" w:fill="auto"/>
          </w:tcPr>
          <w:p w14:paraId="7F924E4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2AD275B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4D844A03" w14:textId="77777777" w:rsidTr="00145B6B">
        <w:trPr>
          <w:jc w:val="center"/>
        </w:trPr>
        <w:tc>
          <w:tcPr>
            <w:tcW w:w="156" w:type="pct"/>
            <w:shd w:val="clear" w:color="auto" w:fill="auto"/>
          </w:tcPr>
          <w:p w14:paraId="2AA6C25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461" w:type="pct"/>
            <w:shd w:val="clear" w:color="auto" w:fill="auto"/>
          </w:tcPr>
          <w:p w14:paraId="5A796821" w14:textId="77777777" w:rsidR="0096581F" w:rsidRPr="002D7D73" w:rsidRDefault="0096581F" w:rsidP="00145B6B">
            <w:pPr>
              <w:widowControl w:val="0"/>
              <w:autoSpaceDE w:val="0"/>
              <w:autoSpaceDN w:val="0"/>
              <w:adjustRightInd w:val="0"/>
              <w:contextualSpacing/>
              <w:jc w:val="center"/>
              <w:rPr>
                <w:rFonts w:ascii="Times New Roman" w:eastAsia="Times New Roman" w:hAnsi="Times New Roman" w:cs="Times New Roman"/>
                <w:sz w:val="20"/>
                <w:szCs w:val="20"/>
                <w:lang w:eastAsia="ru-RU"/>
              </w:rPr>
            </w:pPr>
            <w:r w:rsidRPr="002D7D73">
              <w:rPr>
                <w:rFonts w:ascii="Times New Roman" w:eastAsia="Times New Roman" w:hAnsi="Times New Roman" w:cs="Times New Roman"/>
                <w:sz w:val="20"/>
                <w:szCs w:val="20"/>
                <w:lang w:eastAsia="ru-RU"/>
              </w:rPr>
              <w:t>Служебные гаражи</w:t>
            </w:r>
          </w:p>
          <w:p w14:paraId="7E9C977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4.9)</w:t>
            </w:r>
          </w:p>
        </w:tc>
        <w:tc>
          <w:tcPr>
            <w:tcW w:w="960" w:type="pct"/>
            <w:shd w:val="clear" w:color="auto" w:fill="auto"/>
          </w:tcPr>
          <w:p w14:paraId="586CD759"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14:paraId="628E670B"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0C13F88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532EDB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3DD79EE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своего земельного участка</w:t>
            </w:r>
          </w:p>
          <w:p w14:paraId="13F756E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534" w:type="pct"/>
            <w:shd w:val="clear" w:color="auto" w:fill="auto"/>
          </w:tcPr>
          <w:p w14:paraId="12CD15F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5" w:type="pct"/>
            <w:shd w:val="clear" w:color="auto" w:fill="auto"/>
          </w:tcPr>
          <w:p w14:paraId="60CF590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28" w:type="pct"/>
            <w:shd w:val="clear" w:color="auto" w:fill="auto"/>
          </w:tcPr>
          <w:p w14:paraId="0D96336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563F17E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5D43ED34" w14:textId="77777777" w:rsidTr="00145B6B">
        <w:trPr>
          <w:jc w:val="center"/>
        </w:trPr>
        <w:tc>
          <w:tcPr>
            <w:tcW w:w="156" w:type="pct"/>
            <w:shd w:val="clear" w:color="auto" w:fill="auto"/>
          </w:tcPr>
          <w:p w14:paraId="67183A2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461" w:type="pct"/>
            <w:shd w:val="clear" w:color="auto" w:fill="auto"/>
          </w:tcPr>
          <w:p w14:paraId="277C5EBC" w14:textId="77777777" w:rsidR="0096581F" w:rsidRPr="002D7D73" w:rsidRDefault="0096581F" w:rsidP="00145B6B">
            <w:pPr>
              <w:widowControl w:val="0"/>
              <w:autoSpaceDE w:val="0"/>
              <w:autoSpaceDN w:val="0"/>
              <w:adjustRightInd w:val="0"/>
              <w:ind w:left="-108"/>
              <w:contextualSpacing/>
              <w:jc w:val="center"/>
              <w:rPr>
                <w:rFonts w:ascii="Times New Roman" w:hAnsi="Times New Roman" w:cs="Times New Roman"/>
                <w:sz w:val="20"/>
                <w:szCs w:val="20"/>
              </w:rPr>
            </w:pPr>
            <w:r w:rsidRPr="002D7D73">
              <w:rPr>
                <w:rFonts w:ascii="Times New Roman" w:hAnsi="Times New Roman" w:cs="Times New Roman"/>
                <w:sz w:val="20"/>
                <w:szCs w:val="20"/>
              </w:rPr>
              <w:t>Недропользование</w:t>
            </w:r>
          </w:p>
          <w:p w14:paraId="694B2757" w14:textId="77777777" w:rsidR="0096581F" w:rsidRPr="002D7D73" w:rsidRDefault="0096581F" w:rsidP="00145B6B">
            <w:pPr>
              <w:widowControl w:val="0"/>
              <w:autoSpaceDE w:val="0"/>
              <w:autoSpaceDN w:val="0"/>
              <w:adjustRightInd w:val="0"/>
              <w:ind w:left="-108"/>
              <w:contextualSpacing/>
              <w:jc w:val="center"/>
              <w:rPr>
                <w:rFonts w:ascii="Times New Roman" w:hAnsi="Times New Roman" w:cs="Times New Roman"/>
                <w:sz w:val="20"/>
                <w:szCs w:val="20"/>
              </w:rPr>
            </w:pPr>
            <w:r w:rsidRPr="002D7D73">
              <w:rPr>
                <w:rFonts w:ascii="Times New Roman" w:hAnsi="Times New Roman" w:cs="Times New Roman"/>
                <w:sz w:val="20"/>
                <w:szCs w:val="20"/>
              </w:rPr>
              <w:t>(код 6.1)</w:t>
            </w:r>
          </w:p>
        </w:tc>
        <w:tc>
          <w:tcPr>
            <w:tcW w:w="960" w:type="pct"/>
            <w:shd w:val="clear" w:color="auto" w:fill="auto"/>
          </w:tcPr>
          <w:p w14:paraId="033114AB"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Осуществление геологических изысканий;</w:t>
            </w:r>
          </w:p>
          <w:p w14:paraId="0CF2925B"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добыча полезных ископаемых открытым (карьеры, отвалы) и закрытым (шахты, скважины) </w:t>
            </w:r>
            <w:r w:rsidRPr="002D7D73">
              <w:rPr>
                <w:rFonts w:ascii="Times New Roman" w:eastAsia="Calibri" w:hAnsi="Times New Roman" w:cs="Times New Roman"/>
                <w:sz w:val="20"/>
                <w:szCs w:val="20"/>
              </w:rPr>
              <w:lastRenderedPageBreak/>
              <w:t>способами;</w:t>
            </w:r>
          </w:p>
          <w:p w14:paraId="50E5634F"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0B1FABA7"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строительства, необходимых для подготовки сырья к транспортировке и (или) промышленной переработке;</w:t>
            </w:r>
          </w:p>
          <w:p w14:paraId="5908E7AE"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565" w:type="pct"/>
            <w:shd w:val="clear" w:color="auto" w:fill="auto"/>
          </w:tcPr>
          <w:p w14:paraId="45ACD906"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lastRenderedPageBreak/>
              <w:t xml:space="preserve">В соответствии с местными нормативами градостроительного проектирования </w:t>
            </w:r>
            <w:r w:rsidRPr="002D7D73">
              <w:rPr>
                <w:rFonts w:ascii="Times New Roman" w:hAnsi="Times New Roman" w:cs="Times New Roman"/>
                <w:sz w:val="20"/>
                <w:szCs w:val="20"/>
              </w:rPr>
              <w:lastRenderedPageBreak/>
              <w:t>городского поселения Агириш</w:t>
            </w:r>
          </w:p>
        </w:tc>
        <w:tc>
          <w:tcPr>
            <w:tcW w:w="746" w:type="pct"/>
            <w:shd w:val="clear" w:color="auto" w:fill="auto"/>
          </w:tcPr>
          <w:p w14:paraId="130E9AB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325228A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sz w:val="20"/>
                <w:szCs w:val="20"/>
              </w:rPr>
              <w:t>-</w:t>
            </w:r>
          </w:p>
        </w:tc>
        <w:tc>
          <w:tcPr>
            <w:tcW w:w="534" w:type="pct"/>
            <w:shd w:val="clear" w:color="auto" w:fill="auto"/>
          </w:tcPr>
          <w:p w14:paraId="14EEAE7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23A8DC1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5" w:type="pct"/>
            <w:shd w:val="clear" w:color="auto" w:fill="auto"/>
          </w:tcPr>
          <w:p w14:paraId="2010EAD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440D738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2</w:t>
            </w:r>
            <w:r w:rsidRPr="002D7D73">
              <w:rPr>
                <w:rFonts w:ascii="Times New Roman" w:hAnsi="Times New Roman" w:cs="Times New Roman"/>
                <w:sz w:val="20"/>
                <w:szCs w:val="20"/>
                <w:lang w:val="en-US"/>
              </w:rPr>
              <w:t>0%</w:t>
            </w:r>
          </w:p>
        </w:tc>
        <w:tc>
          <w:tcPr>
            <w:tcW w:w="628" w:type="pct"/>
            <w:shd w:val="clear" w:color="auto" w:fill="auto"/>
          </w:tcPr>
          <w:p w14:paraId="5315B17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024647F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5566B94A" w14:textId="77777777" w:rsidTr="00145B6B">
        <w:trPr>
          <w:jc w:val="center"/>
        </w:trPr>
        <w:tc>
          <w:tcPr>
            <w:tcW w:w="156" w:type="pct"/>
            <w:shd w:val="clear" w:color="auto" w:fill="auto"/>
          </w:tcPr>
          <w:p w14:paraId="11EFC44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5</w:t>
            </w:r>
          </w:p>
        </w:tc>
        <w:tc>
          <w:tcPr>
            <w:tcW w:w="461" w:type="pct"/>
            <w:shd w:val="clear" w:color="auto" w:fill="auto"/>
          </w:tcPr>
          <w:p w14:paraId="3648AC5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Пищевая промышленность</w:t>
            </w:r>
          </w:p>
          <w:p w14:paraId="1D09087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6.4)</w:t>
            </w:r>
          </w:p>
        </w:tc>
        <w:tc>
          <w:tcPr>
            <w:tcW w:w="960" w:type="pct"/>
            <w:shd w:val="clear" w:color="auto" w:fill="auto"/>
          </w:tcPr>
          <w:p w14:paraId="7E974653"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65" w:type="pct"/>
            <w:shd w:val="clear" w:color="auto" w:fill="auto"/>
          </w:tcPr>
          <w:p w14:paraId="0C71D0B9"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0560F25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p w14:paraId="733DE91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2924105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6794A71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5" w:type="pct"/>
            <w:shd w:val="clear" w:color="auto" w:fill="auto"/>
          </w:tcPr>
          <w:p w14:paraId="4CDBC98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26CEBFD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37-5</w:t>
            </w:r>
            <w:r w:rsidRPr="002D7D73">
              <w:rPr>
                <w:rFonts w:ascii="Times New Roman" w:hAnsi="Times New Roman" w:cs="Times New Roman"/>
                <w:sz w:val="20"/>
                <w:szCs w:val="20"/>
                <w:lang w:val="en-US"/>
              </w:rPr>
              <w:t>0%</w:t>
            </w:r>
          </w:p>
        </w:tc>
        <w:tc>
          <w:tcPr>
            <w:tcW w:w="628" w:type="pct"/>
            <w:shd w:val="clear" w:color="auto" w:fill="auto"/>
          </w:tcPr>
          <w:p w14:paraId="64A1A03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278C88B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163950C2" w14:textId="77777777" w:rsidTr="00145B6B">
        <w:trPr>
          <w:jc w:val="center"/>
        </w:trPr>
        <w:tc>
          <w:tcPr>
            <w:tcW w:w="156" w:type="pct"/>
            <w:shd w:val="clear" w:color="auto" w:fill="auto"/>
          </w:tcPr>
          <w:p w14:paraId="60DF24A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w:t>
            </w:r>
          </w:p>
        </w:tc>
        <w:tc>
          <w:tcPr>
            <w:tcW w:w="461" w:type="pct"/>
            <w:shd w:val="clear" w:color="auto" w:fill="auto"/>
          </w:tcPr>
          <w:p w14:paraId="6B8EBDB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Строительная промышленность</w:t>
            </w:r>
          </w:p>
          <w:p w14:paraId="5E0FF5A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6.6)</w:t>
            </w:r>
          </w:p>
        </w:tc>
        <w:tc>
          <w:tcPr>
            <w:tcW w:w="960" w:type="pct"/>
            <w:shd w:val="clear" w:color="auto" w:fill="auto"/>
          </w:tcPr>
          <w:p w14:paraId="25501D74"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w:t>
            </w:r>
            <w:r w:rsidRPr="002D7D73">
              <w:rPr>
                <w:rFonts w:ascii="Times New Roman" w:eastAsia="Calibri" w:hAnsi="Times New Roman" w:cs="Times New Roman"/>
                <w:sz w:val="20"/>
                <w:szCs w:val="20"/>
              </w:rPr>
              <w:lastRenderedPageBreak/>
              <w:t>продукции, сборных домов или их частей и тому подобной продукции</w:t>
            </w:r>
          </w:p>
        </w:tc>
        <w:tc>
          <w:tcPr>
            <w:tcW w:w="565" w:type="pct"/>
            <w:shd w:val="clear" w:color="auto" w:fill="auto"/>
          </w:tcPr>
          <w:p w14:paraId="0D86A271"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01127E7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p w14:paraId="3D8AD55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1227BF0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19D852F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2</w:t>
            </w:r>
          </w:p>
        </w:tc>
        <w:tc>
          <w:tcPr>
            <w:tcW w:w="565" w:type="pct"/>
            <w:shd w:val="clear" w:color="auto" w:fill="auto"/>
          </w:tcPr>
          <w:p w14:paraId="1AF3F5B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1C2676D4"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27-63</w:t>
            </w:r>
            <w:r w:rsidRPr="002D7D73">
              <w:rPr>
                <w:rFonts w:ascii="Times New Roman" w:hAnsi="Times New Roman" w:cs="Times New Roman"/>
                <w:sz w:val="20"/>
                <w:szCs w:val="20"/>
                <w:lang w:val="en-US"/>
              </w:rPr>
              <w:t>%</w:t>
            </w:r>
          </w:p>
        </w:tc>
        <w:tc>
          <w:tcPr>
            <w:tcW w:w="628" w:type="pct"/>
            <w:shd w:val="clear" w:color="auto" w:fill="auto"/>
          </w:tcPr>
          <w:p w14:paraId="0AA9547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1D1A54F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0592F140" w14:textId="77777777" w:rsidTr="00145B6B">
        <w:trPr>
          <w:jc w:val="center"/>
        </w:trPr>
        <w:tc>
          <w:tcPr>
            <w:tcW w:w="156" w:type="pct"/>
            <w:shd w:val="clear" w:color="auto" w:fill="auto"/>
          </w:tcPr>
          <w:p w14:paraId="2FDBE69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7</w:t>
            </w:r>
          </w:p>
        </w:tc>
        <w:tc>
          <w:tcPr>
            <w:tcW w:w="461" w:type="pct"/>
            <w:shd w:val="clear" w:color="auto" w:fill="auto"/>
          </w:tcPr>
          <w:p w14:paraId="2229E69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Связь</w:t>
            </w:r>
          </w:p>
          <w:p w14:paraId="3C80812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6.8)</w:t>
            </w:r>
          </w:p>
        </w:tc>
        <w:tc>
          <w:tcPr>
            <w:tcW w:w="960" w:type="pct"/>
            <w:shd w:val="clear" w:color="auto" w:fill="auto"/>
          </w:tcPr>
          <w:p w14:paraId="28E89662" w14:textId="77777777" w:rsidR="00D83006" w:rsidRPr="002D7D73" w:rsidRDefault="00D83006"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shd w:val="clear" w:color="auto" w:fill="auto"/>
          </w:tcPr>
          <w:p w14:paraId="7DDDEAD1" w14:textId="77777777" w:rsidR="00D83006"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45863D2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49E3CF5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4396FB5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p>
          <w:p w14:paraId="12357A0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65" w:type="pct"/>
            <w:shd w:val="clear" w:color="auto" w:fill="auto"/>
          </w:tcPr>
          <w:p w14:paraId="2895FE5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p>
          <w:p w14:paraId="1D4BD74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8" w:type="pct"/>
            <w:shd w:val="clear" w:color="auto" w:fill="auto"/>
          </w:tcPr>
          <w:p w14:paraId="018EA00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579EE3B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3B656D5A" w14:textId="77777777" w:rsidTr="00145B6B">
        <w:trPr>
          <w:jc w:val="center"/>
        </w:trPr>
        <w:tc>
          <w:tcPr>
            <w:tcW w:w="156" w:type="pct"/>
            <w:shd w:val="clear" w:color="auto" w:fill="auto"/>
          </w:tcPr>
          <w:p w14:paraId="713DD64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8</w:t>
            </w:r>
          </w:p>
        </w:tc>
        <w:tc>
          <w:tcPr>
            <w:tcW w:w="461" w:type="pct"/>
            <w:shd w:val="clear" w:color="auto" w:fill="auto"/>
          </w:tcPr>
          <w:p w14:paraId="6C532EB2"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Склады</w:t>
            </w:r>
          </w:p>
          <w:p w14:paraId="4E336411"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6.9)</w:t>
            </w:r>
          </w:p>
        </w:tc>
        <w:tc>
          <w:tcPr>
            <w:tcW w:w="960" w:type="pct"/>
            <w:shd w:val="clear" w:color="auto" w:fill="auto"/>
          </w:tcPr>
          <w:p w14:paraId="2492AE5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14:paraId="2A36914D" w14:textId="77777777" w:rsidR="00D83006" w:rsidRPr="002D7D73" w:rsidRDefault="000317BA"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0A71071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2D291E0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D728A6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своего земельного участка</w:t>
            </w:r>
          </w:p>
          <w:p w14:paraId="4E34554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tc>
        <w:tc>
          <w:tcPr>
            <w:tcW w:w="534" w:type="pct"/>
            <w:shd w:val="clear" w:color="auto" w:fill="auto"/>
          </w:tcPr>
          <w:p w14:paraId="48B95A8A"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09D34BB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5" w:type="pct"/>
            <w:shd w:val="clear" w:color="auto" w:fill="auto"/>
          </w:tcPr>
          <w:p w14:paraId="0A0D187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p>
          <w:p w14:paraId="3370EE7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6</w:t>
            </w:r>
            <w:r w:rsidRPr="002D7D73">
              <w:rPr>
                <w:rFonts w:ascii="Times New Roman" w:hAnsi="Times New Roman" w:cs="Times New Roman"/>
                <w:sz w:val="20"/>
                <w:szCs w:val="20"/>
                <w:lang w:val="en-US"/>
              </w:rPr>
              <w:t>0%</w:t>
            </w:r>
          </w:p>
        </w:tc>
        <w:tc>
          <w:tcPr>
            <w:tcW w:w="628" w:type="pct"/>
            <w:shd w:val="clear" w:color="auto" w:fill="auto"/>
          </w:tcPr>
          <w:p w14:paraId="0E79258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58A1346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0D34DB72" w14:textId="77777777" w:rsidTr="00145B6B">
        <w:trPr>
          <w:jc w:val="center"/>
        </w:trPr>
        <w:tc>
          <w:tcPr>
            <w:tcW w:w="156" w:type="pct"/>
            <w:shd w:val="clear" w:color="auto" w:fill="auto"/>
          </w:tcPr>
          <w:p w14:paraId="3D20E62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9</w:t>
            </w:r>
          </w:p>
        </w:tc>
        <w:tc>
          <w:tcPr>
            <w:tcW w:w="461" w:type="pct"/>
            <w:shd w:val="clear" w:color="auto" w:fill="auto"/>
          </w:tcPr>
          <w:p w14:paraId="322ADC9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Железнодорожный </w:t>
            </w:r>
            <w:r w:rsidRPr="002D7D73">
              <w:rPr>
                <w:rFonts w:ascii="Times New Roman" w:hAnsi="Times New Roman" w:cs="Times New Roman"/>
                <w:sz w:val="20"/>
                <w:szCs w:val="20"/>
              </w:rPr>
              <w:lastRenderedPageBreak/>
              <w:t>транспорт</w:t>
            </w:r>
          </w:p>
          <w:p w14:paraId="315E101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7.1)</w:t>
            </w:r>
          </w:p>
        </w:tc>
        <w:tc>
          <w:tcPr>
            <w:tcW w:w="960" w:type="pct"/>
            <w:shd w:val="clear" w:color="auto" w:fill="auto"/>
          </w:tcPr>
          <w:p w14:paraId="009CC7EF"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lastRenderedPageBreak/>
              <w:t xml:space="preserve">Размещение объектов </w:t>
            </w:r>
            <w:r w:rsidRPr="002D7D73">
              <w:rPr>
                <w:rFonts w:ascii="Times New Roman" w:eastAsia="Calibri" w:hAnsi="Times New Roman" w:cs="Times New Roman"/>
                <w:sz w:val="20"/>
                <w:szCs w:val="20"/>
              </w:rPr>
              <w:lastRenderedPageBreak/>
              <w:t>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shd w:val="clear" w:color="auto" w:fill="auto"/>
          </w:tcPr>
          <w:p w14:paraId="19AED36C"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lastRenderedPageBreak/>
              <w:t xml:space="preserve">В соответствии с </w:t>
            </w:r>
            <w:r w:rsidRPr="002D7D73">
              <w:rPr>
                <w:rFonts w:ascii="Times New Roman" w:hAnsi="Times New Roman" w:cs="Times New Roman"/>
                <w:sz w:val="20"/>
                <w:szCs w:val="20"/>
              </w:rPr>
              <w:lastRenderedPageBreak/>
              <w:t>местными нормативами градостроительного проектирования городского поселения Агириш</w:t>
            </w:r>
          </w:p>
        </w:tc>
        <w:tc>
          <w:tcPr>
            <w:tcW w:w="746" w:type="pct"/>
            <w:shd w:val="clear" w:color="auto" w:fill="auto"/>
          </w:tcPr>
          <w:p w14:paraId="62F1A78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w:t>
            </w:r>
            <w:r w:rsidRPr="002D7D73">
              <w:rPr>
                <w:rFonts w:ascii="Times New Roman" w:hAnsi="Times New Roman" w:cs="Times New Roman"/>
                <w:sz w:val="20"/>
                <w:szCs w:val="20"/>
              </w:rPr>
              <w:lastRenderedPageBreak/>
              <w:t>дороги</w:t>
            </w:r>
          </w:p>
          <w:p w14:paraId="6BB4F4D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820E75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tc>
        <w:tc>
          <w:tcPr>
            <w:tcW w:w="534" w:type="pct"/>
            <w:shd w:val="clear" w:color="auto" w:fill="auto"/>
          </w:tcPr>
          <w:p w14:paraId="4158DB4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08E16D1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3</w:t>
            </w:r>
          </w:p>
        </w:tc>
        <w:tc>
          <w:tcPr>
            <w:tcW w:w="565" w:type="pct"/>
            <w:shd w:val="clear" w:color="auto" w:fill="auto"/>
          </w:tcPr>
          <w:p w14:paraId="4B21EE1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6FB76B5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50%</w:t>
            </w:r>
          </w:p>
        </w:tc>
        <w:tc>
          <w:tcPr>
            <w:tcW w:w="628" w:type="pct"/>
            <w:shd w:val="clear" w:color="auto" w:fill="auto"/>
          </w:tcPr>
          <w:p w14:paraId="6A9E3FB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53FF88E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C9C6842" w14:textId="77777777" w:rsidTr="00145B6B">
        <w:trPr>
          <w:jc w:val="center"/>
        </w:trPr>
        <w:tc>
          <w:tcPr>
            <w:tcW w:w="156" w:type="pct"/>
            <w:shd w:val="clear" w:color="auto" w:fill="auto"/>
          </w:tcPr>
          <w:p w14:paraId="3FD354B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10</w:t>
            </w:r>
          </w:p>
        </w:tc>
        <w:tc>
          <w:tcPr>
            <w:tcW w:w="461" w:type="pct"/>
            <w:shd w:val="clear" w:color="auto" w:fill="auto"/>
          </w:tcPr>
          <w:p w14:paraId="2966DCE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Автомобильный транспорт</w:t>
            </w:r>
          </w:p>
          <w:p w14:paraId="6A36837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7.2)</w:t>
            </w:r>
          </w:p>
        </w:tc>
        <w:tc>
          <w:tcPr>
            <w:tcW w:w="960" w:type="pct"/>
            <w:shd w:val="clear" w:color="auto" w:fill="auto"/>
          </w:tcPr>
          <w:p w14:paraId="485EEA89"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14:paraId="7C587656"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68C0C90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6EC570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3D3605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tc>
        <w:tc>
          <w:tcPr>
            <w:tcW w:w="534" w:type="pct"/>
            <w:shd w:val="clear" w:color="auto" w:fill="auto"/>
          </w:tcPr>
          <w:p w14:paraId="0F23B74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683C131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5" w:type="pct"/>
            <w:shd w:val="clear" w:color="auto" w:fill="auto"/>
          </w:tcPr>
          <w:p w14:paraId="63B608F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5982C5D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50%</w:t>
            </w:r>
          </w:p>
        </w:tc>
        <w:tc>
          <w:tcPr>
            <w:tcW w:w="628" w:type="pct"/>
            <w:shd w:val="clear" w:color="auto" w:fill="auto"/>
          </w:tcPr>
          <w:p w14:paraId="08EDC33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24661E1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1367BC7A" w14:textId="77777777" w:rsidTr="00145B6B">
        <w:trPr>
          <w:jc w:val="center"/>
        </w:trPr>
        <w:tc>
          <w:tcPr>
            <w:tcW w:w="156" w:type="pct"/>
            <w:shd w:val="clear" w:color="auto" w:fill="auto"/>
          </w:tcPr>
          <w:p w14:paraId="1758B65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11</w:t>
            </w:r>
          </w:p>
        </w:tc>
        <w:tc>
          <w:tcPr>
            <w:tcW w:w="461" w:type="pct"/>
            <w:shd w:val="clear" w:color="auto" w:fill="auto"/>
          </w:tcPr>
          <w:p w14:paraId="415920D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Трубопроводный транспорт</w:t>
            </w:r>
          </w:p>
          <w:p w14:paraId="134ED3F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7.5)</w:t>
            </w:r>
          </w:p>
        </w:tc>
        <w:tc>
          <w:tcPr>
            <w:tcW w:w="960" w:type="pct"/>
            <w:shd w:val="clear" w:color="auto" w:fill="auto"/>
          </w:tcPr>
          <w:p w14:paraId="52278DF7" w14:textId="77777777" w:rsidR="00D83006" w:rsidRPr="002D7D73" w:rsidRDefault="00D83006"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14:paraId="527E1CA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sz w:val="20"/>
                <w:szCs w:val="20"/>
              </w:rPr>
              <w:t>Не нормируется</w:t>
            </w:r>
          </w:p>
        </w:tc>
        <w:tc>
          <w:tcPr>
            <w:tcW w:w="746" w:type="pct"/>
            <w:shd w:val="clear" w:color="auto" w:fill="auto"/>
          </w:tcPr>
          <w:p w14:paraId="4B1D863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46B390A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71C11CE0"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p>
          <w:p w14:paraId="187D9EC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65" w:type="pct"/>
            <w:shd w:val="clear" w:color="auto" w:fill="auto"/>
          </w:tcPr>
          <w:p w14:paraId="26413D98"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p>
          <w:p w14:paraId="2FE4A904"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8" w:type="pct"/>
            <w:shd w:val="clear" w:color="auto" w:fill="auto"/>
          </w:tcPr>
          <w:p w14:paraId="7234CC27"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6E88DBD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2E4045FD" w14:textId="77777777" w:rsidTr="00145B6B">
        <w:trPr>
          <w:jc w:val="center"/>
        </w:trPr>
        <w:tc>
          <w:tcPr>
            <w:tcW w:w="156" w:type="pct"/>
            <w:shd w:val="clear" w:color="auto" w:fill="auto"/>
          </w:tcPr>
          <w:p w14:paraId="0DB64C4C"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12</w:t>
            </w:r>
          </w:p>
        </w:tc>
        <w:tc>
          <w:tcPr>
            <w:tcW w:w="461" w:type="pct"/>
            <w:shd w:val="clear" w:color="auto" w:fill="auto"/>
          </w:tcPr>
          <w:p w14:paraId="2599A70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Обеспечение внутреннего правопорядка</w:t>
            </w:r>
          </w:p>
          <w:p w14:paraId="12A9597D"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8.3)</w:t>
            </w:r>
          </w:p>
        </w:tc>
        <w:tc>
          <w:tcPr>
            <w:tcW w:w="960" w:type="pct"/>
            <w:shd w:val="clear" w:color="auto" w:fill="auto"/>
          </w:tcPr>
          <w:p w14:paraId="05DACEC1" w14:textId="77777777" w:rsidR="00D83006" w:rsidRPr="002D7D73" w:rsidRDefault="00D83006"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D7D73">
              <w:rPr>
                <w:rFonts w:ascii="Times New Roman" w:eastAsia="Calibri" w:hAnsi="Times New Roman" w:cs="Times New Roman"/>
                <w:sz w:val="20"/>
                <w:szCs w:val="20"/>
              </w:rPr>
              <w:t>Росгвардии</w:t>
            </w:r>
            <w:proofErr w:type="spellEnd"/>
            <w:r w:rsidRPr="002D7D73">
              <w:rPr>
                <w:rFonts w:ascii="Times New Roman" w:eastAsia="Calibri"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5" w:type="pct"/>
            <w:shd w:val="clear" w:color="auto" w:fill="auto"/>
          </w:tcPr>
          <w:p w14:paraId="363A7A6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Не нормируется</w:t>
            </w:r>
          </w:p>
        </w:tc>
        <w:tc>
          <w:tcPr>
            <w:tcW w:w="746" w:type="pct"/>
            <w:shd w:val="clear" w:color="auto" w:fill="auto"/>
          </w:tcPr>
          <w:p w14:paraId="7C75EB3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p>
          <w:p w14:paraId="52CED46F"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63B88C99"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39F6C776"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5" w:type="pct"/>
            <w:shd w:val="clear" w:color="auto" w:fill="auto"/>
          </w:tcPr>
          <w:p w14:paraId="4B4ED9B3"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p w14:paraId="2B028E15"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1C117E3E"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6624D65B" w14:textId="77777777" w:rsidR="00D83006" w:rsidRPr="002D7D73" w:rsidRDefault="00D83006"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25EA8A5A" w14:textId="77777777" w:rsidTr="00145B6B">
        <w:trPr>
          <w:jc w:val="center"/>
        </w:trPr>
        <w:tc>
          <w:tcPr>
            <w:tcW w:w="156" w:type="pct"/>
            <w:shd w:val="clear" w:color="auto" w:fill="auto"/>
          </w:tcPr>
          <w:p w14:paraId="72C9C81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13</w:t>
            </w:r>
          </w:p>
        </w:tc>
        <w:tc>
          <w:tcPr>
            <w:tcW w:w="461" w:type="pct"/>
            <w:shd w:val="clear" w:color="auto" w:fill="auto"/>
          </w:tcPr>
          <w:p w14:paraId="420DD14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Заготовка древесины</w:t>
            </w:r>
          </w:p>
          <w:p w14:paraId="2722702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10.1)</w:t>
            </w:r>
          </w:p>
        </w:tc>
        <w:tc>
          <w:tcPr>
            <w:tcW w:w="960" w:type="pct"/>
            <w:shd w:val="clear" w:color="auto" w:fill="auto"/>
          </w:tcPr>
          <w:p w14:paraId="6F3650F3"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w:t>
            </w:r>
            <w:r w:rsidRPr="002D7D73">
              <w:rPr>
                <w:rFonts w:ascii="Times New Roman" w:eastAsia="Calibri" w:hAnsi="Times New Roman" w:cs="Times New Roman"/>
                <w:sz w:val="20"/>
                <w:szCs w:val="20"/>
              </w:rPr>
              <w:lastRenderedPageBreak/>
              <w:t>размещение сооружений, необходимых для обработки и хранения древесины (лесных складов, лесопилен), охрана и восстановление лесов</w:t>
            </w:r>
          </w:p>
        </w:tc>
        <w:tc>
          <w:tcPr>
            <w:tcW w:w="565" w:type="pct"/>
            <w:shd w:val="clear" w:color="auto" w:fill="auto"/>
          </w:tcPr>
          <w:p w14:paraId="11CC7BFB"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6CBD0FD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p w14:paraId="2C15AC2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5679661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0A4EAD7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2</w:t>
            </w:r>
          </w:p>
        </w:tc>
        <w:tc>
          <w:tcPr>
            <w:tcW w:w="565" w:type="pct"/>
            <w:shd w:val="clear" w:color="auto" w:fill="auto"/>
          </w:tcPr>
          <w:p w14:paraId="0760922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1ED3D4A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30</w:t>
            </w:r>
            <w:r w:rsidRPr="002D7D73">
              <w:rPr>
                <w:rFonts w:ascii="Times New Roman" w:hAnsi="Times New Roman" w:cs="Times New Roman"/>
                <w:sz w:val="20"/>
                <w:szCs w:val="20"/>
                <w:lang w:val="en-US"/>
              </w:rPr>
              <w:t>%</w:t>
            </w:r>
          </w:p>
        </w:tc>
        <w:tc>
          <w:tcPr>
            <w:tcW w:w="628" w:type="pct"/>
            <w:shd w:val="clear" w:color="auto" w:fill="auto"/>
          </w:tcPr>
          <w:p w14:paraId="3F921FD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63DCBA7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B0E4A63" w14:textId="77777777" w:rsidTr="00145B6B">
        <w:trPr>
          <w:jc w:val="center"/>
        </w:trPr>
        <w:tc>
          <w:tcPr>
            <w:tcW w:w="156" w:type="pct"/>
            <w:shd w:val="clear" w:color="auto" w:fill="auto"/>
          </w:tcPr>
          <w:p w14:paraId="31CA62BB"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14</w:t>
            </w:r>
          </w:p>
        </w:tc>
        <w:tc>
          <w:tcPr>
            <w:tcW w:w="461" w:type="pct"/>
            <w:shd w:val="clear" w:color="auto" w:fill="auto"/>
          </w:tcPr>
          <w:p w14:paraId="3C3A7713"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Объекты дорожного сервиса</w:t>
            </w:r>
          </w:p>
          <w:p w14:paraId="29F6F742"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4.9.1)</w:t>
            </w:r>
          </w:p>
        </w:tc>
        <w:tc>
          <w:tcPr>
            <w:tcW w:w="960" w:type="pct"/>
            <w:shd w:val="clear" w:color="auto" w:fill="auto"/>
          </w:tcPr>
          <w:p w14:paraId="02787346" w14:textId="77777777" w:rsidR="00414168" w:rsidRPr="002D7D73" w:rsidRDefault="00414168"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14:paraId="61EB052A"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sz w:val="20"/>
                <w:szCs w:val="20"/>
              </w:rPr>
              <w:t xml:space="preserve">В соответствии с местными нормативами градостроительного проектирования сельского поселения </w:t>
            </w:r>
            <w:proofErr w:type="spellStart"/>
            <w:r w:rsidRPr="002D7D73">
              <w:rPr>
                <w:rFonts w:ascii="Times New Roman" w:hAnsi="Times New Roman" w:cs="Times New Roman"/>
                <w:bCs/>
                <w:sz w:val="20"/>
                <w:szCs w:val="20"/>
              </w:rPr>
              <w:t>Алябьевский</w:t>
            </w:r>
            <w:proofErr w:type="spellEnd"/>
          </w:p>
        </w:tc>
        <w:tc>
          <w:tcPr>
            <w:tcW w:w="746" w:type="pct"/>
            <w:shd w:val="clear" w:color="auto" w:fill="auto"/>
          </w:tcPr>
          <w:p w14:paraId="10321A11"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b/>
                <w:sz w:val="20"/>
                <w:szCs w:val="20"/>
              </w:rPr>
            </w:pPr>
          </w:p>
          <w:p w14:paraId="6D1EC7AE"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34" w:type="pct"/>
            <w:shd w:val="clear" w:color="auto" w:fill="auto"/>
          </w:tcPr>
          <w:p w14:paraId="50DF3F51"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p>
          <w:p w14:paraId="1F8CEFDA"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5" w:type="pct"/>
            <w:shd w:val="clear" w:color="auto" w:fill="auto"/>
          </w:tcPr>
          <w:p w14:paraId="7CDA4779"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lang w:val="en-US"/>
              </w:rPr>
            </w:pPr>
          </w:p>
          <w:p w14:paraId="5CF4DF85"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lang w:val="en-US"/>
              </w:rPr>
              <w:t>30%</w:t>
            </w:r>
          </w:p>
        </w:tc>
        <w:tc>
          <w:tcPr>
            <w:tcW w:w="628" w:type="pct"/>
            <w:shd w:val="clear" w:color="auto" w:fill="auto"/>
          </w:tcPr>
          <w:p w14:paraId="392FE72E"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7DC49ED5" w14:textId="77777777" w:rsidR="00414168" w:rsidRPr="002D7D73" w:rsidRDefault="00414168"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E75635B" w14:textId="77777777" w:rsidTr="00145B6B">
        <w:trPr>
          <w:jc w:val="center"/>
        </w:trPr>
        <w:tc>
          <w:tcPr>
            <w:tcW w:w="156" w:type="pct"/>
            <w:shd w:val="clear" w:color="auto" w:fill="auto"/>
          </w:tcPr>
          <w:p w14:paraId="6E489F4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r w:rsidR="00301B74" w:rsidRPr="002D7D73">
              <w:rPr>
                <w:rFonts w:ascii="Times New Roman" w:hAnsi="Times New Roman" w:cs="Times New Roman"/>
                <w:sz w:val="20"/>
                <w:szCs w:val="20"/>
              </w:rPr>
              <w:t>5</w:t>
            </w:r>
          </w:p>
        </w:tc>
        <w:tc>
          <w:tcPr>
            <w:tcW w:w="461" w:type="pct"/>
            <w:shd w:val="clear" w:color="auto" w:fill="auto"/>
          </w:tcPr>
          <w:p w14:paraId="7313C64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Улично-дорожная сеть</w:t>
            </w:r>
          </w:p>
          <w:p w14:paraId="58AB71E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12.0.1)</w:t>
            </w:r>
          </w:p>
        </w:tc>
        <w:tc>
          <w:tcPr>
            <w:tcW w:w="960" w:type="pct"/>
            <w:shd w:val="clear" w:color="auto" w:fill="auto"/>
          </w:tcPr>
          <w:p w14:paraId="443CB2F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D7D73">
              <w:rPr>
                <w:rFonts w:ascii="Times New Roman" w:eastAsia="Calibri" w:hAnsi="Times New Roman" w:cs="Times New Roman"/>
                <w:sz w:val="20"/>
                <w:szCs w:val="20"/>
              </w:rPr>
              <w:t>велотранспортной</w:t>
            </w:r>
            <w:proofErr w:type="spellEnd"/>
            <w:r w:rsidRPr="002D7D73">
              <w:rPr>
                <w:rFonts w:ascii="Times New Roman" w:eastAsia="Calibri"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14:paraId="67AA4242"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09BCD55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2C512BA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34" w:type="pct"/>
            <w:shd w:val="clear" w:color="auto" w:fill="auto"/>
          </w:tcPr>
          <w:p w14:paraId="410425E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572E8A9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565" w:type="pct"/>
            <w:shd w:val="clear" w:color="auto" w:fill="auto"/>
          </w:tcPr>
          <w:p w14:paraId="2F86EEB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668096A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6E1F888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4AC4E44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3B66B48B" w14:textId="77777777" w:rsidTr="00145B6B">
        <w:trPr>
          <w:jc w:val="center"/>
        </w:trPr>
        <w:tc>
          <w:tcPr>
            <w:tcW w:w="156" w:type="pct"/>
            <w:shd w:val="clear" w:color="auto" w:fill="auto"/>
          </w:tcPr>
          <w:p w14:paraId="7871A0C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r w:rsidR="00301B74" w:rsidRPr="002D7D73">
              <w:rPr>
                <w:rFonts w:ascii="Times New Roman" w:hAnsi="Times New Roman" w:cs="Times New Roman"/>
                <w:sz w:val="20"/>
                <w:szCs w:val="20"/>
              </w:rPr>
              <w:t>6</w:t>
            </w:r>
          </w:p>
        </w:tc>
        <w:tc>
          <w:tcPr>
            <w:tcW w:w="461" w:type="pct"/>
            <w:shd w:val="clear" w:color="auto" w:fill="auto"/>
          </w:tcPr>
          <w:p w14:paraId="3A31E2E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Благоустройство территории</w:t>
            </w:r>
          </w:p>
          <w:p w14:paraId="26DADEC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12.0.2)</w:t>
            </w:r>
          </w:p>
        </w:tc>
        <w:tc>
          <w:tcPr>
            <w:tcW w:w="960" w:type="pct"/>
            <w:shd w:val="clear" w:color="auto" w:fill="auto"/>
          </w:tcPr>
          <w:p w14:paraId="35A18C34" w14:textId="77777777" w:rsidR="0096581F" w:rsidRPr="002D7D73" w:rsidRDefault="0096581F" w:rsidP="00145B6B">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2D7D73">
              <w:rPr>
                <w:rFonts w:ascii="Times New Roman" w:eastAsia="Calibri" w:hAnsi="Times New Roman" w:cs="Times New Roman"/>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14:paraId="118C6FCD" w14:textId="77777777" w:rsidR="0096581F" w:rsidRPr="002D7D73" w:rsidRDefault="0096581F" w:rsidP="00145B6B">
            <w:pPr>
              <w:contextualSpacing/>
              <w:jc w:val="center"/>
              <w:rPr>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53A9B4D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308B3369"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34" w:type="pct"/>
            <w:shd w:val="clear" w:color="auto" w:fill="auto"/>
          </w:tcPr>
          <w:p w14:paraId="6740096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1EB682F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65" w:type="pct"/>
            <w:shd w:val="clear" w:color="auto" w:fill="auto"/>
          </w:tcPr>
          <w:p w14:paraId="5ACB654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47F8E79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32D9C92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6805A3B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bl>
    <w:p w14:paraId="6E290525" w14:textId="77777777" w:rsidR="00661ED9" w:rsidRPr="002D7D73" w:rsidRDefault="00661ED9" w:rsidP="00661ED9">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18"/>
        <w:gridCol w:w="1581"/>
        <w:gridCol w:w="2694"/>
        <w:gridCol w:w="1929"/>
        <w:gridCol w:w="2051"/>
        <w:gridCol w:w="1364"/>
        <w:gridCol w:w="1665"/>
        <w:gridCol w:w="1965"/>
        <w:gridCol w:w="1748"/>
      </w:tblGrid>
      <w:tr w:rsidR="002D7D73" w:rsidRPr="002D7D73" w14:paraId="00E4F637" w14:textId="77777777" w:rsidTr="00DF6BFD">
        <w:tc>
          <w:tcPr>
            <w:tcW w:w="198" w:type="pct"/>
            <w:vMerge w:val="restart"/>
            <w:shd w:val="clear" w:color="auto" w:fill="auto"/>
          </w:tcPr>
          <w:p w14:paraId="36B755A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325EA3C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tcPr>
          <w:p w14:paraId="73BE635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863" w:type="pct"/>
            <w:vMerge w:val="restart"/>
            <w:shd w:val="clear" w:color="auto" w:fill="auto"/>
          </w:tcPr>
          <w:p w14:paraId="69F5A3B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0F97B79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tc>
        <w:tc>
          <w:tcPr>
            <w:tcW w:w="2244" w:type="pct"/>
            <w:gridSpan w:val="4"/>
            <w:shd w:val="clear" w:color="auto" w:fill="auto"/>
          </w:tcPr>
          <w:p w14:paraId="4A6A261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tcPr>
          <w:p w14:paraId="654345B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60" w:type="pct"/>
            <w:vMerge w:val="restart"/>
            <w:shd w:val="clear" w:color="auto" w:fill="auto"/>
          </w:tcPr>
          <w:p w14:paraId="60D5B09A"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73B214CB" w14:textId="77777777" w:rsidTr="00DF6BFD">
        <w:trPr>
          <w:trHeight w:val="20"/>
        </w:trPr>
        <w:tc>
          <w:tcPr>
            <w:tcW w:w="198" w:type="pct"/>
            <w:vMerge/>
            <w:shd w:val="clear" w:color="auto" w:fill="auto"/>
          </w:tcPr>
          <w:p w14:paraId="6AC64F8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506" w:type="pct"/>
            <w:vMerge/>
            <w:shd w:val="clear" w:color="auto" w:fill="auto"/>
          </w:tcPr>
          <w:p w14:paraId="54E5ED0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863" w:type="pct"/>
            <w:vMerge/>
            <w:shd w:val="clear" w:color="auto" w:fill="auto"/>
          </w:tcPr>
          <w:p w14:paraId="13C3C63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618" w:type="pct"/>
            <w:shd w:val="clear" w:color="auto" w:fill="auto"/>
          </w:tcPr>
          <w:p w14:paraId="58990D0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657" w:type="pct"/>
            <w:shd w:val="clear" w:color="auto" w:fill="auto"/>
          </w:tcPr>
          <w:p w14:paraId="029634A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7" w:type="pct"/>
            <w:shd w:val="clear" w:color="auto" w:fill="auto"/>
          </w:tcPr>
          <w:p w14:paraId="576E42A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33" w:type="pct"/>
            <w:shd w:val="clear" w:color="auto" w:fill="auto"/>
          </w:tcPr>
          <w:p w14:paraId="3C00010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Максимальный процент застройки в границах земельного участка, </w:t>
            </w:r>
            <w:r w:rsidR="00252C77" w:rsidRPr="002D7D73">
              <w:rPr>
                <w:rFonts w:ascii="Times New Roman" w:hAnsi="Times New Roman" w:cs="Times New Roman"/>
                <w:b/>
                <w:sz w:val="20"/>
                <w:szCs w:val="20"/>
              </w:rPr>
              <w:t>о</w:t>
            </w:r>
            <w:r w:rsidRPr="002D7D73">
              <w:rPr>
                <w:rFonts w:ascii="Times New Roman" w:hAnsi="Times New Roman" w:cs="Times New Roman"/>
                <w:b/>
                <w:sz w:val="20"/>
                <w:szCs w:val="20"/>
              </w:rPr>
              <w:t>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14:paraId="6734136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c>
          <w:tcPr>
            <w:tcW w:w="560" w:type="pct"/>
            <w:vMerge/>
            <w:shd w:val="clear" w:color="auto" w:fill="auto"/>
          </w:tcPr>
          <w:p w14:paraId="53DA2B0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270C79BA" w14:textId="77777777" w:rsidTr="00DF6BFD">
        <w:trPr>
          <w:trHeight w:val="1134"/>
        </w:trPr>
        <w:tc>
          <w:tcPr>
            <w:tcW w:w="198" w:type="pct"/>
            <w:shd w:val="clear" w:color="auto" w:fill="auto"/>
          </w:tcPr>
          <w:p w14:paraId="11D49ABF"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506" w:type="pct"/>
            <w:shd w:val="clear" w:color="auto" w:fill="auto"/>
          </w:tcPr>
          <w:p w14:paraId="2441538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Передвижное жилье</w:t>
            </w:r>
          </w:p>
          <w:p w14:paraId="792F0A9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(2.4)</w:t>
            </w:r>
          </w:p>
        </w:tc>
        <w:tc>
          <w:tcPr>
            <w:tcW w:w="863" w:type="pct"/>
            <w:shd w:val="clear" w:color="auto" w:fill="auto"/>
          </w:tcPr>
          <w:p w14:paraId="1CB6D9F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w:t>
            </w:r>
          </w:p>
        </w:tc>
        <w:tc>
          <w:tcPr>
            <w:tcW w:w="618" w:type="pct"/>
            <w:shd w:val="clear" w:color="auto" w:fill="auto"/>
          </w:tcPr>
          <w:p w14:paraId="2DD4A3BC"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657" w:type="pct"/>
            <w:shd w:val="clear" w:color="auto" w:fill="auto"/>
          </w:tcPr>
          <w:p w14:paraId="519A365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p>
          <w:p w14:paraId="2422A52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w:t>
            </w:r>
          </w:p>
        </w:tc>
        <w:tc>
          <w:tcPr>
            <w:tcW w:w="437" w:type="pct"/>
            <w:shd w:val="clear" w:color="auto" w:fill="auto"/>
          </w:tcPr>
          <w:p w14:paraId="6026C04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49AC42D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1</w:t>
            </w:r>
          </w:p>
        </w:tc>
        <w:tc>
          <w:tcPr>
            <w:tcW w:w="533" w:type="pct"/>
            <w:shd w:val="clear" w:color="auto" w:fill="auto"/>
          </w:tcPr>
          <w:p w14:paraId="708CBEB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p>
          <w:p w14:paraId="627C79E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629" w:type="pct"/>
            <w:shd w:val="clear" w:color="auto" w:fill="auto"/>
          </w:tcPr>
          <w:p w14:paraId="5C5E22AE"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w:t>
            </w:r>
            <w:r w:rsidRPr="002D7D73">
              <w:rPr>
                <w:rFonts w:ascii="Times New Roman" w:hAnsi="Times New Roman" w:cs="Times New Roman"/>
                <w:sz w:val="20"/>
                <w:szCs w:val="20"/>
              </w:rPr>
              <w:lastRenderedPageBreak/>
              <w:t>воздействие, загрязнение почв, воздуха, воды и иные вредные воздействия)</w:t>
            </w:r>
          </w:p>
        </w:tc>
        <w:tc>
          <w:tcPr>
            <w:tcW w:w="560" w:type="pct"/>
            <w:shd w:val="clear" w:color="auto" w:fill="auto"/>
          </w:tcPr>
          <w:p w14:paraId="2265662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tc>
      </w:tr>
      <w:tr w:rsidR="0096581F" w:rsidRPr="002D7D73" w14:paraId="54B0773B" w14:textId="77777777" w:rsidTr="00DF6BFD">
        <w:trPr>
          <w:trHeight w:val="1134"/>
        </w:trPr>
        <w:tc>
          <w:tcPr>
            <w:tcW w:w="198" w:type="pct"/>
            <w:shd w:val="clear" w:color="auto" w:fill="auto"/>
          </w:tcPr>
          <w:p w14:paraId="24A697B5" w14:textId="77777777" w:rsidR="0096581F" w:rsidRPr="002D7D73" w:rsidRDefault="007F0E4E"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2</w:t>
            </w:r>
          </w:p>
        </w:tc>
        <w:tc>
          <w:tcPr>
            <w:tcW w:w="506" w:type="pct"/>
            <w:shd w:val="clear" w:color="auto" w:fill="auto"/>
          </w:tcPr>
          <w:p w14:paraId="2616CB0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Магазины</w:t>
            </w:r>
          </w:p>
          <w:p w14:paraId="5376AD72"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4.4)</w:t>
            </w:r>
          </w:p>
        </w:tc>
        <w:tc>
          <w:tcPr>
            <w:tcW w:w="863" w:type="pct"/>
            <w:shd w:val="clear" w:color="auto" w:fill="auto"/>
          </w:tcPr>
          <w:p w14:paraId="0AE8BE37"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p>
        </w:tc>
        <w:tc>
          <w:tcPr>
            <w:tcW w:w="618" w:type="pct"/>
            <w:shd w:val="clear" w:color="auto" w:fill="auto"/>
          </w:tcPr>
          <w:p w14:paraId="1DD6089E" w14:textId="77777777" w:rsidR="0096581F" w:rsidRPr="002D7D73" w:rsidRDefault="000317BA"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657" w:type="pct"/>
            <w:shd w:val="clear" w:color="auto" w:fill="auto"/>
          </w:tcPr>
          <w:p w14:paraId="37155790"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8CCF1B3"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9613751"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37" w:type="pct"/>
            <w:shd w:val="clear" w:color="auto" w:fill="auto"/>
          </w:tcPr>
          <w:p w14:paraId="21940FB8"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482BD1E5"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33" w:type="pct"/>
            <w:shd w:val="clear" w:color="auto" w:fill="auto"/>
          </w:tcPr>
          <w:p w14:paraId="5420260B"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p>
          <w:p w14:paraId="70604464" w14:textId="77777777" w:rsidR="0096581F" w:rsidRPr="002D7D73" w:rsidRDefault="0096581F" w:rsidP="00145B6B">
            <w:pPr>
              <w:widowControl w:val="0"/>
              <w:tabs>
                <w:tab w:val="left" w:pos="932"/>
                <w:tab w:val="center" w:pos="1168"/>
              </w:tabs>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629" w:type="pct"/>
            <w:shd w:val="clear" w:color="auto" w:fill="auto"/>
          </w:tcPr>
          <w:p w14:paraId="382CACB6"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60" w:type="pct"/>
            <w:shd w:val="clear" w:color="auto" w:fill="auto"/>
          </w:tcPr>
          <w:p w14:paraId="24EA89AD" w14:textId="77777777" w:rsidR="0096581F" w:rsidRPr="002D7D73" w:rsidRDefault="0096581F" w:rsidP="00145B6B">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bl>
    <w:p w14:paraId="10DAF3EB" w14:textId="77777777" w:rsidR="00661ED9"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3ACC3DE9"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EC3D89">
        <w:rPr>
          <w:rFonts w:ascii="Times New Roman" w:hAnsi="Times New Roman" w:cs="Times New Roman"/>
          <w:bCs/>
          <w:sz w:val="24"/>
          <w:szCs w:val="24"/>
        </w:rPr>
        <w:t xml:space="preserve">Минимальная допустимая площадь </w:t>
      </w:r>
      <w:r w:rsidRPr="002D7D73">
        <w:rPr>
          <w:rFonts w:ascii="Times New Roman" w:hAnsi="Times New Roman" w:cs="Times New Roman"/>
          <w:bCs/>
          <w:sz w:val="24"/>
          <w:szCs w:val="24"/>
        </w:rPr>
        <w:t xml:space="preserve">озеленения </w:t>
      </w:r>
      <w:r w:rsidR="009856F7" w:rsidRPr="002D7D73">
        <w:rPr>
          <w:rFonts w:ascii="Times New Roman" w:hAnsi="Times New Roman" w:cs="Times New Roman"/>
          <w:bCs/>
          <w:sz w:val="24"/>
          <w:szCs w:val="24"/>
        </w:rPr>
        <w:t>–</w:t>
      </w:r>
      <w:r w:rsidRPr="002D7D73">
        <w:rPr>
          <w:rFonts w:ascii="Times New Roman" w:hAnsi="Times New Roman" w:cs="Times New Roman"/>
          <w:bCs/>
          <w:sz w:val="24"/>
          <w:szCs w:val="24"/>
        </w:rPr>
        <w:t xml:space="preserve"> 15% территории земельного участка.</w:t>
      </w:r>
    </w:p>
    <w:p w14:paraId="486FEEAF"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w:t>
      </w:r>
      <w:r w:rsidR="009856F7" w:rsidRPr="002D7D73">
        <w:rPr>
          <w:rFonts w:ascii="Times New Roman" w:hAnsi="Times New Roman" w:cs="Times New Roman"/>
          <w:bCs/>
          <w:sz w:val="24"/>
          <w:szCs w:val="24"/>
        </w:rPr>
        <w:t>автотранспорта на</w:t>
      </w:r>
      <w:r w:rsidRPr="002D7D73">
        <w:rPr>
          <w:rFonts w:ascii="Times New Roman" w:hAnsi="Times New Roman" w:cs="Times New Roman"/>
          <w:bCs/>
          <w:sz w:val="24"/>
          <w:szCs w:val="24"/>
        </w:rPr>
        <w:t xml:space="preserve"> территории земельных участков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-место на 5 работников в максимальную смену,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10 единовременных посетителей при их максимальном количестве.</w:t>
      </w:r>
    </w:p>
    <w:p w14:paraId="09247DA7"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14:paraId="57F52D7C"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14:paraId="73DEC243"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CF8AD6" w14:textId="11E55773" w:rsidR="0096581F" w:rsidRPr="002D7D73" w:rsidRDefault="0096581F" w:rsidP="0096581F">
      <w:pPr>
        <w:pStyle w:val="3"/>
        <w:tabs>
          <w:tab w:val="left" w:pos="0"/>
        </w:tabs>
        <w:spacing w:line="276" w:lineRule="auto"/>
        <w:ind w:left="-240"/>
        <w:jc w:val="center"/>
        <w:rPr>
          <w:rFonts w:ascii="Times New Roman" w:hAnsi="Times New Roman" w:cs="Times New Roman"/>
          <w:color w:val="auto"/>
          <w:kern w:val="1"/>
          <w:sz w:val="24"/>
          <w:szCs w:val="24"/>
        </w:rPr>
      </w:pPr>
      <w:bookmarkStart w:id="178" w:name="_Toc26878596"/>
      <w:bookmarkStart w:id="179" w:name="_Toc100137635"/>
      <w:r w:rsidRPr="002D7D73">
        <w:rPr>
          <w:rFonts w:ascii="Times New Roman" w:hAnsi="Times New Roman" w:cs="Times New Roman"/>
          <w:color w:val="auto"/>
          <w:kern w:val="1"/>
          <w:sz w:val="24"/>
          <w:szCs w:val="24"/>
        </w:rPr>
        <w:t xml:space="preserve">Статья </w:t>
      </w:r>
      <w:r w:rsidR="008176D5" w:rsidRPr="002D7D73">
        <w:rPr>
          <w:rFonts w:ascii="Times New Roman" w:hAnsi="Times New Roman" w:cs="Times New Roman"/>
          <w:color w:val="auto"/>
          <w:kern w:val="1"/>
          <w:sz w:val="24"/>
          <w:szCs w:val="24"/>
        </w:rPr>
        <w:t>34</w:t>
      </w:r>
      <w:r w:rsidRPr="002D7D73">
        <w:rPr>
          <w:rFonts w:ascii="Times New Roman" w:hAnsi="Times New Roman" w:cs="Times New Roman"/>
          <w:color w:val="auto"/>
          <w:kern w:val="1"/>
          <w:sz w:val="24"/>
          <w:szCs w:val="24"/>
        </w:rPr>
        <w:t>.  Зона инженерной и транспортной инфраструктуры (ИТ)</w:t>
      </w:r>
      <w:bookmarkEnd w:id="178"/>
      <w:bookmarkEnd w:id="179"/>
    </w:p>
    <w:p w14:paraId="0C0E0F62" w14:textId="77777777" w:rsidR="0096581F" w:rsidRPr="002D7D73" w:rsidRDefault="0096581F" w:rsidP="0096581F">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60"/>
        <w:gridCol w:w="1840"/>
        <w:gridCol w:w="2646"/>
        <w:gridCol w:w="2377"/>
        <w:gridCol w:w="1977"/>
        <w:gridCol w:w="1390"/>
        <w:gridCol w:w="1811"/>
        <w:gridCol w:w="2139"/>
        <w:gridCol w:w="775"/>
      </w:tblGrid>
      <w:tr w:rsidR="002D7D73" w:rsidRPr="002D7D73" w14:paraId="6593A43F" w14:textId="77777777" w:rsidTr="00145B6B">
        <w:tc>
          <w:tcPr>
            <w:tcW w:w="211" w:type="pct"/>
            <w:vMerge w:val="restart"/>
            <w:shd w:val="clear" w:color="auto" w:fill="auto"/>
          </w:tcPr>
          <w:p w14:paraId="1270DBB3"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0EA9253E"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89" w:type="pct"/>
            <w:vMerge w:val="restart"/>
            <w:shd w:val="clear" w:color="auto" w:fill="auto"/>
          </w:tcPr>
          <w:p w14:paraId="0A066C61"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Виды разрешенного использования земельного участка и объекта </w:t>
            </w:r>
            <w:r w:rsidRPr="002D7D73">
              <w:rPr>
                <w:rFonts w:ascii="Times New Roman" w:hAnsi="Times New Roman" w:cs="Times New Roman"/>
                <w:b/>
                <w:sz w:val="20"/>
                <w:szCs w:val="20"/>
              </w:rPr>
              <w:lastRenderedPageBreak/>
              <w:t>капитального строительства</w:t>
            </w:r>
          </w:p>
        </w:tc>
        <w:tc>
          <w:tcPr>
            <w:tcW w:w="847" w:type="pct"/>
            <w:vMerge w:val="restart"/>
            <w:shd w:val="clear" w:color="auto" w:fill="auto"/>
          </w:tcPr>
          <w:p w14:paraId="33788933"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p>
          <w:p w14:paraId="323439B4"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18966F82"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p>
        </w:tc>
        <w:tc>
          <w:tcPr>
            <w:tcW w:w="2419" w:type="pct"/>
            <w:gridSpan w:val="4"/>
            <w:shd w:val="clear" w:color="auto" w:fill="auto"/>
          </w:tcPr>
          <w:p w14:paraId="5E407BC8"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tcPr>
          <w:p w14:paraId="6AD99247"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w:t>
            </w:r>
            <w:r w:rsidRPr="002D7D73">
              <w:rPr>
                <w:rFonts w:ascii="Times New Roman" w:hAnsi="Times New Roman" w:cs="Times New Roman"/>
                <w:b/>
                <w:sz w:val="20"/>
                <w:szCs w:val="20"/>
              </w:rPr>
              <w:lastRenderedPageBreak/>
              <w:t>устанавливаемые в соответствии с законодательством  Российской Федерации</w:t>
            </w:r>
          </w:p>
        </w:tc>
        <w:tc>
          <w:tcPr>
            <w:tcW w:w="248" w:type="pct"/>
            <w:vMerge w:val="restart"/>
            <w:shd w:val="clear" w:color="auto" w:fill="auto"/>
          </w:tcPr>
          <w:p w14:paraId="37CD99D7"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lastRenderedPageBreak/>
              <w:t>Иное</w:t>
            </w:r>
          </w:p>
        </w:tc>
      </w:tr>
      <w:tr w:rsidR="002D7D73" w:rsidRPr="002D7D73" w14:paraId="7946AAA3" w14:textId="77777777" w:rsidTr="00145B6B">
        <w:trPr>
          <w:trHeight w:val="20"/>
        </w:trPr>
        <w:tc>
          <w:tcPr>
            <w:tcW w:w="211" w:type="pct"/>
            <w:vMerge/>
            <w:shd w:val="clear" w:color="auto" w:fill="auto"/>
          </w:tcPr>
          <w:p w14:paraId="6C10E83D" w14:textId="77777777" w:rsidR="0096581F" w:rsidRPr="002D7D73" w:rsidRDefault="0096581F" w:rsidP="00145B6B">
            <w:pPr>
              <w:widowControl w:val="0"/>
              <w:autoSpaceDE w:val="0"/>
              <w:autoSpaceDN w:val="0"/>
              <w:adjustRightInd w:val="0"/>
              <w:jc w:val="center"/>
              <w:rPr>
                <w:rFonts w:ascii="Times New Roman" w:hAnsi="Times New Roman" w:cs="Times New Roman"/>
                <w:sz w:val="20"/>
                <w:szCs w:val="20"/>
              </w:rPr>
            </w:pPr>
          </w:p>
        </w:tc>
        <w:tc>
          <w:tcPr>
            <w:tcW w:w="589" w:type="pct"/>
            <w:vMerge/>
            <w:shd w:val="clear" w:color="auto" w:fill="auto"/>
          </w:tcPr>
          <w:p w14:paraId="5FAA66D1" w14:textId="77777777" w:rsidR="0096581F" w:rsidRPr="002D7D73" w:rsidRDefault="0096581F" w:rsidP="00145B6B">
            <w:pPr>
              <w:widowControl w:val="0"/>
              <w:autoSpaceDE w:val="0"/>
              <w:autoSpaceDN w:val="0"/>
              <w:adjustRightInd w:val="0"/>
              <w:jc w:val="center"/>
              <w:rPr>
                <w:rFonts w:ascii="Times New Roman" w:hAnsi="Times New Roman" w:cs="Times New Roman"/>
                <w:sz w:val="20"/>
                <w:szCs w:val="20"/>
              </w:rPr>
            </w:pPr>
          </w:p>
        </w:tc>
        <w:tc>
          <w:tcPr>
            <w:tcW w:w="847" w:type="pct"/>
            <w:vMerge/>
            <w:shd w:val="clear" w:color="auto" w:fill="auto"/>
          </w:tcPr>
          <w:p w14:paraId="2737471B" w14:textId="77777777" w:rsidR="0096581F" w:rsidRPr="002D7D73" w:rsidRDefault="0096581F" w:rsidP="00145B6B">
            <w:pPr>
              <w:widowControl w:val="0"/>
              <w:autoSpaceDE w:val="0"/>
              <w:autoSpaceDN w:val="0"/>
              <w:adjustRightInd w:val="0"/>
              <w:jc w:val="center"/>
              <w:rPr>
                <w:rFonts w:ascii="Times New Roman" w:hAnsi="Times New Roman" w:cs="Times New Roman"/>
                <w:sz w:val="20"/>
                <w:szCs w:val="20"/>
              </w:rPr>
            </w:pPr>
          </w:p>
        </w:tc>
        <w:tc>
          <w:tcPr>
            <w:tcW w:w="761" w:type="pct"/>
            <w:shd w:val="clear" w:color="auto" w:fill="auto"/>
          </w:tcPr>
          <w:p w14:paraId="0EAF8EDC"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Предельные (минимальные и (или) максимальные) </w:t>
            </w:r>
            <w:r w:rsidRPr="002D7D73">
              <w:rPr>
                <w:rFonts w:ascii="Times New Roman" w:hAnsi="Times New Roman" w:cs="Times New Roman"/>
                <w:b/>
                <w:sz w:val="20"/>
                <w:szCs w:val="20"/>
              </w:rPr>
              <w:lastRenderedPageBreak/>
              <w:t>размеры земельных участков, в том числе их площадь</w:t>
            </w:r>
          </w:p>
        </w:tc>
        <w:tc>
          <w:tcPr>
            <w:tcW w:w="633" w:type="pct"/>
            <w:shd w:val="clear" w:color="auto" w:fill="auto"/>
          </w:tcPr>
          <w:p w14:paraId="00083C4F"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Минимальные отступы от границ земельных </w:t>
            </w:r>
            <w:r w:rsidRPr="002D7D73">
              <w:rPr>
                <w:rFonts w:ascii="Times New Roman" w:hAnsi="Times New Roman" w:cs="Times New Roman"/>
                <w:b/>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tcPr>
          <w:p w14:paraId="56FE4085"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Предельное количество этажей или </w:t>
            </w:r>
            <w:r w:rsidRPr="002D7D73">
              <w:rPr>
                <w:rFonts w:ascii="Times New Roman" w:hAnsi="Times New Roman" w:cs="Times New Roman"/>
                <w:b/>
                <w:sz w:val="20"/>
                <w:szCs w:val="20"/>
              </w:rPr>
              <w:lastRenderedPageBreak/>
              <w:t>предельной высоты зданий, строений</w:t>
            </w:r>
          </w:p>
        </w:tc>
        <w:tc>
          <w:tcPr>
            <w:tcW w:w="580" w:type="pct"/>
            <w:shd w:val="clear" w:color="auto" w:fill="auto"/>
          </w:tcPr>
          <w:p w14:paraId="72FE1365" w14:textId="77777777" w:rsidR="0096581F" w:rsidRPr="002D7D73" w:rsidRDefault="0096581F" w:rsidP="00145B6B">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Максимальный процент застройки в </w:t>
            </w:r>
            <w:r w:rsidRPr="002D7D73">
              <w:rPr>
                <w:rFonts w:ascii="Times New Roman" w:hAnsi="Times New Roman" w:cs="Times New Roman"/>
                <w:b/>
                <w:sz w:val="20"/>
                <w:szCs w:val="20"/>
              </w:rPr>
              <w:lastRenderedPageBreak/>
              <w:t xml:space="preserve">границах земельного участка, </w:t>
            </w:r>
            <w:r w:rsidR="00252C77" w:rsidRPr="002D7D73">
              <w:rPr>
                <w:rFonts w:ascii="Times New Roman" w:hAnsi="Times New Roman" w:cs="Times New Roman"/>
                <w:b/>
                <w:sz w:val="20"/>
                <w:szCs w:val="20"/>
              </w:rPr>
              <w:t>о</w:t>
            </w:r>
            <w:r w:rsidRPr="002D7D73">
              <w:rPr>
                <w:rFonts w:ascii="Times New Roman" w:hAnsi="Times New Roman" w:cs="Times New Roman"/>
                <w:b/>
                <w:sz w:val="20"/>
                <w:szCs w:val="20"/>
              </w:rPr>
              <w:t>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14:paraId="183AF272" w14:textId="77777777" w:rsidR="0096581F" w:rsidRPr="002D7D73"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vMerge/>
            <w:shd w:val="clear" w:color="auto" w:fill="auto"/>
          </w:tcPr>
          <w:p w14:paraId="2873B07E" w14:textId="77777777" w:rsidR="0096581F" w:rsidRPr="002D7D73"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4F6CF086" w14:textId="77777777" w:rsidTr="00145B6B">
        <w:tc>
          <w:tcPr>
            <w:tcW w:w="211" w:type="pct"/>
            <w:shd w:val="clear" w:color="auto" w:fill="auto"/>
          </w:tcPr>
          <w:p w14:paraId="270D196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1</w:t>
            </w:r>
          </w:p>
        </w:tc>
        <w:tc>
          <w:tcPr>
            <w:tcW w:w="589" w:type="pct"/>
            <w:shd w:val="clear" w:color="auto" w:fill="auto"/>
          </w:tcPr>
          <w:p w14:paraId="3C93D3A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Хранение автотранспорта</w:t>
            </w:r>
          </w:p>
          <w:p w14:paraId="0E2B0AE8"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2.7.1)</w:t>
            </w:r>
          </w:p>
        </w:tc>
        <w:tc>
          <w:tcPr>
            <w:tcW w:w="847" w:type="pct"/>
            <w:shd w:val="clear" w:color="auto" w:fill="auto"/>
          </w:tcPr>
          <w:p w14:paraId="244E0EF8"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C3D89">
              <w:rPr>
                <w:rFonts w:ascii="Times New Roman" w:hAnsi="Times New Roman" w:cs="Times New Roman"/>
                <w:sz w:val="20"/>
                <w:szCs w:val="20"/>
                <w:shd w:val="clear" w:color="auto" w:fill="FFFFFF"/>
              </w:rPr>
              <w:t>машино</w:t>
            </w:r>
            <w:proofErr w:type="spellEnd"/>
            <w:r w:rsidRPr="00EC3D89">
              <w:rPr>
                <w:rFonts w:ascii="Times New Roman" w:hAnsi="Times New Roman" w:cs="Times New Roman"/>
                <w:sz w:val="20"/>
                <w:szCs w:val="20"/>
                <w:shd w:val="clear" w:color="auto" w:fill="FFFFFF"/>
              </w:rPr>
              <w:t>-места, за исключением гаражей, размещение которых предусмотрено содержанием видов разрешенного использования с </w:t>
            </w:r>
            <w:hyperlink r:id="rId15" w:anchor="/document/75062082/entry/1272" w:history="1">
              <w:r w:rsidRPr="00EC3D89">
                <w:rPr>
                  <w:rStyle w:val="afa"/>
                  <w:rFonts w:ascii="Times New Roman" w:hAnsi="Times New Roman" w:cs="Times New Roman"/>
                  <w:color w:val="auto"/>
                  <w:sz w:val="20"/>
                  <w:szCs w:val="20"/>
                  <w:u w:val="none"/>
                  <w:shd w:val="clear" w:color="auto" w:fill="FFFFFF"/>
                </w:rPr>
                <w:t>кодами 2.7.2</w:t>
              </w:r>
            </w:hyperlink>
            <w:r w:rsidRPr="00EC3D89">
              <w:rPr>
                <w:rFonts w:ascii="Times New Roman" w:hAnsi="Times New Roman" w:cs="Times New Roman"/>
                <w:sz w:val="20"/>
                <w:szCs w:val="20"/>
                <w:shd w:val="clear" w:color="auto" w:fill="FFFFFF"/>
              </w:rPr>
              <w:t>, 4.9</w:t>
            </w:r>
          </w:p>
        </w:tc>
        <w:tc>
          <w:tcPr>
            <w:tcW w:w="761" w:type="pct"/>
            <w:shd w:val="clear" w:color="auto" w:fill="auto"/>
          </w:tcPr>
          <w:p w14:paraId="61A10BC5"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Размер земельного участка под 1 гараж – </w:t>
            </w:r>
            <w:r w:rsidRPr="00EC3D89">
              <w:rPr>
                <w:rFonts w:ascii="Times New Roman" w:hAnsi="Times New Roman" w:cs="Times New Roman"/>
                <w:b/>
                <w:sz w:val="20"/>
                <w:szCs w:val="20"/>
              </w:rPr>
              <w:t xml:space="preserve">30 </w:t>
            </w:r>
            <w:proofErr w:type="spellStart"/>
            <w:r w:rsidRPr="00EC3D89">
              <w:rPr>
                <w:rFonts w:ascii="Times New Roman" w:hAnsi="Times New Roman" w:cs="Times New Roman"/>
                <w:b/>
                <w:sz w:val="20"/>
                <w:szCs w:val="20"/>
              </w:rPr>
              <w:t>кв</w:t>
            </w:r>
            <w:proofErr w:type="gramStart"/>
            <w:r w:rsidRPr="00EC3D89">
              <w:rPr>
                <w:rFonts w:ascii="Times New Roman" w:hAnsi="Times New Roman" w:cs="Times New Roman"/>
                <w:b/>
                <w:sz w:val="20"/>
                <w:szCs w:val="20"/>
              </w:rPr>
              <w:t>.м</w:t>
            </w:r>
            <w:proofErr w:type="spellEnd"/>
            <w:proofErr w:type="gramEnd"/>
          </w:p>
        </w:tc>
        <w:tc>
          <w:tcPr>
            <w:tcW w:w="633" w:type="pct"/>
            <w:shd w:val="clear" w:color="auto" w:fill="auto"/>
          </w:tcPr>
          <w:p w14:paraId="7A4D6FEF"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10 м</w:t>
            </w:r>
            <w:r w:rsidRPr="00EC3D89">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до 10 </w:t>
            </w:r>
            <w:proofErr w:type="spellStart"/>
            <w:r w:rsidRPr="00EC3D89">
              <w:rPr>
                <w:rFonts w:ascii="Times New Roman" w:hAnsi="Times New Roman" w:cs="Times New Roman"/>
                <w:sz w:val="20"/>
                <w:szCs w:val="20"/>
              </w:rPr>
              <w:t>машино</w:t>
            </w:r>
            <w:proofErr w:type="spellEnd"/>
            <w:r w:rsidRPr="00EC3D89">
              <w:rPr>
                <w:rFonts w:ascii="Times New Roman" w:hAnsi="Times New Roman" w:cs="Times New Roman"/>
                <w:sz w:val="20"/>
                <w:szCs w:val="20"/>
              </w:rPr>
              <w:t>-мест);</w:t>
            </w:r>
          </w:p>
          <w:p w14:paraId="07CC2F3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15 м</w:t>
            </w:r>
            <w:r w:rsidRPr="00EC3D89">
              <w:rPr>
                <w:rFonts w:ascii="Times New Roman" w:hAnsi="Times New Roman" w:cs="Times New Roman"/>
                <w:sz w:val="20"/>
                <w:szCs w:val="20"/>
              </w:rPr>
              <w:t xml:space="preserve">  до жилой застройки, детских  и взрослых площадок отдыха, спортивных площадок (при количестве от 10 до 50 </w:t>
            </w:r>
            <w:proofErr w:type="spellStart"/>
            <w:r w:rsidRPr="00EC3D89">
              <w:rPr>
                <w:rFonts w:ascii="Times New Roman" w:hAnsi="Times New Roman" w:cs="Times New Roman"/>
                <w:sz w:val="20"/>
                <w:szCs w:val="20"/>
              </w:rPr>
              <w:t>машино</w:t>
            </w:r>
            <w:proofErr w:type="spellEnd"/>
            <w:r w:rsidRPr="00EC3D89">
              <w:rPr>
                <w:rFonts w:ascii="Times New Roman" w:hAnsi="Times New Roman" w:cs="Times New Roman"/>
                <w:sz w:val="20"/>
                <w:szCs w:val="20"/>
              </w:rPr>
              <w:t>-мест).</w:t>
            </w:r>
          </w:p>
        </w:tc>
        <w:tc>
          <w:tcPr>
            <w:tcW w:w="445" w:type="pct"/>
            <w:shd w:val="clear" w:color="auto" w:fill="auto"/>
          </w:tcPr>
          <w:p w14:paraId="3F3B3EF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5EEAA31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1</w:t>
            </w:r>
          </w:p>
        </w:tc>
        <w:tc>
          <w:tcPr>
            <w:tcW w:w="580" w:type="pct"/>
            <w:shd w:val="clear" w:color="auto" w:fill="auto"/>
          </w:tcPr>
          <w:p w14:paraId="6A7F15F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2879E365"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70%</w:t>
            </w:r>
          </w:p>
        </w:tc>
        <w:tc>
          <w:tcPr>
            <w:tcW w:w="685" w:type="pct"/>
            <w:shd w:val="clear" w:color="auto" w:fill="auto"/>
          </w:tcPr>
          <w:p w14:paraId="6715648B"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3ABF13F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0A6622FE" w14:textId="77777777" w:rsidTr="00145B6B">
        <w:tc>
          <w:tcPr>
            <w:tcW w:w="211" w:type="pct"/>
            <w:shd w:val="clear" w:color="auto" w:fill="auto"/>
          </w:tcPr>
          <w:p w14:paraId="215414B5" w14:textId="77777777" w:rsidR="00DF6BFD" w:rsidRPr="00EC3D89" w:rsidRDefault="00DF6BFD" w:rsidP="00DF6BFD">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c>
          <w:tcPr>
            <w:tcW w:w="589" w:type="pct"/>
            <w:shd w:val="clear" w:color="auto" w:fill="auto"/>
          </w:tcPr>
          <w:p w14:paraId="31AB16EE" w14:textId="77777777" w:rsidR="00DF6BFD" w:rsidRPr="00EC3D89" w:rsidRDefault="00DF6BFD" w:rsidP="00DF6BFD">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shd w:val="clear" w:color="auto" w:fill="FFFFFF"/>
              </w:rPr>
              <w:t>Размещение гаражей для собственных нужд</w:t>
            </w:r>
          </w:p>
        </w:tc>
        <w:tc>
          <w:tcPr>
            <w:tcW w:w="847" w:type="pct"/>
            <w:shd w:val="clear" w:color="auto" w:fill="auto"/>
          </w:tcPr>
          <w:p w14:paraId="0B9B84A0" w14:textId="77777777" w:rsidR="00DF6BFD" w:rsidRPr="00EC3D89" w:rsidRDefault="00DF6BFD" w:rsidP="00DF6BFD">
            <w:pPr>
              <w:widowControl w:val="0"/>
              <w:autoSpaceDE w:val="0"/>
              <w:autoSpaceDN w:val="0"/>
              <w:adjustRightInd w:val="0"/>
              <w:rPr>
                <w:rFonts w:ascii="Times New Roman" w:eastAsia="Calibri" w:hAnsi="Times New Roman" w:cs="Times New Roman"/>
                <w:sz w:val="20"/>
                <w:szCs w:val="20"/>
              </w:rPr>
            </w:pPr>
            <w:r w:rsidRPr="00EC3D89">
              <w:rPr>
                <w:rFonts w:ascii="Times New Roman" w:hAnsi="Times New Roman" w:cs="Times New Roman"/>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14:paraId="683BB1A2" w14:textId="77777777" w:rsidR="00DF6BFD" w:rsidRPr="00EC3D89" w:rsidRDefault="00DF6BFD" w:rsidP="00DF6BFD">
            <w:pPr>
              <w:widowControl w:val="0"/>
              <w:autoSpaceDE w:val="0"/>
              <w:autoSpaceDN w:val="0"/>
              <w:adjustRightInd w:val="0"/>
              <w:rPr>
                <w:rFonts w:ascii="Times New Roman" w:hAnsi="Times New Roman" w:cs="Times New Roman"/>
                <w:sz w:val="20"/>
                <w:szCs w:val="20"/>
              </w:rPr>
            </w:pPr>
            <w:r w:rsidRPr="00EC3D89">
              <w:rPr>
                <w:rFonts w:ascii="Times New Roman" w:hAnsi="Times New Roman" w:cs="Times New Roman"/>
                <w:sz w:val="20"/>
                <w:szCs w:val="20"/>
              </w:rPr>
              <w:t>Не подлежат установлению</w:t>
            </w:r>
          </w:p>
        </w:tc>
        <w:tc>
          <w:tcPr>
            <w:tcW w:w="633" w:type="pct"/>
            <w:shd w:val="clear" w:color="auto" w:fill="auto"/>
          </w:tcPr>
          <w:p w14:paraId="551A86F1" w14:textId="77777777" w:rsidR="00DF6BFD" w:rsidRPr="00EC3D89" w:rsidRDefault="00DF6BFD" w:rsidP="00DF6BFD">
            <w:pPr>
              <w:widowControl w:val="0"/>
              <w:autoSpaceDE w:val="0"/>
              <w:autoSpaceDN w:val="0"/>
              <w:adjustRightInd w:val="0"/>
              <w:rPr>
                <w:rFonts w:ascii="Times New Roman" w:hAnsi="Times New Roman" w:cs="Times New Roman"/>
              </w:rPr>
            </w:pPr>
            <w:r w:rsidRPr="00EC3D89">
              <w:rPr>
                <w:rFonts w:ascii="Times New Roman" w:hAnsi="Times New Roman" w:cs="Times New Roman"/>
                <w:b/>
              </w:rPr>
              <w:t>10 м</w:t>
            </w:r>
            <w:r w:rsidRPr="00EC3D89">
              <w:rPr>
                <w:rFonts w:ascii="Times New Roman" w:hAnsi="Times New Roman" w:cs="Times New Roman"/>
              </w:rPr>
              <w:t xml:space="preserve">  до жилой застройки, детских  и взрослых площадок отдыха, спортивных площадок (при количестве до 10 </w:t>
            </w:r>
            <w:proofErr w:type="spellStart"/>
            <w:r w:rsidRPr="00EC3D89">
              <w:rPr>
                <w:rFonts w:ascii="Times New Roman" w:hAnsi="Times New Roman" w:cs="Times New Roman"/>
              </w:rPr>
              <w:t>машино</w:t>
            </w:r>
            <w:proofErr w:type="spellEnd"/>
            <w:r w:rsidRPr="00EC3D89">
              <w:rPr>
                <w:rFonts w:ascii="Times New Roman" w:hAnsi="Times New Roman" w:cs="Times New Roman"/>
              </w:rPr>
              <w:t>-мест);</w:t>
            </w:r>
          </w:p>
          <w:p w14:paraId="75B7A563" w14:textId="77777777" w:rsidR="00DF6BFD" w:rsidRPr="00EC3D89" w:rsidRDefault="00DF6BFD" w:rsidP="00DF6BFD">
            <w:pPr>
              <w:widowControl w:val="0"/>
              <w:autoSpaceDE w:val="0"/>
              <w:autoSpaceDN w:val="0"/>
              <w:adjustRightInd w:val="0"/>
              <w:rPr>
                <w:rFonts w:ascii="Times New Roman" w:hAnsi="Times New Roman" w:cs="Times New Roman"/>
              </w:rPr>
            </w:pPr>
            <w:r w:rsidRPr="00EC3D89">
              <w:rPr>
                <w:rFonts w:ascii="Times New Roman" w:hAnsi="Times New Roman" w:cs="Times New Roman"/>
                <w:b/>
              </w:rPr>
              <w:t>15 м</w:t>
            </w:r>
            <w:r w:rsidRPr="00EC3D89">
              <w:rPr>
                <w:rFonts w:ascii="Times New Roman" w:hAnsi="Times New Roman" w:cs="Times New Roman"/>
              </w:rPr>
              <w:t xml:space="preserve">  до жилой застройки, детских  и взрослых </w:t>
            </w:r>
            <w:r w:rsidRPr="00EC3D89">
              <w:rPr>
                <w:rFonts w:ascii="Times New Roman" w:hAnsi="Times New Roman" w:cs="Times New Roman"/>
              </w:rPr>
              <w:lastRenderedPageBreak/>
              <w:t xml:space="preserve">площадок отдыха, спортивных площадок (при количестве от 10 до 50 </w:t>
            </w:r>
            <w:proofErr w:type="spellStart"/>
            <w:r w:rsidRPr="00EC3D89">
              <w:rPr>
                <w:rFonts w:ascii="Times New Roman" w:hAnsi="Times New Roman" w:cs="Times New Roman"/>
              </w:rPr>
              <w:t>машино</w:t>
            </w:r>
            <w:proofErr w:type="spellEnd"/>
            <w:r w:rsidRPr="00EC3D89">
              <w:rPr>
                <w:rFonts w:ascii="Times New Roman" w:hAnsi="Times New Roman" w:cs="Times New Roman"/>
              </w:rPr>
              <w:t>-мест).</w:t>
            </w:r>
          </w:p>
        </w:tc>
        <w:tc>
          <w:tcPr>
            <w:tcW w:w="445" w:type="pct"/>
            <w:shd w:val="clear" w:color="auto" w:fill="auto"/>
          </w:tcPr>
          <w:p w14:paraId="2150BF01" w14:textId="77777777" w:rsidR="00DF6BFD" w:rsidRPr="00EC3D89" w:rsidRDefault="00DF6BFD" w:rsidP="00DF6BFD">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1</w:t>
            </w:r>
          </w:p>
        </w:tc>
        <w:tc>
          <w:tcPr>
            <w:tcW w:w="580" w:type="pct"/>
            <w:shd w:val="clear" w:color="auto" w:fill="auto"/>
          </w:tcPr>
          <w:p w14:paraId="31BC3C8A" w14:textId="77777777" w:rsidR="00DF6BFD" w:rsidRPr="00EC3D89" w:rsidRDefault="00DF6BFD" w:rsidP="00DF6BFD">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80 %</w:t>
            </w:r>
          </w:p>
        </w:tc>
        <w:tc>
          <w:tcPr>
            <w:tcW w:w="685" w:type="pct"/>
            <w:shd w:val="clear" w:color="auto" w:fill="auto"/>
          </w:tcPr>
          <w:p w14:paraId="1D6B564C" w14:textId="77777777" w:rsidR="00DF6BFD" w:rsidRPr="00EC3D89" w:rsidRDefault="00DF6BFD" w:rsidP="00DF6BFD">
            <w:pPr>
              <w:widowControl w:val="0"/>
              <w:autoSpaceDE w:val="0"/>
              <w:autoSpaceDN w:val="0"/>
              <w:adjustRightInd w:val="0"/>
              <w:rPr>
                <w:rFonts w:ascii="Times New Roman" w:hAnsi="Times New Roman" w:cs="Times New Roman"/>
                <w:sz w:val="20"/>
                <w:szCs w:val="20"/>
              </w:rPr>
            </w:pPr>
          </w:p>
        </w:tc>
        <w:tc>
          <w:tcPr>
            <w:tcW w:w="248" w:type="pct"/>
            <w:shd w:val="clear" w:color="auto" w:fill="auto"/>
          </w:tcPr>
          <w:p w14:paraId="39DA651F" w14:textId="77777777" w:rsidR="00DF6BFD" w:rsidRPr="00EC3D89" w:rsidRDefault="00DF6BFD" w:rsidP="00DF6BFD">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r>
      <w:tr w:rsidR="00EC3D89" w:rsidRPr="00EC3D89" w14:paraId="1644B41C" w14:textId="77777777" w:rsidTr="00145B6B">
        <w:tc>
          <w:tcPr>
            <w:tcW w:w="211" w:type="pct"/>
            <w:shd w:val="clear" w:color="auto" w:fill="auto"/>
          </w:tcPr>
          <w:p w14:paraId="0B591DC1"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3</w:t>
            </w:r>
          </w:p>
        </w:tc>
        <w:tc>
          <w:tcPr>
            <w:tcW w:w="589" w:type="pct"/>
            <w:shd w:val="clear" w:color="auto" w:fill="auto"/>
          </w:tcPr>
          <w:p w14:paraId="74D7206B"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Коммунальное обслуживание</w:t>
            </w:r>
          </w:p>
          <w:p w14:paraId="7C03A89F"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3.1)</w:t>
            </w:r>
          </w:p>
        </w:tc>
        <w:tc>
          <w:tcPr>
            <w:tcW w:w="847" w:type="pct"/>
            <w:shd w:val="clear" w:color="auto" w:fill="auto"/>
          </w:tcPr>
          <w:p w14:paraId="3368D06D"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14:paraId="5710B86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633" w:type="pct"/>
            <w:shd w:val="clear" w:color="auto" w:fill="auto"/>
          </w:tcPr>
          <w:p w14:paraId="377EC98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1605AA18"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725B05BA"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Минимальный отступ от границ земельного участка </w:t>
            </w:r>
            <w:r w:rsidRPr="00EC3D89">
              <w:rPr>
                <w:rFonts w:ascii="Times New Roman" w:hAnsi="Times New Roman" w:cs="Times New Roman"/>
                <w:b/>
                <w:sz w:val="20"/>
                <w:szCs w:val="20"/>
              </w:rPr>
              <w:t>1м</w:t>
            </w:r>
            <w:r w:rsidRPr="00EC3D89">
              <w:rPr>
                <w:rFonts w:ascii="Times New Roman" w:hAnsi="Times New Roman" w:cs="Times New Roman"/>
                <w:sz w:val="20"/>
                <w:szCs w:val="20"/>
              </w:rPr>
              <w:t>.</w:t>
            </w:r>
          </w:p>
        </w:tc>
        <w:tc>
          <w:tcPr>
            <w:tcW w:w="445" w:type="pct"/>
            <w:shd w:val="clear" w:color="auto" w:fill="auto"/>
          </w:tcPr>
          <w:p w14:paraId="28F7947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3D06DE90"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3</w:t>
            </w:r>
          </w:p>
        </w:tc>
        <w:tc>
          <w:tcPr>
            <w:tcW w:w="580" w:type="pct"/>
            <w:shd w:val="clear" w:color="auto" w:fill="auto"/>
          </w:tcPr>
          <w:p w14:paraId="4B950B89"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2FE85CB7"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60%</w:t>
            </w:r>
          </w:p>
        </w:tc>
        <w:tc>
          <w:tcPr>
            <w:tcW w:w="685" w:type="pct"/>
            <w:shd w:val="clear" w:color="auto" w:fill="auto"/>
          </w:tcPr>
          <w:p w14:paraId="00399913"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EC3D89">
              <w:rPr>
                <w:rFonts w:ascii="Times New Roman" w:hAnsi="Times New Roman" w:cs="Times New Roman"/>
                <w:sz w:val="20"/>
                <w:szCs w:val="20"/>
              </w:rPr>
              <w:t>оказывеют</w:t>
            </w:r>
            <w:proofErr w:type="spellEnd"/>
            <w:r w:rsidRPr="00EC3D89">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48" w:type="pct"/>
            <w:shd w:val="clear" w:color="auto" w:fill="auto"/>
          </w:tcPr>
          <w:p w14:paraId="3CB2110B"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5136D93A" w14:textId="77777777" w:rsidTr="00145B6B">
        <w:tc>
          <w:tcPr>
            <w:tcW w:w="211" w:type="pct"/>
            <w:shd w:val="clear" w:color="auto" w:fill="auto"/>
          </w:tcPr>
          <w:p w14:paraId="64BE4141"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4</w:t>
            </w:r>
          </w:p>
        </w:tc>
        <w:tc>
          <w:tcPr>
            <w:tcW w:w="589" w:type="pct"/>
            <w:shd w:val="clear" w:color="auto" w:fill="auto"/>
          </w:tcPr>
          <w:p w14:paraId="71DA4575" w14:textId="77777777" w:rsidR="0096581F" w:rsidRPr="00EC3D89" w:rsidRDefault="0096581F" w:rsidP="00145B6B">
            <w:pPr>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Энергетика</w:t>
            </w:r>
          </w:p>
          <w:p w14:paraId="5DA79A74" w14:textId="77777777" w:rsidR="0096581F" w:rsidRPr="00EC3D89" w:rsidRDefault="0096581F" w:rsidP="00145B6B">
            <w:pPr>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6.7)</w:t>
            </w:r>
          </w:p>
        </w:tc>
        <w:tc>
          <w:tcPr>
            <w:tcW w:w="847" w:type="pct"/>
            <w:shd w:val="clear" w:color="auto" w:fill="auto"/>
          </w:tcPr>
          <w:p w14:paraId="01DD453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EC3D89">
              <w:rPr>
                <w:rFonts w:ascii="Times New Roman" w:eastAsia="Calibri" w:hAnsi="Times New Roman" w:cs="Times New Roman"/>
                <w:sz w:val="20"/>
                <w:szCs w:val="20"/>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14:paraId="20B4DFC4" w14:textId="77777777" w:rsidR="0096581F" w:rsidRPr="00EC3D89" w:rsidRDefault="0096581F" w:rsidP="00145B6B">
            <w:pPr>
              <w:jc w:val="center"/>
              <w:rPr>
                <w:rFonts w:ascii="Times New Roman" w:hAnsi="Times New Roman" w:cs="Times New Roman"/>
                <w:sz w:val="20"/>
                <w:szCs w:val="20"/>
              </w:rPr>
            </w:pPr>
            <w:r w:rsidRPr="00EC3D89">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633" w:type="pct"/>
            <w:shd w:val="clear" w:color="auto" w:fill="auto"/>
          </w:tcPr>
          <w:p w14:paraId="55F9300E"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53B56F5D"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727E1A4C"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p>
        </w:tc>
        <w:tc>
          <w:tcPr>
            <w:tcW w:w="445" w:type="pct"/>
            <w:shd w:val="clear" w:color="auto" w:fill="auto"/>
          </w:tcPr>
          <w:p w14:paraId="6AC3DBCE"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76D453F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lang w:val="en-US"/>
              </w:rPr>
              <w:t>-</w:t>
            </w:r>
          </w:p>
        </w:tc>
        <w:tc>
          <w:tcPr>
            <w:tcW w:w="580" w:type="pct"/>
            <w:shd w:val="clear" w:color="auto" w:fill="auto"/>
          </w:tcPr>
          <w:p w14:paraId="4AA5F44F"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p>
          <w:p w14:paraId="5B9A62E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lang w:val="en-US"/>
              </w:rPr>
              <w:t>-</w:t>
            </w:r>
          </w:p>
        </w:tc>
        <w:tc>
          <w:tcPr>
            <w:tcW w:w="685" w:type="pct"/>
            <w:shd w:val="clear" w:color="auto" w:fill="auto"/>
          </w:tcPr>
          <w:p w14:paraId="4CD1EAF9"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2C303A3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22CB20CB" w14:textId="77777777" w:rsidTr="00145B6B">
        <w:tc>
          <w:tcPr>
            <w:tcW w:w="211" w:type="pct"/>
            <w:shd w:val="clear" w:color="auto" w:fill="auto"/>
          </w:tcPr>
          <w:p w14:paraId="40386036"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5</w:t>
            </w:r>
          </w:p>
        </w:tc>
        <w:tc>
          <w:tcPr>
            <w:tcW w:w="589" w:type="pct"/>
            <w:shd w:val="clear" w:color="auto" w:fill="auto"/>
          </w:tcPr>
          <w:p w14:paraId="4DCFBEC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Связь</w:t>
            </w:r>
          </w:p>
          <w:p w14:paraId="35D78761"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(код 6.8)</w:t>
            </w:r>
          </w:p>
        </w:tc>
        <w:tc>
          <w:tcPr>
            <w:tcW w:w="847" w:type="pct"/>
            <w:shd w:val="clear" w:color="auto" w:fill="auto"/>
          </w:tcPr>
          <w:p w14:paraId="287163F7" w14:textId="77777777" w:rsidR="0096581F" w:rsidRPr="00EC3D89" w:rsidRDefault="0096581F"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eastAsia="Calibri" w:hAnsi="Times New Roman" w:cs="Times New Roman"/>
                <w:sz w:val="20"/>
                <w:szCs w:val="20"/>
              </w:rPr>
              <w:lastRenderedPageBreak/>
              <w:t xml:space="preserve">Размещение объектов связи, </w:t>
            </w:r>
            <w:r w:rsidRPr="00EC3D89">
              <w:rPr>
                <w:rFonts w:ascii="Times New Roman" w:eastAsia="Calibri" w:hAnsi="Times New Roman" w:cs="Times New Roman"/>
                <w:sz w:val="20"/>
                <w:szCs w:val="20"/>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61" w:type="pct"/>
            <w:shd w:val="clear" w:color="auto" w:fill="auto"/>
          </w:tcPr>
          <w:p w14:paraId="2114B866" w14:textId="77777777" w:rsidR="0096581F" w:rsidRPr="00EC3D89" w:rsidRDefault="0096581F" w:rsidP="00145B6B">
            <w:pPr>
              <w:jc w:val="center"/>
              <w:rPr>
                <w:rFonts w:ascii="Times New Roman" w:hAnsi="Times New Roman" w:cs="Times New Roman"/>
                <w:sz w:val="20"/>
                <w:szCs w:val="20"/>
              </w:rPr>
            </w:pPr>
            <w:r w:rsidRPr="00EC3D89">
              <w:rPr>
                <w:rFonts w:ascii="Times New Roman" w:hAnsi="Times New Roman" w:cs="Times New Roman"/>
                <w:sz w:val="20"/>
                <w:szCs w:val="20"/>
              </w:rPr>
              <w:lastRenderedPageBreak/>
              <w:t xml:space="preserve">В соответствии с </w:t>
            </w:r>
            <w:r w:rsidRPr="00EC3D89">
              <w:rPr>
                <w:rFonts w:ascii="Times New Roman" w:hAnsi="Times New Roman" w:cs="Times New Roman"/>
                <w:sz w:val="20"/>
                <w:szCs w:val="20"/>
              </w:rPr>
              <w:lastRenderedPageBreak/>
              <w:t>местными нормативами градостроительного проектирования городского поселения Агириш</w:t>
            </w:r>
          </w:p>
        </w:tc>
        <w:tc>
          <w:tcPr>
            <w:tcW w:w="633" w:type="pct"/>
            <w:shd w:val="clear" w:color="auto" w:fill="auto"/>
          </w:tcPr>
          <w:p w14:paraId="32F2E757"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p>
          <w:p w14:paraId="2BA1B69E"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lastRenderedPageBreak/>
              <w:t>-</w:t>
            </w:r>
          </w:p>
        </w:tc>
        <w:tc>
          <w:tcPr>
            <w:tcW w:w="445" w:type="pct"/>
            <w:shd w:val="clear" w:color="auto" w:fill="auto"/>
          </w:tcPr>
          <w:p w14:paraId="75E7A635"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p>
          <w:p w14:paraId="52E0452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lang w:val="en-US"/>
              </w:rPr>
              <w:lastRenderedPageBreak/>
              <w:t>-</w:t>
            </w:r>
          </w:p>
        </w:tc>
        <w:tc>
          <w:tcPr>
            <w:tcW w:w="580" w:type="pct"/>
            <w:shd w:val="clear" w:color="auto" w:fill="auto"/>
          </w:tcPr>
          <w:p w14:paraId="00C9B36D"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p>
          <w:p w14:paraId="54F5104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lang w:val="en-US"/>
              </w:rPr>
              <w:lastRenderedPageBreak/>
              <w:t>-</w:t>
            </w:r>
          </w:p>
        </w:tc>
        <w:tc>
          <w:tcPr>
            <w:tcW w:w="685" w:type="pct"/>
            <w:shd w:val="clear" w:color="auto" w:fill="auto"/>
          </w:tcPr>
          <w:p w14:paraId="587F1A30"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1F1C7BEE"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61C48514" w14:textId="77777777" w:rsidTr="00145B6B">
        <w:tc>
          <w:tcPr>
            <w:tcW w:w="211" w:type="pct"/>
            <w:shd w:val="clear" w:color="auto" w:fill="auto"/>
          </w:tcPr>
          <w:p w14:paraId="65B5E296"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6</w:t>
            </w:r>
          </w:p>
        </w:tc>
        <w:tc>
          <w:tcPr>
            <w:tcW w:w="589" w:type="pct"/>
            <w:shd w:val="clear" w:color="auto" w:fill="auto"/>
          </w:tcPr>
          <w:p w14:paraId="0DC28257"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Склады</w:t>
            </w:r>
          </w:p>
          <w:p w14:paraId="7A0F020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6.9)</w:t>
            </w:r>
          </w:p>
        </w:tc>
        <w:tc>
          <w:tcPr>
            <w:tcW w:w="847" w:type="pct"/>
            <w:shd w:val="clear" w:color="auto" w:fill="auto"/>
          </w:tcPr>
          <w:p w14:paraId="2CCD5F6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shd w:val="clear" w:color="auto" w:fill="auto"/>
          </w:tcPr>
          <w:p w14:paraId="5DD2716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Размер земельного  участка</w:t>
            </w:r>
            <w:proofErr w:type="gramStart"/>
            <w:r w:rsidRPr="00EC3D89">
              <w:rPr>
                <w:rFonts w:ascii="Times New Roman" w:hAnsi="Times New Roman" w:cs="Times New Roman"/>
                <w:b/>
                <w:sz w:val="20"/>
                <w:szCs w:val="20"/>
              </w:rPr>
              <w:t xml:space="preserve"> ,</w:t>
            </w:r>
            <w:proofErr w:type="gramEnd"/>
            <w:r w:rsidRPr="00EC3D89">
              <w:rPr>
                <w:rFonts w:ascii="Times New Roman" w:hAnsi="Times New Roman" w:cs="Times New Roman"/>
                <w:b/>
                <w:sz w:val="20"/>
                <w:szCs w:val="20"/>
              </w:rPr>
              <w:t xml:space="preserve"> </w:t>
            </w:r>
            <w:proofErr w:type="spellStart"/>
            <w:r w:rsidRPr="00EC3D89">
              <w:rPr>
                <w:rFonts w:ascii="Times New Roman" w:hAnsi="Times New Roman" w:cs="Times New Roman"/>
                <w:sz w:val="20"/>
                <w:szCs w:val="20"/>
              </w:rPr>
              <w:t>кв.м</w:t>
            </w:r>
            <w:proofErr w:type="spellEnd"/>
            <w:r w:rsidRPr="00EC3D89">
              <w:rPr>
                <w:rFonts w:ascii="Times New Roman" w:hAnsi="Times New Roman" w:cs="Times New Roman"/>
                <w:sz w:val="20"/>
                <w:szCs w:val="20"/>
              </w:rPr>
              <w:t>/1000 чел.–</w:t>
            </w:r>
            <w:r w:rsidRPr="00EC3D89">
              <w:rPr>
                <w:rFonts w:ascii="Times New Roman" w:hAnsi="Times New Roman" w:cs="Times New Roman"/>
                <w:b/>
                <w:sz w:val="20"/>
                <w:szCs w:val="20"/>
              </w:rPr>
              <w:t xml:space="preserve"> 300/210кв. м</w:t>
            </w:r>
            <w:r w:rsidRPr="00EC3D89">
              <w:rPr>
                <w:rFonts w:ascii="Times New Roman" w:hAnsi="Times New Roman" w:cs="Times New Roman"/>
                <w:sz w:val="20"/>
                <w:szCs w:val="20"/>
              </w:rPr>
              <w:t xml:space="preserve">  (продовольственных товаров);</w:t>
            </w:r>
          </w:p>
          <w:p w14:paraId="6D55349D"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740/490кв. м</w:t>
            </w:r>
            <w:r w:rsidRPr="00EC3D89">
              <w:rPr>
                <w:rFonts w:ascii="Times New Roman" w:hAnsi="Times New Roman" w:cs="Times New Roman"/>
                <w:sz w:val="20"/>
                <w:szCs w:val="20"/>
              </w:rPr>
              <w:t xml:space="preserve">  (непродовольственных товаров).</w:t>
            </w:r>
          </w:p>
          <w:p w14:paraId="78D04DB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В числителе приведены нормы для одноэтажных складов, в знаменателе – для многоэтажных (при средней высоте этажей  6 м).</w:t>
            </w:r>
          </w:p>
        </w:tc>
        <w:tc>
          <w:tcPr>
            <w:tcW w:w="633" w:type="pct"/>
            <w:shd w:val="clear" w:color="auto" w:fill="auto"/>
          </w:tcPr>
          <w:p w14:paraId="6A4247D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5 м</w:t>
            </w:r>
            <w:r w:rsidRPr="00EC3D89">
              <w:rPr>
                <w:rFonts w:ascii="Times New Roman" w:hAnsi="Times New Roman" w:cs="Times New Roman"/>
                <w:sz w:val="20"/>
                <w:szCs w:val="20"/>
              </w:rPr>
              <w:t xml:space="preserve"> от красной линии дороги</w:t>
            </w:r>
          </w:p>
          <w:p w14:paraId="0BCBAFC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2023D5AA"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границ своего земельного участка</w:t>
            </w:r>
          </w:p>
          <w:p w14:paraId="19C8A936"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p>
        </w:tc>
        <w:tc>
          <w:tcPr>
            <w:tcW w:w="445" w:type="pct"/>
            <w:shd w:val="clear" w:color="auto" w:fill="auto"/>
          </w:tcPr>
          <w:p w14:paraId="421036E9"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03176EA0"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c>
          <w:tcPr>
            <w:tcW w:w="580" w:type="pct"/>
            <w:shd w:val="clear" w:color="auto" w:fill="auto"/>
          </w:tcPr>
          <w:p w14:paraId="34FBABC5"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p>
          <w:p w14:paraId="35F96E86"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rPr>
              <w:t>6</w:t>
            </w:r>
            <w:r w:rsidRPr="00EC3D89">
              <w:rPr>
                <w:rFonts w:ascii="Times New Roman" w:hAnsi="Times New Roman" w:cs="Times New Roman"/>
                <w:sz w:val="20"/>
                <w:szCs w:val="20"/>
                <w:lang w:val="en-US"/>
              </w:rPr>
              <w:t>0%</w:t>
            </w:r>
          </w:p>
        </w:tc>
        <w:tc>
          <w:tcPr>
            <w:tcW w:w="685" w:type="pct"/>
            <w:shd w:val="clear" w:color="auto" w:fill="auto"/>
          </w:tcPr>
          <w:p w14:paraId="3D11DFE0"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71C65C01"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10883954" w14:textId="77777777" w:rsidTr="00145B6B">
        <w:tc>
          <w:tcPr>
            <w:tcW w:w="211" w:type="pct"/>
            <w:shd w:val="clear" w:color="auto" w:fill="auto"/>
          </w:tcPr>
          <w:p w14:paraId="4B322DB3"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7</w:t>
            </w:r>
          </w:p>
        </w:tc>
        <w:tc>
          <w:tcPr>
            <w:tcW w:w="589" w:type="pct"/>
            <w:shd w:val="clear" w:color="auto" w:fill="auto"/>
          </w:tcPr>
          <w:p w14:paraId="5F101945"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Автомобильный </w:t>
            </w:r>
            <w:r w:rsidRPr="00EC3D89">
              <w:rPr>
                <w:rFonts w:ascii="Times New Roman" w:hAnsi="Times New Roman" w:cs="Times New Roman"/>
                <w:sz w:val="20"/>
                <w:szCs w:val="20"/>
              </w:rPr>
              <w:lastRenderedPageBreak/>
              <w:t>транспорт</w:t>
            </w:r>
          </w:p>
          <w:p w14:paraId="07A665D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7.2)</w:t>
            </w:r>
          </w:p>
        </w:tc>
        <w:tc>
          <w:tcPr>
            <w:tcW w:w="847" w:type="pct"/>
            <w:shd w:val="clear" w:color="auto" w:fill="auto"/>
          </w:tcPr>
          <w:p w14:paraId="159D2FDD" w14:textId="77777777" w:rsidR="0096581F" w:rsidRPr="00EC3D89" w:rsidRDefault="0096581F"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eastAsia="Calibri" w:hAnsi="Times New Roman" w:cs="Times New Roman"/>
                <w:sz w:val="20"/>
                <w:szCs w:val="20"/>
              </w:rPr>
              <w:lastRenderedPageBreak/>
              <w:t xml:space="preserve">Размещение зданий и </w:t>
            </w:r>
            <w:r w:rsidRPr="00EC3D89">
              <w:rPr>
                <w:rFonts w:ascii="Times New Roman" w:eastAsia="Calibri" w:hAnsi="Times New Roman" w:cs="Times New Roman"/>
                <w:sz w:val="20"/>
                <w:szCs w:val="20"/>
              </w:rPr>
              <w:lastRenderedPageBreak/>
              <w:t>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shd w:val="clear" w:color="auto" w:fill="auto"/>
          </w:tcPr>
          <w:p w14:paraId="4A41ED7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 xml:space="preserve">В соответствии с </w:t>
            </w:r>
            <w:r w:rsidRPr="00EC3D89">
              <w:rPr>
                <w:rFonts w:ascii="Times New Roman" w:hAnsi="Times New Roman" w:cs="Times New Roman"/>
                <w:sz w:val="20"/>
                <w:szCs w:val="20"/>
              </w:rPr>
              <w:lastRenderedPageBreak/>
              <w:t>местными нормативами градостроительного проектирования городского поселения Агириш</w:t>
            </w:r>
          </w:p>
        </w:tc>
        <w:tc>
          <w:tcPr>
            <w:tcW w:w="633" w:type="pct"/>
            <w:shd w:val="clear" w:color="auto" w:fill="auto"/>
          </w:tcPr>
          <w:p w14:paraId="5E3F4F8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lastRenderedPageBreak/>
              <w:t>5 м</w:t>
            </w:r>
            <w:r w:rsidRPr="00EC3D89">
              <w:rPr>
                <w:rFonts w:ascii="Times New Roman" w:hAnsi="Times New Roman" w:cs="Times New Roman"/>
                <w:sz w:val="20"/>
                <w:szCs w:val="20"/>
              </w:rPr>
              <w:t xml:space="preserve"> от красной </w:t>
            </w:r>
            <w:r w:rsidRPr="00EC3D89">
              <w:rPr>
                <w:rFonts w:ascii="Times New Roman" w:hAnsi="Times New Roman" w:cs="Times New Roman"/>
                <w:sz w:val="20"/>
                <w:szCs w:val="20"/>
              </w:rPr>
              <w:lastRenderedPageBreak/>
              <w:t>линии дороги</w:t>
            </w:r>
          </w:p>
          <w:p w14:paraId="3DDA1C4C"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b/>
                <w:sz w:val="20"/>
                <w:szCs w:val="20"/>
              </w:rPr>
              <w:t>3 м</w:t>
            </w:r>
            <w:r w:rsidRPr="00EC3D89">
              <w:rPr>
                <w:rFonts w:ascii="Times New Roman" w:hAnsi="Times New Roman" w:cs="Times New Roman"/>
                <w:sz w:val="20"/>
                <w:szCs w:val="20"/>
              </w:rPr>
              <w:t xml:space="preserve"> от красной линии проезда</w:t>
            </w:r>
          </w:p>
          <w:p w14:paraId="737C62ED"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p>
        </w:tc>
        <w:tc>
          <w:tcPr>
            <w:tcW w:w="445" w:type="pct"/>
            <w:shd w:val="clear" w:color="auto" w:fill="auto"/>
          </w:tcPr>
          <w:p w14:paraId="05EC1DB4"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4E3C42C1"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3</w:t>
            </w:r>
          </w:p>
        </w:tc>
        <w:tc>
          <w:tcPr>
            <w:tcW w:w="580" w:type="pct"/>
            <w:shd w:val="clear" w:color="auto" w:fill="auto"/>
          </w:tcPr>
          <w:p w14:paraId="78D9C113"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54D0E35F"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50%</w:t>
            </w:r>
          </w:p>
        </w:tc>
        <w:tc>
          <w:tcPr>
            <w:tcW w:w="685" w:type="pct"/>
            <w:shd w:val="clear" w:color="auto" w:fill="auto"/>
          </w:tcPr>
          <w:p w14:paraId="6CAF9BE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27FC2E48"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4B44D4D4" w14:textId="77777777" w:rsidTr="00145B6B">
        <w:tc>
          <w:tcPr>
            <w:tcW w:w="211" w:type="pct"/>
            <w:shd w:val="clear" w:color="auto" w:fill="auto"/>
          </w:tcPr>
          <w:p w14:paraId="550C15B2" w14:textId="77777777" w:rsidR="0096581F"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8</w:t>
            </w:r>
          </w:p>
        </w:tc>
        <w:tc>
          <w:tcPr>
            <w:tcW w:w="589" w:type="pct"/>
            <w:shd w:val="clear" w:color="auto" w:fill="auto"/>
          </w:tcPr>
          <w:p w14:paraId="4BA920C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Трубопроводный транспорт</w:t>
            </w:r>
          </w:p>
          <w:p w14:paraId="325A9D2D"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 xml:space="preserve">(код </w:t>
            </w:r>
            <w:r w:rsidRPr="00EC3D89">
              <w:rPr>
                <w:rFonts w:ascii="Times New Roman" w:eastAsia="Calibri" w:hAnsi="Times New Roman" w:cs="Times New Roman"/>
                <w:sz w:val="20"/>
                <w:szCs w:val="20"/>
              </w:rPr>
              <w:t>7.5</w:t>
            </w:r>
            <w:r w:rsidRPr="00EC3D89">
              <w:rPr>
                <w:rFonts w:ascii="Times New Roman" w:hAnsi="Times New Roman" w:cs="Times New Roman"/>
                <w:sz w:val="20"/>
                <w:szCs w:val="20"/>
              </w:rPr>
              <w:t>)</w:t>
            </w:r>
          </w:p>
        </w:tc>
        <w:tc>
          <w:tcPr>
            <w:tcW w:w="847" w:type="pct"/>
            <w:shd w:val="clear" w:color="auto" w:fill="auto"/>
          </w:tcPr>
          <w:p w14:paraId="594C9400"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eastAsia="Calibri"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14:paraId="69D696DE"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Не нормируется</w:t>
            </w:r>
          </w:p>
        </w:tc>
        <w:tc>
          <w:tcPr>
            <w:tcW w:w="633" w:type="pct"/>
            <w:shd w:val="clear" w:color="auto" w:fill="auto"/>
          </w:tcPr>
          <w:p w14:paraId="6866BECD"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p>
          <w:p w14:paraId="48B2BDDA" w14:textId="77777777" w:rsidR="0096581F" w:rsidRPr="00EC3D89" w:rsidRDefault="0096581F"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w:t>
            </w:r>
          </w:p>
        </w:tc>
        <w:tc>
          <w:tcPr>
            <w:tcW w:w="445" w:type="pct"/>
            <w:shd w:val="clear" w:color="auto" w:fill="auto"/>
          </w:tcPr>
          <w:p w14:paraId="0C2A25F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p w14:paraId="47FE6EE9"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w:t>
            </w:r>
          </w:p>
        </w:tc>
        <w:tc>
          <w:tcPr>
            <w:tcW w:w="580" w:type="pct"/>
            <w:shd w:val="clear" w:color="auto" w:fill="auto"/>
          </w:tcPr>
          <w:p w14:paraId="06F1AAC1"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p>
          <w:p w14:paraId="003053E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lang w:val="en-US"/>
              </w:rPr>
            </w:pPr>
            <w:r w:rsidRPr="00EC3D89">
              <w:rPr>
                <w:rFonts w:ascii="Times New Roman" w:hAnsi="Times New Roman" w:cs="Times New Roman"/>
                <w:sz w:val="20"/>
                <w:szCs w:val="20"/>
                <w:lang w:val="en-US"/>
              </w:rPr>
              <w:t>-</w:t>
            </w:r>
          </w:p>
        </w:tc>
        <w:tc>
          <w:tcPr>
            <w:tcW w:w="685" w:type="pct"/>
            <w:shd w:val="clear" w:color="auto" w:fill="auto"/>
          </w:tcPr>
          <w:p w14:paraId="590EA731"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2230F572" w14:textId="77777777" w:rsidR="0096581F" w:rsidRPr="00EC3D89" w:rsidRDefault="0096581F" w:rsidP="00145B6B">
            <w:pPr>
              <w:widowControl w:val="0"/>
              <w:autoSpaceDE w:val="0"/>
              <w:autoSpaceDN w:val="0"/>
              <w:adjustRightInd w:val="0"/>
              <w:jc w:val="center"/>
              <w:rPr>
                <w:rFonts w:ascii="Times New Roman" w:hAnsi="Times New Roman" w:cs="Times New Roman"/>
                <w:sz w:val="20"/>
                <w:szCs w:val="20"/>
              </w:rPr>
            </w:pPr>
          </w:p>
        </w:tc>
      </w:tr>
      <w:tr w:rsidR="00EC3D89" w:rsidRPr="00EC3D89" w14:paraId="2D39C652" w14:textId="77777777" w:rsidTr="00145B6B">
        <w:tc>
          <w:tcPr>
            <w:tcW w:w="211" w:type="pct"/>
            <w:shd w:val="clear" w:color="auto" w:fill="auto"/>
          </w:tcPr>
          <w:p w14:paraId="2AA5AE9F" w14:textId="77777777" w:rsidR="00414168" w:rsidRPr="00EC3D89" w:rsidRDefault="00DF6BFD"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9</w:t>
            </w:r>
          </w:p>
        </w:tc>
        <w:tc>
          <w:tcPr>
            <w:tcW w:w="589" w:type="pct"/>
            <w:shd w:val="clear" w:color="auto" w:fill="auto"/>
          </w:tcPr>
          <w:p w14:paraId="3128C8ED"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Объекты дорожного сервиса</w:t>
            </w:r>
          </w:p>
          <w:p w14:paraId="04B10AA9"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(код 4.9.1)</w:t>
            </w:r>
          </w:p>
        </w:tc>
        <w:tc>
          <w:tcPr>
            <w:tcW w:w="847" w:type="pct"/>
            <w:shd w:val="clear" w:color="auto" w:fill="auto"/>
          </w:tcPr>
          <w:p w14:paraId="16F2B1B7" w14:textId="77777777" w:rsidR="00414168" w:rsidRPr="00EC3D89" w:rsidRDefault="00414168" w:rsidP="00145B6B">
            <w:pPr>
              <w:widowControl w:val="0"/>
              <w:autoSpaceDE w:val="0"/>
              <w:autoSpaceDN w:val="0"/>
              <w:adjustRightInd w:val="0"/>
              <w:jc w:val="center"/>
              <w:rPr>
                <w:rFonts w:ascii="Times New Roman" w:eastAsia="Calibri" w:hAnsi="Times New Roman" w:cs="Times New Roman"/>
                <w:sz w:val="20"/>
                <w:szCs w:val="20"/>
              </w:rPr>
            </w:pPr>
            <w:r w:rsidRPr="00EC3D89">
              <w:rPr>
                <w:rFonts w:ascii="Times New Roman" w:eastAsia="Calibri"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14:paraId="7798756C" w14:textId="77777777" w:rsidR="00414168" w:rsidRPr="00EC3D89" w:rsidRDefault="00414168"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sz w:val="20"/>
                <w:szCs w:val="20"/>
              </w:rPr>
              <w:t xml:space="preserve">В соответствии с местными нормативами градостроительного проектирования сельского поселения </w:t>
            </w:r>
            <w:proofErr w:type="spellStart"/>
            <w:r w:rsidRPr="00EC3D89">
              <w:rPr>
                <w:rFonts w:ascii="Times New Roman" w:hAnsi="Times New Roman" w:cs="Times New Roman"/>
                <w:bCs/>
                <w:sz w:val="20"/>
                <w:szCs w:val="20"/>
              </w:rPr>
              <w:t>Алябьевский</w:t>
            </w:r>
            <w:proofErr w:type="spellEnd"/>
          </w:p>
        </w:tc>
        <w:tc>
          <w:tcPr>
            <w:tcW w:w="633" w:type="pct"/>
            <w:shd w:val="clear" w:color="auto" w:fill="auto"/>
          </w:tcPr>
          <w:p w14:paraId="2EDD9610" w14:textId="77777777" w:rsidR="00414168" w:rsidRPr="00EC3D89" w:rsidRDefault="00414168" w:rsidP="00145B6B">
            <w:pPr>
              <w:widowControl w:val="0"/>
              <w:autoSpaceDE w:val="0"/>
              <w:autoSpaceDN w:val="0"/>
              <w:adjustRightInd w:val="0"/>
              <w:jc w:val="center"/>
              <w:rPr>
                <w:rFonts w:ascii="Times New Roman" w:hAnsi="Times New Roman" w:cs="Times New Roman"/>
                <w:b/>
                <w:sz w:val="20"/>
                <w:szCs w:val="20"/>
              </w:rPr>
            </w:pPr>
          </w:p>
          <w:p w14:paraId="05D2B7F6" w14:textId="77777777" w:rsidR="00414168" w:rsidRPr="00EC3D89" w:rsidRDefault="00414168" w:rsidP="00145B6B">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w:t>
            </w:r>
          </w:p>
        </w:tc>
        <w:tc>
          <w:tcPr>
            <w:tcW w:w="445" w:type="pct"/>
            <w:shd w:val="clear" w:color="auto" w:fill="auto"/>
          </w:tcPr>
          <w:p w14:paraId="7FE80B2A"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p>
          <w:p w14:paraId="0401504F"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t>2</w:t>
            </w:r>
          </w:p>
        </w:tc>
        <w:tc>
          <w:tcPr>
            <w:tcW w:w="580" w:type="pct"/>
            <w:shd w:val="clear" w:color="auto" w:fill="auto"/>
          </w:tcPr>
          <w:p w14:paraId="41729887"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lang w:val="en-US"/>
              </w:rPr>
            </w:pPr>
          </w:p>
          <w:p w14:paraId="645244DD"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lang w:val="en-US"/>
              </w:rPr>
              <w:t>30%</w:t>
            </w:r>
          </w:p>
        </w:tc>
        <w:tc>
          <w:tcPr>
            <w:tcW w:w="685" w:type="pct"/>
            <w:shd w:val="clear" w:color="auto" w:fill="auto"/>
          </w:tcPr>
          <w:p w14:paraId="4328B99D"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p>
        </w:tc>
        <w:tc>
          <w:tcPr>
            <w:tcW w:w="248" w:type="pct"/>
            <w:shd w:val="clear" w:color="auto" w:fill="auto"/>
          </w:tcPr>
          <w:p w14:paraId="0C658206" w14:textId="77777777" w:rsidR="00414168" w:rsidRPr="00EC3D89" w:rsidRDefault="00414168" w:rsidP="00145B6B">
            <w:pPr>
              <w:widowControl w:val="0"/>
              <w:autoSpaceDE w:val="0"/>
              <w:autoSpaceDN w:val="0"/>
              <w:adjustRightInd w:val="0"/>
              <w:jc w:val="center"/>
              <w:rPr>
                <w:rFonts w:ascii="Times New Roman" w:hAnsi="Times New Roman" w:cs="Times New Roman"/>
                <w:sz w:val="20"/>
                <w:szCs w:val="20"/>
              </w:rPr>
            </w:pPr>
          </w:p>
        </w:tc>
      </w:tr>
    </w:tbl>
    <w:p w14:paraId="1C79FCBA" w14:textId="77777777" w:rsidR="00661ED9" w:rsidRPr="00EC3D89" w:rsidRDefault="00661ED9" w:rsidP="00661ED9">
      <w:pPr>
        <w:widowControl w:val="0"/>
        <w:autoSpaceDE w:val="0"/>
        <w:autoSpaceDN w:val="0"/>
        <w:adjustRightInd w:val="0"/>
        <w:ind w:firstLine="540"/>
        <w:jc w:val="center"/>
        <w:rPr>
          <w:rFonts w:ascii="Times New Roman" w:hAnsi="Times New Roman" w:cs="Times New Roman"/>
          <w:i/>
        </w:rPr>
      </w:pPr>
      <w:r w:rsidRPr="00EC3D89">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8"/>
        <w:gridCol w:w="1581"/>
        <w:gridCol w:w="2957"/>
        <w:gridCol w:w="1727"/>
        <w:gridCol w:w="2317"/>
        <w:gridCol w:w="1727"/>
        <w:gridCol w:w="1665"/>
        <w:gridCol w:w="1983"/>
        <w:gridCol w:w="1040"/>
      </w:tblGrid>
      <w:tr w:rsidR="00EC3D89" w:rsidRPr="00EC3D89" w14:paraId="03B51806" w14:textId="77777777" w:rsidTr="00DF6BFD">
        <w:tc>
          <w:tcPr>
            <w:tcW w:w="198" w:type="pct"/>
            <w:vMerge w:val="restart"/>
            <w:shd w:val="clear" w:color="auto" w:fill="auto"/>
            <w:vAlign w:val="center"/>
          </w:tcPr>
          <w:p w14:paraId="0EE1233F"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6E11D9C9"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3DDCF32C"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6069C243"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544E7807"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615F8FC3"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2A1B2945"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w:t>
            </w:r>
          </w:p>
          <w:p w14:paraId="6F0B1873"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п/п</w:t>
            </w:r>
          </w:p>
        </w:tc>
        <w:tc>
          <w:tcPr>
            <w:tcW w:w="506" w:type="pct"/>
            <w:vMerge w:val="restart"/>
            <w:shd w:val="clear" w:color="auto" w:fill="auto"/>
            <w:vAlign w:val="center"/>
          </w:tcPr>
          <w:p w14:paraId="17B5F28F"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3A271850"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08DC9007"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108E23A7"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14:paraId="37FA7F9B"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1FFE3128"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75B088D2"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107DD076"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45B2EF32"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Описание вида разрешенного использования земельного участка</w:t>
            </w:r>
          </w:p>
          <w:p w14:paraId="7C8F3112"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tc>
        <w:tc>
          <w:tcPr>
            <w:tcW w:w="2380" w:type="pct"/>
            <w:gridSpan w:val="4"/>
            <w:shd w:val="clear" w:color="auto" w:fill="auto"/>
          </w:tcPr>
          <w:p w14:paraId="1C5A6C90"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35" w:type="pct"/>
            <w:vMerge w:val="restart"/>
            <w:shd w:val="clear" w:color="auto" w:fill="auto"/>
            <w:vAlign w:val="center"/>
          </w:tcPr>
          <w:p w14:paraId="54038EE0"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278D1AEB"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p>
          <w:p w14:paraId="6B4E604B"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в соответствии с </w:t>
            </w:r>
            <w:r w:rsidR="009856F7" w:rsidRPr="00EC3D89">
              <w:rPr>
                <w:rFonts w:ascii="Times New Roman" w:hAnsi="Times New Roman" w:cs="Times New Roman"/>
                <w:b/>
                <w:sz w:val="20"/>
                <w:szCs w:val="20"/>
              </w:rPr>
              <w:t>законодательством Российской</w:t>
            </w:r>
            <w:r w:rsidRPr="00EC3D89">
              <w:rPr>
                <w:rFonts w:ascii="Times New Roman" w:hAnsi="Times New Roman" w:cs="Times New Roman"/>
                <w:b/>
                <w:sz w:val="20"/>
                <w:szCs w:val="20"/>
              </w:rPr>
              <w:t xml:space="preserve"> Федерации</w:t>
            </w:r>
          </w:p>
        </w:tc>
        <w:tc>
          <w:tcPr>
            <w:tcW w:w="334" w:type="pct"/>
            <w:vMerge w:val="restart"/>
            <w:shd w:val="clear" w:color="auto" w:fill="auto"/>
            <w:vAlign w:val="center"/>
          </w:tcPr>
          <w:p w14:paraId="38D0FC8E"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4475AF39"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71CFFD2A"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53301DD5"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77F54BAB"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1864D06A"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6E9C3E8F" w14:textId="77777777" w:rsidR="00661ED9" w:rsidRPr="00EC3D89" w:rsidRDefault="00661ED9" w:rsidP="00B66BFF">
            <w:pPr>
              <w:widowControl w:val="0"/>
              <w:autoSpaceDE w:val="0"/>
              <w:autoSpaceDN w:val="0"/>
              <w:adjustRightInd w:val="0"/>
              <w:jc w:val="center"/>
              <w:rPr>
                <w:rFonts w:ascii="Times New Roman" w:hAnsi="Times New Roman" w:cs="Times New Roman"/>
                <w:b/>
                <w:bCs/>
                <w:sz w:val="20"/>
                <w:szCs w:val="20"/>
              </w:rPr>
            </w:pPr>
          </w:p>
          <w:p w14:paraId="7B18DBCC"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bCs/>
                <w:sz w:val="20"/>
                <w:szCs w:val="20"/>
              </w:rPr>
              <w:t>Иное</w:t>
            </w:r>
          </w:p>
        </w:tc>
      </w:tr>
      <w:tr w:rsidR="00EC3D89" w:rsidRPr="00EC3D89" w14:paraId="3284976D" w14:textId="77777777" w:rsidTr="00DF6BFD">
        <w:trPr>
          <w:trHeight w:val="20"/>
        </w:trPr>
        <w:tc>
          <w:tcPr>
            <w:tcW w:w="198" w:type="pct"/>
            <w:vMerge/>
            <w:shd w:val="clear" w:color="auto" w:fill="auto"/>
          </w:tcPr>
          <w:p w14:paraId="55675BD8"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p>
        </w:tc>
        <w:tc>
          <w:tcPr>
            <w:tcW w:w="506" w:type="pct"/>
            <w:vMerge/>
            <w:shd w:val="clear" w:color="auto" w:fill="auto"/>
          </w:tcPr>
          <w:p w14:paraId="793B5A1D"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p>
        </w:tc>
        <w:tc>
          <w:tcPr>
            <w:tcW w:w="947" w:type="pct"/>
            <w:vMerge/>
            <w:shd w:val="clear" w:color="auto" w:fill="auto"/>
          </w:tcPr>
          <w:p w14:paraId="74FCF2E8"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p>
        </w:tc>
        <w:tc>
          <w:tcPr>
            <w:tcW w:w="553" w:type="pct"/>
            <w:shd w:val="clear" w:color="auto" w:fill="auto"/>
            <w:vAlign w:val="center"/>
          </w:tcPr>
          <w:p w14:paraId="26FFAF89"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14:paraId="39FDDAFC"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53" w:type="pct"/>
            <w:shd w:val="clear" w:color="auto" w:fill="auto"/>
            <w:vAlign w:val="center"/>
          </w:tcPr>
          <w:p w14:paraId="5AC6C292"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Предельное количество этажей или предельной высоты зданий, строений</w:t>
            </w:r>
          </w:p>
        </w:tc>
        <w:tc>
          <w:tcPr>
            <w:tcW w:w="533" w:type="pct"/>
            <w:shd w:val="clear" w:color="auto" w:fill="auto"/>
            <w:vAlign w:val="center"/>
          </w:tcPr>
          <w:p w14:paraId="162350C1" w14:textId="77777777" w:rsidR="00661ED9" w:rsidRPr="00EC3D89" w:rsidRDefault="00661ED9" w:rsidP="00B66BFF">
            <w:pPr>
              <w:widowControl w:val="0"/>
              <w:autoSpaceDE w:val="0"/>
              <w:autoSpaceDN w:val="0"/>
              <w:adjustRightInd w:val="0"/>
              <w:jc w:val="center"/>
              <w:rPr>
                <w:rFonts w:ascii="Times New Roman" w:hAnsi="Times New Roman" w:cs="Times New Roman"/>
                <w:b/>
                <w:sz w:val="20"/>
                <w:szCs w:val="20"/>
              </w:rPr>
            </w:pPr>
            <w:r w:rsidRPr="00EC3D89">
              <w:rPr>
                <w:rFonts w:ascii="Times New Roman" w:hAnsi="Times New Roman" w:cs="Times New Roman"/>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EC3D89">
              <w:rPr>
                <w:rFonts w:ascii="Times New Roman" w:hAnsi="Times New Roman" w:cs="Times New Roman"/>
                <w:b/>
                <w:sz w:val="20"/>
                <w:szCs w:val="20"/>
              </w:rPr>
              <w:lastRenderedPageBreak/>
              <w:t>которая может быть застроена, ко всей площади земельного</w:t>
            </w:r>
          </w:p>
        </w:tc>
        <w:tc>
          <w:tcPr>
            <w:tcW w:w="635" w:type="pct"/>
            <w:vMerge/>
            <w:shd w:val="clear" w:color="auto" w:fill="auto"/>
          </w:tcPr>
          <w:p w14:paraId="63DDBD4D"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p>
        </w:tc>
        <w:tc>
          <w:tcPr>
            <w:tcW w:w="334" w:type="pct"/>
            <w:vMerge/>
            <w:shd w:val="clear" w:color="auto" w:fill="auto"/>
          </w:tcPr>
          <w:p w14:paraId="4CB40DDC"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p>
        </w:tc>
      </w:tr>
      <w:tr w:rsidR="00EC3D89" w:rsidRPr="00EC3D89" w14:paraId="7D505E7F" w14:textId="77777777" w:rsidTr="002671BD">
        <w:trPr>
          <w:trHeight w:val="462"/>
        </w:trPr>
        <w:tc>
          <w:tcPr>
            <w:tcW w:w="5000" w:type="pct"/>
            <w:gridSpan w:val="9"/>
            <w:shd w:val="clear" w:color="auto" w:fill="auto"/>
            <w:vAlign w:val="center"/>
          </w:tcPr>
          <w:p w14:paraId="23B1F6A8" w14:textId="77777777" w:rsidR="00661ED9" w:rsidRPr="00EC3D89" w:rsidRDefault="00661ED9" w:rsidP="00B66BFF">
            <w:pPr>
              <w:widowControl w:val="0"/>
              <w:autoSpaceDE w:val="0"/>
              <w:autoSpaceDN w:val="0"/>
              <w:adjustRightInd w:val="0"/>
              <w:jc w:val="center"/>
              <w:rPr>
                <w:rFonts w:ascii="Times New Roman" w:hAnsi="Times New Roman" w:cs="Times New Roman"/>
                <w:sz w:val="20"/>
                <w:szCs w:val="20"/>
              </w:rPr>
            </w:pPr>
            <w:r w:rsidRPr="00EC3D89">
              <w:rPr>
                <w:rFonts w:ascii="Times New Roman" w:hAnsi="Times New Roman" w:cs="Times New Roman"/>
                <w:sz w:val="20"/>
                <w:szCs w:val="20"/>
              </w:rPr>
              <w:lastRenderedPageBreak/>
              <w:t>Не установлены</w:t>
            </w:r>
          </w:p>
        </w:tc>
      </w:tr>
    </w:tbl>
    <w:p w14:paraId="0F463BAE" w14:textId="77777777" w:rsidR="00DF6BFD"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146C3A56" w14:textId="77777777" w:rsidR="00661ED9" w:rsidRPr="00EC3D89"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EC3D89">
        <w:rPr>
          <w:rFonts w:ascii="Times New Roman" w:hAnsi="Times New Roman" w:cs="Times New Roman"/>
          <w:bCs/>
          <w:sz w:val="24"/>
          <w:szCs w:val="24"/>
        </w:rPr>
        <w:t>Минимальная допустимая площадь озеленения не устанавливается.</w:t>
      </w:r>
    </w:p>
    <w:p w14:paraId="1706AA98"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w:t>
      </w:r>
      <w:r w:rsidR="009856F7" w:rsidRPr="002D7D73">
        <w:rPr>
          <w:rFonts w:ascii="Times New Roman" w:hAnsi="Times New Roman" w:cs="Times New Roman"/>
          <w:bCs/>
          <w:sz w:val="24"/>
          <w:szCs w:val="24"/>
        </w:rPr>
        <w:t>автотранспорта на</w:t>
      </w:r>
      <w:r w:rsidRPr="002D7D73">
        <w:rPr>
          <w:rFonts w:ascii="Times New Roman" w:hAnsi="Times New Roman" w:cs="Times New Roman"/>
          <w:bCs/>
          <w:sz w:val="24"/>
          <w:szCs w:val="24"/>
        </w:rPr>
        <w:t xml:space="preserve"> территории земельных участков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-место на 5 работников в максимальную смену, 1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10 единовременных посетителей при их максимальном количестве.</w:t>
      </w:r>
    </w:p>
    <w:p w14:paraId="75CB4948"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14:paraId="12C7349D"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14:paraId="7F3A1C69"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Максималь</w:t>
      </w:r>
      <w:r w:rsidR="009856F7" w:rsidRPr="002D7D73">
        <w:rPr>
          <w:rFonts w:ascii="Times New Roman" w:hAnsi="Times New Roman" w:cs="Times New Roman"/>
          <w:bCs/>
          <w:sz w:val="24"/>
          <w:szCs w:val="24"/>
        </w:rPr>
        <w:t xml:space="preserve">ный процент застройки участка </w:t>
      </w:r>
      <w:r w:rsidRPr="002D7D73">
        <w:rPr>
          <w:rFonts w:ascii="Times New Roman" w:hAnsi="Times New Roman" w:cs="Times New Roman"/>
          <w:bCs/>
          <w:sz w:val="24"/>
          <w:szCs w:val="24"/>
        </w:rPr>
        <w:t>для промышленной застройки – 0,8; для</w:t>
      </w:r>
      <w:r w:rsidRPr="002D7D73">
        <w:rPr>
          <w:rFonts w:ascii="Times New Roman" w:hAnsi="Times New Roman" w:cs="Times New Roman"/>
          <w:sz w:val="24"/>
          <w:szCs w:val="24"/>
        </w:rPr>
        <w:t xml:space="preserve"> </w:t>
      </w:r>
      <w:r w:rsidRPr="002D7D73">
        <w:rPr>
          <w:rFonts w:ascii="Times New Roman" w:hAnsi="Times New Roman" w:cs="Times New Roman"/>
          <w:bCs/>
          <w:sz w:val="24"/>
          <w:szCs w:val="24"/>
        </w:rPr>
        <w:t>коммунально-складской застройки – 0,6.</w:t>
      </w:r>
    </w:p>
    <w:p w14:paraId="7360DCE1"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606A3F0" w14:textId="6846B5CF" w:rsidR="00661ED9" w:rsidRPr="002D7D73" w:rsidRDefault="00661ED9" w:rsidP="0024787F">
      <w:pPr>
        <w:pStyle w:val="3"/>
        <w:tabs>
          <w:tab w:val="left" w:pos="0"/>
        </w:tabs>
        <w:spacing w:line="276" w:lineRule="auto"/>
        <w:ind w:left="-240"/>
        <w:jc w:val="center"/>
        <w:rPr>
          <w:rFonts w:ascii="Times New Roman" w:hAnsi="Times New Roman" w:cs="Times New Roman"/>
          <w:color w:val="auto"/>
          <w:kern w:val="1"/>
          <w:sz w:val="24"/>
          <w:szCs w:val="24"/>
        </w:rPr>
      </w:pPr>
      <w:bookmarkStart w:id="180" w:name="_Toc18337153"/>
      <w:bookmarkStart w:id="181" w:name="_Toc100137636"/>
      <w:r w:rsidRPr="002D7D73">
        <w:rPr>
          <w:rFonts w:ascii="Times New Roman" w:hAnsi="Times New Roman" w:cs="Times New Roman"/>
          <w:color w:val="auto"/>
          <w:kern w:val="1"/>
          <w:sz w:val="24"/>
          <w:szCs w:val="24"/>
        </w:rPr>
        <w:t xml:space="preserve">Статья </w:t>
      </w:r>
      <w:r w:rsidR="00E07456" w:rsidRPr="002D7D73">
        <w:rPr>
          <w:rFonts w:ascii="Times New Roman" w:hAnsi="Times New Roman" w:cs="Times New Roman"/>
          <w:color w:val="auto"/>
          <w:kern w:val="1"/>
          <w:sz w:val="24"/>
          <w:szCs w:val="24"/>
        </w:rPr>
        <w:t>3</w:t>
      </w:r>
      <w:r w:rsidR="008176D5" w:rsidRPr="002D7D73">
        <w:rPr>
          <w:rFonts w:ascii="Times New Roman" w:hAnsi="Times New Roman" w:cs="Times New Roman"/>
          <w:color w:val="auto"/>
          <w:kern w:val="1"/>
          <w:sz w:val="24"/>
          <w:szCs w:val="24"/>
        </w:rPr>
        <w:t>5</w:t>
      </w:r>
      <w:r w:rsidRPr="002D7D73">
        <w:rPr>
          <w:rFonts w:ascii="Times New Roman" w:hAnsi="Times New Roman" w:cs="Times New Roman"/>
          <w:color w:val="auto"/>
          <w:kern w:val="1"/>
          <w:sz w:val="24"/>
          <w:szCs w:val="24"/>
        </w:rPr>
        <w:t>. Зоны рекреационного назначения</w:t>
      </w:r>
      <w:bookmarkEnd w:id="180"/>
      <w:bookmarkEnd w:id="181"/>
    </w:p>
    <w:p w14:paraId="27CC264D" w14:textId="77777777" w:rsidR="00661ED9" w:rsidRPr="002D7D73" w:rsidRDefault="00661ED9"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5DE611F7" w14:textId="77777777" w:rsidR="0096581F" w:rsidRPr="002D7D73" w:rsidRDefault="0096581F" w:rsidP="0096581F">
      <w:pPr>
        <w:widowControl w:val="0"/>
        <w:autoSpaceDE w:val="0"/>
        <w:autoSpaceDN w:val="0"/>
        <w:adjustRightInd w:val="0"/>
        <w:spacing w:after="0" w:line="276" w:lineRule="auto"/>
        <w:ind w:left="927"/>
        <w:jc w:val="center"/>
        <w:rPr>
          <w:rFonts w:ascii="Times New Roman" w:hAnsi="Times New Roman" w:cs="Times New Roman"/>
          <w:b/>
          <w:sz w:val="24"/>
          <w:szCs w:val="24"/>
        </w:rPr>
      </w:pPr>
      <w:r w:rsidRPr="002D7D73">
        <w:rPr>
          <w:rFonts w:ascii="Times New Roman" w:hAnsi="Times New Roman" w:cs="Times New Roman"/>
          <w:b/>
          <w:sz w:val="24"/>
          <w:szCs w:val="24"/>
        </w:rPr>
        <w:t>Зона рекреационного назначения (Р)</w:t>
      </w:r>
    </w:p>
    <w:p w14:paraId="5E4C2132" w14:textId="77777777" w:rsidR="00661ED9" w:rsidRPr="002D7D73" w:rsidRDefault="00661ED9" w:rsidP="0024787F">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18"/>
        <w:gridCol w:w="1656"/>
        <w:gridCol w:w="2895"/>
        <w:gridCol w:w="1929"/>
        <w:gridCol w:w="2227"/>
        <w:gridCol w:w="1465"/>
        <w:gridCol w:w="1761"/>
        <w:gridCol w:w="1965"/>
        <w:gridCol w:w="1099"/>
      </w:tblGrid>
      <w:tr w:rsidR="002D7D73" w:rsidRPr="002D7D73" w14:paraId="177D7E45" w14:textId="77777777" w:rsidTr="003463F1">
        <w:tc>
          <w:tcPr>
            <w:tcW w:w="156" w:type="pct"/>
            <w:vMerge w:val="restart"/>
            <w:shd w:val="clear" w:color="auto" w:fill="auto"/>
          </w:tcPr>
          <w:p w14:paraId="29A26DA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57558E7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1" w:type="pct"/>
            <w:vMerge w:val="restart"/>
            <w:shd w:val="clear" w:color="auto" w:fill="auto"/>
          </w:tcPr>
          <w:p w14:paraId="08481DB1"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p w14:paraId="51A7BF5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(код 12.0.1)</w:t>
            </w:r>
          </w:p>
        </w:tc>
        <w:tc>
          <w:tcPr>
            <w:tcW w:w="960" w:type="pct"/>
            <w:vMerge w:val="restart"/>
            <w:shd w:val="clear" w:color="auto" w:fill="auto"/>
          </w:tcPr>
          <w:p w14:paraId="2B63E3EA"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p w14:paraId="322B5F27"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44EE182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tc>
        <w:tc>
          <w:tcPr>
            <w:tcW w:w="2410" w:type="pct"/>
            <w:gridSpan w:val="4"/>
            <w:shd w:val="clear" w:color="auto" w:fill="auto"/>
          </w:tcPr>
          <w:p w14:paraId="7D21B12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14:paraId="1097658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w:t>
            </w:r>
            <w:r w:rsidRPr="002D7D73">
              <w:rPr>
                <w:rFonts w:ascii="Times New Roman" w:hAnsi="Times New Roman" w:cs="Times New Roman"/>
                <w:b/>
                <w:sz w:val="20"/>
                <w:szCs w:val="20"/>
              </w:rPr>
              <w:lastRenderedPageBreak/>
              <w:t>в соответствии с законодательством  Российской Федерации</w:t>
            </w:r>
          </w:p>
        </w:tc>
        <w:tc>
          <w:tcPr>
            <w:tcW w:w="385" w:type="pct"/>
            <w:vMerge w:val="restart"/>
            <w:shd w:val="clear" w:color="auto" w:fill="auto"/>
          </w:tcPr>
          <w:p w14:paraId="1B1F369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bCs/>
                <w:sz w:val="20"/>
                <w:szCs w:val="20"/>
              </w:rPr>
              <w:lastRenderedPageBreak/>
              <w:t>Иное</w:t>
            </w:r>
          </w:p>
        </w:tc>
      </w:tr>
      <w:tr w:rsidR="002D7D73" w:rsidRPr="002D7D73" w14:paraId="4393D33F" w14:textId="77777777" w:rsidTr="003463F1">
        <w:trPr>
          <w:trHeight w:val="20"/>
        </w:trPr>
        <w:tc>
          <w:tcPr>
            <w:tcW w:w="156" w:type="pct"/>
            <w:vMerge/>
            <w:shd w:val="clear" w:color="auto" w:fill="auto"/>
          </w:tcPr>
          <w:p w14:paraId="4461E0E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461" w:type="pct"/>
            <w:vMerge/>
            <w:shd w:val="clear" w:color="auto" w:fill="auto"/>
          </w:tcPr>
          <w:p w14:paraId="79FCD9F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960" w:type="pct"/>
            <w:vMerge/>
            <w:shd w:val="clear" w:color="auto" w:fill="auto"/>
          </w:tcPr>
          <w:p w14:paraId="7443152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565" w:type="pct"/>
            <w:shd w:val="clear" w:color="auto" w:fill="auto"/>
          </w:tcPr>
          <w:p w14:paraId="4C90329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Предельные (минимальные и (или) максимальные) размеры </w:t>
            </w:r>
            <w:r w:rsidRPr="002D7D73">
              <w:rPr>
                <w:rFonts w:ascii="Times New Roman" w:hAnsi="Times New Roman" w:cs="Times New Roman"/>
                <w:b/>
                <w:sz w:val="20"/>
                <w:szCs w:val="20"/>
              </w:rPr>
              <w:lastRenderedPageBreak/>
              <w:t>земельных участков, в том числе их площадь</w:t>
            </w:r>
          </w:p>
        </w:tc>
        <w:tc>
          <w:tcPr>
            <w:tcW w:w="746" w:type="pct"/>
            <w:shd w:val="clear" w:color="auto" w:fill="auto"/>
          </w:tcPr>
          <w:p w14:paraId="52F1C39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Минимальные отступы от границ земельных участков в целях определения мест допустимого </w:t>
            </w:r>
            <w:r w:rsidRPr="002D7D73">
              <w:rPr>
                <w:rFonts w:ascii="Times New Roman" w:hAnsi="Times New Roman" w:cs="Times New Roman"/>
                <w:b/>
                <w:sz w:val="20"/>
                <w:szCs w:val="20"/>
              </w:rPr>
              <w:lastRenderedPageBreak/>
              <w:t>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tcPr>
          <w:p w14:paraId="1FE85D0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Предельное количество этажей или предельной высоты </w:t>
            </w:r>
            <w:r w:rsidRPr="002D7D73">
              <w:rPr>
                <w:rFonts w:ascii="Times New Roman" w:hAnsi="Times New Roman" w:cs="Times New Roman"/>
                <w:b/>
                <w:sz w:val="20"/>
                <w:szCs w:val="20"/>
              </w:rPr>
              <w:lastRenderedPageBreak/>
              <w:t>зданий, строений</w:t>
            </w:r>
          </w:p>
        </w:tc>
        <w:tc>
          <w:tcPr>
            <w:tcW w:w="597" w:type="pct"/>
            <w:shd w:val="clear" w:color="auto" w:fill="auto"/>
          </w:tcPr>
          <w:p w14:paraId="3046B19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Максимальный процент застройки в границах земельного </w:t>
            </w:r>
            <w:r w:rsidRPr="002D7D73">
              <w:rPr>
                <w:rFonts w:ascii="Times New Roman" w:hAnsi="Times New Roman" w:cs="Times New Roman"/>
                <w:b/>
                <w:sz w:val="20"/>
                <w:szCs w:val="20"/>
              </w:rPr>
              <w:lastRenderedPageBreak/>
              <w:t>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2317969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vMerge/>
            <w:shd w:val="clear" w:color="auto" w:fill="auto"/>
          </w:tcPr>
          <w:p w14:paraId="5AF9FE0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3F1D3A10" w14:textId="77777777" w:rsidTr="003463F1">
        <w:tc>
          <w:tcPr>
            <w:tcW w:w="156" w:type="pct"/>
            <w:shd w:val="clear" w:color="auto" w:fill="auto"/>
          </w:tcPr>
          <w:p w14:paraId="191BFD4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461" w:type="pct"/>
            <w:shd w:val="clear" w:color="auto" w:fill="auto"/>
          </w:tcPr>
          <w:p w14:paraId="61CFEA53"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005D5D1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960" w:type="pct"/>
            <w:shd w:val="clear" w:color="auto" w:fill="auto"/>
          </w:tcPr>
          <w:p w14:paraId="18C8837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14:paraId="5F680C6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35AFA42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2E398A6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07FF652"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502" w:type="pct"/>
            <w:shd w:val="clear" w:color="auto" w:fill="auto"/>
          </w:tcPr>
          <w:p w14:paraId="7819A49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0ACD32E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97" w:type="pct"/>
            <w:shd w:val="clear" w:color="auto" w:fill="auto"/>
          </w:tcPr>
          <w:p w14:paraId="7D271C0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606B8E1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8" w:type="pct"/>
            <w:shd w:val="clear" w:color="auto" w:fill="auto"/>
          </w:tcPr>
          <w:p w14:paraId="1936D5E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67B8FF0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17E23401" w14:textId="77777777" w:rsidTr="003463F1">
        <w:tc>
          <w:tcPr>
            <w:tcW w:w="156" w:type="pct"/>
            <w:shd w:val="clear" w:color="auto" w:fill="auto"/>
          </w:tcPr>
          <w:p w14:paraId="5F495552"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461" w:type="pct"/>
            <w:shd w:val="clear" w:color="auto" w:fill="auto"/>
          </w:tcPr>
          <w:p w14:paraId="1B5B1F01"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Парки культуры и отдыха</w:t>
            </w:r>
          </w:p>
          <w:p w14:paraId="11C138A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3.6.2)</w:t>
            </w:r>
          </w:p>
        </w:tc>
        <w:tc>
          <w:tcPr>
            <w:tcW w:w="960" w:type="pct"/>
            <w:shd w:val="clear" w:color="auto" w:fill="auto"/>
          </w:tcPr>
          <w:p w14:paraId="3CA6A5C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парков культуры и отдыха</w:t>
            </w:r>
          </w:p>
        </w:tc>
        <w:tc>
          <w:tcPr>
            <w:tcW w:w="565" w:type="pct"/>
            <w:shd w:val="clear" w:color="auto" w:fill="auto"/>
          </w:tcPr>
          <w:p w14:paraId="6033621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Минимальный размер:</w:t>
            </w:r>
          </w:p>
          <w:p w14:paraId="2E47FF07"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городских парков – </w:t>
            </w:r>
            <w:r w:rsidRPr="002D7D73">
              <w:rPr>
                <w:rFonts w:ascii="Times New Roman" w:hAnsi="Times New Roman" w:cs="Times New Roman"/>
                <w:b/>
                <w:sz w:val="20"/>
                <w:szCs w:val="20"/>
              </w:rPr>
              <w:t xml:space="preserve">50000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w:t>
            </w:r>
          </w:p>
          <w:p w14:paraId="1B0F792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садов – </w:t>
            </w:r>
            <w:r w:rsidRPr="002D7D73">
              <w:rPr>
                <w:rFonts w:ascii="Times New Roman" w:hAnsi="Times New Roman" w:cs="Times New Roman"/>
                <w:b/>
                <w:sz w:val="20"/>
                <w:szCs w:val="20"/>
              </w:rPr>
              <w:t xml:space="preserve">30000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b/>
                <w:sz w:val="20"/>
                <w:szCs w:val="20"/>
              </w:rPr>
              <w:t>;</w:t>
            </w:r>
          </w:p>
          <w:p w14:paraId="3BA6825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скверов – </w:t>
            </w:r>
            <w:r w:rsidRPr="002D7D73">
              <w:rPr>
                <w:rFonts w:ascii="Times New Roman" w:hAnsi="Times New Roman" w:cs="Times New Roman"/>
                <w:b/>
                <w:sz w:val="20"/>
                <w:szCs w:val="20"/>
              </w:rPr>
              <w:t>5000 кв.м.</w:t>
            </w:r>
          </w:p>
        </w:tc>
        <w:tc>
          <w:tcPr>
            <w:tcW w:w="746" w:type="pct"/>
            <w:shd w:val="clear" w:color="auto" w:fill="auto"/>
          </w:tcPr>
          <w:p w14:paraId="7DE3028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p w14:paraId="08E57E8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02" w:type="pct"/>
            <w:shd w:val="clear" w:color="auto" w:fill="auto"/>
          </w:tcPr>
          <w:p w14:paraId="673356B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379245E8" w14:textId="77777777" w:rsidR="0096581F" w:rsidRPr="002D7D73" w:rsidRDefault="0096581F" w:rsidP="003463F1">
            <w:pPr>
              <w:widowControl w:val="0"/>
              <w:tabs>
                <w:tab w:val="left" w:pos="942"/>
                <w:tab w:val="center" w:pos="1026"/>
              </w:tabs>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97" w:type="pct"/>
            <w:shd w:val="clear" w:color="auto" w:fill="auto"/>
          </w:tcPr>
          <w:p w14:paraId="01909B32"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239E6C5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8" w:type="pct"/>
            <w:shd w:val="clear" w:color="auto" w:fill="auto"/>
          </w:tcPr>
          <w:p w14:paraId="0FAEE84D"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441294C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6365273" w14:textId="77777777" w:rsidTr="003463F1">
        <w:tc>
          <w:tcPr>
            <w:tcW w:w="156" w:type="pct"/>
            <w:shd w:val="clear" w:color="auto" w:fill="auto"/>
          </w:tcPr>
          <w:p w14:paraId="5BF1D1D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461" w:type="pct"/>
            <w:shd w:val="clear" w:color="auto" w:fill="auto"/>
          </w:tcPr>
          <w:p w14:paraId="670C303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Отдых (рекреация)</w:t>
            </w:r>
          </w:p>
          <w:p w14:paraId="59A3C67D"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5.0)</w:t>
            </w:r>
          </w:p>
        </w:tc>
        <w:tc>
          <w:tcPr>
            <w:tcW w:w="960" w:type="pct"/>
            <w:shd w:val="clear" w:color="auto" w:fill="auto"/>
          </w:tcPr>
          <w:p w14:paraId="7B028EEF" w14:textId="77777777" w:rsidR="0096581F" w:rsidRPr="002D7D73" w:rsidRDefault="0096581F" w:rsidP="003463F1">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w:t>
            </w:r>
            <w:r w:rsidRPr="002D7D73">
              <w:rPr>
                <w:rFonts w:ascii="Times New Roman" w:eastAsia="Calibri" w:hAnsi="Times New Roman" w:cs="Times New Roman"/>
                <w:sz w:val="20"/>
                <w:szCs w:val="20"/>
              </w:rPr>
              <w:lastRenderedPageBreak/>
              <w:t>рыбалки и иной деятельности;</w:t>
            </w:r>
            <w:r w:rsidRPr="002D7D73">
              <w:rPr>
                <w:rFonts w:ascii="Times New Roman" w:eastAsia="Calibri" w:hAnsi="Times New Roman" w:cs="Times New Roman"/>
                <w:sz w:val="20"/>
                <w:szCs w:val="20"/>
              </w:rPr>
              <w:br/>
              <w:t>создание и уход за городскими лесами, скверами, прудами, озерами, водохранилищами, пляжами, а также обустройство мест отдыха в них.</w:t>
            </w:r>
            <w:r w:rsidRPr="002D7D73">
              <w:rPr>
                <w:rFonts w:ascii="Times New Roman" w:eastAsia="Calibri" w:hAnsi="Times New Roman" w:cs="Times New Roman"/>
                <w:sz w:val="20"/>
                <w:szCs w:val="20"/>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14:paraId="2C326BC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 xml:space="preserve">Минимальный размер – </w:t>
            </w:r>
            <w:r w:rsidRPr="002D7D73">
              <w:rPr>
                <w:rFonts w:ascii="Times New Roman" w:hAnsi="Times New Roman" w:cs="Times New Roman"/>
                <w:b/>
                <w:sz w:val="20"/>
                <w:szCs w:val="20"/>
              </w:rPr>
              <w:t>500000 кв.м.</w:t>
            </w:r>
          </w:p>
          <w:p w14:paraId="255C613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tc>
        <w:tc>
          <w:tcPr>
            <w:tcW w:w="746" w:type="pct"/>
            <w:shd w:val="clear" w:color="auto" w:fill="auto"/>
          </w:tcPr>
          <w:p w14:paraId="640A6B3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p w14:paraId="7EC0474A"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02" w:type="pct"/>
            <w:shd w:val="clear" w:color="auto" w:fill="auto"/>
          </w:tcPr>
          <w:p w14:paraId="317BDD11"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77DCA053" w14:textId="77777777" w:rsidR="0096581F" w:rsidRPr="002D7D73" w:rsidRDefault="0096581F" w:rsidP="003463F1">
            <w:pPr>
              <w:widowControl w:val="0"/>
              <w:tabs>
                <w:tab w:val="left" w:pos="942"/>
                <w:tab w:val="center" w:pos="1026"/>
              </w:tabs>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97" w:type="pct"/>
            <w:shd w:val="clear" w:color="auto" w:fill="auto"/>
          </w:tcPr>
          <w:p w14:paraId="65FF977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1962D899"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8" w:type="pct"/>
            <w:shd w:val="clear" w:color="auto" w:fill="auto"/>
          </w:tcPr>
          <w:p w14:paraId="001C1EA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51D1BC6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42C46532" w14:textId="77777777" w:rsidTr="003463F1">
        <w:tc>
          <w:tcPr>
            <w:tcW w:w="156" w:type="pct"/>
            <w:shd w:val="clear" w:color="auto" w:fill="auto"/>
          </w:tcPr>
          <w:p w14:paraId="1D05FE7D"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4</w:t>
            </w:r>
          </w:p>
        </w:tc>
        <w:tc>
          <w:tcPr>
            <w:tcW w:w="461" w:type="pct"/>
            <w:shd w:val="clear" w:color="auto" w:fill="auto"/>
          </w:tcPr>
          <w:p w14:paraId="0A00CCD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Охрана природных территорий</w:t>
            </w:r>
          </w:p>
          <w:p w14:paraId="5BC010C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9.1)</w:t>
            </w:r>
          </w:p>
        </w:tc>
        <w:tc>
          <w:tcPr>
            <w:tcW w:w="960" w:type="pct"/>
            <w:shd w:val="clear" w:color="auto" w:fill="auto"/>
          </w:tcPr>
          <w:p w14:paraId="724F871D" w14:textId="77777777" w:rsidR="0096581F" w:rsidRPr="002D7D73" w:rsidRDefault="0096581F" w:rsidP="003463F1">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14:paraId="6FFF5CEB" w14:textId="77777777" w:rsidR="0096581F" w:rsidRPr="002D7D73" w:rsidRDefault="0096581F" w:rsidP="003463F1">
            <w:pPr>
              <w:contextualSpacing/>
              <w:jc w:val="center"/>
              <w:rPr>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329C871A"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p>
          <w:p w14:paraId="39F7C14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tc>
        <w:tc>
          <w:tcPr>
            <w:tcW w:w="502" w:type="pct"/>
            <w:shd w:val="clear" w:color="auto" w:fill="auto"/>
          </w:tcPr>
          <w:p w14:paraId="70BF33B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722FA24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597" w:type="pct"/>
            <w:shd w:val="clear" w:color="auto" w:fill="auto"/>
          </w:tcPr>
          <w:p w14:paraId="28729EC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5041BEF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lang w:val="en-US"/>
              </w:rPr>
              <w:t>-</w:t>
            </w:r>
          </w:p>
        </w:tc>
        <w:tc>
          <w:tcPr>
            <w:tcW w:w="628" w:type="pct"/>
            <w:shd w:val="clear" w:color="auto" w:fill="auto"/>
          </w:tcPr>
          <w:p w14:paraId="0547C394"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2D26C0E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282F1568" w14:textId="77777777" w:rsidTr="003463F1">
        <w:tc>
          <w:tcPr>
            <w:tcW w:w="156" w:type="pct"/>
            <w:shd w:val="clear" w:color="auto" w:fill="auto"/>
          </w:tcPr>
          <w:p w14:paraId="036AF6E0"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5</w:t>
            </w:r>
          </w:p>
        </w:tc>
        <w:tc>
          <w:tcPr>
            <w:tcW w:w="461" w:type="pct"/>
            <w:shd w:val="clear" w:color="auto" w:fill="auto"/>
          </w:tcPr>
          <w:p w14:paraId="398D9C55"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Улично-дорожная сеть</w:t>
            </w:r>
          </w:p>
          <w:p w14:paraId="08B3421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12.0.1)</w:t>
            </w:r>
          </w:p>
        </w:tc>
        <w:tc>
          <w:tcPr>
            <w:tcW w:w="960" w:type="pct"/>
            <w:shd w:val="clear" w:color="auto" w:fill="auto"/>
          </w:tcPr>
          <w:p w14:paraId="5FFC5F8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D7D73">
              <w:rPr>
                <w:rFonts w:ascii="Times New Roman" w:eastAsia="Calibri" w:hAnsi="Times New Roman" w:cs="Times New Roman"/>
                <w:sz w:val="20"/>
                <w:szCs w:val="20"/>
              </w:rPr>
              <w:t>велотранспортной</w:t>
            </w:r>
            <w:proofErr w:type="spellEnd"/>
            <w:r w:rsidRPr="002D7D73">
              <w:rPr>
                <w:rFonts w:ascii="Times New Roman" w:eastAsia="Calibri" w:hAnsi="Times New Roman" w:cs="Times New Roman"/>
                <w:sz w:val="20"/>
                <w:szCs w:val="20"/>
              </w:rPr>
              <w:t xml:space="preserve"> и инженерной инфраструктуры; размещение придорожных стоянок (парковок) </w:t>
            </w:r>
            <w:r w:rsidRPr="002D7D73">
              <w:rPr>
                <w:rFonts w:ascii="Times New Roman" w:eastAsia="Calibri" w:hAnsi="Times New Roman" w:cs="Times New Roman"/>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14:paraId="6FEA7837" w14:textId="77777777" w:rsidR="0096581F" w:rsidRPr="002D7D73" w:rsidRDefault="0096581F" w:rsidP="003463F1">
            <w:pPr>
              <w:contextualSpacing/>
              <w:jc w:val="center"/>
              <w:rPr>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1112C793"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bCs/>
                <w:sz w:val="20"/>
                <w:szCs w:val="20"/>
              </w:rPr>
            </w:pPr>
          </w:p>
          <w:p w14:paraId="187F13F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Cs/>
                <w:sz w:val="20"/>
                <w:szCs w:val="20"/>
              </w:rPr>
              <w:t>-</w:t>
            </w:r>
          </w:p>
        </w:tc>
        <w:tc>
          <w:tcPr>
            <w:tcW w:w="502" w:type="pct"/>
            <w:shd w:val="clear" w:color="auto" w:fill="auto"/>
          </w:tcPr>
          <w:p w14:paraId="5E2DC21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1C7C0AFB"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97" w:type="pct"/>
            <w:shd w:val="clear" w:color="auto" w:fill="auto"/>
          </w:tcPr>
          <w:p w14:paraId="5DBE071D"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5E23CBC2"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1E4CC4B8"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02238843"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46F65C64" w14:textId="77777777" w:rsidTr="003463F1">
        <w:tc>
          <w:tcPr>
            <w:tcW w:w="156" w:type="pct"/>
            <w:shd w:val="clear" w:color="auto" w:fill="auto"/>
          </w:tcPr>
          <w:p w14:paraId="315510E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6</w:t>
            </w:r>
          </w:p>
        </w:tc>
        <w:tc>
          <w:tcPr>
            <w:tcW w:w="461" w:type="pct"/>
            <w:shd w:val="clear" w:color="auto" w:fill="auto"/>
          </w:tcPr>
          <w:p w14:paraId="27770BEC"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Благоустройство территории</w:t>
            </w:r>
          </w:p>
          <w:p w14:paraId="1D111C93"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12.0.2)</w:t>
            </w:r>
          </w:p>
        </w:tc>
        <w:tc>
          <w:tcPr>
            <w:tcW w:w="960" w:type="pct"/>
            <w:shd w:val="clear" w:color="auto" w:fill="auto"/>
          </w:tcPr>
          <w:p w14:paraId="348203F4" w14:textId="77777777" w:rsidR="0096581F" w:rsidRPr="002D7D73" w:rsidRDefault="0096581F" w:rsidP="003463F1">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14:paraId="7ADE653A"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40DE6E1D"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p w14:paraId="303314BF"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02" w:type="pct"/>
            <w:shd w:val="clear" w:color="auto" w:fill="auto"/>
          </w:tcPr>
          <w:p w14:paraId="32AF9E6E"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597" w:type="pct"/>
            <w:shd w:val="clear" w:color="auto" w:fill="auto"/>
          </w:tcPr>
          <w:p w14:paraId="165DC0E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25BDF05A"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02BA7A66" w14:textId="77777777" w:rsidR="0096581F" w:rsidRPr="002D7D73" w:rsidRDefault="0096581F" w:rsidP="003463F1">
            <w:pPr>
              <w:widowControl w:val="0"/>
              <w:autoSpaceDE w:val="0"/>
              <w:autoSpaceDN w:val="0"/>
              <w:adjustRightInd w:val="0"/>
              <w:contextualSpacing/>
              <w:jc w:val="center"/>
              <w:rPr>
                <w:rFonts w:ascii="Times New Roman" w:hAnsi="Times New Roman" w:cs="Times New Roman"/>
                <w:sz w:val="20"/>
                <w:szCs w:val="20"/>
              </w:rPr>
            </w:pPr>
          </w:p>
        </w:tc>
      </w:tr>
    </w:tbl>
    <w:p w14:paraId="74435127" w14:textId="77777777" w:rsidR="00661ED9" w:rsidRPr="002D7D73" w:rsidRDefault="00661ED9" w:rsidP="00661ED9">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8"/>
        <w:gridCol w:w="1581"/>
        <w:gridCol w:w="2957"/>
        <w:gridCol w:w="1727"/>
        <w:gridCol w:w="2317"/>
        <w:gridCol w:w="1727"/>
        <w:gridCol w:w="1665"/>
        <w:gridCol w:w="1983"/>
        <w:gridCol w:w="1040"/>
      </w:tblGrid>
      <w:tr w:rsidR="002D7D73" w:rsidRPr="002D7D73" w14:paraId="081104C2" w14:textId="77777777" w:rsidTr="00DF6BFD">
        <w:tc>
          <w:tcPr>
            <w:tcW w:w="198" w:type="pct"/>
            <w:vMerge w:val="restart"/>
            <w:shd w:val="clear" w:color="auto" w:fill="auto"/>
            <w:vAlign w:val="center"/>
          </w:tcPr>
          <w:p w14:paraId="558D3A6E"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607722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06B2A34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0E2F7ABF"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E84A69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51F7A0FB"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3E7AAE1"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0993509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vAlign w:val="center"/>
          </w:tcPr>
          <w:p w14:paraId="73872B9C"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3A0E47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E68F57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B9D4FA3"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14:paraId="6D04FAA7"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310BBB8"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3FE872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36934F5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C5684BB"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2E2EDD8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2380" w:type="pct"/>
            <w:gridSpan w:val="4"/>
            <w:shd w:val="clear" w:color="auto" w:fill="auto"/>
          </w:tcPr>
          <w:p w14:paraId="56F4D3CA"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35" w:type="pct"/>
            <w:vMerge w:val="restart"/>
            <w:shd w:val="clear" w:color="auto" w:fill="auto"/>
            <w:vAlign w:val="center"/>
          </w:tcPr>
          <w:p w14:paraId="096DC72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537CC8D3"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5313B5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в соответствии с </w:t>
            </w:r>
            <w:r w:rsidR="009856F7" w:rsidRPr="002D7D73">
              <w:rPr>
                <w:rFonts w:ascii="Times New Roman" w:hAnsi="Times New Roman" w:cs="Times New Roman"/>
                <w:b/>
                <w:sz w:val="20"/>
                <w:szCs w:val="20"/>
              </w:rPr>
              <w:t>законодательством Российской</w:t>
            </w:r>
            <w:r w:rsidRPr="002D7D73">
              <w:rPr>
                <w:rFonts w:ascii="Times New Roman" w:hAnsi="Times New Roman" w:cs="Times New Roman"/>
                <w:b/>
                <w:sz w:val="20"/>
                <w:szCs w:val="20"/>
              </w:rPr>
              <w:t xml:space="preserve"> Федерации</w:t>
            </w:r>
          </w:p>
        </w:tc>
        <w:tc>
          <w:tcPr>
            <w:tcW w:w="334" w:type="pct"/>
            <w:vMerge w:val="restart"/>
            <w:shd w:val="clear" w:color="auto" w:fill="auto"/>
            <w:vAlign w:val="center"/>
          </w:tcPr>
          <w:p w14:paraId="7CBD6525"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08DE2AAA"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4E1776BA"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75329589"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309F8C0D"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73CC9C1F"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0B8E4375"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6BBE8C1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A5C6263" w14:textId="77777777" w:rsidTr="00DF6BFD">
        <w:trPr>
          <w:trHeight w:val="20"/>
        </w:trPr>
        <w:tc>
          <w:tcPr>
            <w:tcW w:w="198" w:type="pct"/>
            <w:vMerge/>
            <w:shd w:val="clear" w:color="auto" w:fill="auto"/>
          </w:tcPr>
          <w:p w14:paraId="0FF03529"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506" w:type="pct"/>
            <w:vMerge/>
            <w:shd w:val="clear" w:color="auto" w:fill="auto"/>
          </w:tcPr>
          <w:p w14:paraId="0D341F98"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947" w:type="pct"/>
            <w:vMerge/>
            <w:shd w:val="clear" w:color="auto" w:fill="auto"/>
          </w:tcPr>
          <w:p w14:paraId="23ACB874"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553" w:type="pct"/>
            <w:shd w:val="clear" w:color="auto" w:fill="auto"/>
            <w:vAlign w:val="center"/>
          </w:tcPr>
          <w:p w14:paraId="342CF06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14:paraId="3B0EF34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53" w:type="pct"/>
            <w:shd w:val="clear" w:color="auto" w:fill="auto"/>
            <w:vAlign w:val="center"/>
          </w:tcPr>
          <w:p w14:paraId="479811E2"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33" w:type="pct"/>
            <w:shd w:val="clear" w:color="auto" w:fill="auto"/>
            <w:vAlign w:val="center"/>
          </w:tcPr>
          <w:p w14:paraId="2FF2E731"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2D7D73">
              <w:rPr>
                <w:rFonts w:ascii="Times New Roman" w:hAnsi="Times New Roman" w:cs="Times New Roman"/>
                <w:b/>
                <w:sz w:val="20"/>
                <w:szCs w:val="20"/>
              </w:rPr>
              <w:lastRenderedPageBreak/>
              <w:t>площади земельного</w:t>
            </w:r>
          </w:p>
        </w:tc>
        <w:tc>
          <w:tcPr>
            <w:tcW w:w="635" w:type="pct"/>
            <w:vMerge/>
            <w:shd w:val="clear" w:color="auto" w:fill="auto"/>
          </w:tcPr>
          <w:p w14:paraId="149BFF59"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334" w:type="pct"/>
            <w:vMerge/>
            <w:shd w:val="clear" w:color="auto" w:fill="auto"/>
          </w:tcPr>
          <w:p w14:paraId="3F9FA3D1"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r>
      <w:tr w:rsidR="002D7D73" w:rsidRPr="002D7D73" w14:paraId="6A24BB4F" w14:textId="77777777" w:rsidTr="002671BD">
        <w:trPr>
          <w:trHeight w:val="462"/>
        </w:trPr>
        <w:tc>
          <w:tcPr>
            <w:tcW w:w="5000" w:type="pct"/>
            <w:gridSpan w:val="9"/>
            <w:shd w:val="clear" w:color="auto" w:fill="auto"/>
            <w:vAlign w:val="center"/>
          </w:tcPr>
          <w:p w14:paraId="75376B85"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Не установлены</w:t>
            </w:r>
          </w:p>
        </w:tc>
      </w:tr>
    </w:tbl>
    <w:p w14:paraId="1E32B86B" w14:textId="77777777" w:rsidR="00DF6BFD"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1AD997DF"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Минимальная допустимая</w:t>
      </w:r>
      <w:r w:rsidR="009856F7" w:rsidRPr="002D7D73">
        <w:rPr>
          <w:rFonts w:ascii="Times New Roman" w:hAnsi="Times New Roman" w:cs="Times New Roman"/>
          <w:bCs/>
          <w:sz w:val="24"/>
          <w:szCs w:val="24"/>
        </w:rPr>
        <w:t xml:space="preserve"> площадь озеленения – 70% </w:t>
      </w:r>
      <w:r w:rsidRPr="002D7D73">
        <w:rPr>
          <w:rFonts w:ascii="Times New Roman" w:hAnsi="Times New Roman" w:cs="Times New Roman"/>
          <w:bCs/>
          <w:sz w:val="24"/>
          <w:szCs w:val="24"/>
        </w:rPr>
        <w:t>территории земельного участка.</w:t>
      </w:r>
    </w:p>
    <w:p w14:paraId="28A405ED"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w:t>
      </w:r>
      <w:r w:rsidR="009856F7" w:rsidRPr="002D7D73">
        <w:rPr>
          <w:rFonts w:ascii="Times New Roman" w:hAnsi="Times New Roman" w:cs="Times New Roman"/>
          <w:bCs/>
          <w:sz w:val="24"/>
          <w:szCs w:val="24"/>
        </w:rPr>
        <w:t>автотранспорта на</w:t>
      </w:r>
      <w:r w:rsidRPr="002D7D73">
        <w:rPr>
          <w:rFonts w:ascii="Times New Roman" w:hAnsi="Times New Roman" w:cs="Times New Roman"/>
          <w:bCs/>
          <w:sz w:val="24"/>
          <w:szCs w:val="24"/>
        </w:rPr>
        <w:t xml:space="preserve"> территории земельных участков 3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-место на 1 га территории.</w:t>
      </w:r>
    </w:p>
    <w:p w14:paraId="37842C9D"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4B062DE" w14:textId="7F7FBD96" w:rsidR="003F4D96" w:rsidRPr="002D7D73" w:rsidRDefault="003F4D96" w:rsidP="003F4D96">
      <w:pPr>
        <w:pStyle w:val="3"/>
        <w:tabs>
          <w:tab w:val="left" w:pos="0"/>
        </w:tabs>
        <w:spacing w:line="276" w:lineRule="auto"/>
        <w:ind w:left="-240"/>
        <w:jc w:val="center"/>
        <w:rPr>
          <w:rFonts w:ascii="Times New Roman" w:hAnsi="Times New Roman" w:cs="Times New Roman"/>
          <w:color w:val="auto"/>
          <w:kern w:val="1"/>
          <w:sz w:val="24"/>
          <w:szCs w:val="24"/>
        </w:rPr>
      </w:pPr>
      <w:bookmarkStart w:id="182" w:name="_Toc18337154"/>
      <w:bookmarkStart w:id="183" w:name="_Toc26878598"/>
      <w:bookmarkStart w:id="184" w:name="_Toc100137637"/>
      <w:r w:rsidRPr="002D7D73">
        <w:rPr>
          <w:rFonts w:ascii="Times New Roman" w:hAnsi="Times New Roman" w:cs="Times New Roman"/>
          <w:color w:val="auto"/>
          <w:kern w:val="1"/>
          <w:sz w:val="24"/>
          <w:szCs w:val="24"/>
        </w:rPr>
        <w:t>Статья 3</w:t>
      </w:r>
      <w:r w:rsidR="008176D5" w:rsidRPr="002D7D73">
        <w:rPr>
          <w:rFonts w:ascii="Times New Roman" w:hAnsi="Times New Roman" w:cs="Times New Roman"/>
          <w:color w:val="auto"/>
          <w:kern w:val="1"/>
          <w:sz w:val="24"/>
          <w:szCs w:val="24"/>
        </w:rPr>
        <w:t>6</w:t>
      </w:r>
      <w:r w:rsidRPr="002D7D73">
        <w:rPr>
          <w:rFonts w:ascii="Times New Roman" w:hAnsi="Times New Roman" w:cs="Times New Roman"/>
          <w:color w:val="auto"/>
          <w:kern w:val="1"/>
          <w:sz w:val="24"/>
          <w:szCs w:val="24"/>
        </w:rPr>
        <w:t>.  Зоны сельскохозяйственного использования</w:t>
      </w:r>
      <w:bookmarkEnd w:id="182"/>
      <w:bookmarkEnd w:id="183"/>
      <w:bookmarkEnd w:id="184"/>
    </w:p>
    <w:p w14:paraId="5DCDC4B3" w14:textId="77777777" w:rsidR="003F4D96" w:rsidRPr="002D7D73" w:rsidRDefault="003F4D96" w:rsidP="003F4D96">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14:paraId="39FFF001" w14:textId="77777777" w:rsidR="003F4D96" w:rsidRPr="002D7D73" w:rsidRDefault="003F4D96" w:rsidP="003F4D96">
      <w:pPr>
        <w:autoSpaceDE w:val="0"/>
        <w:autoSpaceDN w:val="0"/>
        <w:adjustRightInd w:val="0"/>
        <w:spacing w:line="276" w:lineRule="auto"/>
        <w:ind w:firstLine="709"/>
        <w:jc w:val="center"/>
        <w:rPr>
          <w:rFonts w:ascii="Times New Roman" w:hAnsi="Times New Roman" w:cs="Times New Roman"/>
          <w:b/>
          <w:bCs/>
          <w:sz w:val="24"/>
          <w:szCs w:val="24"/>
        </w:rPr>
      </w:pPr>
      <w:r w:rsidRPr="002D7D73">
        <w:rPr>
          <w:rFonts w:ascii="Times New Roman" w:hAnsi="Times New Roman" w:cs="Times New Roman"/>
          <w:b/>
          <w:bCs/>
          <w:sz w:val="24"/>
          <w:szCs w:val="24"/>
        </w:rPr>
        <w:t>Зона садов, огородов, сельскохозяйственного назначения (СХ)</w:t>
      </w:r>
    </w:p>
    <w:p w14:paraId="2AA71C33" w14:textId="77777777" w:rsidR="00661ED9" w:rsidRPr="002D7D73" w:rsidRDefault="00661ED9" w:rsidP="0024787F">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18"/>
        <w:gridCol w:w="1581"/>
        <w:gridCol w:w="2654"/>
        <w:gridCol w:w="2114"/>
        <w:gridCol w:w="1986"/>
        <w:gridCol w:w="1284"/>
        <w:gridCol w:w="1665"/>
        <w:gridCol w:w="1965"/>
        <w:gridCol w:w="1748"/>
      </w:tblGrid>
      <w:tr w:rsidR="002D7D73" w:rsidRPr="002D7D73" w14:paraId="26FF577E" w14:textId="77777777" w:rsidTr="003463F1">
        <w:tc>
          <w:tcPr>
            <w:tcW w:w="156" w:type="pct"/>
            <w:vMerge w:val="restart"/>
            <w:shd w:val="clear" w:color="auto" w:fill="auto"/>
          </w:tcPr>
          <w:p w14:paraId="67F18F1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390B58E5"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1" w:type="pct"/>
            <w:vMerge w:val="restart"/>
            <w:shd w:val="clear" w:color="auto" w:fill="auto"/>
          </w:tcPr>
          <w:p w14:paraId="035E267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p>
          <w:p w14:paraId="4DF6F5A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p w14:paraId="1639FD2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(код 12.0.1)</w:t>
            </w:r>
          </w:p>
        </w:tc>
        <w:tc>
          <w:tcPr>
            <w:tcW w:w="960" w:type="pct"/>
            <w:vMerge w:val="restart"/>
            <w:shd w:val="clear" w:color="auto" w:fill="auto"/>
          </w:tcPr>
          <w:p w14:paraId="49B09415"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p>
          <w:p w14:paraId="162DD335"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770C491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p>
        </w:tc>
        <w:tc>
          <w:tcPr>
            <w:tcW w:w="2410" w:type="pct"/>
            <w:gridSpan w:val="4"/>
            <w:shd w:val="clear" w:color="auto" w:fill="auto"/>
          </w:tcPr>
          <w:p w14:paraId="2D5D7B2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14:paraId="7649979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14:paraId="0049B70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3434B668" w14:textId="77777777" w:rsidTr="003463F1">
        <w:trPr>
          <w:trHeight w:val="20"/>
        </w:trPr>
        <w:tc>
          <w:tcPr>
            <w:tcW w:w="156" w:type="pct"/>
            <w:vMerge/>
            <w:shd w:val="clear" w:color="auto" w:fill="auto"/>
          </w:tcPr>
          <w:p w14:paraId="2CCC4F5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461" w:type="pct"/>
            <w:vMerge/>
            <w:shd w:val="clear" w:color="auto" w:fill="auto"/>
          </w:tcPr>
          <w:p w14:paraId="350CD1A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960" w:type="pct"/>
            <w:vMerge/>
            <w:shd w:val="clear" w:color="auto" w:fill="auto"/>
          </w:tcPr>
          <w:p w14:paraId="47D33EE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565" w:type="pct"/>
            <w:shd w:val="clear" w:color="auto" w:fill="auto"/>
          </w:tcPr>
          <w:p w14:paraId="0E219C0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6" w:type="pct"/>
            <w:shd w:val="clear" w:color="auto" w:fill="auto"/>
          </w:tcPr>
          <w:p w14:paraId="3A6ABC03"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tcPr>
          <w:p w14:paraId="2BBB9D4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628" w:type="pct"/>
            <w:shd w:val="clear" w:color="auto" w:fill="auto"/>
          </w:tcPr>
          <w:p w14:paraId="578D6CA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2D7D73">
              <w:rPr>
                <w:rFonts w:ascii="Times New Roman" w:hAnsi="Times New Roman" w:cs="Times New Roman"/>
                <w:b/>
                <w:sz w:val="20"/>
                <w:szCs w:val="20"/>
              </w:rPr>
              <w:lastRenderedPageBreak/>
              <w:t>земельного</w:t>
            </w:r>
          </w:p>
        </w:tc>
        <w:tc>
          <w:tcPr>
            <w:tcW w:w="628" w:type="pct"/>
            <w:vMerge/>
            <w:shd w:val="clear" w:color="auto" w:fill="auto"/>
          </w:tcPr>
          <w:p w14:paraId="678D536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vMerge/>
            <w:shd w:val="clear" w:color="auto" w:fill="auto"/>
          </w:tcPr>
          <w:p w14:paraId="33C55403"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390A93E" w14:textId="77777777" w:rsidTr="003463F1">
        <w:tc>
          <w:tcPr>
            <w:tcW w:w="156" w:type="pct"/>
            <w:shd w:val="clear" w:color="auto" w:fill="auto"/>
          </w:tcPr>
          <w:p w14:paraId="654679EA"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461" w:type="pct"/>
            <w:shd w:val="clear" w:color="auto" w:fill="auto"/>
          </w:tcPr>
          <w:p w14:paraId="5BBFE07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Сельско-</w:t>
            </w:r>
            <w:r w:rsidRPr="002D7D73">
              <w:rPr>
                <w:rFonts w:ascii="Times New Roman" w:hAnsi="Times New Roman" w:cs="Times New Roman"/>
                <w:sz w:val="20"/>
                <w:szCs w:val="20"/>
              </w:rPr>
              <w:br/>
              <w:t>хозяйственное использование</w:t>
            </w:r>
          </w:p>
          <w:p w14:paraId="6B12587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1.0)</w:t>
            </w:r>
          </w:p>
        </w:tc>
        <w:tc>
          <w:tcPr>
            <w:tcW w:w="960" w:type="pct"/>
            <w:shd w:val="clear" w:color="auto" w:fill="auto"/>
          </w:tcPr>
          <w:p w14:paraId="39D8D261" w14:textId="77777777" w:rsidR="003F4D96" w:rsidRPr="002D7D73" w:rsidRDefault="003F4D96" w:rsidP="003463F1">
            <w:pPr>
              <w:contextualSpacing/>
              <w:jc w:val="center"/>
              <w:textAlignment w:val="baseline"/>
              <w:rPr>
                <w:rFonts w:ascii="Times New Roman" w:hAnsi="Times New Roman" w:cs="Times New Roman"/>
                <w:sz w:val="20"/>
                <w:szCs w:val="20"/>
              </w:rPr>
            </w:pPr>
            <w:r w:rsidRPr="002D7D73">
              <w:rPr>
                <w:rFonts w:ascii="Times New Roman" w:hAnsi="Times New Roman" w:cs="Times New Roman"/>
                <w:sz w:val="20"/>
                <w:szCs w:val="20"/>
              </w:rPr>
              <w:t>Ведение сельского хозяйства.</w:t>
            </w:r>
            <w:r w:rsidRPr="002D7D73">
              <w:rPr>
                <w:rFonts w:ascii="Times New Roman" w:hAnsi="Times New Roman" w:cs="Times New Roman"/>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14:paraId="4E0BA48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2FB3F8A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p>
          <w:p w14:paraId="26580E0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w:t>
            </w:r>
          </w:p>
        </w:tc>
        <w:tc>
          <w:tcPr>
            <w:tcW w:w="471" w:type="pct"/>
            <w:shd w:val="clear" w:color="auto" w:fill="auto"/>
          </w:tcPr>
          <w:p w14:paraId="1B1F85E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235FBFF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2B541530"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53BD9D9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2C538AD0"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1C01290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700CABBD" w14:textId="77777777" w:rsidTr="003463F1">
        <w:tc>
          <w:tcPr>
            <w:tcW w:w="156" w:type="pct"/>
            <w:shd w:val="clear" w:color="auto" w:fill="auto"/>
          </w:tcPr>
          <w:p w14:paraId="0FB9A15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461" w:type="pct"/>
            <w:shd w:val="clear" w:color="auto" w:fill="auto"/>
          </w:tcPr>
          <w:p w14:paraId="5F6F5D25"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4E554CC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960" w:type="pct"/>
            <w:shd w:val="clear" w:color="auto" w:fill="auto"/>
          </w:tcPr>
          <w:p w14:paraId="396F3D3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14:paraId="7B8B64E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2DAAE58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03476B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7BBEC7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471" w:type="pct"/>
            <w:shd w:val="clear" w:color="auto" w:fill="auto"/>
          </w:tcPr>
          <w:p w14:paraId="0F6AF60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156D6D3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628" w:type="pct"/>
            <w:shd w:val="clear" w:color="auto" w:fill="auto"/>
          </w:tcPr>
          <w:p w14:paraId="2203CEC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0721063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8" w:type="pct"/>
            <w:shd w:val="clear" w:color="auto" w:fill="auto"/>
          </w:tcPr>
          <w:p w14:paraId="18F8E00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1EB710D0"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000F5B6E" w14:textId="77777777" w:rsidTr="003463F1">
        <w:tc>
          <w:tcPr>
            <w:tcW w:w="156" w:type="pct"/>
            <w:shd w:val="clear" w:color="auto" w:fill="auto"/>
          </w:tcPr>
          <w:p w14:paraId="312569F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461" w:type="pct"/>
            <w:shd w:val="clear" w:color="auto" w:fill="auto"/>
          </w:tcPr>
          <w:p w14:paraId="03602AB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Магазины</w:t>
            </w:r>
          </w:p>
          <w:p w14:paraId="1B526D9E"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4.4)</w:t>
            </w:r>
          </w:p>
        </w:tc>
        <w:tc>
          <w:tcPr>
            <w:tcW w:w="960" w:type="pct"/>
            <w:shd w:val="clear" w:color="auto" w:fill="auto"/>
          </w:tcPr>
          <w:p w14:paraId="44440B6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D7D73">
              <w:rPr>
                <w:rFonts w:ascii="Times New Roman" w:eastAsia="Calibri" w:hAnsi="Times New Roman" w:cs="Times New Roman"/>
                <w:sz w:val="20"/>
                <w:szCs w:val="20"/>
              </w:rPr>
              <w:t>кв</w:t>
            </w:r>
            <w:proofErr w:type="gramStart"/>
            <w:r w:rsidRPr="002D7D73">
              <w:rPr>
                <w:rFonts w:ascii="Times New Roman" w:eastAsia="Calibri" w:hAnsi="Times New Roman" w:cs="Times New Roman"/>
                <w:sz w:val="20"/>
                <w:szCs w:val="20"/>
              </w:rPr>
              <w:t>.м</w:t>
            </w:r>
            <w:proofErr w:type="spellEnd"/>
            <w:proofErr w:type="gramEnd"/>
          </w:p>
        </w:tc>
        <w:tc>
          <w:tcPr>
            <w:tcW w:w="565" w:type="pct"/>
            <w:shd w:val="clear" w:color="auto" w:fill="auto"/>
          </w:tcPr>
          <w:p w14:paraId="017679CA"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Размер земельного участка в зависимости от мощности объекта, </w:t>
            </w:r>
            <w:proofErr w:type="spellStart"/>
            <w:r w:rsidRPr="002D7D73">
              <w:rPr>
                <w:rFonts w:ascii="Times New Roman" w:hAnsi="Times New Roman" w:cs="Times New Roman"/>
                <w:sz w:val="20"/>
                <w:szCs w:val="20"/>
              </w:rPr>
              <w:t>кв</w:t>
            </w:r>
            <w:proofErr w:type="gramStart"/>
            <w:r w:rsidRPr="002D7D73">
              <w:rPr>
                <w:rFonts w:ascii="Times New Roman" w:hAnsi="Times New Roman" w:cs="Times New Roman"/>
                <w:sz w:val="20"/>
                <w:szCs w:val="20"/>
              </w:rPr>
              <w:t>.м</w:t>
            </w:r>
            <w:proofErr w:type="spellEnd"/>
            <w:proofErr w:type="gramEnd"/>
            <w:r w:rsidRPr="002D7D73">
              <w:rPr>
                <w:rFonts w:ascii="Times New Roman" w:hAnsi="Times New Roman" w:cs="Times New Roman"/>
                <w:sz w:val="20"/>
                <w:szCs w:val="20"/>
              </w:rPr>
              <w:t xml:space="preserve"> торговой площади:</w:t>
            </w:r>
          </w:p>
          <w:p w14:paraId="392AE82A"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до 150– </w:t>
            </w:r>
            <w:r w:rsidRPr="002D7D73">
              <w:rPr>
                <w:rFonts w:ascii="Times New Roman" w:hAnsi="Times New Roman" w:cs="Times New Roman"/>
                <w:b/>
                <w:sz w:val="20"/>
                <w:szCs w:val="20"/>
              </w:rPr>
              <w:t xml:space="preserve">300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3E196C6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150-250 – </w:t>
            </w:r>
            <w:r w:rsidRPr="002D7D73">
              <w:rPr>
                <w:rFonts w:ascii="Times New Roman" w:hAnsi="Times New Roman" w:cs="Times New Roman"/>
                <w:b/>
                <w:sz w:val="20"/>
                <w:szCs w:val="20"/>
              </w:rPr>
              <w:t xml:space="preserve">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w:t>
            </w:r>
            <w:r w:rsidRPr="002D7D73">
              <w:rPr>
                <w:rFonts w:ascii="Times New Roman" w:hAnsi="Times New Roman" w:cs="Times New Roman"/>
                <w:sz w:val="20"/>
                <w:szCs w:val="20"/>
              </w:rPr>
              <w:lastRenderedPageBreak/>
              <w:t xml:space="preserve">/100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7061566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магазинов продовольственных товаров)</w:t>
            </w:r>
          </w:p>
          <w:p w14:paraId="613BBDB3"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250-650– </w:t>
            </w:r>
            <w:r w:rsidRPr="002D7D73">
              <w:rPr>
                <w:rFonts w:ascii="Times New Roman" w:hAnsi="Times New Roman" w:cs="Times New Roman"/>
                <w:b/>
                <w:sz w:val="20"/>
                <w:szCs w:val="20"/>
              </w:rPr>
              <w:t xml:space="preserve">600-800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4BE95C9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650-1500 – </w:t>
            </w:r>
            <w:r w:rsidRPr="002D7D73">
              <w:rPr>
                <w:rFonts w:ascii="Times New Roman" w:hAnsi="Times New Roman" w:cs="Times New Roman"/>
                <w:b/>
                <w:sz w:val="20"/>
                <w:szCs w:val="20"/>
              </w:rPr>
              <w:t xml:space="preserve">400-600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5292ABAE"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1500-3500– </w:t>
            </w:r>
            <w:r w:rsidRPr="002D7D73">
              <w:rPr>
                <w:rFonts w:ascii="Times New Roman" w:hAnsi="Times New Roman" w:cs="Times New Roman"/>
                <w:b/>
                <w:sz w:val="20"/>
                <w:szCs w:val="20"/>
              </w:rPr>
              <w:t xml:space="preserve">200-400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5FD1185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св. 3500– </w:t>
            </w:r>
            <w:r w:rsidRPr="002D7D73">
              <w:rPr>
                <w:rFonts w:ascii="Times New Roman" w:hAnsi="Times New Roman" w:cs="Times New Roman"/>
                <w:b/>
                <w:sz w:val="20"/>
                <w:szCs w:val="20"/>
              </w:rPr>
              <w:t xml:space="preserve">200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r w:rsidRPr="002D7D73">
              <w:rPr>
                <w:rFonts w:ascii="Times New Roman" w:hAnsi="Times New Roman" w:cs="Times New Roman"/>
                <w:sz w:val="20"/>
                <w:szCs w:val="20"/>
              </w:rPr>
              <w:t xml:space="preserve"> /100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 xml:space="preserve"> торг. пл.</w:t>
            </w:r>
          </w:p>
          <w:p w14:paraId="739F8B2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(для</w:t>
            </w:r>
            <w:r w:rsidRPr="002D7D73">
              <w:rPr>
                <w:rFonts w:eastAsia="Calibri"/>
                <w:sz w:val="20"/>
                <w:szCs w:val="20"/>
              </w:rPr>
              <w:t xml:space="preserve">  </w:t>
            </w:r>
            <w:r w:rsidRPr="002D7D73">
              <w:rPr>
                <w:rFonts w:ascii="Times New Roman" w:hAnsi="Times New Roman" w:cs="Times New Roman"/>
                <w:sz w:val="20"/>
                <w:szCs w:val="20"/>
              </w:rPr>
              <w:t>магазинов непродовольственных товаров)</w:t>
            </w:r>
          </w:p>
        </w:tc>
        <w:tc>
          <w:tcPr>
            <w:tcW w:w="746" w:type="pct"/>
            <w:shd w:val="clear" w:color="auto" w:fill="auto"/>
          </w:tcPr>
          <w:p w14:paraId="4AAB722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lastRenderedPageBreak/>
              <w:t>5 м</w:t>
            </w:r>
            <w:r w:rsidRPr="002D7D73">
              <w:rPr>
                <w:rFonts w:ascii="Times New Roman" w:hAnsi="Times New Roman" w:cs="Times New Roman"/>
                <w:sz w:val="20"/>
                <w:szCs w:val="20"/>
              </w:rPr>
              <w:t xml:space="preserve"> от красной линии дороги;</w:t>
            </w:r>
          </w:p>
          <w:p w14:paraId="2E47012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50538B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eastAsia="Calibri" w:hAnsi="Times New Roman" w:cs="Times New Roman"/>
                <w:sz w:val="20"/>
                <w:szCs w:val="20"/>
              </w:rPr>
              <w:t xml:space="preserve">Для застроенных земельных участков при реконструкции объектов допускается </w:t>
            </w:r>
            <w:r w:rsidRPr="002D7D73">
              <w:rPr>
                <w:rFonts w:ascii="Times New Roman" w:eastAsia="Calibri" w:hAnsi="Times New Roman" w:cs="Times New Roman"/>
                <w:sz w:val="20"/>
                <w:szCs w:val="20"/>
              </w:rPr>
              <w:lastRenderedPageBreak/>
              <w:t>размещать объект по сложившейся линии застройки.</w:t>
            </w:r>
          </w:p>
        </w:tc>
        <w:tc>
          <w:tcPr>
            <w:tcW w:w="471" w:type="pct"/>
            <w:shd w:val="clear" w:color="auto" w:fill="auto"/>
          </w:tcPr>
          <w:p w14:paraId="645CEF9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5C602F1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628" w:type="pct"/>
            <w:shd w:val="clear" w:color="auto" w:fill="auto"/>
          </w:tcPr>
          <w:p w14:paraId="70FCAC1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2863343E"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lang w:val="en-US"/>
              </w:rPr>
            </w:pPr>
            <w:r w:rsidRPr="002D7D73">
              <w:rPr>
                <w:rFonts w:ascii="Times New Roman" w:hAnsi="Times New Roman" w:cs="Times New Roman"/>
                <w:sz w:val="20"/>
                <w:szCs w:val="20"/>
              </w:rPr>
              <w:t>5</w:t>
            </w:r>
            <w:r w:rsidRPr="002D7D73">
              <w:rPr>
                <w:rFonts w:ascii="Times New Roman" w:hAnsi="Times New Roman" w:cs="Times New Roman"/>
                <w:sz w:val="20"/>
                <w:szCs w:val="20"/>
                <w:lang w:val="en-US"/>
              </w:rPr>
              <w:t>0%</w:t>
            </w:r>
          </w:p>
        </w:tc>
        <w:tc>
          <w:tcPr>
            <w:tcW w:w="628" w:type="pct"/>
            <w:shd w:val="clear" w:color="auto" w:fill="auto"/>
          </w:tcPr>
          <w:p w14:paraId="00D7FD6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В площади участка необходимо учитывать погрузо-разгрузочные места, а также парковочные места личного автомобильного транспорта, </w:t>
            </w:r>
            <w:r w:rsidRPr="002D7D73">
              <w:rPr>
                <w:rFonts w:ascii="Times New Roman" w:hAnsi="Times New Roman" w:cs="Times New Roman"/>
                <w:sz w:val="20"/>
                <w:szCs w:val="20"/>
              </w:rPr>
              <w:lastRenderedPageBreak/>
              <w:t>рассчитанные в соответствии  с МНГП</w:t>
            </w:r>
          </w:p>
        </w:tc>
        <w:tc>
          <w:tcPr>
            <w:tcW w:w="385" w:type="pct"/>
            <w:shd w:val="clear" w:color="auto" w:fill="auto"/>
          </w:tcPr>
          <w:p w14:paraId="7921FC5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Возможно размещение на первых этажах или в пристроенных помещениях малоэтажных многоквартирных жилых домах</w:t>
            </w:r>
          </w:p>
          <w:p w14:paraId="27DA62D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504D924E" w14:textId="77777777" w:rsidTr="003463F1">
        <w:tc>
          <w:tcPr>
            <w:tcW w:w="156" w:type="pct"/>
            <w:shd w:val="clear" w:color="auto" w:fill="auto"/>
          </w:tcPr>
          <w:p w14:paraId="683345B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4</w:t>
            </w:r>
          </w:p>
        </w:tc>
        <w:tc>
          <w:tcPr>
            <w:tcW w:w="461" w:type="pct"/>
            <w:shd w:val="clear" w:color="auto" w:fill="auto"/>
          </w:tcPr>
          <w:p w14:paraId="1205F3D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Общественное питание (код 4.6)</w:t>
            </w:r>
          </w:p>
        </w:tc>
        <w:tc>
          <w:tcPr>
            <w:tcW w:w="960" w:type="pct"/>
            <w:shd w:val="clear" w:color="auto" w:fill="auto"/>
          </w:tcPr>
          <w:p w14:paraId="09676FD9" w14:textId="77777777" w:rsidR="003F4D96" w:rsidRPr="002D7D73" w:rsidRDefault="003F4D96" w:rsidP="003463F1">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14:paraId="603A7FE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600/6000 м</w:t>
            </w:r>
            <w:r w:rsidRPr="002D7D73">
              <w:rPr>
                <w:rFonts w:ascii="Times New Roman" w:hAnsi="Times New Roman" w:cs="Times New Roman"/>
                <w:b/>
                <w:sz w:val="20"/>
                <w:szCs w:val="20"/>
                <w:vertAlign w:val="superscript"/>
              </w:rPr>
              <w:t>2</w:t>
            </w:r>
            <w:r w:rsidRPr="002D7D73">
              <w:rPr>
                <w:rFonts w:ascii="Times New Roman" w:hAnsi="Times New Roman" w:cs="Times New Roman"/>
                <w:b/>
                <w:sz w:val="20"/>
                <w:szCs w:val="20"/>
              </w:rPr>
              <w:t xml:space="preserve"> </w:t>
            </w:r>
            <w:r w:rsidRPr="002D7D73">
              <w:rPr>
                <w:rFonts w:ascii="Times New Roman" w:hAnsi="Times New Roman" w:cs="Times New Roman"/>
                <w:sz w:val="20"/>
                <w:szCs w:val="20"/>
              </w:rPr>
              <w:t>на объект.</w:t>
            </w:r>
          </w:p>
        </w:tc>
        <w:tc>
          <w:tcPr>
            <w:tcW w:w="746" w:type="pct"/>
            <w:shd w:val="clear" w:color="auto" w:fill="auto"/>
          </w:tcPr>
          <w:p w14:paraId="3F4A3B0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1DC7618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4F50D5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eastAsia="Calibri" w:hAnsi="Times New Roman" w:cs="Times New Roman"/>
                <w:sz w:val="20"/>
                <w:szCs w:val="20"/>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14:paraId="480CF31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33D7375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628" w:type="pct"/>
            <w:shd w:val="clear" w:color="auto" w:fill="auto"/>
          </w:tcPr>
          <w:p w14:paraId="6273BB7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0CEC4F9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8" w:type="pct"/>
            <w:shd w:val="clear" w:color="auto" w:fill="auto"/>
          </w:tcPr>
          <w:p w14:paraId="60B597D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318ED9F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Возможно размещение на первых этажах или в пристроенных помещениях малоэтажных многоквартирных жилых домах</w:t>
            </w:r>
          </w:p>
        </w:tc>
      </w:tr>
      <w:tr w:rsidR="002D7D73" w:rsidRPr="002D7D73" w14:paraId="1EE5F239" w14:textId="77777777" w:rsidTr="003463F1">
        <w:tc>
          <w:tcPr>
            <w:tcW w:w="156" w:type="pct"/>
            <w:shd w:val="clear" w:color="auto" w:fill="auto"/>
          </w:tcPr>
          <w:p w14:paraId="4AF29A8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5</w:t>
            </w:r>
          </w:p>
        </w:tc>
        <w:tc>
          <w:tcPr>
            <w:tcW w:w="461" w:type="pct"/>
            <w:shd w:val="clear" w:color="auto" w:fill="auto"/>
          </w:tcPr>
          <w:p w14:paraId="581FA90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Ведение огородничества</w:t>
            </w:r>
          </w:p>
          <w:p w14:paraId="51A445E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13.1)</w:t>
            </w:r>
          </w:p>
        </w:tc>
        <w:tc>
          <w:tcPr>
            <w:tcW w:w="960" w:type="pct"/>
            <w:shd w:val="clear" w:color="auto" w:fill="auto"/>
          </w:tcPr>
          <w:p w14:paraId="261AE9B7" w14:textId="77777777" w:rsidR="003F4D96" w:rsidRPr="002D7D73" w:rsidRDefault="003F4D96" w:rsidP="003463F1">
            <w:pPr>
              <w:widowControl w:val="0"/>
              <w:autoSpaceDE w:val="0"/>
              <w:autoSpaceDN w:val="0"/>
              <w:adjustRightInd w:val="0"/>
              <w:contextualSpacing/>
              <w:jc w:val="center"/>
              <w:rPr>
                <w:rFonts w:ascii="Times New Roman" w:eastAsia="Calibri" w:hAnsi="Times New Roman" w:cs="Times New Roman"/>
                <w:sz w:val="20"/>
                <w:szCs w:val="20"/>
              </w:rPr>
            </w:pPr>
            <w:r w:rsidRPr="002D7D73">
              <w:rPr>
                <w:rFonts w:ascii="Times New Roman" w:eastAsia="Calibri"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14:paraId="7184E4C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Минимальный размер земельного участка</w:t>
            </w:r>
            <w:r w:rsidRPr="002D7D73">
              <w:rPr>
                <w:rFonts w:ascii="Times New Roman" w:hAnsi="Times New Roman" w:cs="Times New Roman"/>
                <w:b/>
                <w:sz w:val="20"/>
                <w:szCs w:val="20"/>
              </w:rPr>
              <w:t xml:space="preserve"> – 400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p>
        </w:tc>
        <w:tc>
          <w:tcPr>
            <w:tcW w:w="746" w:type="pct"/>
            <w:shd w:val="clear" w:color="auto" w:fill="auto"/>
          </w:tcPr>
          <w:p w14:paraId="124A65B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4B2CDDD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1347826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b/>
                <w:sz w:val="20"/>
                <w:szCs w:val="20"/>
              </w:rPr>
            </w:pPr>
          </w:p>
        </w:tc>
        <w:tc>
          <w:tcPr>
            <w:tcW w:w="471" w:type="pct"/>
            <w:shd w:val="clear" w:color="auto" w:fill="auto"/>
          </w:tcPr>
          <w:p w14:paraId="3963A36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3E819B43"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628" w:type="pct"/>
            <w:shd w:val="clear" w:color="auto" w:fill="auto"/>
          </w:tcPr>
          <w:p w14:paraId="0D2E2D30"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3F8847BB"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20%</w:t>
            </w:r>
          </w:p>
        </w:tc>
        <w:tc>
          <w:tcPr>
            <w:tcW w:w="628" w:type="pct"/>
            <w:shd w:val="clear" w:color="auto" w:fill="auto"/>
          </w:tcPr>
          <w:p w14:paraId="6A349AB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Размещение  строений  или  сооружений</w:t>
            </w:r>
          </w:p>
          <w:p w14:paraId="7F211B4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вспомогательного использования вдоль границ смежного</w:t>
            </w:r>
          </w:p>
          <w:p w14:paraId="34204BBC"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земельного участка на расстоянии менее </w:t>
            </w:r>
            <w:smartTag w:uri="urn:schemas-microsoft-com:office:smarttags" w:element="metricconverter">
              <w:smartTagPr>
                <w:attr w:name="ProductID" w:val="3 метров"/>
              </w:smartTagPr>
              <w:r w:rsidRPr="002D7D73">
                <w:rPr>
                  <w:rFonts w:ascii="Times New Roman" w:hAnsi="Times New Roman" w:cs="Times New Roman"/>
                  <w:sz w:val="20"/>
                  <w:szCs w:val="20"/>
                </w:rPr>
                <w:t>3 метров</w:t>
              </w:r>
            </w:smartTag>
            <w:r w:rsidRPr="002D7D73">
              <w:rPr>
                <w:rFonts w:ascii="Times New Roman" w:hAnsi="Times New Roman" w:cs="Times New Roman"/>
                <w:sz w:val="20"/>
                <w:szCs w:val="20"/>
              </w:rPr>
              <w:t>,</w:t>
            </w:r>
          </w:p>
          <w:p w14:paraId="5606362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допускается не более чем на 50 % длины этой границы</w:t>
            </w:r>
          </w:p>
        </w:tc>
        <w:tc>
          <w:tcPr>
            <w:tcW w:w="385" w:type="pct"/>
            <w:shd w:val="clear" w:color="auto" w:fill="auto"/>
          </w:tcPr>
          <w:p w14:paraId="47583B40"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r w:rsidR="003F4D96" w:rsidRPr="002D7D73" w14:paraId="1D9FC38A" w14:textId="77777777" w:rsidTr="003463F1">
        <w:tc>
          <w:tcPr>
            <w:tcW w:w="156" w:type="pct"/>
            <w:shd w:val="clear" w:color="auto" w:fill="auto"/>
          </w:tcPr>
          <w:p w14:paraId="768A44BA"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6</w:t>
            </w:r>
          </w:p>
        </w:tc>
        <w:tc>
          <w:tcPr>
            <w:tcW w:w="461" w:type="pct"/>
            <w:shd w:val="clear" w:color="auto" w:fill="auto"/>
          </w:tcPr>
          <w:p w14:paraId="317B9379"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Ведение садоводства</w:t>
            </w:r>
          </w:p>
          <w:p w14:paraId="6CD5653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13.2)</w:t>
            </w:r>
          </w:p>
        </w:tc>
        <w:tc>
          <w:tcPr>
            <w:tcW w:w="960" w:type="pct"/>
            <w:shd w:val="clear" w:color="auto" w:fill="auto"/>
          </w:tcPr>
          <w:p w14:paraId="5197F9A4"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565" w:type="pct"/>
            <w:shd w:val="clear" w:color="auto" w:fill="auto"/>
          </w:tcPr>
          <w:p w14:paraId="4E50F7B2"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Минимальный размер земельного участка</w:t>
            </w:r>
            <w:r w:rsidRPr="002D7D73">
              <w:rPr>
                <w:rFonts w:ascii="Times New Roman" w:hAnsi="Times New Roman" w:cs="Times New Roman"/>
                <w:b/>
                <w:sz w:val="20"/>
                <w:szCs w:val="20"/>
              </w:rPr>
              <w:t xml:space="preserve"> – 600 </w:t>
            </w:r>
            <w:proofErr w:type="spellStart"/>
            <w:r w:rsidRPr="002D7D73">
              <w:rPr>
                <w:rFonts w:ascii="Times New Roman" w:hAnsi="Times New Roman" w:cs="Times New Roman"/>
                <w:b/>
                <w:sz w:val="20"/>
                <w:szCs w:val="20"/>
              </w:rPr>
              <w:t>кв</w:t>
            </w:r>
            <w:proofErr w:type="gramStart"/>
            <w:r w:rsidRPr="002D7D73">
              <w:rPr>
                <w:rFonts w:ascii="Times New Roman" w:hAnsi="Times New Roman" w:cs="Times New Roman"/>
                <w:b/>
                <w:sz w:val="20"/>
                <w:szCs w:val="20"/>
              </w:rPr>
              <w:t>.м</w:t>
            </w:r>
            <w:proofErr w:type="spellEnd"/>
            <w:proofErr w:type="gramEnd"/>
          </w:p>
        </w:tc>
        <w:tc>
          <w:tcPr>
            <w:tcW w:w="746" w:type="pct"/>
            <w:shd w:val="clear" w:color="auto" w:fill="auto"/>
          </w:tcPr>
          <w:p w14:paraId="133B4FD1"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571CAD5"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597F3946"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471" w:type="pct"/>
            <w:shd w:val="clear" w:color="auto" w:fill="auto"/>
          </w:tcPr>
          <w:p w14:paraId="00C521DA"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25B05F7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w:t>
            </w:r>
          </w:p>
        </w:tc>
        <w:tc>
          <w:tcPr>
            <w:tcW w:w="628" w:type="pct"/>
            <w:shd w:val="clear" w:color="auto" w:fill="auto"/>
          </w:tcPr>
          <w:p w14:paraId="7A4C408F"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p w14:paraId="5A55A6D8"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20%</w:t>
            </w:r>
          </w:p>
        </w:tc>
        <w:tc>
          <w:tcPr>
            <w:tcW w:w="628" w:type="pct"/>
            <w:shd w:val="clear" w:color="auto" w:fill="auto"/>
          </w:tcPr>
          <w:p w14:paraId="22EE9C7D"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c>
          <w:tcPr>
            <w:tcW w:w="385" w:type="pct"/>
            <w:shd w:val="clear" w:color="auto" w:fill="auto"/>
          </w:tcPr>
          <w:p w14:paraId="36F63017" w14:textId="77777777" w:rsidR="003F4D96" w:rsidRPr="002D7D73" w:rsidRDefault="003F4D96" w:rsidP="003463F1">
            <w:pPr>
              <w:widowControl w:val="0"/>
              <w:autoSpaceDE w:val="0"/>
              <w:autoSpaceDN w:val="0"/>
              <w:adjustRightInd w:val="0"/>
              <w:contextualSpacing/>
              <w:jc w:val="center"/>
              <w:rPr>
                <w:rFonts w:ascii="Times New Roman" w:hAnsi="Times New Roman" w:cs="Times New Roman"/>
                <w:sz w:val="20"/>
                <w:szCs w:val="20"/>
              </w:rPr>
            </w:pPr>
          </w:p>
        </w:tc>
      </w:tr>
    </w:tbl>
    <w:p w14:paraId="151D4F2A" w14:textId="77777777" w:rsidR="0081301B" w:rsidRPr="002D7D73" w:rsidRDefault="0081301B" w:rsidP="00661ED9">
      <w:pPr>
        <w:widowControl w:val="0"/>
        <w:autoSpaceDE w:val="0"/>
        <w:autoSpaceDN w:val="0"/>
        <w:adjustRightInd w:val="0"/>
        <w:ind w:firstLine="540"/>
        <w:jc w:val="center"/>
        <w:rPr>
          <w:rFonts w:ascii="Times New Roman" w:hAnsi="Times New Roman" w:cs="Times New Roman"/>
          <w:i/>
        </w:rPr>
      </w:pPr>
    </w:p>
    <w:p w14:paraId="2072C36B" w14:textId="77777777" w:rsidR="002671BD" w:rsidRPr="002D7D73" w:rsidRDefault="002671BD" w:rsidP="00661ED9">
      <w:pPr>
        <w:widowControl w:val="0"/>
        <w:autoSpaceDE w:val="0"/>
        <w:autoSpaceDN w:val="0"/>
        <w:adjustRightInd w:val="0"/>
        <w:ind w:firstLine="540"/>
        <w:jc w:val="center"/>
        <w:rPr>
          <w:rFonts w:ascii="Times New Roman" w:hAnsi="Times New Roman" w:cs="Times New Roman"/>
          <w:i/>
        </w:rPr>
      </w:pPr>
    </w:p>
    <w:p w14:paraId="6DBFAC72" w14:textId="77777777" w:rsidR="00661ED9" w:rsidRPr="002D7D73" w:rsidRDefault="00661ED9" w:rsidP="00661ED9">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2D7D73" w:rsidRPr="002D7D73" w14:paraId="51039558" w14:textId="77777777" w:rsidTr="00DF6BFD">
        <w:tc>
          <w:tcPr>
            <w:tcW w:w="198" w:type="pct"/>
            <w:vMerge w:val="restart"/>
            <w:shd w:val="clear" w:color="auto" w:fill="auto"/>
            <w:vAlign w:val="center"/>
          </w:tcPr>
          <w:p w14:paraId="6D4783A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B938433"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15437837"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586787CE"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16D1E20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0CD8C12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2766E6C"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4477181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vAlign w:val="center"/>
          </w:tcPr>
          <w:p w14:paraId="27E4627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FA1E12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00471C97"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3207FBB"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14:paraId="50D10F9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F4FCFDF"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33E68ACF"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E67F72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5813F6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2A69262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2369" w:type="pct"/>
            <w:gridSpan w:val="4"/>
            <w:shd w:val="clear" w:color="auto" w:fill="auto"/>
          </w:tcPr>
          <w:p w14:paraId="1EE9B608"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14:paraId="06F9212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1E79C39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0522DD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в соответствии с </w:t>
            </w:r>
            <w:r w:rsidR="009856F7" w:rsidRPr="002D7D73">
              <w:rPr>
                <w:rFonts w:ascii="Times New Roman" w:hAnsi="Times New Roman" w:cs="Times New Roman"/>
                <w:b/>
                <w:sz w:val="20"/>
                <w:szCs w:val="20"/>
              </w:rPr>
              <w:t>законодательством Российской</w:t>
            </w:r>
            <w:r w:rsidRPr="002D7D73">
              <w:rPr>
                <w:rFonts w:ascii="Times New Roman" w:hAnsi="Times New Roman" w:cs="Times New Roman"/>
                <w:b/>
                <w:sz w:val="20"/>
                <w:szCs w:val="20"/>
              </w:rPr>
              <w:t xml:space="preserve"> Федерации</w:t>
            </w:r>
          </w:p>
        </w:tc>
        <w:tc>
          <w:tcPr>
            <w:tcW w:w="334" w:type="pct"/>
            <w:vMerge w:val="restart"/>
            <w:shd w:val="clear" w:color="auto" w:fill="auto"/>
            <w:vAlign w:val="center"/>
          </w:tcPr>
          <w:p w14:paraId="2BB52F61"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60E75E66"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271D57CE"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2BBE5121"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3F3B29EB"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5BC3E86C"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05B85F17"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0D249F6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0CE3329" w14:textId="77777777" w:rsidTr="00DF6BFD">
        <w:trPr>
          <w:trHeight w:val="20"/>
        </w:trPr>
        <w:tc>
          <w:tcPr>
            <w:tcW w:w="198" w:type="pct"/>
            <w:vMerge/>
            <w:shd w:val="clear" w:color="auto" w:fill="auto"/>
          </w:tcPr>
          <w:p w14:paraId="11853EE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506" w:type="pct"/>
            <w:vMerge/>
            <w:shd w:val="clear" w:color="auto" w:fill="auto"/>
          </w:tcPr>
          <w:p w14:paraId="3FCA763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947" w:type="pct"/>
            <w:vMerge/>
            <w:shd w:val="clear" w:color="auto" w:fill="auto"/>
          </w:tcPr>
          <w:p w14:paraId="5525D71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553" w:type="pct"/>
            <w:shd w:val="clear" w:color="auto" w:fill="auto"/>
            <w:vAlign w:val="center"/>
          </w:tcPr>
          <w:p w14:paraId="27B9BFFC"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14:paraId="1C07019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14:paraId="53D4A591"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53" w:type="pct"/>
            <w:shd w:val="clear" w:color="auto" w:fill="auto"/>
            <w:vAlign w:val="center"/>
          </w:tcPr>
          <w:p w14:paraId="1FE08FDB"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14:paraId="04FB98C8"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334" w:type="pct"/>
            <w:vMerge/>
            <w:shd w:val="clear" w:color="auto" w:fill="auto"/>
          </w:tcPr>
          <w:p w14:paraId="4320EA6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r>
      <w:tr w:rsidR="00661ED9" w:rsidRPr="002D7D73" w14:paraId="0D1C914D" w14:textId="77777777" w:rsidTr="002671BD">
        <w:trPr>
          <w:trHeight w:val="462"/>
        </w:trPr>
        <w:tc>
          <w:tcPr>
            <w:tcW w:w="5000" w:type="pct"/>
            <w:gridSpan w:val="9"/>
            <w:shd w:val="clear" w:color="auto" w:fill="auto"/>
            <w:vAlign w:val="center"/>
          </w:tcPr>
          <w:p w14:paraId="618D8462" w14:textId="77777777" w:rsidR="00661ED9" w:rsidRPr="002D7D73" w:rsidRDefault="00661ED9" w:rsidP="00B66BFF">
            <w:pPr>
              <w:widowControl w:val="0"/>
              <w:autoSpaceDE w:val="0"/>
              <w:autoSpaceDN w:val="0"/>
              <w:adjustRightInd w:val="0"/>
              <w:jc w:val="center"/>
              <w:rPr>
                <w:rFonts w:ascii="Times New Roman" w:hAnsi="Times New Roman" w:cs="Times New Roman"/>
                <w:i/>
                <w:sz w:val="20"/>
                <w:szCs w:val="20"/>
              </w:rPr>
            </w:pPr>
            <w:r w:rsidRPr="002D7D73">
              <w:rPr>
                <w:rFonts w:ascii="Times New Roman" w:hAnsi="Times New Roman" w:cs="Times New Roman"/>
                <w:i/>
                <w:sz w:val="20"/>
                <w:szCs w:val="20"/>
              </w:rPr>
              <w:t>Не установлены</w:t>
            </w:r>
          </w:p>
        </w:tc>
      </w:tr>
    </w:tbl>
    <w:p w14:paraId="1BFEE774" w14:textId="77777777" w:rsidR="00661ED9"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1D0214A0"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rPr>
      </w:pPr>
      <w:r w:rsidRPr="002D7D73">
        <w:rPr>
          <w:rFonts w:ascii="Times New Roman" w:hAnsi="Times New Roman" w:cs="Times New Roman"/>
          <w:bCs/>
        </w:rPr>
        <w:lastRenderedPageBreak/>
        <w:t>Минимальная допустимая площадь озеленения –</w:t>
      </w:r>
      <w:r w:rsidR="009856F7" w:rsidRPr="002D7D73">
        <w:rPr>
          <w:rFonts w:ascii="Times New Roman" w:hAnsi="Times New Roman" w:cs="Times New Roman"/>
          <w:bCs/>
        </w:rPr>
        <w:t xml:space="preserve"> </w:t>
      </w:r>
      <w:r w:rsidRPr="002D7D73">
        <w:rPr>
          <w:rFonts w:ascii="Times New Roman" w:hAnsi="Times New Roman" w:cs="Times New Roman"/>
          <w:bCs/>
        </w:rPr>
        <w:t>95% территории земельного участка.</w:t>
      </w:r>
    </w:p>
    <w:p w14:paraId="73DDFC8A"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rPr>
      </w:pPr>
      <w:r w:rsidRPr="002D7D73">
        <w:rPr>
          <w:rFonts w:ascii="Times New Roman" w:hAnsi="Times New Roman" w:cs="Times New Roman"/>
          <w:bCs/>
        </w:rPr>
        <w:t>Максимальный процент застройки участка не устанавливается.</w:t>
      </w:r>
    </w:p>
    <w:p w14:paraId="262E1FBD" w14:textId="77777777" w:rsidR="00661ED9" w:rsidRPr="002D7D73" w:rsidRDefault="00661ED9" w:rsidP="001B65DE">
      <w:pPr>
        <w:autoSpaceDE w:val="0"/>
        <w:autoSpaceDN w:val="0"/>
        <w:adjustRightInd w:val="0"/>
        <w:spacing w:after="0" w:line="276" w:lineRule="auto"/>
        <w:ind w:firstLine="709"/>
        <w:jc w:val="both"/>
        <w:rPr>
          <w:rFonts w:ascii="Times New Roman" w:hAnsi="Times New Roman" w:cs="Times New Roman"/>
          <w:bCs/>
        </w:rPr>
      </w:pPr>
      <w:r w:rsidRPr="002D7D73">
        <w:rPr>
          <w:rFonts w:ascii="Times New Roman" w:hAnsi="Times New Roman" w:cs="Times New Roman"/>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28454D3" w14:textId="77777777" w:rsidR="00953BD9" w:rsidRPr="002D7D73" w:rsidRDefault="00953BD9" w:rsidP="00DF6BFD">
      <w:pPr>
        <w:autoSpaceDE w:val="0"/>
        <w:autoSpaceDN w:val="0"/>
        <w:adjustRightInd w:val="0"/>
        <w:spacing w:after="0" w:line="276" w:lineRule="auto"/>
        <w:jc w:val="both"/>
        <w:rPr>
          <w:rFonts w:ascii="Times New Roman" w:hAnsi="Times New Roman" w:cs="Times New Roman"/>
          <w:i/>
        </w:rPr>
      </w:pPr>
    </w:p>
    <w:p w14:paraId="39B70136" w14:textId="77777777" w:rsidR="00953BD9" w:rsidRPr="002D7D73" w:rsidRDefault="00953BD9" w:rsidP="001B65DE">
      <w:pPr>
        <w:autoSpaceDE w:val="0"/>
        <w:autoSpaceDN w:val="0"/>
        <w:adjustRightInd w:val="0"/>
        <w:spacing w:after="0" w:line="276" w:lineRule="auto"/>
        <w:ind w:firstLine="709"/>
        <w:jc w:val="both"/>
        <w:rPr>
          <w:rFonts w:ascii="Times New Roman" w:hAnsi="Times New Roman" w:cs="Times New Roman"/>
          <w:i/>
        </w:rPr>
      </w:pPr>
    </w:p>
    <w:p w14:paraId="3CB6574C" w14:textId="77777777" w:rsidR="00953BD9" w:rsidRPr="002D7D73" w:rsidRDefault="00953BD9" w:rsidP="001B65DE">
      <w:pPr>
        <w:autoSpaceDE w:val="0"/>
        <w:autoSpaceDN w:val="0"/>
        <w:adjustRightInd w:val="0"/>
        <w:spacing w:after="0" w:line="276" w:lineRule="auto"/>
        <w:ind w:firstLine="709"/>
        <w:jc w:val="both"/>
        <w:rPr>
          <w:rFonts w:ascii="Times New Roman" w:hAnsi="Times New Roman" w:cs="Times New Roman"/>
          <w:i/>
        </w:rPr>
      </w:pPr>
    </w:p>
    <w:p w14:paraId="3A3FE0EA" w14:textId="6610C0A3" w:rsidR="00661ED9" w:rsidRPr="002D7D73" w:rsidRDefault="00661ED9" w:rsidP="0024787F">
      <w:pPr>
        <w:pStyle w:val="3"/>
        <w:tabs>
          <w:tab w:val="left" w:pos="0"/>
        </w:tabs>
        <w:spacing w:line="276" w:lineRule="auto"/>
        <w:ind w:left="-240"/>
        <w:jc w:val="center"/>
        <w:rPr>
          <w:rFonts w:ascii="Times New Roman" w:hAnsi="Times New Roman" w:cs="Times New Roman"/>
          <w:color w:val="auto"/>
          <w:kern w:val="1"/>
          <w:sz w:val="24"/>
          <w:szCs w:val="24"/>
        </w:rPr>
      </w:pPr>
      <w:bookmarkStart w:id="185" w:name="_Toc18337155"/>
      <w:bookmarkStart w:id="186" w:name="_Toc100137638"/>
      <w:r w:rsidRPr="002D7D73">
        <w:rPr>
          <w:rFonts w:ascii="Times New Roman" w:hAnsi="Times New Roman" w:cs="Times New Roman"/>
          <w:color w:val="auto"/>
          <w:kern w:val="1"/>
          <w:sz w:val="24"/>
          <w:szCs w:val="24"/>
        </w:rPr>
        <w:t xml:space="preserve">Статья </w:t>
      </w:r>
      <w:r w:rsidR="003F4D96" w:rsidRPr="002D7D73">
        <w:rPr>
          <w:rFonts w:ascii="Times New Roman" w:hAnsi="Times New Roman" w:cs="Times New Roman"/>
          <w:color w:val="auto"/>
          <w:kern w:val="1"/>
          <w:sz w:val="24"/>
          <w:szCs w:val="24"/>
        </w:rPr>
        <w:t>3</w:t>
      </w:r>
      <w:r w:rsidR="008176D5" w:rsidRPr="002D7D73">
        <w:rPr>
          <w:rFonts w:ascii="Times New Roman" w:hAnsi="Times New Roman" w:cs="Times New Roman"/>
          <w:color w:val="auto"/>
          <w:kern w:val="1"/>
          <w:sz w:val="24"/>
          <w:szCs w:val="24"/>
        </w:rPr>
        <w:t>7</w:t>
      </w:r>
      <w:r w:rsidR="009856F7" w:rsidRPr="002D7D73">
        <w:rPr>
          <w:rFonts w:ascii="Times New Roman" w:hAnsi="Times New Roman" w:cs="Times New Roman"/>
          <w:color w:val="auto"/>
          <w:kern w:val="1"/>
          <w:sz w:val="24"/>
          <w:szCs w:val="24"/>
        </w:rPr>
        <w:t xml:space="preserve">. </w:t>
      </w:r>
      <w:r w:rsidRPr="002D7D73">
        <w:rPr>
          <w:rFonts w:ascii="Times New Roman" w:hAnsi="Times New Roman" w:cs="Times New Roman"/>
          <w:color w:val="auto"/>
          <w:kern w:val="1"/>
          <w:sz w:val="24"/>
          <w:szCs w:val="24"/>
        </w:rPr>
        <w:t>Зоны специального назначения</w:t>
      </w:r>
      <w:bookmarkEnd w:id="185"/>
      <w:bookmarkEnd w:id="186"/>
    </w:p>
    <w:p w14:paraId="3FA456D6" w14:textId="77777777" w:rsidR="00661ED9" w:rsidRPr="002D7D73" w:rsidRDefault="00661ED9"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1EA423D0" w14:textId="77777777" w:rsidR="00167A17" w:rsidRPr="002D7D73" w:rsidRDefault="00167A17" w:rsidP="00167A17">
      <w:pPr>
        <w:widowControl w:val="0"/>
        <w:numPr>
          <w:ilvl w:val="0"/>
          <w:numId w:val="20"/>
        </w:numPr>
        <w:autoSpaceDE w:val="0"/>
        <w:autoSpaceDN w:val="0"/>
        <w:adjustRightInd w:val="0"/>
        <w:spacing w:after="0" w:line="276" w:lineRule="auto"/>
        <w:ind w:hanging="218"/>
        <w:jc w:val="center"/>
        <w:rPr>
          <w:rFonts w:ascii="Times New Roman" w:hAnsi="Times New Roman" w:cs="Times New Roman"/>
          <w:b/>
          <w:sz w:val="24"/>
          <w:szCs w:val="24"/>
        </w:rPr>
      </w:pPr>
      <w:r w:rsidRPr="002D7D73">
        <w:rPr>
          <w:rFonts w:ascii="Times New Roman" w:hAnsi="Times New Roman" w:cs="Times New Roman"/>
          <w:b/>
          <w:sz w:val="24"/>
          <w:szCs w:val="24"/>
        </w:rPr>
        <w:t>Зона специального назначения (СН1)</w:t>
      </w:r>
    </w:p>
    <w:p w14:paraId="19FEB4C3" w14:textId="77777777" w:rsidR="00167A17" w:rsidRPr="002D7D73" w:rsidRDefault="00167A17" w:rsidP="00167A17">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b/>
          <w:i/>
          <w:sz w:val="24"/>
          <w:szCs w:val="24"/>
        </w:rPr>
        <w:t xml:space="preserve"> </w:t>
      </w: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18"/>
        <w:gridCol w:w="1602"/>
        <w:gridCol w:w="2707"/>
        <w:gridCol w:w="1929"/>
        <w:gridCol w:w="2040"/>
        <w:gridCol w:w="1378"/>
        <w:gridCol w:w="1665"/>
        <w:gridCol w:w="1965"/>
        <w:gridCol w:w="1711"/>
      </w:tblGrid>
      <w:tr w:rsidR="002D7D73" w:rsidRPr="002D7D73" w14:paraId="51D72891" w14:textId="77777777" w:rsidTr="003463F1">
        <w:trPr>
          <w:tblHeader/>
        </w:trPr>
        <w:tc>
          <w:tcPr>
            <w:tcW w:w="156" w:type="pct"/>
            <w:vMerge w:val="restart"/>
            <w:shd w:val="clear" w:color="auto" w:fill="auto"/>
          </w:tcPr>
          <w:p w14:paraId="5B695A4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73B953E5"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27D46CEE"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1B63C04D"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5CD51BA5"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76926254"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68D3251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07434891"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1" w:type="pct"/>
            <w:vMerge w:val="restart"/>
            <w:shd w:val="clear" w:color="auto" w:fill="auto"/>
          </w:tcPr>
          <w:p w14:paraId="3B43884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28D05FC4"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5CF6B6B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7FCCACD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p w14:paraId="6A0FF245"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(код 12.0.1)</w:t>
            </w:r>
          </w:p>
        </w:tc>
        <w:tc>
          <w:tcPr>
            <w:tcW w:w="960" w:type="pct"/>
            <w:vMerge w:val="restart"/>
            <w:shd w:val="clear" w:color="auto" w:fill="auto"/>
          </w:tcPr>
          <w:p w14:paraId="00CE4193"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03B6453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028A649E"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1242B642"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2456C6AB"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3010481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tc>
        <w:tc>
          <w:tcPr>
            <w:tcW w:w="2410" w:type="pct"/>
            <w:gridSpan w:val="4"/>
            <w:shd w:val="clear" w:color="auto" w:fill="auto"/>
          </w:tcPr>
          <w:p w14:paraId="7BAAB90D"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tcPr>
          <w:p w14:paraId="5F8A1CFC"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5086D3B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p>
          <w:p w14:paraId="5F755AC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tcPr>
          <w:p w14:paraId="3428D784"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1DE0BE85"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51F9A671"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71732ABE"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6A3BB83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101776FE"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6F3CB3A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p>
          <w:p w14:paraId="06C51584"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FA8B0F2" w14:textId="77777777" w:rsidTr="003463F1">
        <w:trPr>
          <w:trHeight w:val="20"/>
          <w:tblHeader/>
        </w:trPr>
        <w:tc>
          <w:tcPr>
            <w:tcW w:w="156" w:type="pct"/>
            <w:vMerge/>
            <w:shd w:val="clear" w:color="auto" w:fill="auto"/>
          </w:tcPr>
          <w:p w14:paraId="463C24AF"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461" w:type="pct"/>
            <w:vMerge/>
            <w:shd w:val="clear" w:color="auto" w:fill="auto"/>
          </w:tcPr>
          <w:p w14:paraId="0C58178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960" w:type="pct"/>
            <w:vMerge/>
            <w:shd w:val="clear" w:color="auto" w:fill="auto"/>
          </w:tcPr>
          <w:p w14:paraId="2A8B7A9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565" w:type="pct"/>
            <w:shd w:val="clear" w:color="auto" w:fill="auto"/>
          </w:tcPr>
          <w:p w14:paraId="43EB104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6" w:type="pct"/>
            <w:shd w:val="clear" w:color="auto" w:fill="auto"/>
          </w:tcPr>
          <w:p w14:paraId="2BDC65AF"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tcPr>
          <w:p w14:paraId="4135C803"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65" w:type="pct"/>
            <w:shd w:val="clear" w:color="auto" w:fill="auto"/>
          </w:tcPr>
          <w:p w14:paraId="4746E1F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14:paraId="0557E0DB"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353" w:type="pct"/>
            <w:vMerge/>
            <w:shd w:val="clear" w:color="auto" w:fill="auto"/>
          </w:tcPr>
          <w:p w14:paraId="1759EB6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r>
      <w:tr w:rsidR="002D7D73" w:rsidRPr="002D7D73" w14:paraId="6A545A4B" w14:textId="77777777" w:rsidTr="003463F1">
        <w:trPr>
          <w:tblHeader/>
        </w:trPr>
        <w:tc>
          <w:tcPr>
            <w:tcW w:w="156" w:type="pct"/>
            <w:shd w:val="clear" w:color="auto" w:fill="auto"/>
          </w:tcPr>
          <w:p w14:paraId="35992EA6"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461" w:type="pct"/>
            <w:shd w:val="clear" w:color="auto" w:fill="auto"/>
          </w:tcPr>
          <w:p w14:paraId="509F5E29"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Ритуальная деятельность</w:t>
            </w:r>
          </w:p>
          <w:p w14:paraId="0CEC2C2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12.1)</w:t>
            </w:r>
          </w:p>
        </w:tc>
        <w:tc>
          <w:tcPr>
            <w:tcW w:w="960" w:type="pct"/>
            <w:shd w:val="clear" w:color="auto" w:fill="auto"/>
          </w:tcPr>
          <w:p w14:paraId="5B66A52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sz w:val="20"/>
                <w:szCs w:val="20"/>
              </w:rPr>
            </w:pPr>
            <w:r w:rsidRPr="002D7D73">
              <w:rPr>
                <w:rFonts w:ascii="Times New Roman" w:eastAsia="Calibri" w:hAnsi="Times New Roman" w:cs="Times New Roman"/>
                <w:b/>
                <w:sz w:val="20"/>
                <w:szCs w:val="20"/>
              </w:rPr>
              <w:t>Размещение кладбищ, крематориев и мест захоронения; </w:t>
            </w:r>
            <w:r w:rsidRPr="002D7D73">
              <w:rPr>
                <w:rFonts w:ascii="Times New Roman" w:eastAsia="Calibri" w:hAnsi="Times New Roman" w:cs="Times New Roman"/>
                <w:b/>
                <w:sz w:val="20"/>
                <w:szCs w:val="20"/>
              </w:rPr>
              <w:br/>
              <w:t>размещение соответствующих культовых сооружений;</w:t>
            </w:r>
            <w:r w:rsidRPr="002D7D73">
              <w:rPr>
                <w:rFonts w:ascii="Times New Roman" w:eastAsia="Calibri" w:hAnsi="Times New Roman" w:cs="Times New Roman"/>
                <w:b/>
                <w:sz w:val="20"/>
                <w:szCs w:val="20"/>
              </w:rPr>
              <w:br/>
              <w:t>осуществление деятельности по производству продукции ритуально-обрядового назначения</w:t>
            </w:r>
          </w:p>
        </w:tc>
        <w:tc>
          <w:tcPr>
            <w:tcW w:w="565" w:type="pct"/>
            <w:shd w:val="clear" w:color="auto" w:fill="auto"/>
          </w:tcPr>
          <w:p w14:paraId="0BDB23A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b/>
                <w:bCs/>
                <w:sz w:val="20"/>
                <w:szCs w:val="20"/>
              </w:rPr>
            </w:pPr>
            <w:r w:rsidRPr="002D7D73">
              <w:rPr>
                <w:rFonts w:ascii="Times New Roman" w:hAnsi="Times New Roman" w:cs="Times New Roman"/>
                <w:bCs/>
                <w:sz w:val="20"/>
                <w:szCs w:val="20"/>
              </w:rPr>
              <w:t>Минимальный размер</w:t>
            </w:r>
            <w:r w:rsidRPr="002D7D73">
              <w:rPr>
                <w:rFonts w:ascii="Times New Roman" w:hAnsi="Times New Roman" w:cs="Times New Roman"/>
                <w:b/>
                <w:bCs/>
                <w:sz w:val="20"/>
                <w:szCs w:val="20"/>
              </w:rPr>
              <w:t xml:space="preserve"> 240 м</w:t>
            </w:r>
            <w:r w:rsidRPr="002D7D73">
              <w:rPr>
                <w:rFonts w:ascii="Times New Roman" w:hAnsi="Times New Roman" w:cs="Times New Roman"/>
                <w:b/>
                <w:bCs/>
                <w:sz w:val="20"/>
                <w:szCs w:val="20"/>
                <w:vertAlign w:val="superscript"/>
              </w:rPr>
              <w:t>2</w:t>
            </w:r>
            <w:r w:rsidRPr="002D7D73">
              <w:rPr>
                <w:rFonts w:ascii="Times New Roman" w:hAnsi="Times New Roman" w:cs="Times New Roman"/>
                <w:b/>
                <w:bCs/>
                <w:sz w:val="20"/>
                <w:szCs w:val="20"/>
              </w:rPr>
              <w:t xml:space="preserve"> – на 1000 чел.;</w:t>
            </w:r>
          </w:p>
          <w:p w14:paraId="70F3D758"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Cs/>
                <w:sz w:val="20"/>
                <w:szCs w:val="20"/>
              </w:rPr>
              <w:t>максимальный размер –не регламентируется</w:t>
            </w:r>
          </w:p>
        </w:tc>
        <w:tc>
          <w:tcPr>
            <w:tcW w:w="746" w:type="pct"/>
            <w:shd w:val="clear" w:color="auto" w:fill="auto"/>
          </w:tcPr>
          <w:p w14:paraId="559939B6"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7247E6F0"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4B736DA3"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534" w:type="pct"/>
            <w:shd w:val="clear" w:color="auto" w:fill="auto"/>
          </w:tcPr>
          <w:p w14:paraId="2641E826"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p w14:paraId="4973BCCA"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565" w:type="pct"/>
            <w:shd w:val="clear" w:color="auto" w:fill="auto"/>
          </w:tcPr>
          <w:p w14:paraId="781E7A0E"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p w14:paraId="443D61C6"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10%</w:t>
            </w:r>
          </w:p>
        </w:tc>
        <w:tc>
          <w:tcPr>
            <w:tcW w:w="659" w:type="pct"/>
            <w:shd w:val="clear" w:color="auto" w:fill="auto"/>
          </w:tcPr>
          <w:p w14:paraId="01DCB7FC"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p>
        </w:tc>
        <w:tc>
          <w:tcPr>
            <w:tcW w:w="353" w:type="pct"/>
            <w:shd w:val="clear" w:color="auto" w:fill="auto"/>
          </w:tcPr>
          <w:p w14:paraId="0B8AE3DD" w14:textId="77777777" w:rsidR="00167A17" w:rsidRPr="002D7D73" w:rsidRDefault="00167A17"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99558C" w:rsidRPr="002D7D73" w14:paraId="4BFF507C" w14:textId="77777777" w:rsidTr="003463F1">
        <w:trPr>
          <w:tblHeader/>
        </w:trPr>
        <w:tc>
          <w:tcPr>
            <w:tcW w:w="156" w:type="pct"/>
            <w:shd w:val="clear" w:color="auto" w:fill="auto"/>
          </w:tcPr>
          <w:p w14:paraId="4118EB3E"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461" w:type="pct"/>
            <w:shd w:val="clear" w:color="auto" w:fill="auto"/>
          </w:tcPr>
          <w:p w14:paraId="74058BAD"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Предоставление коммунальных услуг</w:t>
            </w:r>
          </w:p>
          <w:p w14:paraId="13CC6A1B"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(код 3.1.1)</w:t>
            </w:r>
          </w:p>
        </w:tc>
        <w:tc>
          <w:tcPr>
            <w:tcW w:w="960" w:type="pct"/>
            <w:shd w:val="clear" w:color="auto" w:fill="auto"/>
          </w:tcPr>
          <w:p w14:paraId="240F43D5"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5" w:type="pct"/>
            <w:shd w:val="clear" w:color="auto" w:fill="auto"/>
          </w:tcPr>
          <w:p w14:paraId="78AA1ACB" w14:textId="77777777" w:rsidR="0099558C" w:rsidRPr="002D7D73" w:rsidRDefault="0099558C" w:rsidP="003463F1">
            <w:pPr>
              <w:contextualSpacing/>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30D2C479"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20C830FF"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3B0C74B6"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 </w:t>
            </w:r>
            <w:smartTag w:uri="urn:schemas-microsoft-com:office:smarttags" w:element="metricconverter">
              <w:smartTagPr>
                <w:attr w:name="ProductID" w:val="1 м"/>
              </w:smartTagPr>
              <w:r w:rsidRPr="002D7D73">
                <w:rPr>
                  <w:rFonts w:ascii="Times New Roman" w:hAnsi="Times New Roman" w:cs="Times New Roman"/>
                  <w:b/>
                  <w:sz w:val="20"/>
                  <w:szCs w:val="20"/>
                </w:rPr>
                <w:t>1 м</w:t>
              </w:r>
            </w:smartTag>
            <w:r w:rsidRPr="002D7D73">
              <w:rPr>
                <w:rFonts w:ascii="Times New Roman" w:hAnsi="Times New Roman" w:cs="Times New Roman"/>
                <w:b/>
                <w:sz w:val="20"/>
                <w:szCs w:val="20"/>
              </w:rPr>
              <w:t>.</w:t>
            </w:r>
          </w:p>
        </w:tc>
        <w:tc>
          <w:tcPr>
            <w:tcW w:w="534" w:type="pct"/>
            <w:shd w:val="clear" w:color="auto" w:fill="auto"/>
          </w:tcPr>
          <w:p w14:paraId="67E64E4B"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p>
          <w:p w14:paraId="09568DD5"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565" w:type="pct"/>
            <w:shd w:val="clear" w:color="auto" w:fill="auto"/>
          </w:tcPr>
          <w:p w14:paraId="588BDE26"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p>
          <w:p w14:paraId="08D6335F"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59" w:type="pct"/>
            <w:shd w:val="clear" w:color="auto" w:fill="auto"/>
          </w:tcPr>
          <w:p w14:paraId="1C7D75A4"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p>
        </w:tc>
        <w:tc>
          <w:tcPr>
            <w:tcW w:w="353" w:type="pct"/>
            <w:shd w:val="clear" w:color="auto" w:fill="auto"/>
          </w:tcPr>
          <w:p w14:paraId="1416DBEA" w14:textId="77777777" w:rsidR="0099558C" w:rsidRPr="002D7D73" w:rsidRDefault="0099558C" w:rsidP="003463F1">
            <w:pPr>
              <w:widowControl w:val="0"/>
              <w:autoSpaceDE w:val="0"/>
              <w:autoSpaceDN w:val="0"/>
              <w:adjustRightInd w:val="0"/>
              <w:contextualSpacing/>
              <w:jc w:val="center"/>
              <w:rPr>
                <w:rFonts w:ascii="Times New Roman" w:hAnsi="Times New Roman" w:cs="Times New Roman"/>
                <w:sz w:val="20"/>
                <w:szCs w:val="20"/>
              </w:rPr>
            </w:pPr>
          </w:p>
        </w:tc>
      </w:tr>
    </w:tbl>
    <w:p w14:paraId="1CBF92E5" w14:textId="77777777" w:rsidR="00167A17" w:rsidRPr="002D7D73" w:rsidRDefault="00167A17" w:rsidP="00167A17">
      <w:pPr>
        <w:widowControl w:val="0"/>
        <w:autoSpaceDE w:val="0"/>
        <w:autoSpaceDN w:val="0"/>
        <w:adjustRightInd w:val="0"/>
        <w:ind w:firstLine="540"/>
        <w:jc w:val="center"/>
        <w:rPr>
          <w:rFonts w:ascii="Times New Roman" w:hAnsi="Times New Roman" w:cs="Times New Roman"/>
          <w:i/>
        </w:rPr>
      </w:pPr>
    </w:p>
    <w:p w14:paraId="7C73199A" w14:textId="77777777" w:rsidR="00167A17" w:rsidRPr="002D7D73" w:rsidRDefault="00167A17" w:rsidP="00167A17">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t>Условно разрешенные виды использования</w:t>
      </w:r>
    </w:p>
    <w:tbl>
      <w:tblPr>
        <w:tblStyle w:val="af"/>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2D7D73" w:rsidRPr="002D7D73" w14:paraId="469954A1" w14:textId="77777777" w:rsidTr="00DF6BFD">
        <w:tc>
          <w:tcPr>
            <w:tcW w:w="198" w:type="pct"/>
            <w:vMerge w:val="restart"/>
            <w:shd w:val="clear" w:color="auto" w:fill="auto"/>
            <w:vAlign w:val="center"/>
          </w:tcPr>
          <w:p w14:paraId="66AA34E9"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2ABCB42D"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2458DA8C"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7FC4E92C"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403245A7"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63A6FD7E"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1857C536"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7A355472"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vAlign w:val="center"/>
          </w:tcPr>
          <w:p w14:paraId="6AF5A394"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6C9162DE"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208AD377"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08DF369A"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14:paraId="763E7886"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55A2B0ED"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5D6A64DD"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55AC5A49"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501080DB"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242C1F56"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tc>
        <w:tc>
          <w:tcPr>
            <w:tcW w:w="2369" w:type="pct"/>
            <w:gridSpan w:val="4"/>
            <w:shd w:val="clear" w:color="auto" w:fill="auto"/>
          </w:tcPr>
          <w:p w14:paraId="4BBAEE8C"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14:paraId="5D5E5590"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070553F3"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p>
          <w:p w14:paraId="7272548F"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4" w:type="pct"/>
            <w:vMerge w:val="restart"/>
            <w:shd w:val="clear" w:color="auto" w:fill="auto"/>
            <w:vAlign w:val="center"/>
          </w:tcPr>
          <w:p w14:paraId="2722F680"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03574C6B"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471B5606"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7EC00402"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2766CD25"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2DD8C734"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705EE9A8" w14:textId="77777777" w:rsidR="00167A17" w:rsidRPr="002D7D73" w:rsidRDefault="00167A17" w:rsidP="00AA0804">
            <w:pPr>
              <w:widowControl w:val="0"/>
              <w:autoSpaceDE w:val="0"/>
              <w:autoSpaceDN w:val="0"/>
              <w:adjustRightInd w:val="0"/>
              <w:jc w:val="center"/>
              <w:rPr>
                <w:rFonts w:ascii="Times New Roman" w:hAnsi="Times New Roman" w:cs="Times New Roman"/>
                <w:b/>
                <w:bCs/>
                <w:sz w:val="20"/>
                <w:szCs w:val="20"/>
              </w:rPr>
            </w:pPr>
          </w:p>
          <w:p w14:paraId="0436D516"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6301BDF" w14:textId="77777777" w:rsidTr="00DF6BFD">
        <w:trPr>
          <w:trHeight w:val="20"/>
        </w:trPr>
        <w:tc>
          <w:tcPr>
            <w:tcW w:w="198" w:type="pct"/>
            <w:vMerge/>
            <w:shd w:val="clear" w:color="auto" w:fill="auto"/>
          </w:tcPr>
          <w:p w14:paraId="035081B4"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p>
        </w:tc>
        <w:tc>
          <w:tcPr>
            <w:tcW w:w="506" w:type="pct"/>
            <w:vMerge/>
            <w:shd w:val="clear" w:color="auto" w:fill="auto"/>
          </w:tcPr>
          <w:p w14:paraId="428C885E"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p>
        </w:tc>
        <w:tc>
          <w:tcPr>
            <w:tcW w:w="947" w:type="pct"/>
            <w:vMerge/>
            <w:shd w:val="clear" w:color="auto" w:fill="auto"/>
          </w:tcPr>
          <w:p w14:paraId="24585DE9"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p>
        </w:tc>
        <w:tc>
          <w:tcPr>
            <w:tcW w:w="553" w:type="pct"/>
            <w:shd w:val="clear" w:color="auto" w:fill="auto"/>
            <w:vAlign w:val="center"/>
          </w:tcPr>
          <w:p w14:paraId="6D17835E"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14:paraId="3A17912E"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14:paraId="35295812"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53" w:type="pct"/>
            <w:shd w:val="clear" w:color="auto" w:fill="auto"/>
            <w:vAlign w:val="center"/>
          </w:tcPr>
          <w:p w14:paraId="0E247386" w14:textId="77777777" w:rsidR="00167A17" w:rsidRPr="002D7D73" w:rsidRDefault="00167A17" w:rsidP="00AA0804">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14:paraId="27708C03"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p>
        </w:tc>
        <w:tc>
          <w:tcPr>
            <w:tcW w:w="334" w:type="pct"/>
            <w:vMerge/>
            <w:shd w:val="clear" w:color="auto" w:fill="auto"/>
          </w:tcPr>
          <w:p w14:paraId="23B808A3"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p>
        </w:tc>
      </w:tr>
      <w:tr w:rsidR="002D7D73" w:rsidRPr="002D7D73" w14:paraId="3F6EF0DB" w14:textId="77777777" w:rsidTr="002671BD">
        <w:trPr>
          <w:trHeight w:val="462"/>
        </w:trPr>
        <w:tc>
          <w:tcPr>
            <w:tcW w:w="5000" w:type="pct"/>
            <w:gridSpan w:val="9"/>
            <w:shd w:val="clear" w:color="auto" w:fill="auto"/>
            <w:vAlign w:val="center"/>
          </w:tcPr>
          <w:p w14:paraId="5EAA1EDD" w14:textId="77777777" w:rsidR="00167A17" w:rsidRPr="002D7D73" w:rsidRDefault="00167A17" w:rsidP="00AA0804">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Не установлены</w:t>
            </w:r>
          </w:p>
        </w:tc>
      </w:tr>
    </w:tbl>
    <w:p w14:paraId="1E1AE2F8" w14:textId="77777777" w:rsidR="00DF6BFD"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0881FCAB" w14:textId="77777777" w:rsidR="00DF6BFD" w:rsidRPr="002D7D73" w:rsidRDefault="00167A17" w:rsidP="00DF6BFD">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Минимальная допустимая площадь озеленения – 40% территории земельного участка.</w:t>
      </w:r>
    </w:p>
    <w:p w14:paraId="7DC6E4EA" w14:textId="77777777" w:rsidR="00167A17" w:rsidRPr="002D7D73" w:rsidRDefault="00167A17" w:rsidP="00167A17">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автотранспорта – 10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 на 1 га земельного участка.</w:t>
      </w:r>
    </w:p>
    <w:p w14:paraId="5248D912" w14:textId="77777777" w:rsidR="00167A17" w:rsidRPr="002D7D73" w:rsidRDefault="00167A17" w:rsidP="00167A17">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14:paraId="4FBC6F50" w14:textId="77777777" w:rsidR="00167A17" w:rsidRPr="002D7D73" w:rsidRDefault="00167A17" w:rsidP="00167A17">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B073FDC" w14:textId="77777777" w:rsidR="002671BD" w:rsidRPr="002D7D73" w:rsidRDefault="002671BD" w:rsidP="003F4D96">
      <w:pPr>
        <w:widowControl w:val="0"/>
        <w:autoSpaceDE w:val="0"/>
        <w:autoSpaceDN w:val="0"/>
        <w:adjustRightInd w:val="0"/>
        <w:spacing w:after="0" w:line="276" w:lineRule="auto"/>
        <w:ind w:left="927"/>
        <w:jc w:val="center"/>
        <w:rPr>
          <w:rFonts w:ascii="Times New Roman" w:hAnsi="Times New Roman" w:cs="Times New Roman"/>
          <w:b/>
          <w:sz w:val="24"/>
          <w:szCs w:val="24"/>
        </w:rPr>
      </w:pPr>
    </w:p>
    <w:p w14:paraId="30298EB3" w14:textId="77777777" w:rsidR="003F4D96" w:rsidRPr="002D7D73" w:rsidRDefault="003F4D96" w:rsidP="003F4D96">
      <w:pPr>
        <w:widowControl w:val="0"/>
        <w:autoSpaceDE w:val="0"/>
        <w:autoSpaceDN w:val="0"/>
        <w:adjustRightInd w:val="0"/>
        <w:spacing w:after="0" w:line="276" w:lineRule="auto"/>
        <w:ind w:left="927"/>
        <w:jc w:val="center"/>
        <w:rPr>
          <w:rFonts w:ascii="Times New Roman" w:hAnsi="Times New Roman" w:cs="Times New Roman"/>
          <w:b/>
          <w:sz w:val="24"/>
          <w:szCs w:val="24"/>
        </w:rPr>
      </w:pPr>
      <w:r w:rsidRPr="002D7D73">
        <w:rPr>
          <w:rFonts w:ascii="Times New Roman" w:hAnsi="Times New Roman" w:cs="Times New Roman"/>
          <w:b/>
          <w:sz w:val="24"/>
          <w:szCs w:val="24"/>
        </w:rPr>
        <w:t xml:space="preserve">Зона </w:t>
      </w:r>
      <w:r w:rsidR="00167A17" w:rsidRPr="002D7D73">
        <w:rPr>
          <w:rFonts w:ascii="Times New Roman" w:hAnsi="Times New Roman" w:cs="Times New Roman"/>
          <w:b/>
          <w:sz w:val="24"/>
          <w:szCs w:val="24"/>
        </w:rPr>
        <w:t>специального назначения</w:t>
      </w:r>
      <w:r w:rsidRPr="002D7D73">
        <w:rPr>
          <w:rFonts w:ascii="Times New Roman" w:hAnsi="Times New Roman" w:cs="Times New Roman"/>
          <w:b/>
          <w:sz w:val="24"/>
          <w:szCs w:val="24"/>
        </w:rPr>
        <w:t xml:space="preserve"> (СН</w:t>
      </w:r>
      <w:r w:rsidR="00167A17" w:rsidRPr="002D7D73">
        <w:rPr>
          <w:rFonts w:ascii="Times New Roman" w:hAnsi="Times New Roman" w:cs="Times New Roman"/>
          <w:b/>
          <w:sz w:val="24"/>
          <w:szCs w:val="24"/>
        </w:rPr>
        <w:t>2</w:t>
      </w:r>
      <w:r w:rsidRPr="002D7D73">
        <w:rPr>
          <w:rFonts w:ascii="Times New Roman" w:hAnsi="Times New Roman" w:cs="Times New Roman"/>
          <w:b/>
          <w:sz w:val="24"/>
          <w:szCs w:val="24"/>
        </w:rPr>
        <w:t>)</w:t>
      </w:r>
    </w:p>
    <w:p w14:paraId="45543036" w14:textId="77777777" w:rsidR="00661ED9" w:rsidRPr="002D7D73" w:rsidRDefault="00661ED9" w:rsidP="0024787F">
      <w:pPr>
        <w:widowControl w:val="0"/>
        <w:autoSpaceDE w:val="0"/>
        <w:autoSpaceDN w:val="0"/>
        <w:adjustRightInd w:val="0"/>
        <w:spacing w:line="276" w:lineRule="auto"/>
        <w:ind w:firstLine="567"/>
        <w:jc w:val="center"/>
        <w:rPr>
          <w:rFonts w:ascii="Times New Roman" w:hAnsi="Times New Roman" w:cs="Times New Roman"/>
          <w:i/>
          <w:sz w:val="24"/>
          <w:szCs w:val="24"/>
        </w:rPr>
      </w:pPr>
      <w:r w:rsidRPr="002D7D73">
        <w:rPr>
          <w:rFonts w:ascii="Times New Roman" w:hAnsi="Times New Roman" w:cs="Times New Roman"/>
          <w:b/>
          <w:i/>
          <w:sz w:val="24"/>
          <w:szCs w:val="24"/>
        </w:rPr>
        <w:t xml:space="preserve"> </w:t>
      </w:r>
      <w:r w:rsidRPr="002D7D73">
        <w:rPr>
          <w:rFonts w:ascii="Times New Roman" w:hAnsi="Times New Roman" w:cs="Times New Roman"/>
          <w:i/>
          <w:sz w:val="24"/>
          <w:szCs w:val="24"/>
        </w:rPr>
        <w:t>Основные виды разрешенного использования</w:t>
      </w:r>
    </w:p>
    <w:tbl>
      <w:tblPr>
        <w:tblStyle w:val="af"/>
        <w:tblW w:w="5000" w:type="pct"/>
        <w:tblLook w:val="04A0" w:firstRow="1" w:lastRow="0" w:firstColumn="1" w:lastColumn="0" w:noHBand="0" w:noVBand="1"/>
      </w:tblPr>
      <w:tblGrid>
        <w:gridCol w:w="618"/>
        <w:gridCol w:w="1581"/>
        <w:gridCol w:w="2835"/>
        <w:gridCol w:w="2181"/>
        <w:gridCol w:w="2167"/>
        <w:gridCol w:w="1310"/>
        <w:gridCol w:w="1800"/>
        <w:gridCol w:w="1965"/>
        <w:gridCol w:w="1158"/>
      </w:tblGrid>
      <w:tr w:rsidR="002D7D73" w:rsidRPr="002D7D73" w14:paraId="6B5A6C6F" w14:textId="77777777" w:rsidTr="003463F1">
        <w:tc>
          <w:tcPr>
            <w:tcW w:w="156" w:type="pct"/>
            <w:vMerge w:val="restart"/>
            <w:shd w:val="clear" w:color="auto" w:fill="auto"/>
          </w:tcPr>
          <w:p w14:paraId="49CA5086"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717FF467"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461" w:type="pct"/>
            <w:vMerge w:val="restart"/>
            <w:shd w:val="clear" w:color="auto" w:fill="auto"/>
          </w:tcPr>
          <w:p w14:paraId="54CFF772"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Виды разрешенного использования земельного участка и объекта </w:t>
            </w:r>
            <w:r w:rsidRPr="002D7D73">
              <w:rPr>
                <w:rFonts w:ascii="Times New Roman" w:hAnsi="Times New Roman" w:cs="Times New Roman"/>
                <w:b/>
                <w:sz w:val="20"/>
                <w:szCs w:val="20"/>
              </w:rPr>
              <w:lastRenderedPageBreak/>
              <w:t>капитального строительства</w:t>
            </w:r>
          </w:p>
          <w:p w14:paraId="4954BD23"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(код 12.0.1)</w:t>
            </w:r>
          </w:p>
        </w:tc>
        <w:tc>
          <w:tcPr>
            <w:tcW w:w="960" w:type="pct"/>
            <w:vMerge w:val="restart"/>
            <w:shd w:val="clear" w:color="auto" w:fill="auto"/>
          </w:tcPr>
          <w:p w14:paraId="52E8B0B2"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p>
          <w:p w14:paraId="43CF735B"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088949F8"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p>
        </w:tc>
        <w:tc>
          <w:tcPr>
            <w:tcW w:w="2410" w:type="pct"/>
            <w:gridSpan w:val="4"/>
            <w:shd w:val="clear" w:color="auto" w:fill="auto"/>
          </w:tcPr>
          <w:p w14:paraId="15E775C1"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14:paraId="6B9D2B9A"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w:t>
            </w:r>
            <w:r w:rsidRPr="002D7D73">
              <w:rPr>
                <w:rFonts w:ascii="Times New Roman" w:hAnsi="Times New Roman" w:cs="Times New Roman"/>
                <w:b/>
                <w:sz w:val="20"/>
                <w:szCs w:val="20"/>
              </w:rPr>
              <w:lastRenderedPageBreak/>
              <w:t>строительства, устанавливаемые в соответствии с законодательством  Российской Федерации</w:t>
            </w:r>
          </w:p>
        </w:tc>
        <w:tc>
          <w:tcPr>
            <w:tcW w:w="385" w:type="pct"/>
            <w:vMerge w:val="restart"/>
            <w:shd w:val="clear" w:color="auto" w:fill="auto"/>
          </w:tcPr>
          <w:p w14:paraId="079E9F85"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lastRenderedPageBreak/>
              <w:t>Иное</w:t>
            </w:r>
          </w:p>
        </w:tc>
      </w:tr>
      <w:tr w:rsidR="002D7D73" w:rsidRPr="002D7D73" w14:paraId="04F08CF2" w14:textId="77777777" w:rsidTr="003463F1">
        <w:trPr>
          <w:trHeight w:val="20"/>
        </w:trPr>
        <w:tc>
          <w:tcPr>
            <w:tcW w:w="156" w:type="pct"/>
            <w:vMerge/>
            <w:shd w:val="clear" w:color="auto" w:fill="auto"/>
          </w:tcPr>
          <w:p w14:paraId="06FEC43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461" w:type="pct"/>
            <w:vMerge/>
            <w:shd w:val="clear" w:color="auto" w:fill="auto"/>
          </w:tcPr>
          <w:p w14:paraId="76BAC01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960" w:type="pct"/>
            <w:vMerge/>
            <w:shd w:val="clear" w:color="auto" w:fill="auto"/>
          </w:tcPr>
          <w:p w14:paraId="7568C03F"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565" w:type="pct"/>
            <w:shd w:val="clear" w:color="auto" w:fill="auto"/>
          </w:tcPr>
          <w:p w14:paraId="4EA41537"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Предельные (минимальные и (или) максимальные) </w:t>
            </w:r>
            <w:r w:rsidRPr="002D7D73">
              <w:rPr>
                <w:rFonts w:ascii="Times New Roman" w:hAnsi="Times New Roman" w:cs="Times New Roman"/>
                <w:b/>
                <w:sz w:val="20"/>
                <w:szCs w:val="20"/>
              </w:rPr>
              <w:lastRenderedPageBreak/>
              <w:t>размеры земельных участков, в том числе их площадь</w:t>
            </w:r>
          </w:p>
        </w:tc>
        <w:tc>
          <w:tcPr>
            <w:tcW w:w="746" w:type="pct"/>
            <w:shd w:val="clear" w:color="auto" w:fill="auto"/>
          </w:tcPr>
          <w:p w14:paraId="07CEC137"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Минимальные отступы от границ земельных участков </w:t>
            </w:r>
            <w:r w:rsidRPr="002D7D73">
              <w:rPr>
                <w:rFonts w:ascii="Times New Roman" w:hAnsi="Times New Roman" w:cs="Times New Roman"/>
                <w:b/>
                <w:sz w:val="20"/>
                <w:szCs w:val="20"/>
              </w:rPr>
              <w:lastRenderedPageBreak/>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tcPr>
          <w:p w14:paraId="21D7137B"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Предельное количество этажей или </w:t>
            </w:r>
            <w:r w:rsidRPr="002D7D73">
              <w:rPr>
                <w:rFonts w:ascii="Times New Roman" w:hAnsi="Times New Roman" w:cs="Times New Roman"/>
                <w:b/>
                <w:sz w:val="20"/>
                <w:szCs w:val="20"/>
              </w:rPr>
              <w:lastRenderedPageBreak/>
              <w:t>предельной высоты зданий, строений</w:t>
            </w:r>
          </w:p>
        </w:tc>
        <w:tc>
          <w:tcPr>
            <w:tcW w:w="628" w:type="pct"/>
            <w:shd w:val="clear" w:color="auto" w:fill="auto"/>
          </w:tcPr>
          <w:p w14:paraId="53130783"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lastRenderedPageBreak/>
              <w:t xml:space="preserve">Максимальный процент застройки в </w:t>
            </w:r>
            <w:r w:rsidRPr="002D7D73">
              <w:rPr>
                <w:rFonts w:ascii="Times New Roman" w:hAnsi="Times New Roman" w:cs="Times New Roman"/>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14:paraId="1C13FE6A"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385" w:type="pct"/>
            <w:vMerge/>
            <w:shd w:val="clear" w:color="auto" w:fill="auto"/>
          </w:tcPr>
          <w:p w14:paraId="4613E978"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r>
      <w:tr w:rsidR="002D7D73" w:rsidRPr="002D7D73" w14:paraId="362792C9" w14:textId="77777777" w:rsidTr="003463F1">
        <w:tc>
          <w:tcPr>
            <w:tcW w:w="156" w:type="pct"/>
            <w:shd w:val="clear" w:color="auto" w:fill="auto"/>
          </w:tcPr>
          <w:p w14:paraId="1B5BC60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1</w:t>
            </w:r>
          </w:p>
        </w:tc>
        <w:tc>
          <w:tcPr>
            <w:tcW w:w="461" w:type="pct"/>
            <w:shd w:val="clear" w:color="auto" w:fill="auto"/>
          </w:tcPr>
          <w:p w14:paraId="2AC9CC0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Коммунальное обслуживание</w:t>
            </w:r>
          </w:p>
          <w:p w14:paraId="1AA4B9D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3.1)</w:t>
            </w:r>
          </w:p>
        </w:tc>
        <w:tc>
          <w:tcPr>
            <w:tcW w:w="960" w:type="pct"/>
            <w:shd w:val="clear" w:color="auto" w:fill="auto"/>
          </w:tcPr>
          <w:p w14:paraId="3C7AB87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14:paraId="4B035FA8" w14:textId="77777777" w:rsidR="003F4D96" w:rsidRPr="002D7D73" w:rsidRDefault="003F4D96" w:rsidP="003463F1">
            <w:pPr>
              <w:jc w:val="center"/>
              <w:rPr>
                <w:rFonts w:ascii="Times New Roman" w:hAnsi="Times New Roman" w:cs="Times New Roman"/>
                <w:sz w:val="20"/>
                <w:szCs w:val="20"/>
              </w:rPr>
            </w:pPr>
            <w:r w:rsidRPr="002D7D73">
              <w:rPr>
                <w:rFonts w:ascii="Times New Roman" w:hAnsi="Times New Roman" w:cs="Times New Roman"/>
                <w:sz w:val="20"/>
                <w:szCs w:val="20"/>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5B79933C"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2125184"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73CE244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Минимальный отступ от границ земельного участка </w:t>
            </w:r>
            <w:r w:rsidRPr="002D7D73">
              <w:rPr>
                <w:rFonts w:ascii="Times New Roman" w:hAnsi="Times New Roman" w:cs="Times New Roman"/>
                <w:b/>
                <w:sz w:val="20"/>
                <w:szCs w:val="20"/>
              </w:rPr>
              <w:t>1м</w:t>
            </w:r>
            <w:r w:rsidRPr="002D7D73">
              <w:rPr>
                <w:rFonts w:ascii="Times New Roman" w:hAnsi="Times New Roman" w:cs="Times New Roman"/>
                <w:sz w:val="20"/>
                <w:szCs w:val="20"/>
              </w:rPr>
              <w:t>.</w:t>
            </w:r>
          </w:p>
        </w:tc>
        <w:tc>
          <w:tcPr>
            <w:tcW w:w="471" w:type="pct"/>
            <w:shd w:val="clear" w:color="auto" w:fill="auto"/>
          </w:tcPr>
          <w:p w14:paraId="46534E4D"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04EFBFF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3</w:t>
            </w:r>
          </w:p>
        </w:tc>
        <w:tc>
          <w:tcPr>
            <w:tcW w:w="628" w:type="pct"/>
            <w:shd w:val="clear" w:color="auto" w:fill="auto"/>
          </w:tcPr>
          <w:p w14:paraId="7CA3E7A0"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36F9EC39"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60%</w:t>
            </w:r>
          </w:p>
        </w:tc>
        <w:tc>
          <w:tcPr>
            <w:tcW w:w="628" w:type="pct"/>
            <w:shd w:val="clear" w:color="auto" w:fill="auto"/>
          </w:tcPr>
          <w:p w14:paraId="2CE80D5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 xml:space="preserve">Не допускается размещение объектов, для которых  требуется установление санитарно-защитных зон и деятельность которых </w:t>
            </w:r>
            <w:proofErr w:type="spellStart"/>
            <w:r w:rsidRPr="002D7D73">
              <w:rPr>
                <w:rFonts w:ascii="Times New Roman" w:hAnsi="Times New Roman" w:cs="Times New Roman"/>
                <w:sz w:val="20"/>
                <w:szCs w:val="20"/>
              </w:rPr>
              <w:t>оказывеют</w:t>
            </w:r>
            <w:proofErr w:type="spellEnd"/>
            <w:r w:rsidRPr="002D7D73">
              <w:rPr>
                <w:rFonts w:ascii="Times New Roman" w:hAnsi="Times New Roman" w:cs="Times New Roman"/>
                <w:sz w:val="20"/>
                <w:szCs w:val="20"/>
              </w:rPr>
              <w:t xml:space="preserve">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14:paraId="5D558DA3"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r>
      <w:tr w:rsidR="002D7D73" w:rsidRPr="002D7D73" w14:paraId="4BD6644A" w14:textId="77777777" w:rsidTr="003463F1">
        <w:tc>
          <w:tcPr>
            <w:tcW w:w="156" w:type="pct"/>
            <w:shd w:val="clear" w:color="auto" w:fill="auto"/>
          </w:tcPr>
          <w:p w14:paraId="27370A6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461" w:type="pct"/>
            <w:shd w:val="clear" w:color="auto" w:fill="auto"/>
          </w:tcPr>
          <w:p w14:paraId="0597D689"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Служебные гаражи (код 4.9)</w:t>
            </w:r>
          </w:p>
        </w:tc>
        <w:tc>
          <w:tcPr>
            <w:tcW w:w="960" w:type="pct"/>
            <w:shd w:val="clear" w:color="auto" w:fill="auto"/>
          </w:tcPr>
          <w:p w14:paraId="2D0DFE91"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w:t>
            </w:r>
            <w:r w:rsidRPr="002D7D73">
              <w:rPr>
                <w:rFonts w:ascii="Times New Roman" w:eastAsia="Calibri" w:hAnsi="Times New Roman" w:cs="Times New Roman"/>
                <w:sz w:val="20"/>
                <w:szCs w:val="20"/>
              </w:rPr>
              <w:lastRenderedPageBreak/>
              <w:t>транспортных средств общего пользования, в том числе в депо</w:t>
            </w:r>
          </w:p>
        </w:tc>
        <w:tc>
          <w:tcPr>
            <w:tcW w:w="565" w:type="pct"/>
            <w:shd w:val="clear" w:color="auto" w:fill="auto"/>
          </w:tcPr>
          <w:p w14:paraId="0CEBCE61" w14:textId="77777777" w:rsidR="003F4D96" w:rsidRPr="002D7D73" w:rsidRDefault="003F4D96" w:rsidP="003463F1">
            <w:pPr>
              <w:jc w:val="center"/>
              <w:rPr>
                <w:rFonts w:ascii="Times New Roman" w:hAnsi="Times New Roman" w:cs="Times New Roman"/>
                <w:sz w:val="20"/>
                <w:szCs w:val="20"/>
              </w:rPr>
            </w:pPr>
            <w:r w:rsidRPr="002D7D73">
              <w:rPr>
                <w:rFonts w:ascii="Times New Roman" w:hAnsi="Times New Roman" w:cs="Times New Roman"/>
                <w:sz w:val="20"/>
                <w:szCs w:val="20"/>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14:paraId="4D592093"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6F439039"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0E00DF55"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p>
        </w:tc>
        <w:tc>
          <w:tcPr>
            <w:tcW w:w="471" w:type="pct"/>
            <w:shd w:val="clear" w:color="auto" w:fill="auto"/>
          </w:tcPr>
          <w:p w14:paraId="528486D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41359A1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4065D9E5"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1E650919"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10%</w:t>
            </w:r>
          </w:p>
        </w:tc>
        <w:tc>
          <w:tcPr>
            <w:tcW w:w="628" w:type="pct"/>
            <w:shd w:val="clear" w:color="auto" w:fill="auto"/>
          </w:tcPr>
          <w:p w14:paraId="251AD4E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385" w:type="pct"/>
            <w:shd w:val="clear" w:color="auto" w:fill="auto"/>
          </w:tcPr>
          <w:p w14:paraId="116787E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r>
      <w:tr w:rsidR="002D7D73" w:rsidRPr="002D7D73" w14:paraId="1A91581A" w14:textId="77777777" w:rsidTr="003463F1">
        <w:tc>
          <w:tcPr>
            <w:tcW w:w="156" w:type="pct"/>
            <w:shd w:val="clear" w:color="auto" w:fill="auto"/>
          </w:tcPr>
          <w:p w14:paraId="7AD258E0"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lastRenderedPageBreak/>
              <w:t>3</w:t>
            </w:r>
          </w:p>
        </w:tc>
        <w:tc>
          <w:tcPr>
            <w:tcW w:w="461" w:type="pct"/>
            <w:shd w:val="clear" w:color="auto" w:fill="auto"/>
          </w:tcPr>
          <w:p w14:paraId="72A87C1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Склады</w:t>
            </w:r>
          </w:p>
          <w:p w14:paraId="44AD5BC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6.9)</w:t>
            </w:r>
          </w:p>
        </w:tc>
        <w:tc>
          <w:tcPr>
            <w:tcW w:w="960" w:type="pct"/>
            <w:shd w:val="clear" w:color="auto" w:fill="auto"/>
          </w:tcPr>
          <w:p w14:paraId="49A741B4"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14:paraId="309070C1"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Размер земельного  участка</w:t>
            </w:r>
            <w:proofErr w:type="gramStart"/>
            <w:r w:rsidRPr="002D7D73">
              <w:rPr>
                <w:rFonts w:ascii="Times New Roman" w:hAnsi="Times New Roman" w:cs="Times New Roman"/>
                <w:b/>
                <w:sz w:val="20"/>
                <w:szCs w:val="20"/>
              </w:rPr>
              <w:t xml:space="preserve"> ,</w:t>
            </w:r>
            <w:proofErr w:type="gramEnd"/>
            <w:r w:rsidRPr="002D7D73">
              <w:rPr>
                <w:rFonts w:ascii="Times New Roman" w:hAnsi="Times New Roman" w:cs="Times New Roman"/>
                <w:b/>
                <w:sz w:val="20"/>
                <w:szCs w:val="20"/>
              </w:rPr>
              <w:t xml:space="preserve"> </w:t>
            </w:r>
            <w:proofErr w:type="spellStart"/>
            <w:r w:rsidRPr="002D7D73">
              <w:rPr>
                <w:rFonts w:ascii="Times New Roman" w:hAnsi="Times New Roman" w:cs="Times New Roman"/>
                <w:sz w:val="20"/>
                <w:szCs w:val="20"/>
              </w:rPr>
              <w:t>кв.м</w:t>
            </w:r>
            <w:proofErr w:type="spellEnd"/>
            <w:r w:rsidRPr="002D7D73">
              <w:rPr>
                <w:rFonts w:ascii="Times New Roman" w:hAnsi="Times New Roman" w:cs="Times New Roman"/>
                <w:sz w:val="20"/>
                <w:szCs w:val="20"/>
              </w:rPr>
              <w:t>/1000 чел.–</w:t>
            </w:r>
            <w:r w:rsidRPr="002D7D73">
              <w:rPr>
                <w:rFonts w:ascii="Times New Roman" w:hAnsi="Times New Roman" w:cs="Times New Roman"/>
                <w:b/>
                <w:sz w:val="20"/>
                <w:szCs w:val="20"/>
              </w:rPr>
              <w:t xml:space="preserve"> 300/210кв. м</w:t>
            </w:r>
            <w:r w:rsidRPr="002D7D73">
              <w:rPr>
                <w:rFonts w:ascii="Times New Roman" w:hAnsi="Times New Roman" w:cs="Times New Roman"/>
                <w:sz w:val="20"/>
                <w:szCs w:val="20"/>
              </w:rPr>
              <w:t xml:space="preserve">  (продовольственных товаров);</w:t>
            </w:r>
          </w:p>
          <w:p w14:paraId="30427834"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740/490кв. м</w:t>
            </w:r>
            <w:r w:rsidRPr="002D7D73">
              <w:rPr>
                <w:rFonts w:ascii="Times New Roman" w:hAnsi="Times New Roman" w:cs="Times New Roman"/>
                <w:sz w:val="20"/>
                <w:szCs w:val="20"/>
              </w:rPr>
              <w:t xml:space="preserve">  (непродовольственных товаров).</w:t>
            </w:r>
          </w:p>
          <w:p w14:paraId="010A1F70"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В числителе приведены нормы для одноэтажных складов, в знаменателе – для многоэтажных (при средней высоте этажей  6 м).</w:t>
            </w:r>
          </w:p>
        </w:tc>
        <w:tc>
          <w:tcPr>
            <w:tcW w:w="746" w:type="pct"/>
            <w:shd w:val="clear" w:color="auto" w:fill="auto"/>
          </w:tcPr>
          <w:p w14:paraId="7C64B62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5 м</w:t>
            </w:r>
            <w:r w:rsidRPr="002D7D73">
              <w:rPr>
                <w:rFonts w:ascii="Times New Roman" w:hAnsi="Times New Roman" w:cs="Times New Roman"/>
                <w:sz w:val="20"/>
                <w:szCs w:val="20"/>
              </w:rPr>
              <w:t xml:space="preserve"> от красной линии дороги</w:t>
            </w:r>
          </w:p>
          <w:p w14:paraId="3EAD8F73"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красной линии проезда</w:t>
            </w:r>
          </w:p>
          <w:p w14:paraId="23650F83"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3 м</w:t>
            </w:r>
            <w:r w:rsidRPr="002D7D73">
              <w:rPr>
                <w:rFonts w:ascii="Times New Roman" w:hAnsi="Times New Roman" w:cs="Times New Roman"/>
                <w:sz w:val="20"/>
                <w:szCs w:val="20"/>
              </w:rPr>
              <w:t xml:space="preserve"> от границ своего земельного участка</w:t>
            </w:r>
          </w:p>
          <w:p w14:paraId="7710DB2B"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p>
        </w:tc>
        <w:tc>
          <w:tcPr>
            <w:tcW w:w="471" w:type="pct"/>
            <w:shd w:val="clear" w:color="auto" w:fill="auto"/>
          </w:tcPr>
          <w:p w14:paraId="5CB504D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2788A96B"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2</w:t>
            </w:r>
          </w:p>
        </w:tc>
        <w:tc>
          <w:tcPr>
            <w:tcW w:w="628" w:type="pct"/>
            <w:shd w:val="clear" w:color="auto" w:fill="auto"/>
          </w:tcPr>
          <w:p w14:paraId="40D82F82"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lang w:val="en-US"/>
              </w:rPr>
            </w:pPr>
          </w:p>
          <w:p w14:paraId="40A36C90"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lang w:val="en-US"/>
              </w:rPr>
            </w:pPr>
            <w:r w:rsidRPr="002D7D73">
              <w:rPr>
                <w:rFonts w:ascii="Times New Roman" w:hAnsi="Times New Roman" w:cs="Times New Roman"/>
                <w:sz w:val="20"/>
                <w:szCs w:val="20"/>
              </w:rPr>
              <w:t>6</w:t>
            </w:r>
            <w:r w:rsidRPr="002D7D73">
              <w:rPr>
                <w:rFonts w:ascii="Times New Roman" w:hAnsi="Times New Roman" w:cs="Times New Roman"/>
                <w:sz w:val="20"/>
                <w:szCs w:val="20"/>
                <w:lang w:val="en-US"/>
              </w:rPr>
              <w:t>0%</w:t>
            </w:r>
          </w:p>
        </w:tc>
        <w:tc>
          <w:tcPr>
            <w:tcW w:w="628" w:type="pct"/>
            <w:shd w:val="clear" w:color="auto" w:fill="auto"/>
          </w:tcPr>
          <w:p w14:paraId="58889E16"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385" w:type="pct"/>
            <w:shd w:val="clear" w:color="auto" w:fill="auto"/>
          </w:tcPr>
          <w:p w14:paraId="0C25A0AA"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r>
      <w:tr w:rsidR="002D7D73" w:rsidRPr="002D7D73" w14:paraId="36D99E80" w14:textId="77777777" w:rsidTr="003463F1">
        <w:tc>
          <w:tcPr>
            <w:tcW w:w="156" w:type="pct"/>
            <w:shd w:val="clear" w:color="auto" w:fill="auto"/>
          </w:tcPr>
          <w:p w14:paraId="54ED95B7" w14:textId="77777777" w:rsidR="003F4D96" w:rsidRPr="002D7D73" w:rsidRDefault="00167A17"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4</w:t>
            </w:r>
          </w:p>
        </w:tc>
        <w:tc>
          <w:tcPr>
            <w:tcW w:w="461" w:type="pct"/>
            <w:shd w:val="clear" w:color="auto" w:fill="auto"/>
          </w:tcPr>
          <w:p w14:paraId="39957721"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Специальная деятельность</w:t>
            </w:r>
          </w:p>
          <w:p w14:paraId="36080B2D"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(код 12.2)</w:t>
            </w:r>
          </w:p>
        </w:tc>
        <w:tc>
          <w:tcPr>
            <w:tcW w:w="960" w:type="pct"/>
            <w:shd w:val="clear" w:color="auto" w:fill="auto"/>
          </w:tcPr>
          <w:p w14:paraId="6DA17D2F"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eastAsia="Calibri"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w:t>
            </w:r>
            <w:r w:rsidRPr="002D7D73">
              <w:rPr>
                <w:rFonts w:ascii="Times New Roman" w:eastAsia="Calibri" w:hAnsi="Times New Roman" w:cs="Times New Roman"/>
                <w:sz w:val="20"/>
                <w:szCs w:val="20"/>
              </w:rPr>
              <w:lastRenderedPageBreak/>
              <w:t>захоронению и сортировке бытового мусора и отходов, мест сбора вещей для их вторичной переработки)</w:t>
            </w:r>
          </w:p>
        </w:tc>
        <w:tc>
          <w:tcPr>
            <w:tcW w:w="565" w:type="pct"/>
            <w:shd w:val="clear" w:color="auto" w:fill="auto"/>
          </w:tcPr>
          <w:p w14:paraId="674C6AFC"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bCs/>
                <w:sz w:val="20"/>
                <w:szCs w:val="20"/>
              </w:rPr>
              <w:lastRenderedPageBreak/>
              <w:t xml:space="preserve">500 </w:t>
            </w:r>
            <w:proofErr w:type="spellStart"/>
            <w:r w:rsidRPr="002D7D73">
              <w:rPr>
                <w:rFonts w:ascii="Times New Roman" w:hAnsi="Times New Roman" w:cs="Times New Roman"/>
                <w:b/>
                <w:bCs/>
                <w:sz w:val="20"/>
                <w:szCs w:val="20"/>
              </w:rPr>
              <w:t>кв</w:t>
            </w:r>
            <w:proofErr w:type="gramStart"/>
            <w:r w:rsidRPr="002D7D73">
              <w:rPr>
                <w:rFonts w:ascii="Times New Roman" w:hAnsi="Times New Roman" w:cs="Times New Roman"/>
                <w:b/>
                <w:bCs/>
                <w:sz w:val="20"/>
                <w:szCs w:val="20"/>
              </w:rPr>
              <w:t>.м</w:t>
            </w:r>
            <w:proofErr w:type="spellEnd"/>
            <w:proofErr w:type="gramEnd"/>
            <w:r w:rsidRPr="002D7D73">
              <w:rPr>
                <w:rFonts w:ascii="Times New Roman" w:hAnsi="Times New Roman" w:cs="Times New Roman"/>
                <w:bCs/>
                <w:sz w:val="20"/>
                <w:szCs w:val="20"/>
              </w:rPr>
              <w:t xml:space="preserve"> – на 1000 т бытовых отходов</w:t>
            </w:r>
          </w:p>
        </w:tc>
        <w:tc>
          <w:tcPr>
            <w:tcW w:w="746" w:type="pct"/>
            <w:shd w:val="clear" w:color="auto" w:fill="auto"/>
          </w:tcPr>
          <w:p w14:paraId="79B12993" w14:textId="77777777" w:rsidR="003F4D96" w:rsidRPr="002D7D73" w:rsidRDefault="003F4D96" w:rsidP="003463F1">
            <w:pPr>
              <w:widowControl w:val="0"/>
              <w:autoSpaceDE w:val="0"/>
              <w:autoSpaceDN w:val="0"/>
              <w:adjustRightInd w:val="0"/>
              <w:jc w:val="center"/>
              <w:rPr>
                <w:rFonts w:ascii="Times New Roman" w:hAnsi="Times New Roman" w:cs="Times New Roman"/>
                <w:b/>
                <w:sz w:val="20"/>
                <w:szCs w:val="20"/>
              </w:rPr>
            </w:pPr>
          </w:p>
          <w:p w14:paraId="1C94D90D"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b/>
                <w:sz w:val="20"/>
                <w:szCs w:val="20"/>
              </w:rPr>
              <w:t>-</w:t>
            </w:r>
          </w:p>
        </w:tc>
        <w:tc>
          <w:tcPr>
            <w:tcW w:w="471" w:type="pct"/>
            <w:shd w:val="clear" w:color="auto" w:fill="auto"/>
          </w:tcPr>
          <w:p w14:paraId="155789E3"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5A518BDA"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056F017E"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p w14:paraId="0E98E357"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w:t>
            </w:r>
          </w:p>
        </w:tc>
        <w:tc>
          <w:tcPr>
            <w:tcW w:w="628" w:type="pct"/>
            <w:shd w:val="clear" w:color="auto" w:fill="auto"/>
          </w:tcPr>
          <w:p w14:paraId="1A564CA9"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p>
        </w:tc>
        <w:tc>
          <w:tcPr>
            <w:tcW w:w="385" w:type="pct"/>
            <w:shd w:val="clear" w:color="auto" w:fill="auto"/>
          </w:tcPr>
          <w:p w14:paraId="7BC7B0E1" w14:textId="77777777" w:rsidR="003F4D96" w:rsidRPr="002D7D73" w:rsidRDefault="003F4D96" w:rsidP="003463F1">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Размеры санитарно-защитной зоны – 500 м</w:t>
            </w:r>
          </w:p>
        </w:tc>
      </w:tr>
    </w:tbl>
    <w:p w14:paraId="55A26A97" w14:textId="77777777" w:rsidR="00661ED9" w:rsidRPr="002D7D73" w:rsidRDefault="00661ED9" w:rsidP="00661ED9">
      <w:pPr>
        <w:widowControl w:val="0"/>
        <w:autoSpaceDE w:val="0"/>
        <w:autoSpaceDN w:val="0"/>
        <w:adjustRightInd w:val="0"/>
        <w:ind w:firstLine="540"/>
        <w:jc w:val="center"/>
        <w:rPr>
          <w:rFonts w:ascii="Times New Roman" w:hAnsi="Times New Roman" w:cs="Times New Roman"/>
          <w:i/>
        </w:rPr>
      </w:pPr>
      <w:r w:rsidRPr="002D7D73">
        <w:rPr>
          <w:rFonts w:ascii="Times New Roman" w:hAnsi="Times New Roman" w:cs="Times New Roman"/>
          <w:i/>
        </w:rPr>
        <w:lastRenderedPageBreak/>
        <w:t>Условно разрешенные виды использования</w:t>
      </w:r>
    </w:p>
    <w:tbl>
      <w:tblPr>
        <w:tblStyle w:val="af"/>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2D7D73" w:rsidRPr="002D7D73" w14:paraId="1A808209" w14:textId="77777777" w:rsidTr="00DF6BFD">
        <w:tc>
          <w:tcPr>
            <w:tcW w:w="198" w:type="pct"/>
            <w:vMerge w:val="restart"/>
            <w:shd w:val="clear" w:color="auto" w:fill="auto"/>
            <w:vAlign w:val="center"/>
          </w:tcPr>
          <w:p w14:paraId="52E017BE"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9FBBBA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495AB12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374B546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5FF2ADF7"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C08CACC"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858EDCA"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w:t>
            </w:r>
          </w:p>
          <w:p w14:paraId="06A75DF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п/п</w:t>
            </w:r>
          </w:p>
        </w:tc>
        <w:tc>
          <w:tcPr>
            <w:tcW w:w="506" w:type="pct"/>
            <w:vMerge w:val="restart"/>
            <w:shd w:val="clear" w:color="auto" w:fill="auto"/>
            <w:vAlign w:val="center"/>
          </w:tcPr>
          <w:p w14:paraId="5DCD734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DCC1F65"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0ADD2CC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20C7668"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14:paraId="13276DFE"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AB3669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F72927A"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696A4F4C"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2E7115EA"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Описание вида разрешенного использования земельного участка</w:t>
            </w:r>
          </w:p>
          <w:p w14:paraId="43627CC9"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tc>
        <w:tc>
          <w:tcPr>
            <w:tcW w:w="2369" w:type="pct"/>
            <w:gridSpan w:val="4"/>
            <w:shd w:val="clear" w:color="auto" w:fill="auto"/>
          </w:tcPr>
          <w:p w14:paraId="345A0F80"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14:paraId="7E116B3A"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7D4B861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p>
          <w:p w14:paraId="5563B0C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 xml:space="preserve">Ограничения использования земельных участков и объектов капитального строительства, устанавливаемые в соответствии с </w:t>
            </w:r>
            <w:r w:rsidR="00AD25DE" w:rsidRPr="002D7D73">
              <w:rPr>
                <w:rFonts w:ascii="Times New Roman" w:hAnsi="Times New Roman" w:cs="Times New Roman"/>
                <w:b/>
                <w:sz w:val="20"/>
                <w:szCs w:val="20"/>
              </w:rPr>
              <w:t>законодательством Российской</w:t>
            </w:r>
            <w:r w:rsidRPr="002D7D73">
              <w:rPr>
                <w:rFonts w:ascii="Times New Roman" w:hAnsi="Times New Roman" w:cs="Times New Roman"/>
                <w:b/>
                <w:sz w:val="20"/>
                <w:szCs w:val="20"/>
              </w:rPr>
              <w:t xml:space="preserve"> Федерации</w:t>
            </w:r>
          </w:p>
        </w:tc>
        <w:tc>
          <w:tcPr>
            <w:tcW w:w="334" w:type="pct"/>
            <w:vMerge w:val="restart"/>
            <w:shd w:val="clear" w:color="auto" w:fill="auto"/>
            <w:vAlign w:val="center"/>
          </w:tcPr>
          <w:p w14:paraId="6C8120A6"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30CE6B27"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79F191E7"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437749D9"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5258D848"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356E22D1"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5D3A6B8A" w14:textId="77777777" w:rsidR="00661ED9" w:rsidRPr="002D7D73" w:rsidRDefault="00661ED9" w:rsidP="00B66BFF">
            <w:pPr>
              <w:widowControl w:val="0"/>
              <w:autoSpaceDE w:val="0"/>
              <w:autoSpaceDN w:val="0"/>
              <w:adjustRightInd w:val="0"/>
              <w:jc w:val="center"/>
              <w:rPr>
                <w:rFonts w:ascii="Times New Roman" w:hAnsi="Times New Roman" w:cs="Times New Roman"/>
                <w:b/>
                <w:bCs/>
                <w:sz w:val="20"/>
                <w:szCs w:val="20"/>
              </w:rPr>
            </w:pPr>
          </w:p>
          <w:p w14:paraId="253C6F2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bCs/>
                <w:sz w:val="20"/>
                <w:szCs w:val="20"/>
              </w:rPr>
              <w:t>Иное</w:t>
            </w:r>
          </w:p>
        </w:tc>
      </w:tr>
      <w:tr w:rsidR="002D7D73" w:rsidRPr="002D7D73" w14:paraId="6FE37FEB" w14:textId="77777777" w:rsidTr="00DF6BFD">
        <w:trPr>
          <w:trHeight w:val="20"/>
        </w:trPr>
        <w:tc>
          <w:tcPr>
            <w:tcW w:w="198" w:type="pct"/>
            <w:vMerge/>
            <w:shd w:val="clear" w:color="auto" w:fill="auto"/>
          </w:tcPr>
          <w:p w14:paraId="4F095176"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506" w:type="pct"/>
            <w:vMerge/>
            <w:shd w:val="clear" w:color="auto" w:fill="auto"/>
          </w:tcPr>
          <w:p w14:paraId="3386EC91"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947" w:type="pct"/>
            <w:vMerge/>
            <w:shd w:val="clear" w:color="auto" w:fill="auto"/>
          </w:tcPr>
          <w:p w14:paraId="5A2E4234"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553" w:type="pct"/>
            <w:shd w:val="clear" w:color="auto" w:fill="auto"/>
            <w:vAlign w:val="center"/>
          </w:tcPr>
          <w:p w14:paraId="3BAEA254"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14:paraId="35963766"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14:paraId="5ED81773"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Предельное количество этажей или предельной высоты зданий, строений</w:t>
            </w:r>
          </w:p>
        </w:tc>
        <w:tc>
          <w:tcPr>
            <w:tcW w:w="553" w:type="pct"/>
            <w:shd w:val="clear" w:color="auto" w:fill="auto"/>
            <w:vAlign w:val="center"/>
          </w:tcPr>
          <w:p w14:paraId="230876FD" w14:textId="77777777" w:rsidR="00661ED9" w:rsidRPr="002D7D73" w:rsidRDefault="00661ED9" w:rsidP="00B66BFF">
            <w:pPr>
              <w:widowControl w:val="0"/>
              <w:autoSpaceDE w:val="0"/>
              <w:autoSpaceDN w:val="0"/>
              <w:adjustRightInd w:val="0"/>
              <w:jc w:val="center"/>
              <w:rPr>
                <w:rFonts w:ascii="Times New Roman" w:hAnsi="Times New Roman" w:cs="Times New Roman"/>
                <w:b/>
                <w:sz w:val="20"/>
                <w:szCs w:val="20"/>
              </w:rPr>
            </w:pPr>
            <w:r w:rsidRPr="002D7D73">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14:paraId="16C98415"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c>
          <w:tcPr>
            <w:tcW w:w="334" w:type="pct"/>
            <w:vMerge/>
            <w:shd w:val="clear" w:color="auto" w:fill="auto"/>
          </w:tcPr>
          <w:p w14:paraId="4BDCC7A2"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p>
        </w:tc>
      </w:tr>
      <w:tr w:rsidR="002D7D73" w:rsidRPr="002D7D73" w14:paraId="32387654" w14:textId="77777777" w:rsidTr="002671BD">
        <w:trPr>
          <w:trHeight w:val="462"/>
        </w:trPr>
        <w:tc>
          <w:tcPr>
            <w:tcW w:w="5000" w:type="pct"/>
            <w:gridSpan w:val="9"/>
            <w:shd w:val="clear" w:color="auto" w:fill="auto"/>
            <w:vAlign w:val="center"/>
          </w:tcPr>
          <w:p w14:paraId="05AF540F" w14:textId="77777777" w:rsidR="00661ED9" w:rsidRPr="002D7D73" w:rsidRDefault="00661ED9" w:rsidP="00B66BFF">
            <w:pPr>
              <w:widowControl w:val="0"/>
              <w:autoSpaceDE w:val="0"/>
              <w:autoSpaceDN w:val="0"/>
              <w:adjustRightInd w:val="0"/>
              <w:jc w:val="center"/>
              <w:rPr>
                <w:rFonts w:ascii="Times New Roman" w:hAnsi="Times New Roman" w:cs="Times New Roman"/>
                <w:sz w:val="20"/>
                <w:szCs w:val="20"/>
              </w:rPr>
            </w:pPr>
            <w:r w:rsidRPr="002D7D73">
              <w:rPr>
                <w:rFonts w:ascii="Times New Roman" w:hAnsi="Times New Roman" w:cs="Times New Roman"/>
                <w:sz w:val="20"/>
                <w:szCs w:val="20"/>
              </w:rPr>
              <w:t>Не установлены</w:t>
            </w:r>
          </w:p>
        </w:tc>
      </w:tr>
    </w:tbl>
    <w:p w14:paraId="3B2034CE" w14:textId="77777777" w:rsidR="00DF6BFD" w:rsidRPr="00EC3D89" w:rsidRDefault="00DF6BFD" w:rsidP="00DF6BFD">
      <w:pPr>
        <w:pStyle w:val="ad"/>
        <w:autoSpaceDE w:val="0"/>
        <w:autoSpaceDN w:val="0"/>
        <w:adjustRightInd w:val="0"/>
        <w:spacing w:after="0" w:line="276" w:lineRule="auto"/>
        <w:ind w:left="709" w:firstLine="360"/>
        <w:jc w:val="both"/>
        <w:rPr>
          <w:rFonts w:ascii="Times New Roman" w:hAnsi="Times New Roman" w:cs="Times New Roman"/>
          <w:bCs/>
          <w:sz w:val="24"/>
          <w:szCs w:val="24"/>
        </w:rPr>
      </w:pPr>
      <w:r w:rsidRPr="00EC3D89">
        <w:rPr>
          <w:rFonts w:ascii="Times New Roman" w:hAnsi="Times New Roman" w:cs="Times New Roman"/>
          <w:bCs/>
          <w:sz w:val="24"/>
          <w:szCs w:val="24"/>
        </w:rPr>
        <w:t>* За исключением земельных участков, площадь которых была определена посредством ранее возникшего права при документальном их подтверждении.</w:t>
      </w:r>
    </w:p>
    <w:p w14:paraId="5D9696D4"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Минимальная допустимая площадь </w:t>
      </w:r>
      <w:r w:rsidR="00AD25DE" w:rsidRPr="002D7D73">
        <w:rPr>
          <w:rFonts w:ascii="Times New Roman" w:hAnsi="Times New Roman" w:cs="Times New Roman"/>
          <w:bCs/>
          <w:sz w:val="24"/>
          <w:szCs w:val="24"/>
        </w:rPr>
        <w:t xml:space="preserve">озеленения – </w:t>
      </w:r>
      <w:r w:rsidRPr="002D7D73">
        <w:rPr>
          <w:rFonts w:ascii="Times New Roman" w:hAnsi="Times New Roman" w:cs="Times New Roman"/>
          <w:bCs/>
          <w:sz w:val="24"/>
          <w:szCs w:val="24"/>
        </w:rPr>
        <w:t>40% территории земельного участка.</w:t>
      </w:r>
    </w:p>
    <w:p w14:paraId="7525349B"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Минимальное количество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 xml:space="preserve">-мест для хранения индивидуального автотранспорта </w:t>
      </w:r>
      <w:r w:rsidR="00AD25DE" w:rsidRPr="002D7D73">
        <w:rPr>
          <w:rFonts w:ascii="Times New Roman" w:hAnsi="Times New Roman" w:cs="Times New Roman"/>
          <w:bCs/>
          <w:sz w:val="24"/>
          <w:szCs w:val="24"/>
        </w:rPr>
        <w:t>–</w:t>
      </w:r>
      <w:r w:rsidRPr="002D7D73">
        <w:rPr>
          <w:rFonts w:ascii="Times New Roman" w:hAnsi="Times New Roman" w:cs="Times New Roman"/>
          <w:bCs/>
          <w:sz w:val="24"/>
          <w:szCs w:val="24"/>
        </w:rPr>
        <w:t xml:space="preserve"> 10 </w:t>
      </w:r>
      <w:proofErr w:type="spellStart"/>
      <w:r w:rsidRPr="002D7D73">
        <w:rPr>
          <w:rFonts w:ascii="Times New Roman" w:hAnsi="Times New Roman" w:cs="Times New Roman"/>
          <w:bCs/>
          <w:sz w:val="24"/>
          <w:szCs w:val="24"/>
        </w:rPr>
        <w:t>машино</w:t>
      </w:r>
      <w:proofErr w:type="spellEnd"/>
      <w:r w:rsidRPr="002D7D73">
        <w:rPr>
          <w:rFonts w:ascii="Times New Roman" w:hAnsi="Times New Roman" w:cs="Times New Roman"/>
          <w:bCs/>
          <w:sz w:val="24"/>
          <w:szCs w:val="24"/>
        </w:rPr>
        <w:t>-мест на 1 га земельного участка.</w:t>
      </w:r>
    </w:p>
    <w:p w14:paraId="2F60063C"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14:paraId="11DC033E"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0751407" w14:textId="77777777" w:rsidR="003B7C2C" w:rsidRPr="002D7D73" w:rsidRDefault="003B7C2C" w:rsidP="00C214F1">
      <w:pPr>
        <w:pStyle w:val="3"/>
        <w:tabs>
          <w:tab w:val="left" w:pos="0"/>
        </w:tabs>
        <w:spacing w:line="276" w:lineRule="auto"/>
        <w:ind w:left="-240"/>
        <w:jc w:val="center"/>
        <w:rPr>
          <w:rFonts w:ascii="Times New Roman" w:hAnsi="Times New Roman" w:cs="Times New Roman"/>
          <w:color w:val="auto"/>
          <w:kern w:val="1"/>
          <w:sz w:val="24"/>
          <w:szCs w:val="24"/>
        </w:rPr>
        <w:sectPr w:rsidR="003B7C2C" w:rsidRPr="002D7D73" w:rsidSect="009876FE">
          <w:pgSz w:w="16839" w:h="11907" w:orient="landscape" w:code="9"/>
          <w:pgMar w:top="720" w:right="720" w:bottom="720" w:left="720" w:header="709" w:footer="709" w:gutter="0"/>
          <w:cols w:space="708"/>
          <w:docGrid w:linePitch="360"/>
        </w:sectPr>
      </w:pPr>
      <w:bookmarkStart w:id="187" w:name="_Toc18337156"/>
      <w:bookmarkStart w:id="188" w:name="_Toc26878600"/>
    </w:p>
    <w:p w14:paraId="668E145A" w14:textId="426F9434" w:rsidR="00C214F1" w:rsidRPr="002D7D73" w:rsidRDefault="00C214F1" w:rsidP="00C214F1">
      <w:pPr>
        <w:pStyle w:val="3"/>
        <w:tabs>
          <w:tab w:val="left" w:pos="0"/>
        </w:tabs>
        <w:spacing w:line="276" w:lineRule="auto"/>
        <w:ind w:left="-240"/>
        <w:jc w:val="center"/>
        <w:rPr>
          <w:rFonts w:ascii="Times New Roman" w:hAnsi="Times New Roman" w:cs="Times New Roman"/>
          <w:color w:val="auto"/>
          <w:kern w:val="1"/>
          <w:sz w:val="24"/>
          <w:szCs w:val="24"/>
        </w:rPr>
      </w:pPr>
      <w:bookmarkStart w:id="189" w:name="_Toc100137639"/>
      <w:r w:rsidRPr="002D7D73">
        <w:rPr>
          <w:rFonts w:ascii="Times New Roman" w:hAnsi="Times New Roman" w:cs="Times New Roman"/>
          <w:color w:val="auto"/>
          <w:kern w:val="1"/>
          <w:sz w:val="24"/>
          <w:szCs w:val="24"/>
        </w:rPr>
        <w:lastRenderedPageBreak/>
        <w:t>Статья 3</w:t>
      </w:r>
      <w:r w:rsidR="008176D5" w:rsidRPr="002D7D73">
        <w:rPr>
          <w:rFonts w:ascii="Times New Roman" w:hAnsi="Times New Roman" w:cs="Times New Roman"/>
          <w:color w:val="auto"/>
          <w:kern w:val="1"/>
          <w:sz w:val="24"/>
          <w:szCs w:val="24"/>
        </w:rPr>
        <w:t>8</w:t>
      </w:r>
      <w:r w:rsidRPr="002D7D73">
        <w:rPr>
          <w:rFonts w:ascii="Times New Roman" w:hAnsi="Times New Roman" w:cs="Times New Roman"/>
          <w:color w:val="auto"/>
          <w:kern w:val="1"/>
          <w:sz w:val="24"/>
          <w:szCs w:val="24"/>
        </w:rPr>
        <w:t>.  Территории общего пользования</w:t>
      </w:r>
      <w:bookmarkEnd w:id="187"/>
      <w:bookmarkEnd w:id="188"/>
      <w:bookmarkEnd w:id="189"/>
    </w:p>
    <w:p w14:paraId="73AFA94B" w14:textId="77777777" w:rsidR="00C214F1" w:rsidRPr="002D7D73" w:rsidRDefault="00C214F1" w:rsidP="00C214F1">
      <w:pPr>
        <w:autoSpaceDE w:val="0"/>
        <w:autoSpaceDN w:val="0"/>
        <w:adjustRightInd w:val="0"/>
        <w:spacing w:line="276" w:lineRule="auto"/>
        <w:ind w:firstLine="709"/>
        <w:jc w:val="center"/>
        <w:rPr>
          <w:rFonts w:ascii="Times New Roman" w:hAnsi="Times New Roman" w:cs="Times New Roman"/>
          <w:b/>
          <w:bCs/>
          <w:sz w:val="24"/>
          <w:szCs w:val="24"/>
        </w:rPr>
      </w:pPr>
      <w:r w:rsidRPr="002D7D73">
        <w:rPr>
          <w:rFonts w:ascii="Times New Roman" w:hAnsi="Times New Roman" w:cs="Times New Roman"/>
          <w:b/>
          <w:bCs/>
          <w:sz w:val="24"/>
          <w:szCs w:val="24"/>
        </w:rPr>
        <w:t>Зона территорий общего пользования (ТОП)</w:t>
      </w:r>
    </w:p>
    <w:p w14:paraId="34FE91F7" w14:textId="77777777" w:rsidR="00284BE5" w:rsidRPr="002D7D73" w:rsidRDefault="00284BE5" w:rsidP="00284BE5">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На земельные участки в границах территорий общего пользования – (ТОП) – действие градостроительного регламента не распространяется в связи с отсутствием на территории хозяйственной деятельности.</w:t>
      </w:r>
    </w:p>
    <w:p w14:paraId="253283FA" w14:textId="77777777" w:rsidR="00284BE5" w:rsidRPr="002D7D73" w:rsidRDefault="00284BE5" w:rsidP="00284BE5">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14:paraId="1DFDE018" w14:textId="77777777" w:rsidR="00284BE5" w:rsidRPr="002D7D73" w:rsidRDefault="00284BE5" w:rsidP="00284BE5">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14:paraId="2F8ABD21" w14:textId="77777777" w:rsidR="00284BE5" w:rsidRPr="002D7D73" w:rsidRDefault="00284BE5" w:rsidP="00284BE5">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14:paraId="78866E9B" w14:textId="683D7DD1" w:rsidR="00661ED9" w:rsidRPr="002D7D73" w:rsidRDefault="00661ED9" w:rsidP="0024787F">
      <w:pPr>
        <w:pStyle w:val="3"/>
        <w:tabs>
          <w:tab w:val="left" w:pos="0"/>
        </w:tabs>
        <w:spacing w:line="276" w:lineRule="auto"/>
        <w:ind w:left="-240"/>
        <w:jc w:val="center"/>
        <w:rPr>
          <w:rFonts w:ascii="Times New Roman" w:hAnsi="Times New Roman" w:cs="Times New Roman"/>
          <w:color w:val="auto"/>
          <w:kern w:val="1"/>
          <w:sz w:val="24"/>
          <w:szCs w:val="24"/>
        </w:rPr>
      </w:pPr>
      <w:bookmarkStart w:id="190" w:name="_Toc18337157"/>
      <w:bookmarkStart w:id="191" w:name="_Toc100137640"/>
      <w:r w:rsidRPr="002D7D73">
        <w:rPr>
          <w:rFonts w:ascii="Times New Roman" w:hAnsi="Times New Roman" w:cs="Times New Roman"/>
          <w:color w:val="auto"/>
          <w:kern w:val="1"/>
          <w:sz w:val="24"/>
          <w:szCs w:val="24"/>
        </w:rPr>
        <w:t xml:space="preserve">Статья </w:t>
      </w:r>
      <w:r w:rsidR="008F7F51" w:rsidRPr="002D7D73">
        <w:rPr>
          <w:rFonts w:ascii="Times New Roman" w:hAnsi="Times New Roman" w:cs="Times New Roman"/>
          <w:color w:val="auto"/>
          <w:kern w:val="1"/>
          <w:sz w:val="24"/>
          <w:szCs w:val="24"/>
        </w:rPr>
        <w:t>3</w:t>
      </w:r>
      <w:r w:rsidR="008176D5" w:rsidRPr="002D7D73">
        <w:rPr>
          <w:rFonts w:ascii="Times New Roman" w:hAnsi="Times New Roman" w:cs="Times New Roman"/>
          <w:color w:val="auto"/>
          <w:kern w:val="1"/>
          <w:sz w:val="24"/>
          <w:szCs w:val="24"/>
        </w:rPr>
        <w:t>9</w:t>
      </w:r>
      <w:r w:rsidRPr="002D7D73">
        <w:rPr>
          <w:rFonts w:ascii="Times New Roman" w:hAnsi="Times New Roman" w:cs="Times New Roman"/>
          <w:color w:val="auto"/>
          <w:kern w:val="1"/>
          <w:sz w:val="24"/>
          <w:szCs w:val="24"/>
        </w:rPr>
        <w:t>. Земли государственного лесного фонда и земли водного фонда</w:t>
      </w:r>
      <w:bookmarkEnd w:id="190"/>
      <w:bookmarkEnd w:id="191"/>
    </w:p>
    <w:p w14:paraId="584E256C" w14:textId="77777777" w:rsidR="00661ED9" w:rsidRPr="002D7D73" w:rsidRDefault="00661ED9"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eastAsia="Calibri" w:hAnsi="Times New Roman" w:cs="Times New Roman"/>
          <w:sz w:val="24"/>
          <w:szCs w:val="24"/>
        </w:rPr>
        <w:t>1</w:t>
      </w:r>
      <w:r w:rsidRPr="002D7D73">
        <w:rPr>
          <w:rFonts w:ascii="Times New Roman" w:hAnsi="Times New Roman" w:cs="Times New Roman"/>
          <w:bCs/>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8FE767A" w14:textId="77777777" w:rsidR="00661ED9" w:rsidRPr="002D7D73" w:rsidRDefault="00661ED9" w:rsidP="0024787F">
      <w:pPr>
        <w:autoSpaceDE w:val="0"/>
        <w:autoSpaceDN w:val="0"/>
        <w:adjustRightInd w:val="0"/>
        <w:spacing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651402C8" w14:textId="77777777" w:rsidR="002849BF" w:rsidRPr="002D7D73" w:rsidRDefault="002849BF" w:rsidP="002849BF">
      <w:pPr>
        <w:autoSpaceDE w:val="0"/>
        <w:autoSpaceDN w:val="0"/>
        <w:adjustRightInd w:val="0"/>
        <w:spacing w:line="360" w:lineRule="auto"/>
        <w:ind w:firstLine="709"/>
        <w:jc w:val="both"/>
        <w:rPr>
          <w:rFonts w:ascii="Times New Roman" w:hAnsi="Times New Roman" w:cs="Times New Roman"/>
          <w:bCs/>
          <w:sz w:val="24"/>
          <w:szCs w:val="24"/>
        </w:rPr>
        <w:sectPr w:rsidR="002849BF" w:rsidRPr="002D7D73" w:rsidSect="003B7C2C">
          <w:pgSz w:w="11907" w:h="16839" w:code="9"/>
          <w:pgMar w:top="720" w:right="720" w:bottom="720" w:left="720" w:header="709" w:footer="709" w:gutter="0"/>
          <w:cols w:space="708"/>
          <w:docGrid w:linePitch="360"/>
        </w:sectPr>
      </w:pPr>
    </w:p>
    <w:p w14:paraId="4BBB920A" w14:textId="3A137A91" w:rsidR="00661ED9" w:rsidRPr="002D7D73" w:rsidRDefault="00D708A3" w:rsidP="00953BD9">
      <w:pPr>
        <w:pStyle w:val="3"/>
        <w:tabs>
          <w:tab w:val="left" w:pos="0"/>
        </w:tabs>
        <w:ind w:left="-240"/>
        <w:jc w:val="center"/>
        <w:rPr>
          <w:rFonts w:ascii="Times New Roman" w:hAnsi="Times New Roman" w:cs="Times New Roman"/>
          <w:color w:val="auto"/>
          <w:sz w:val="24"/>
          <w:szCs w:val="24"/>
        </w:rPr>
      </w:pPr>
      <w:bookmarkStart w:id="192" w:name="_Toc18337158"/>
      <w:bookmarkStart w:id="193" w:name="_Toc100137641"/>
      <w:r w:rsidRPr="002D7D73">
        <w:rPr>
          <w:rFonts w:ascii="Times New Roman" w:hAnsi="Times New Roman" w:cs="Times New Roman"/>
          <w:color w:val="auto"/>
          <w:sz w:val="24"/>
          <w:szCs w:val="24"/>
        </w:rPr>
        <w:lastRenderedPageBreak/>
        <w:t>ЧАСТЬ V</w:t>
      </w:r>
      <w:r w:rsidR="006D6959" w:rsidRPr="002D7D73">
        <w:rPr>
          <w:rFonts w:ascii="Times New Roman" w:hAnsi="Times New Roman" w:cs="Times New Roman"/>
          <w:color w:val="auto"/>
          <w:sz w:val="24"/>
          <w:szCs w:val="24"/>
          <w:lang w:val="en-US"/>
        </w:rPr>
        <w:t>I</w:t>
      </w:r>
      <w:r w:rsidRPr="002D7D73">
        <w:rPr>
          <w:rFonts w:ascii="Times New Roman" w:hAnsi="Times New Roman" w:cs="Times New Roman"/>
          <w:color w:val="auto"/>
          <w:sz w:val="24"/>
          <w:szCs w:val="24"/>
        </w:rPr>
        <w:t xml:space="preserve">. </w:t>
      </w:r>
      <w:r w:rsidR="00661ED9" w:rsidRPr="002D7D73">
        <w:rPr>
          <w:rFonts w:ascii="Times New Roman" w:hAnsi="Times New Roman" w:cs="Times New Roman"/>
          <w:color w:val="auto"/>
          <w:sz w:val="24"/>
          <w:szCs w:val="24"/>
        </w:rPr>
        <w:t>ГРАДОСТРОИТЕЛЬНЫЕ РЕГЛАМЕНТЫ В ЧАСТИ ОГРАНИЧЕНИЙ ИСПОЛЬЗОВАНИЯ ЗЕМЕЛЬНЫХ УЧАСТКОВ И ОБЪЕКТОВ КАПИТАЛЬНОГО СТРОИТЕЛЬСТВА</w:t>
      </w:r>
      <w:bookmarkEnd w:id="192"/>
      <w:bookmarkEnd w:id="193"/>
    </w:p>
    <w:p w14:paraId="75DE6C3C" w14:textId="77777777" w:rsidR="00661ED9" w:rsidRPr="002D7D73" w:rsidRDefault="00661ED9" w:rsidP="00953BD9">
      <w:pPr>
        <w:pStyle w:val="3"/>
        <w:tabs>
          <w:tab w:val="left" w:pos="0"/>
        </w:tabs>
        <w:ind w:firstLine="851"/>
        <w:jc w:val="both"/>
        <w:rPr>
          <w:rFonts w:ascii="Times New Roman" w:hAnsi="Times New Roman" w:cs="Times New Roman"/>
          <w:color w:val="auto"/>
          <w:kern w:val="1"/>
          <w:sz w:val="24"/>
          <w:szCs w:val="24"/>
        </w:rPr>
      </w:pPr>
      <w:bookmarkStart w:id="194" w:name="_Toc18337159"/>
      <w:bookmarkStart w:id="195" w:name="_Toc100137642"/>
      <w:r w:rsidRPr="002D7D73">
        <w:rPr>
          <w:rFonts w:ascii="Times New Roman" w:hAnsi="Times New Roman" w:cs="Times New Roman"/>
          <w:color w:val="auto"/>
          <w:kern w:val="1"/>
          <w:sz w:val="24"/>
          <w:szCs w:val="24"/>
        </w:rPr>
        <w:t>Статья</w:t>
      </w:r>
      <w:r w:rsidR="00AD25DE" w:rsidRPr="002D7D73">
        <w:rPr>
          <w:rFonts w:ascii="Times New Roman" w:hAnsi="Times New Roman" w:cs="Times New Roman"/>
          <w:color w:val="auto"/>
          <w:kern w:val="1"/>
          <w:sz w:val="24"/>
          <w:szCs w:val="24"/>
        </w:rPr>
        <w:t xml:space="preserve"> </w:t>
      </w:r>
      <w:r w:rsidR="008176D5" w:rsidRPr="002D7D73">
        <w:rPr>
          <w:rFonts w:ascii="Times New Roman" w:hAnsi="Times New Roman" w:cs="Times New Roman"/>
          <w:color w:val="auto"/>
          <w:kern w:val="1"/>
          <w:sz w:val="24"/>
          <w:szCs w:val="24"/>
        </w:rPr>
        <w:t>40</w:t>
      </w:r>
      <w:r w:rsidR="00AD25DE" w:rsidRPr="002D7D73">
        <w:rPr>
          <w:rFonts w:ascii="Times New Roman" w:hAnsi="Times New Roman" w:cs="Times New Roman"/>
          <w:color w:val="auto"/>
          <w:kern w:val="1"/>
          <w:sz w:val="24"/>
          <w:szCs w:val="24"/>
        </w:rPr>
        <w:t>.</w:t>
      </w:r>
      <w:r w:rsidRPr="002D7D73">
        <w:rPr>
          <w:rFonts w:ascii="Times New Roman" w:hAnsi="Times New Roman" w:cs="Times New Roman"/>
          <w:color w:val="auto"/>
          <w:kern w:val="1"/>
          <w:sz w:val="24"/>
          <w:szCs w:val="24"/>
        </w:rPr>
        <w:t xml:space="preserve"> Ограничения использования земельных участков и объектов капитального строительства на территории санитарно-защитных зон.</w:t>
      </w:r>
      <w:bookmarkEnd w:id="194"/>
      <w:bookmarkEnd w:id="195"/>
      <w:r w:rsidRPr="002D7D73">
        <w:rPr>
          <w:rFonts w:ascii="Times New Roman" w:hAnsi="Times New Roman" w:cs="Times New Roman"/>
          <w:color w:val="auto"/>
          <w:kern w:val="1"/>
          <w:sz w:val="24"/>
          <w:szCs w:val="24"/>
        </w:rPr>
        <w:t xml:space="preserve"> </w:t>
      </w:r>
    </w:p>
    <w:p w14:paraId="70EB3B7F"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1. В целях обеспечения безопасности населения и в соответствии с Федеральным </w:t>
      </w:r>
      <w:hyperlink r:id="rId16" w:history="1">
        <w:r w:rsidRPr="002D7D73">
          <w:rPr>
            <w:rFonts w:ascii="Times New Roman" w:hAnsi="Times New Roman" w:cs="Times New Roman"/>
            <w:bCs/>
            <w:sz w:val="24"/>
            <w:szCs w:val="24"/>
          </w:rPr>
          <w:t>законом</w:t>
        </w:r>
      </w:hyperlink>
      <w:r w:rsidRPr="002D7D73">
        <w:rPr>
          <w:rFonts w:ascii="Times New Roman" w:hAnsi="Times New Roman" w:cs="Times New Roman"/>
          <w:bCs/>
          <w:sz w:val="24"/>
          <w:szCs w:val="24"/>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AD25DE" w:rsidRPr="002D7D73">
        <w:rPr>
          <w:rFonts w:ascii="Times New Roman" w:hAnsi="Times New Roman" w:cs="Times New Roman"/>
          <w:bCs/>
          <w:sz w:val="24"/>
          <w:szCs w:val="24"/>
        </w:rPr>
        <w:t>–</w:t>
      </w:r>
      <w:r w:rsidRPr="002D7D73">
        <w:rPr>
          <w:rFonts w:ascii="Times New Roman" w:hAnsi="Times New Roman" w:cs="Times New Roman"/>
          <w:bCs/>
          <w:sz w:val="24"/>
          <w:szCs w:val="24"/>
        </w:rPr>
        <w:t xml:space="preserve">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14:paraId="0B56612A"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2. Содержание указанного режима определено в соответствии с </w:t>
      </w:r>
      <w:r w:rsidR="00AD25DE" w:rsidRPr="002D7D73">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w:t>
      </w:r>
      <w:r w:rsidRPr="002D7D73">
        <w:rPr>
          <w:rFonts w:ascii="Times New Roman" w:hAnsi="Times New Roman" w:cs="Times New Roman"/>
          <w:bCs/>
          <w:sz w:val="24"/>
          <w:szCs w:val="24"/>
        </w:rPr>
        <w:t xml:space="preserve"> в составе требований к использованию, организации и благоустройству СЗЗ. </w:t>
      </w:r>
    </w:p>
    <w:p w14:paraId="0BDA3CA3"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4E54EB6B"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4. Критерием для определения размера санитарно-защитной зоны является </w:t>
      </w:r>
      <w:proofErr w:type="spellStart"/>
      <w:r w:rsidRPr="002D7D73">
        <w:rPr>
          <w:rFonts w:ascii="Times New Roman" w:hAnsi="Times New Roman" w:cs="Times New Roman"/>
          <w:bCs/>
          <w:sz w:val="24"/>
          <w:szCs w:val="24"/>
        </w:rPr>
        <w:t>непревышение</w:t>
      </w:r>
      <w:proofErr w:type="spellEnd"/>
      <w:r w:rsidRPr="002D7D73">
        <w:rPr>
          <w:rFonts w:ascii="Times New Roman" w:hAnsi="Times New Roman" w:cs="Times New Roman"/>
          <w:bCs/>
          <w:sz w:val="24"/>
          <w:szCs w:val="24"/>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14:paraId="2AD8362C"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5. В соответствии с указанным режимом вводятся следующие ограничения:</w:t>
      </w:r>
    </w:p>
    <w:p w14:paraId="43A308B5"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1) на территории СЗЗ не допускается размещение:</w:t>
      </w:r>
    </w:p>
    <w:p w14:paraId="6091CF9C"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жилой застройки, включая отдельные жилые дома;</w:t>
      </w:r>
    </w:p>
    <w:p w14:paraId="54D674EE"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ландшафтно-рекреационных зон, зон отдыха, территорий курортов, санаториев и домов отдыха;</w:t>
      </w:r>
    </w:p>
    <w:p w14:paraId="42509F75"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территорий садоводческих товариществ и коттеджной застройки, коллективных или индивидуальных дачных и садово-огородных участков;</w:t>
      </w:r>
    </w:p>
    <w:p w14:paraId="2A0232E8"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спортивных сооружений;</w:t>
      </w:r>
    </w:p>
    <w:p w14:paraId="3167BB3C"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детских площадок;</w:t>
      </w:r>
    </w:p>
    <w:p w14:paraId="7386B52D"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образовательных и детских учреждений;</w:t>
      </w:r>
    </w:p>
    <w:p w14:paraId="11E16B06"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лечебно-профилактических и оздоровительных учреждений общего пользования;</w:t>
      </w:r>
    </w:p>
    <w:p w14:paraId="0FD37968"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других территории с нормируемыми показателями качества среды обитания;</w:t>
      </w:r>
    </w:p>
    <w:p w14:paraId="3EE55569"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6. В СЗЗ и на территории объектов других отраслей промышленности не допускается размещать:</w:t>
      </w:r>
    </w:p>
    <w:p w14:paraId="7F0A73AF"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14:paraId="4F04F8E9"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объекты пищевых отраслей промышленности;</w:t>
      </w:r>
    </w:p>
    <w:p w14:paraId="0CCDD1B3"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оптовые склады продовольственного сырья и пищевых продуктов;</w:t>
      </w:r>
    </w:p>
    <w:p w14:paraId="4EF26557"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комплексы водопроводных сооружений для подготовки и хранения питьевой воды, которые могут повлиять на качество продукции;</w:t>
      </w:r>
    </w:p>
    <w:p w14:paraId="4426A5FA"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7. На территориях СЗЗ кладбищ, зданий и сооружений похоронного назначения в соответствии с </w:t>
      </w:r>
      <w:r w:rsidR="00AD25DE" w:rsidRPr="002D7D73">
        <w:rPr>
          <w:rFonts w:ascii="Times New Roman" w:hAnsi="Times New Roman" w:cs="Times New Roman"/>
          <w:bCs/>
          <w:sz w:val="24"/>
          <w:szCs w:val="24"/>
        </w:rPr>
        <w:t xml:space="preserve">СанПиН 2.1.2882-11 «Гигиенические требования к размещению, устройству и </w:t>
      </w:r>
      <w:r w:rsidR="00AD25DE" w:rsidRPr="002D7D73">
        <w:rPr>
          <w:rFonts w:ascii="Times New Roman" w:hAnsi="Times New Roman" w:cs="Times New Roman"/>
          <w:bCs/>
          <w:sz w:val="24"/>
          <w:szCs w:val="24"/>
        </w:rPr>
        <w:lastRenderedPageBreak/>
        <w:t>содержанию кладбищ, зданий и сооружений похоронного назначения»</w:t>
      </w:r>
      <w:r w:rsidRPr="002D7D73">
        <w:rPr>
          <w:rFonts w:ascii="Times New Roman" w:hAnsi="Times New Roman" w:cs="Times New Roman"/>
          <w:bCs/>
          <w:sz w:val="24"/>
          <w:szCs w:val="24"/>
        </w:rPr>
        <w:t xml:space="preserve">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19BA4CD4"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1B220ECD" w14:textId="77777777" w:rsidR="00661ED9" w:rsidRPr="002D7D73" w:rsidRDefault="00661ED9" w:rsidP="00953BD9">
      <w:pPr>
        <w:pStyle w:val="3"/>
        <w:tabs>
          <w:tab w:val="left" w:pos="0"/>
        </w:tabs>
        <w:ind w:firstLine="709"/>
        <w:jc w:val="both"/>
        <w:rPr>
          <w:rFonts w:ascii="Times New Roman" w:hAnsi="Times New Roman" w:cs="Times New Roman"/>
          <w:color w:val="auto"/>
          <w:kern w:val="1"/>
          <w:sz w:val="24"/>
          <w:szCs w:val="24"/>
        </w:rPr>
      </w:pPr>
      <w:bookmarkStart w:id="196" w:name="_Toc18337160"/>
      <w:bookmarkStart w:id="197" w:name="_Toc100137643"/>
      <w:r w:rsidRPr="002D7D73">
        <w:rPr>
          <w:rFonts w:ascii="Times New Roman" w:hAnsi="Times New Roman" w:cs="Times New Roman"/>
          <w:color w:val="auto"/>
          <w:kern w:val="1"/>
          <w:sz w:val="24"/>
          <w:szCs w:val="24"/>
        </w:rPr>
        <w:t>Статья 4</w:t>
      </w:r>
      <w:r w:rsidR="008176D5" w:rsidRPr="002D7D73">
        <w:rPr>
          <w:rFonts w:ascii="Times New Roman" w:hAnsi="Times New Roman" w:cs="Times New Roman"/>
          <w:color w:val="auto"/>
          <w:kern w:val="1"/>
          <w:sz w:val="24"/>
          <w:szCs w:val="24"/>
        </w:rPr>
        <w:t>1</w:t>
      </w:r>
      <w:r w:rsidR="00AD25DE" w:rsidRPr="002D7D73">
        <w:rPr>
          <w:rFonts w:ascii="Times New Roman" w:hAnsi="Times New Roman" w:cs="Times New Roman"/>
          <w:color w:val="auto"/>
          <w:kern w:val="1"/>
          <w:sz w:val="24"/>
          <w:szCs w:val="24"/>
        </w:rPr>
        <w:t xml:space="preserve">. </w:t>
      </w:r>
      <w:r w:rsidRPr="002D7D73">
        <w:rPr>
          <w:rFonts w:ascii="Times New Roman" w:hAnsi="Times New Roman" w:cs="Times New Roman"/>
          <w:color w:val="auto"/>
          <w:kern w:val="1"/>
          <w:sz w:val="24"/>
          <w:szCs w:val="24"/>
        </w:rPr>
        <w:t>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96"/>
      <w:bookmarkEnd w:id="197"/>
      <w:r w:rsidRPr="002D7D73">
        <w:rPr>
          <w:rFonts w:ascii="Times New Roman" w:hAnsi="Times New Roman" w:cs="Times New Roman"/>
          <w:color w:val="auto"/>
          <w:kern w:val="1"/>
          <w:sz w:val="24"/>
          <w:szCs w:val="24"/>
        </w:rPr>
        <w:t xml:space="preserve"> </w:t>
      </w:r>
    </w:p>
    <w:p w14:paraId="049E8147"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14:paraId="4FD23A1D"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14:paraId="4F0C42A6"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3. На территории водоохранных зон запрещается:</w:t>
      </w:r>
    </w:p>
    <w:p w14:paraId="2465CB86"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использование сточных вод для удобрения почв;</w:t>
      </w:r>
    </w:p>
    <w:p w14:paraId="703D98C3"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061A5CD1"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осуществление авиационных мер по борьбе с вредителями и болезнями растений;</w:t>
      </w:r>
    </w:p>
    <w:p w14:paraId="3C6767A9" w14:textId="77777777" w:rsidR="00661ED9" w:rsidRPr="002D7D73" w:rsidRDefault="00661ED9" w:rsidP="0024787F">
      <w:pPr>
        <w:tabs>
          <w:tab w:val="left" w:pos="851"/>
        </w:tabs>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6009EE6"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4. В границах прибрежных защитных полос, наряду с вышеперечисленными ограничениями, запрещается:</w:t>
      </w:r>
    </w:p>
    <w:p w14:paraId="40DCDBF6"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распашка земель;</w:t>
      </w:r>
    </w:p>
    <w:p w14:paraId="73EF3040"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размещение отвалов размываемых грунтов;</w:t>
      </w:r>
    </w:p>
    <w:p w14:paraId="3A1AF6D2"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выпас сельскохозяйственных животных и организация для них летних лагерей, ванн.</w:t>
      </w:r>
    </w:p>
    <w:p w14:paraId="377B9B99"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14:paraId="1C0D1719" w14:textId="77777777" w:rsidR="00661ED9" w:rsidRPr="002D7D73" w:rsidRDefault="00661ED9" w:rsidP="00953BD9">
      <w:pPr>
        <w:pStyle w:val="3"/>
        <w:tabs>
          <w:tab w:val="left" w:pos="0"/>
        </w:tabs>
        <w:ind w:left="-240" w:firstLine="807"/>
        <w:jc w:val="center"/>
        <w:rPr>
          <w:rFonts w:ascii="Times New Roman" w:hAnsi="Times New Roman" w:cs="Times New Roman"/>
          <w:color w:val="auto"/>
          <w:kern w:val="1"/>
          <w:sz w:val="24"/>
          <w:szCs w:val="24"/>
        </w:rPr>
      </w:pPr>
      <w:bookmarkStart w:id="198" w:name="_Toc18337161"/>
      <w:bookmarkStart w:id="199" w:name="_Toc100137644"/>
      <w:r w:rsidRPr="002D7D73">
        <w:rPr>
          <w:rFonts w:ascii="Times New Roman" w:hAnsi="Times New Roman" w:cs="Times New Roman"/>
          <w:color w:val="auto"/>
          <w:kern w:val="1"/>
          <w:sz w:val="24"/>
          <w:szCs w:val="24"/>
        </w:rPr>
        <w:t>Статья 4</w:t>
      </w:r>
      <w:r w:rsidR="008176D5" w:rsidRPr="002D7D73">
        <w:rPr>
          <w:rFonts w:ascii="Times New Roman" w:hAnsi="Times New Roman" w:cs="Times New Roman"/>
          <w:color w:val="auto"/>
          <w:kern w:val="1"/>
          <w:sz w:val="24"/>
          <w:szCs w:val="24"/>
        </w:rPr>
        <w:t>2</w:t>
      </w:r>
      <w:r w:rsidR="00AD25DE" w:rsidRPr="002D7D73">
        <w:rPr>
          <w:rFonts w:ascii="Times New Roman" w:hAnsi="Times New Roman" w:cs="Times New Roman"/>
          <w:color w:val="auto"/>
          <w:kern w:val="1"/>
          <w:sz w:val="24"/>
          <w:szCs w:val="24"/>
        </w:rPr>
        <w:t>.</w:t>
      </w:r>
      <w:r w:rsidRPr="002D7D73">
        <w:rPr>
          <w:rFonts w:ascii="Times New Roman" w:hAnsi="Times New Roman" w:cs="Times New Roman"/>
          <w:color w:val="auto"/>
          <w:kern w:val="1"/>
          <w:sz w:val="24"/>
          <w:szCs w:val="24"/>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98"/>
      <w:bookmarkEnd w:id="199"/>
      <w:r w:rsidRPr="002D7D73">
        <w:rPr>
          <w:rFonts w:ascii="Times New Roman" w:hAnsi="Times New Roman" w:cs="Times New Roman"/>
          <w:color w:val="auto"/>
          <w:kern w:val="1"/>
          <w:sz w:val="24"/>
          <w:szCs w:val="24"/>
        </w:rPr>
        <w:t xml:space="preserve"> </w:t>
      </w:r>
    </w:p>
    <w:p w14:paraId="3D3BDDBE"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14:paraId="3CB69CB0"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w:t>
      </w:r>
      <w:r w:rsidR="00AD25DE" w:rsidRPr="002D7D73">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w:t>
      </w:r>
      <w:r w:rsidRPr="002D7D73">
        <w:rPr>
          <w:rFonts w:ascii="Times New Roman" w:hAnsi="Times New Roman" w:cs="Times New Roman"/>
          <w:bCs/>
          <w:sz w:val="24"/>
          <w:szCs w:val="24"/>
        </w:rPr>
        <w:t xml:space="preserve">. </w:t>
      </w:r>
    </w:p>
    <w:p w14:paraId="44A5DD89"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lastRenderedPageBreak/>
        <w:t>1.1.  Мероприятия по первому поясу ЗСО подземных ис</w:t>
      </w:r>
      <w:r w:rsidR="00FF35A0" w:rsidRPr="002D7D73">
        <w:rPr>
          <w:rFonts w:ascii="Times New Roman" w:hAnsi="Times New Roman" w:cs="Times New Roman"/>
          <w:bCs/>
          <w:sz w:val="24"/>
          <w:szCs w:val="24"/>
        </w:rPr>
        <w:t xml:space="preserve">точников водоснабжения (далее – </w:t>
      </w:r>
      <w:r w:rsidRPr="002D7D73">
        <w:rPr>
          <w:rFonts w:ascii="Times New Roman" w:hAnsi="Times New Roman" w:cs="Times New Roman"/>
          <w:bCs/>
          <w:sz w:val="24"/>
          <w:szCs w:val="24"/>
        </w:rPr>
        <w:t>первый пояс ЗСО):</w:t>
      </w:r>
    </w:p>
    <w:p w14:paraId="2A30A331"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14:paraId="26F16126"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528BA2F"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567B6C92"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58011287"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C3097B0"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2F382231"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 xml:space="preserve">1.2. Мероприятия по второму и третьему поясам ЗСО подземных источников водоснабжения (далее соответственно </w:t>
      </w:r>
      <w:r w:rsidR="00AD25DE" w:rsidRPr="002D7D73">
        <w:rPr>
          <w:rFonts w:ascii="Times New Roman" w:hAnsi="Times New Roman" w:cs="Times New Roman"/>
          <w:bCs/>
          <w:sz w:val="24"/>
          <w:szCs w:val="24"/>
        </w:rPr>
        <w:t>–</w:t>
      </w:r>
      <w:r w:rsidRPr="002D7D73">
        <w:rPr>
          <w:rFonts w:ascii="Times New Roman" w:hAnsi="Times New Roman" w:cs="Times New Roman"/>
          <w:bCs/>
          <w:sz w:val="24"/>
          <w:szCs w:val="24"/>
        </w:rPr>
        <w:t xml:space="preserve"> второй пояс ЗСО, третий пояс ЗСО):</w:t>
      </w:r>
    </w:p>
    <w:p w14:paraId="178470D1"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4EE8D28C"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14:paraId="54E22FC8"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3) запрещение закачки отработанных вод в подземные горизонты, подземного складирования твердых отходов и разработки недр;</w:t>
      </w:r>
    </w:p>
    <w:p w14:paraId="044FED38"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 xml:space="preserve">4) запрещение размещения складов горюче-смазочных материалов, ядохимикатов и минеральных удобрений, накопителей </w:t>
      </w:r>
      <w:proofErr w:type="spellStart"/>
      <w:r w:rsidRPr="002D7D73">
        <w:rPr>
          <w:rFonts w:ascii="Times New Roman" w:hAnsi="Times New Roman" w:cs="Times New Roman"/>
          <w:bCs/>
          <w:sz w:val="24"/>
          <w:szCs w:val="24"/>
        </w:rPr>
        <w:t>промстоков</w:t>
      </w:r>
      <w:proofErr w:type="spellEnd"/>
      <w:r w:rsidRPr="002D7D73">
        <w:rPr>
          <w:rFonts w:ascii="Times New Roman" w:hAnsi="Times New Roman" w:cs="Times New Roman"/>
          <w:bCs/>
          <w:sz w:val="24"/>
          <w:szCs w:val="24"/>
        </w:rPr>
        <w:t xml:space="preserve">, </w:t>
      </w:r>
      <w:proofErr w:type="spellStart"/>
      <w:r w:rsidRPr="002D7D73">
        <w:rPr>
          <w:rFonts w:ascii="Times New Roman" w:hAnsi="Times New Roman" w:cs="Times New Roman"/>
          <w:bCs/>
          <w:sz w:val="24"/>
          <w:szCs w:val="24"/>
        </w:rPr>
        <w:t>шламохранилищ</w:t>
      </w:r>
      <w:proofErr w:type="spellEnd"/>
      <w:r w:rsidRPr="002D7D73">
        <w:rPr>
          <w:rFonts w:ascii="Times New Roman" w:hAnsi="Times New Roman" w:cs="Times New Roman"/>
          <w:bCs/>
          <w:sz w:val="24"/>
          <w:szCs w:val="24"/>
        </w:rPr>
        <w:t xml:space="preserve"> и других объектов, обусловливающих опасность химического загрязнения подземных вод.</w:t>
      </w:r>
    </w:p>
    <w:p w14:paraId="094C1D7E"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14:paraId="48141B54"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466933F7"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1.3. Мероприятия по второму поясу ЗСО:</w:t>
      </w:r>
    </w:p>
    <w:p w14:paraId="4CFB6B63"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14:paraId="64539AF1"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1) не допускается:</w:t>
      </w:r>
    </w:p>
    <w:p w14:paraId="766BF18E" w14:textId="77777777" w:rsidR="00661ED9" w:rsidRPr="002D7D73" w:rsidRDefault="00661ED9" w:rsidP="0024787F">
      <w:pPr>
        <w:autoSpaceDE w:val="0"/>
        <w:autoSpaceDN w:val="0"/>
        <w:adjustRightInd w:val="0"/>
        <w:spacing w:after="0" w:line="276"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61EC4E8" w14:textId="77777777" w:rsidR="00661ED9" w:rsidRPr="002D7D73" w:rsidRDefault="00661ED9" w:rsidP="003463F1">
      <w:pPr>
        <w:autoSpaceDE w:val="0"/>
        <w:autoSpaceDN w:val="0"/>
        <w:adjustRightInd w:val="0"/>
        <w:spacing w:after="0" w:line="240"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применение удобрений и ядохимикатов;</w:t>
      </w:r>
    </w:p>
    <w:p w14:paraId="0574B68D" w14:textId="77777777" w:rsidR="00661ED9" w:rsidRPr="002D7D73" w:rsidRDefault="00661ED9" w:rsidP="003463F1">
      <w:pPr>
        <w:autoSpaceDE w:val="0"/>
        <w:autoSpaceDN w:val="0"/>
        <w:adjustRightInd w:val="0"/>
        <w:spacing w:after="0" w:line="240"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рубка леса главного пользования и реконструкции.</w:t>
      </w:r>
    </w:p>
    <w:p w14:paraId="698BF086" w14:textId="77777777" w:rsidR="00661ED9" w:rsidRPr="002D7D73" w:rsidRDefault="00661ED9" w:rsidP="003463F1">
      <w:pPr>
        <w:autoSpaceDE w:val="0"/>
        <w:autoSpaceDN w:val="0"/>
        <w:adjustRightInd w:val="0"/>
        <w:spacing w:after="0" w:line="240" w:lineRule="auto"/>
        <w:ind w:firstLine="567"/>
        <w:jc w:val="both"/>
        <w:rPr>
          <w:rFonts w:ascii="Times New Roman" w:hAnsi="Times New Roman" w:cs="Times New Roman"/>
          <w:bCs/>
          <w:sz w:val="24"/>
          <w:szCs w:val="24"/>
        </w:rPr>
      </w:pPr>
      <w:r w:rsidRPr="002D7D73">
        <w:rPr>
          <w:rFonts w:ascii="Times New Roman" w:hAnsi="Times New Roman" w:cs="Times New Roman"/>
          <w:bCs/>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8973273" w14:textId="183B00A0" w:rsidR="00661ED9" w:rsidRPr="002D7D73" w:rsidRDefault="00661ED9" w:rsidP="003463F1">
      <w:pPr>
        <w:pStyle w:val="3"/>
        <w:tabs>
          <w:tab w:val="left" w:pos="0"/>
        </w:tabs>
        <w:spacing w:line="240" w:lineRule="auto"/>
        <w:ind w:firstLine="709"/>
        <w:jc w:val="both"/>
        <w:rPr>
          <w:rFonts w:ascii="Times New Roman" w:hAnsi="Times New Roman" w:cs="Times New Roman"/>
          <w:color w:val="auto"/>
          <w:kern w:val="1"/>
          <w:sz w:val="24"/>
          <w:szCs w:val="24"/>
        </w:rPr>
      </w:pPr>
      <w:bookmarkStart w:id="200" w:name="_Toc18337162"/>
      <w:bookmarkStart w:id="201" w:name="_Toc100137645"/>
      <w:r w:rsidRPr="002D7D73">
        <w:rPr>
          <w:rFonts w:ascii="Times New Roman" w:hAnsi="Times New Roman" w:cs="Times New Roman"/>
          <w:color w:val="auto"/>
          <w:kern w:val="1"/>
          <w:sz w:val="24"/>
          <w:szCs w:val="24"/>
        </w:rPr>
        <w:t xml:space="preserve">Статья </w:t>
      </w:r>
      <w:r w:rsidR="00E07456" w:rsidRPr="002D7D73">
        <w:rPr>
          <w:rFonts w:ascii="Times New Roman" w:hAnsi="Times New Roman" w:cs="Times New Roman"/>
          <w:color w:val="auto"/>
          <w:kern w:val="1"/>
          <w:sz w:val="24"/>
          <w:szCs w:val="24"/>
        </w:rPr>
        <w:t>4</w:t>
      </w:r>
      <w:r w:rsidR="008176D5" w:rsidRPr="002D7D73">
        <w:rPr>
          <w:rFonts w:ascii="Times New Roman" w:hAnsi="Times New Roman" w:cs="Times New Roman"/>
          <w:color w:val="auto"/>
          <w:kern w:val="1"/>
          <w:sz w:val="24"/>
          <w:szCs w:val="24"/>
        </w:rPr>
        <w:t>3</w:t>
      </w:r>
      <w:r w:rsidR="00AD25DE" w:rsidRPr="002D7D73">
        <w:rPr>
          <w:rFonts w:ascii="Times New Roman" w:hAnsi="Times New Roman" w:cs="Times New Roman"/>
          <w:color w:val="auto"/>
          <w:kern w:val="1"/>
          <w:sz w:val="24"/>
          <w:szCs w:val="24"/>
        </w:rPr>
        <w:t xml:space="preserve">. </w:t>
      </w:r>
      <w:r w:rsidRPr="002D7D73">
        <w:rPr>
          <w:rFonts w:ascii="Times New Roman" w:hAnsi="Times New Roman" w:cs="Times New Roman"/>
          <w:color w:val="auto"/>
          <w:kern w:val="1"/>
          <w:sz w:val="24"/>
          <w:szCs w:val="24"/>
        </w:rPr>
        <w:t>Ограничения использования земельных участков и объектов капитального строительства на территории залегания полезных ископаемых</w:t>
      </w:r>
      <w:bookmarkEnd w:id="200"/>
      <w:bookmarkEnd w:id="201"/>
    </w:p>
    <w:p w14:paraId="1B774397" w14:textId="77777777" w:rsidR="00661ED9" w:rsidRPr="002D7D73" w:rsidRDefault="00661ED9" w:rsidP="003463F1">
      <w:pPr>
        <w:autoSpaceDE w:val="0"/>
        <w:autoSpaceDN w:val="0"/>
        <w:adjustRightInd w:val="0"/>
        <w:spacing w:after="0" w:line="240"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1. Условия использования земельного участка определяется в соответствии с Законом Российской Федерации от 21 февраля 1992 года № 2395-1 «О недрах».</w:t>
      </w:r>
    </w:p>
    <w:p w14:paraId="4968BB37" w14:textId="77777777" w:rsidR="00661ED9" w:rsidRPr="002D7D73" w:rsidRDefault="00661ED9" w:rsidP="003463F1">
      <w:pPr>
        <w:autoSpaceDE w:val="0"/>
        <w:autoSpaceDN w:val="0"/>
        <w:adjustRightInd w:val="0"/>
        <w:spacing w:after="0" w:line="240"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14:paraId="51E31222" w14:textId="77777777" w:rsidR="00661ED9" w:rsidRPr="002D7D73" w:rsidRDefault="00661ED9" w:rsidP="003463F1">
      <w:pPr>
        <w:autoSpaceDE w:val="0"/>
        <w:autoSpaceDN w:val="0"/>
        <w:adjustRightInd w:val="0"/>
        <w:spacing w:after="0" w:line="240"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17" w:history="1">
        <w:r w:rsidRPr="002D7D73">
          <w:rPr>
            <w:rFonts w:ascii="Times New Roman" w:hAnsi="Times New Roman" w:cs="Times New Roman"/>
            <w:bCs/>
            <w:sz w:val="24"/>
            <w:szCs w:val="24"/>
          </w:rPr>
          <w:t>получения</w:t>
        </w:r>
      </w:hyperlink>
      <w:r w:rsidRPr="002D7D73">
        <w:rPr>
          <w:rFonts w:ascii="Times New Roman" w:hAnsi="Times New Roman" w:cs="Times New Roman"/>
          <w:bCs/>
          <w:sz w:val="24"/>
          <w:szCs w:val="24"/>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0F3B8470" w14:textId="77777777" w:rsidR="00661ED9" w:rsidRPr="002D7D73" w:rsidRDefault="00661ED9" w:rsidP="0024787F">
      <w:pPr>
        <w:autoSpaceDE w:val="0"/>
        <w:autoSpaceDN w:val="0"/>
        <w:adjustRightInd w:val="0"/>
        <w:spacing w:after="0" w:line="276" w:lineRule="auto"/>
        <w:ind w:firstLine="709"/>
        <w:jc w:val="both"/>
        <w:rPr>
          <w:rFonts w:ascii="Times New Roman" w:hAnsi="Times New Roman" w:cs="Times New Roman"/>
          <w:bCs/>
          <w:sz w:val="24"/>
          <w:szCs w:val="24"/>
        </w:rPr>
      </w:pPr>
      <w:r w:rsidRPr="002D7D73">
        <w:rPr>
          <w:rFonts w:ascii="Times New Roman" w:hAnsi="Times New Roman" w:cs="Times New Roman"/>
          <w:bCs/>
          <w:sz w:val="24"/>
          <w:szCs w:val="24"/>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14:paraId="7954673E" w14:textId="77777777" w:rsidR="003B7C2C" w:rsidRPr="002D7D73" w:rsidRDefault="003B7C2C" w:rsidP="003463F1">
      <w:pPr>
        <w:pStyle w:val="3"/>
        <w:tabs>
          <w:tab w:val="left" w:pos="0"/>
        </w:tabs>
        <w:spacing w:line="240" w:lineRule="auto"/>
        <w:ind w:firstLine="709"/>
        <w:jc w:val="center"/>
        <w:rPr>
          <w:rFonts w:ascii="Times New Roman" w:hAnsi="Times New Roman" w:cs="Times New Roman"/>
          <w:color w:val="auto"/>
          <w:sz w:val="24"/>
          <w:szCs w:val="24"/>
        </w:rPr>
      </w:pPr>
      <w:bookmarkStart w:id="202" w:name="_Toc20314678"/>
    </w:p>
    <w:p w14:paraId="3609BC52" w14:textId="0F4B5100" w:rsidR="00475AC1" w:rsidRPr="002D7D73" w:rsidRDefault="009D4DA1" w:rsidP="003463F1">
      <w:pPr>
        <w:pStyle w:val="3"/>
        <w:tabs>
          <w:tab w:val="left" w:pos="0"/>
        </w:tabs>
        <w:spacing w:line="240" w:lineRule="auto"/>
        <w:ind w:firstLine="709"/>
        <w:jc w:val="center"/>
        <w:rPr>
          <w:rFonts w:ascii="Times New Roman" w:hAnsi="Times New Roman" w:cs="Times New Roman"/>
          <w:color w:val="auto"/>
          <w:kern w:val="1"/>
          <w:sz w:val="24"/>
          <w:szCs w:val="24"/>
        </w:rPr>
      </w:pPr>
      <w:bookmarkStart w:id="203" w:name="_Toc100137646"/>
      <w:r w:rsidRPr="002D7D73">
        <w:rPr>
          <w:rFonts w:ascii="Times New Roman" w:hAnsi="Times New Roman" w:cs="Times New Roman"/>
          <w:color w:val="auto"/>
          <w:sz w:val="24"/>
          <w:szCs w:val="24"/>
        </w:rPr>
        <w:t>ЧАСТЬ V</w:t>
      </w:r>
      <w:r w:rsidR="006D6959" w:rsidRPr="002D7D73">
        <w:rPr>
          <w:rFonts w:ascii="Times New Roman" w:hAnsi="Times New Roman" w:cs="Times New Roman"/>
          <w:color w:val="auto"/>
          <w:sz w:val="24"/>
          <w:szCs w:val="24"/>
          <w:lang w:val="en-US"/>
        </w:rPr>
        <w:t>I</w:t>
      </w:r>
      <w:r w:rsidRPr="002D7D73">
        <w:rPr>
          <w:rFonts w:ascii="Times New Roman" w:hAnsi="Times New Roman" w:cs="Times New Roman"/>
          <w:color w:val="auto"/>
          <w:sz w:val="24"/>
          <w:szCs w:val="24"/>
          <w:lang w:val="en-US"/>
        </w:rPr>
        <w:t>I</w:t>
      </w:r>
      <w:r w:rsidRPr="002D7D73">
        <w:rPr>
          <w:rFonts w:ascii="Times New Roman" w:hAnsi="Times New Roman" w:cs="Times New Roman"/>
          <w:color w:val="auto"/>
          <w:sz w:val="24"/>
          <w:szCs w:val="24"/>
        </w:rPr>
        <w:t xml:space="preserve">. </w:t>
      </w:r>
      <w:bookmarkEnd w:id="202"/>
      <w:r w:rsidRPr="002D7D73">
        <w:rPr>
          <w:rFonts w:ascii="Times New Roman" w:hAnsi="Times New Roman" w:cs="Times New Roman"/>
          <w:color w:val="auto"/>
          <w:kern w:val="1"/>
          <w:sz w:val="24"/>
          <w:szCs w:val="24"/>
        </w:rPr>
        <w:t>ГРАФИЧЕСКОЕ ОПИСАНИЕ МЕСТОПОЛОЖЕНИЯ ГРАНИЦ ТЕРРИТОРИАЛЬНЫХ ЗОН, ПЕРЕЧЕНЬ КООРДИНАТ ХАРАКТЕРНЫХ ТОЧЕК ЭТИХ ГРАНИЦ</w:t>
      </w:r>
      <w:bookmarkEnd w:id="203"/>
    </w:p>
    <w:p w14:paraId="2E8A66F0" w14:textId="77777777" w:rsidR="003B7C2C" w:rsidRPr="002D7D73" w:rsidRDefault="003B7C2C" w:rsidP="003B7C2C"/>
    <w:p w14:paraId="0E9BD42A" w14:textId="77777777" w:rsidR="00311A78" w:rsidRPr="002D7D73" w:rsidRDefault="009D4DA1" w:rsidP="003B7C2C">
      <w:pPr>
        <w:spacing w:line="240" w:lineRule="auto"/>
        <w:jc w:val="both"/>
        <w:rPr>
          <w:rFonts w:cs="Times New Roman"/>
          <w:sz w:val="24"/>
          <w:szCs w:val="24"/>
        </w:rPr>
      </w:pPr>
      <w:r w:rsidRPr="002D7D73">
        <w:rPr>
          <w:rFonts w:ascii="Times New Roman" w:hAnsi="Times New Roman" w:cs="Times New Roman"/>
          <w:sz w:val="24"/>
          <w:szCs w:val="24"/>
        </w:rPr>
        <w:tab/>
      </w:r>
      <w:r w:rsidR="003B7C2C" w:rsidRPr="002D7D73">
        <w:rPr>
          <w:rFonts w:ascii="Times New Roman" w:hAnsi="Times New Roman" w:cs="Times New Roman"/>
          <w:sz w:val="24"/>
          <w:szCs w:val="24"/>
          <w:shd w:val="clear" w:color="auto" w:fill="FFFFFF"/>
        </w:rPr>
        <w:t>1.</w:t>
      </w:r>
      <w:r w:rsidR="003B7C2C" w:rsidRPr="002D7D73">
        <w:rPr>
          <w:rFonts w:ascii="Times New Roman" w:hAnsi="Times New Roman" w:cs="Times New Roman"/>
          <w:sz w:val="24"/>
          <w:szCs w:val="24"/>
          <w:shd w:val="clear" w:color="auto" w:fill="FFFFFF"/>
        </w:rPr>
        <w:tab/>
        <w:t xml:space="preserve"> Сведения о границах территориальных зон</w:t>
      </w:r>
      <w:r w:rsidR="003B7C2C" w:rsidRPr="002D7D73">
        <w:rPr>
          <w:rFonts w:ascii="Times New Roman" w:hAnsi="Times New Roman" w:cs="Times New Roman"/>
          <w:bCs/>
          <w:sz w:val="24"/>
          <w:szCs w:val="24"/>
        </w:rPr>
        <w:t xml:space="preserve">, </w:t>
      </w:r>
      <w:r w:rsidR="003B7C2C" w:rsidRPr="002D7D73">
        <w:rPr>
          <w:rFonts w:ascii="Times New Roman" w:hAnsi="Times New Roman" w:cs="Times New Roman"/>
          <w:sz w:val="24"/>
          <w:szCs w:val="24"/>
          <w:shd w:val="clear" w:color="auto" w:fill="FFFFFF"/>
        </w:rPr>
        <w:t xml:space="preserve">содержащие графическое описание местоположения границ </w:t>
      </w:r>
      <w:r w:rsidR="003B7C2C" w:rsidRPr="002D7D73">
        <w:rPr>
          <w:rFonts w:ascii="Times New Roman" w:hAnsi="Times New Roman" w:cs="Times New Roman"/>
          <w:bCs/>
          <w:sz w:val="24"/>
          <w:szCs w:val="24"/>
        </w:rPr>
        <w:t>территориальных</w:t>
      </w:r>
      <w:r w:rsidR="003B7C2C" w:rsidRPr="002D7D73">
        <w:rPr>
          <w:rFonts w:ascii="Times New Roman" w:hAnsi="Times New Roman" w:cs="Times New Roman"/>
          <w:sz w:val="24"/>
          <w:szCs w:val="24"/>
          <w:shd w:val="clear" w:color="auto" w:fill="FFFFFF"/>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00DE54E8" w:rsidRPr="00DE54E8">
        <w:rPr>
          <w:rFonts w:ascii="Times New Roman" w:hAnsi="Times New Roman" w:cs="Times New Roman"/>
          <w:sz w:val="24"/>
          <w:szCs w:val="24"/>
        </w:rPr>
        <w:t>https://arch.sovrnhmao.ru/pzz/agirish.php</w:t>
      </w:r>
      <w:r w:rsidR="003B7C2C" w:rsidRPr="002D7D73">
        <w:rPr>
          <w:rFonts w:ascii="Times New Roman" w:hAnsi="Times New Roman" w:cs="Times New Roman"/>
          <w:sz w:val="24"/>
          <w:szCs w:val="24"/>
          <w:shd w:val="clear" w:color="auto" w:fill="FFFFFF"/>
        </w:rPr>
        <w:t>.</w:t>
      </w:r>
    </w:p>
    <w:p w14:paraId="0B2713F8" w14:textId="77777777" w:rsidR="00311A78" w:rsidRPr="002D7D73" w:rsidRDefault="00311A78" w:rsidP="002849BF">
      <w:pPr>
        <w:pStyle w:val="12"/>
        <w:rPr>
          <w:rFonts w:cs="Times New Roman"/>
          <w:sz w:val="24"/>
          <w:szCs w:val="24"/>
        </w:rPr>
      </w:pPr>
    </w:p>
    <w:p w14:paraId="7535DA39" w14:textId="77777777" w:rsidR="00311A78" w:rsidRPr="002D7D73" w:rsidRDefault="00311A78" w:rsidP="002849BF">
      <w:pPr>
        <w:pStyle w:val="12"/>
        <w:rPr>
          <w:rFonts w:cs="Times New Roman"/>
          <w:sz w:val="24"/>
          <w:szCs w:val="24"/>
        </w:rPr>
        <w:sectPr w:rsidR="00311A78" w:rsidRPr="002D7D73" w:rsidSect="002671BD">
          <w:pgSz w:w="11906" w:h="16838"/>
          <w:pgMar w:top="1134" w:right="567" w:bottom="1134" w:left="1134" w:header="708" w:footer="708" w:gutter="0"/>
          <w:cols w:space="708"/>
          <w:docGrid w:linePitch="360"/>
        </w:sectPr>
      </w:pPr>
    </w:p>
    <w:p w14:paraId="2E01A156" w14:textId="77777777" w:rsidR="00311A78" w:rsidRPr="002D7D73" w:rsidRDefault="00311A78" w:rsidP="003B7C2C">
      <w:pPr>
        <w:pStyle w:val="12"/>
        <w:spacing w:line="240" w:lineRule="auto"/>
        <w:ind w:right="-456" w:firstLine="10632"/>
        <w:contextualSpacing/>
        <w:jc w:val="right"/>
        <w:rPr>
          <w:rFonts w:cs="Times New Roman"/>
          <w:b w:val="0"/>
          <w:sz w:val="24"/>
          <w:szCs w:val="24"/>
        </w:rPr>
      </w:pPr>
      <w:bookmarkStart w:id="204" w:name="_Toc99379517"/>
      <w:bookmarkStart w:id="205" w:name="_Toc100137647"/>
      <w:r w:rsidRPr="002D7D73">
        <w:rPr>
          <w:rFonts w:cs="Times New Roman"/>
          <w:b w:val="0"/>
          <w:sz w:val="24"/>
          <w:szCs w:val="24"/>
        </w:rPr>
        <w:lastRenderedPageBreak/>
        <w:t>Приложение 1</w:t>
      </w:r>
      <w:bookmarkEnd w:id="204"/>
      <w:bookmarkEnd w:id="205"/>
    </w:p>
    <w:p w14:paraId="0F9737FD" w14:textId="77777777" w:rsidR="00311A78" w:rsidRPr="002D7D73" w:rsidRDefault="00311A78" w:rsidP="00311A78">
      <w:pPr>
        <w:pStyle w:val="12"/>
        <w:spacing w:line="240" w:lineRule="auto"/>
        <w:ind w:right="-5460" w:firstLine="10632"/>
        <w:contextualSpacing/>
        <w:jc w:val="left"/>
        <w:rPr>
          <w:rFonts w:cs="Times New Roman"/>
          <w:b w:val="0"/>
          <w:sz w:val="24"/>
          <w:szCs w:val="24"/>
        </w:rPr>
      </w:pPr>
      <w:bookmarkStart w:id="206" w:name="_Toc99379518"/>
      <w:bookmarkStart w:id="207" w:name="_Toc100137648"/>
      <w:r w:rsidRPr="002D7D73">
        <w:rPr>
          <w:rFonts w:cs="Times New Roman"/>
          <w:b w:val="0"/>
          <w:sz w:val="24"/>
          <w:szCs w:val="24"/>
        </w:rPr>
        <w:t>к Правилам землепользования и застройки</w:t>
      </w:r>
      <w:bookmarkEnd w:id="206"/>
      <w:bookmarkEnd w:id="207"/>
      <w:r w:rsidRPr="002D7D73">
        <w:rPr>
          <w:rFonts w:cs="Times New Roman"/>
          <w:b w:val="0"/>
          <w:sz w:val="24"/>
          <w:szCs w:val="24"/>
        </w:rPr>
        <w:t xml:space="preserve"> </w:t>
      </w:r>
    </w:p>
    <w:p w14:paraId="374B8CEC" w14:textId="77777777" w:rsidR="00381152" w:rsidRPr="002D7D73" w:rsidRDefault="00311A78" w:rsidP="003B7C2C">
      <w:pPr>
        <w:pStyle w:val="12"/>
        <w:spacing w:line="240" w:lineRule="auto"/>
        <w:ind w:right="-456" w:firstLine="10632"/>
        <w:contextualSpacing/>
        <w:jc w:val="right"/>
        <w:rPr>
          <w:rFonts w:cs="Times New Roman"/>
          <w:b w:val="0"/>
          <w:sz w:val="24"/>
          <w:szCs w:val="24"/>
        </w:rPr>
      </w:pPr>
      <w:bookmarkStart w:id="208" w:name="_Toc99379519"/>
      <w:bookmarkStart w:id="209" w:name="_Toc100137649"/>
      <w:r w:rsidRPr="002D7D73">
        <w:rPr>
          <w:rFonts w:cs="Times New Roman"/>
          <w:b w:val="0"/>
          <w:sz w:val="24"/>
          <w:szCs w:val="24"/>
        </w:rPr>
        <w:t>городского поселения Агириш</w:t>
      </w:r>
      <w:bookmarkEnd w:id="208"/>
      <w:bookmarkEnd w:id="209"/>
    </w:p>
    <w:p w14:paraId="686A136C" w14:textId="77777777" w:rsidR="00311A78" w:rsidRPr="002D7D73" w:rsidRDefault="00311A78" w:rsidP="00311A78">
      <w:pPr>
        <w:pStyle w:val="12"/>
        <w:spacing w:line="240" w:lineRule="auto"/>
        <w:ind w:right="-5460" w:firstLine="5670"/>
        <w:contextualSpacing/>
        <w:jc w:val="left"/>
        <w:rPr>
          <w:rFonts w:cs="Times New Roman"/>
          <w:b w:val="0"/>
          <w:sz w:val="24"/>
          <w:szCs w:val="24"/>
        </w:rPr>
      </w:pPr>
    </w:p>
    <w:p w14:paraId="48780055" w14:textId="5A95D7F5" w:rsidR="00311A78" w:rsidRDefault="00311A78" w:rsidP="00311A78">
      <w:pPr>
        <w:pStyle w:val="12"/>
        <w:tabs>
          <w:tab w:val="left" w:pos="0"/>
        </w:tabs>
        <w:spacing w:line="240" w:lineRule="auto"/>
        <w:rPr>
          <w:rFonts w:cs="Times New Roman"/>
          <w:sz w:val="24"/>
          <w:szCs w:val="24"/>
        </w:rPr>
      </w:pPr>
      <w:bookmarkStart w:id="210" w:name="_Toc99379520"/>
      <w:bookmarkStart w:id="211" w:name="_Toc100137650"/>
      <w:r w:rsidRPr="002D7D73">
        <w:rPr>
          <w:rFonts w:cs="Times New Roman"/>
          <w:sz w:val="24"/>
          <w:szCs w:val="24"/>
        </w:rPr>
        <w:t>Карта градостроительного зонирования</w:t>
      </w:r>
      <w:bookmarkEnd w:id="210"/>
      <w:bookmarkEnd w:id="211"/>
    </w:p>
    <w:p w14:paraId="418AACD1" w14:textId="77777777" w:rsidR="00AF20C8" w:rsidRPr="00AF20C8" w:rsidRDefault="00AF20C8" w:rsidP="00311A78">
      <w:pPr>
        <w:pStyle w:val="12"/>
        <w:tabs>
          <w:tab w:val="left" w:pos="0"/>
        </w:tabs>
        <w:spacing w:line="240" w:lineRule="auto"/>
        <w:rPr>
          <w:rFonts w:cs="Times New Roman"/>
          <w:sz w:val="6"/>
          <w:szCs w:val="6"/>
        </w:rPr>
      </w:pPr>
    </w:p>
    <w:p w14:paraId="3F1AD511" w14:textId="3C541D6B" w:rsidR="00DE54E8" w:rsidRDefault="002B3F25" w:rsidP="002B3F25">
      <w:pPr>
        <w:pStyle w:val="12"/>
        <w:spacing w:line="240" w:lineRule="auto"/>
        <w:ind w:left="-567" w:right="-739"/>
        <w:rPr>
          <w:rFonts w:cs="Times New Roman"/>
          <w:b w:val="0"/>
          <w:noProof/>
          <w:sz w:val="24"/>
          <w:szCs w:val="24"/>
          <w:lang w:eastAsia="ru-RU"/>
        </w:rPr>
      </w:pPr>
      <w:r>
        <w:rPr>
          <w:rFonts w:cs="Times New Roman"/>
          <w:noProof/>
          <w:sz w:val="24"/>
          <w:szCs w:val="24"/>
          <w:lang w:eastAsia="ru-RU"/>
        </w:rPr>
        <w:drawing>
          <wp:inline distT="0" distB="0" distL="0" distR="0" wp14:anchorId="021B751D" wp14:editId="31679AE6">
            <wp:extent cx="8460000" cy="604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60000" cy="6040800"/>
                    </a:xfrm>
                    <a:prstGeom prst="rect">
                      <a:avLst/>
                    </a:prstGeom>
                    <a:noFill/>
                    <a:ln>
                      <a:noFill/>
                    </a:ln>
                  </pic:spPr>
                </pic:pic>
              </a:graphicData>
            </a:graphic>
          </wp:inline>
        </w:drawing>
      </w:r>
      <w:r w:rsidR="00DE54E8">
        <w:rPr>
          <w:rFonts w:cs="Times New Roman"/>
          <w:noProof/>
          <w:sz w:val="24"/>
          <w:szCs w:val="24"/>
          <w:lang w:eastAsia="ru-RU"/>
        </w:rPr>
        <w:br w:type="page"/>
      </w:r>
    </w:p>
    <w:p w14:paraId="036CBFFA" w14:textId="77777777" w:rsidR="00311A78" w:rsidRPr="002D7D73" w:rsidRDefault="00311A78" w:rsidP="003B7C2C">
      <w:pPr>
        <w:pStyle w:val="12"/>
        <w:spacing w:line="240" w:lineRule="auto"/>
        <w:ind w:right="-314" w:firstLine="9356"/>
        <w:contextualSpacing/>
        <w:jc w:val="right"/>
        <w:rPr>
          <w:rFonts w:cs="Times New Roman"/>
          <w:b w:val="0"/>
          <w:sz w:val="24"/>
          <w:szCs w:val="24"/>
        </w:rPr>
      </w:pPr>
      <w:bookmarkStart w:id="212" w:name="_Toc99379521"/>
      <w:bookmarkStart w:id="213" w:name="_Toc100137651"/>
      <w:r w:rsidRPr="002D7D73">
        <w:rPr>
          <w:rFonts w:cs="Times New Roman"/>
          <w:b w:val="0"/>
          <w:sz w:val="24"/>
          <w:szCs w:val="24"/>
        </w:rPr>
        <w:lastRenderedPageBreak/>
        <w:t>Приложение 2</w:t>
      </w:r>
      <w:bookmarkEnd w:id="212"/>
      <w:bookmarkEnd w:id="213"/>
    </w:p>
    <w:p w14:paraId="7E0D8247" w14:textId="77777777" w:rsidR="003B7C2C" w:rsidRPr="002D7D73" w:rsidRDefault="00311A78" w:rsidP="003B7C2C">
      <w:pPr>
        <w:pStyle w:val="12"/>
        <w:spacing w:line="240" w:lineRule="auto"/>
        <w:ind w:right="-314" w:firstLine="10348"/>
        <w:contextualSpacing/>
        <w:jc w:val="right"/>
        <w:rPr>
          <w:rFonts w:cs="Times New Roman"/>
          <w:b w:val="0"/>
          <w:sz w:val="24"/>
          <w:szCs w:val="24"/>
        </w:rPr>
      </w:pPr>
      <w:bookmarkStart w:id="214" w:name="_Toc99379522"/>
      <w:bookmarkStart w:id="215" w:name="_Toc100137652"/>
      <w:r w:rsidRPr="002D7D73">
        <w:rPr>
          <w:rFonts w:cs="Times New Roman"/>
          <w:b w:val="0"/>
          <w:sz w:val="24"/>
          <w:szCs w:val="24"/>
        </w:rPr>
        <w:t>к Правилам землепользования и застройки</w:t>
      </w:r>
      <w:bookmarkEnd w:id="214"/>
      <w:bookmarkEnd w:id="215"/>
      <w:r w:rsidRPr="002D7D73">
        <w:rPr>
          <w:rFonts w:cs="Times New Roman"/>
          <w:b w:val="0"/>
          <w:sz w:val="24"/>
          <w:szCs w:val="24"/>
        </w:rPr>
        <w:t xml:space="preserve"> </w:t>
      </w:r>
      <w:bookmarkStart w:id="216" w:name="_Toc99379523"/>
    </w:p>
    <w:p w14:paraId="674BE14A" w14:textId="77777777" w:rsidR="00311A78" w:rsidRPr="002D7D73" w:rsidRDefault="00311A78" w:rsidP="003B7C2C">
      <w:pPr>
        <w:pStyle w:val="12"/>
        <w:spacing w:line="240" w:lineRule="auto"/>
        <w:ind w:right="-314" w:firstLine="10348"/>
        <w:contextualSpacing/>
        <w:jc w:val="right"/>
        <w:rPr>
          <w:rFonts w:cs="Times New Roman"/>
          <w:b w:val="0"/>
          <w:sz w:val="24"/>
          <w:szCs w:val="24"/>
        </w:rPr>
      </w:pPr>
      <w:bookmarkStart w:id="217" w:name="_Toc100137653"/>
      <w:r w:rsidRPr="002D7D73">
        <w:rPr>
          <w:rFonts w:cs="Times New Roman"/>
          <w:b w:val="0"/>
          <w:sz w:val="24"/>
          <w:szCs w:val="24"/>
        </w:rPr>
        <w:t>городского поселения Агириш</w:t>
      </w:r>
      <w:bookmarkEnd w:id="216"/>
      <w:bookmarkEnd w:id="217"/>
    </w:p>
    <w:p w14:paraId="650ECBB1" w14:textId="77777777" w:rsidR="00311A78" w:rsidRDefault="00311A78" w:rsidP="00311A78">
      <w:pPr>
        <w:pStyle w:val="12"/>
        <w:tabs>
          <w:tab w:val="left" w:pos="0"/>
        </w:tabs>
        <w:spacing w:line="240" w:lineRule="auto"/>
        <w:rPr>
          <w:rFonts w:cs="Times New Roman"/>
          <w:sz w:val="24"/>
          <w:szCs w:val="24"/>
        </w:rPr>
      </w:pPr>
    </w:p>
    <w:p w14:paraId="03A93027" w14:textId="77777777" w:rsidR="00311A78" w:rsidRPr="002D7D73" w:rsidRDefault="00311A78" w:rsidP="00311A78">
      <w:pPr>
        <w:pStyle w:val="12"/>
        <w:tabs>
          <w:tab w:val="left" w:pos="0"/>
        </w:tabs>
        <w:spacing w:line="240" w:lineRule="auto"/>
        <w:rPr>
          <w:rFonts w:cs="Times New Roman"/>
          <w:sz w:val="24"/>
          <w:szCs w:val="24"/>
        </w:rPr>
      </w:pPr>
      <w:bookmarkStart w:id="218" w:name="_Toc99379524"/>
      <w:bookmarkStart w:id="219" w:name="_Toc100137654"/>
      <w:r w:rsidRPr="002D7D73">
        <w:rPr>
          <w:rFonts w:cs="Times New Roman"/>
          <w:sz w:val="24"/>
          <w:szCs w:val="24"/>
        </w:rPr>
        <w:t>Карта границ зон с особыми условиями использования территорий</w:t>
      </w:r>
      <w:bookmarkEnd w:id="218"/>
      <w:bookmarkEnd w:id="219"/>
    </w:p>
    <w:p w14:paraId="0CA8FC65" w14:textId="3A2A75EF" w:rsidR="003B7C2C" w:rsidRPr="00AF20C8" w:rsidRDefault="003B7C2C" w:rsidP="002D7D73">
      <w:pPr>
        <w:pStyle w:val="ConsPlusNormal"/>
        <w:tabs>
          <w:tab w:val="left" w:pos="1134"/>
        </w:tabs>
        <w:spacing w:line="276" w:lineRule="auto"/>
        <w:ind w:left="-567" w:firstLine="0"/>
        <w:jc w:val="center"/>
        <w:outlineLvl w:val="0"/>
        <w:rPr>
          <w:rFonts w:ascii="Times New Roman" w:hAnsi="Times New Roman" w:cs="Times New Roman"/>
          <w:noProof/>
          <w:sz w:val="6"/>
          <w:szCs w:val="6"/>
        </w:rPr>
      </w:pPr>
      <w:bookmarkStart w:id="220" w:name="_Toc76042624"/>
    </w:p>
    <w:p w14:paraId="09FB1A0F" w14:textId="16A886EC" w:rsidR="00AF20C8" w:rsidRPr="002D7D73" w:rsidRDefault="00AF20C8" w:rsidP="00AF20C8">
      <w:pPr>
        <w:pStyle w:val="ConsPlusNormal"/>
        <w:spacing w:line="276" w:lineRule="auto"/>
        <w:ind w:left="-567" w:right="-739" w:firstLine="0"/>
        <w:jc w:val="center"/>
        <w:outlineLvl w:val="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22AA142" wp14:editId="5A4CC0DB">
            <wp:extent cx="8460000" cy="6051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60000" cy="6051600"/>
                    </a:xfrm>
                    <a:prstGeom prst="rect">
                      <a:avLst/>
                    </a:prstGeom>
                    <a:noFill/>
                    <a:ln>
                      <a:noFill/>
                    </a:ln>
                  </pic:spPr>
                </pic:pic>
              </a:graphicData>
            </a:graphic>
          </wp:inline>
        </w:drawing>
      </w:r>
    </w:p>
    <w:p w14:paraId="49E77952" w14:textId="77777777" w:rsidR="003B7C2C" w:rsidRPr="002D7D73" w:rsidRDefault="003B7C2C" w:rsidP="003B7C2C">
      <w:pPr>
        <w:pStyle w:val="ConsPlusNormal"/>
        <w:tabs>
          <w:tab w:val="left" w:pos="1134"/>
        </w:tabs>
        <w:spacing w:line="276" w:lineRule="auto"/>
        <w:ind w:left="-567" w:firstLine="0"/>
        <w:jc w:val="center"/>
        <w:outlineLvl w:val="0"/>
        <w:rPr>
          <w:rFonts w:ascii="Times New Roman" w:hAnsi="Times New Roman" w:cs="Times New Roman"/>
          <w:noProof/>
          <w:sz w:val="24"/>
          <w:szCs w:val="24"/>
        </w:rPr>
        <w:sectPr w:rsidR="003B7C2C" w:rsidRPr="002D7D73" w:rsidSect="00AF20C8">
          <w:pgSz w:w="16838" w:h="11906" w:orient="landscape"/>
          <w:pgMar w:top="567" w:right="1134" w:bottom="142" w:left="1134" w:header="709" w:footer="13" w:gutter="0"/>
          <w:cols w:space="281"/>
          <w:docGrid w:linePitch="360"/>
        </w:sectPr>
      </w:pPr>
    </w:p>
    <w:p w14:paraId="50261555" w14:textId="77777777" w:rsidR="008176D5" w:rsidRPr="002D7D73" w:rsidRDefault="008176D5" w:rsidP="008176D5">
      <w:pPr>
        <w:pStyle w:val="12"/>
        <w:spacing w:line="240" w:lineRule="auto"/>
        <w:ind w:right="-314" w:firstLine="5529"/>
        <w:contextualSpacing/>
        <w:jc w:val="right"/>
        <w:rPr>
          <w:rFonts w:cs="Times New Roman"/>
          <w:b w:val="0"/>
          <w:sz w:val="24"/>
          <w:szCs w:val="24"/>
        </w:rPr>
      </w:pPr>
      <w:bookmarkStart w:id="221" w:name="_Toc100137655"/>
      <w:bookmarkEnd w:id="220"/>
      <w:r w:rsidRPr="002D7D73">
        <w:rPr>
          <w:rFonts w:cs="Times New Roman"/>
          <w:b w:val="0"/>
          <w:sz w:val="24"/>
          <w:szCs w:val="24"/>
        </w:rPr>
        <w:lastRenderedPageBreak/>
        <w:t>Приложение 3</w:t>
      </w:r>
      <w:bookmarkEnd w:id="221"/>
    </w:p>
    <w:p w14:paraId="600D2FD9" w14:textId="77777777" w:rsidR="008176D5" w:rsidRPr="002D7D73" w:rsidRDefault="008176D5" w:rsidP="008176D5">
      <w:pPr>
        <w:pStyle w:val="12"/>
        <w:spacing w:line="240" w:lineRule="auto"/>
        <w:ind w:right="-314" w:firstLine="5529"/>
        <w:contextualSpacing/>
        <w:jc w:val="right"/>
        <w:rPr>
          <w:rFonts w:cs="Times New Roman"/>
          <w:b w:val="0"/>
          <w:sz w:val="24"/>
          <w:szCs w:val="24"/>
        </w:rPr>
      </w:pPr>
      <w:bookmarkStart w:id="222" w:name="_Toc100137656"/>
      <w:r w:rsidRPr="002D7D73">
        <w:rPr>
          <w:rFonts w:cs="Times New Roman"/>
          <w:b w:val="0"/>
          <w:sz w:val="24"/>
          <w:szCs w:val="24"/>
        </w:rPr>
        <w:t>к Правилам землепользования и застройки</w:t>
      </w:r>
      <w:bookmarkEnd w:id="222"/>
      <w:r w:rsidRPr="002D7D73">
        <w:rPr>
          <w:rFonts w:cs="Times New Roman"/>
          <w:b w:val="0"/>
          <w:sz w:val="24"/>
          <w:szCs w:val="24"/>
        </w:rPr>
        <w:t xml:space="preserve"> </w:t>
      </w:r>
    </w:p>
    <w:p w14:paraId="74F18D18" w14:textId="77777777" w:rsidR="008176D5" w:rsidRPr="002D7D73" w:rsidRDefault="008176D5" w:rsidP="008176D5">
      <w:pPr>
        <w:pStyle w:val="12"/>
        <w:spacing w:line="240" w:lineRule="auto"/>
        <w:ind w:right="-314" w:firstLine="5529"/>
        <w:contextualSpacing/>
        <w:jc w:val="right"/>
        <w:rPr>
          <w:rFonts w:cs="Times New Roman"/>
          <w:b w:val="0"/>
          <w:sz w:val="24"/>
          <w:szCs w:val="24"/>
        </w:rPr>
      </w:pPr>
      <w:bookmarkStart w:id="223" w:name="_Toc100137657"/>
      <w:r w:rsidRPr="002D7D73">
        <w:rPr>
          <w:rFonts w:cs="Times New Roman"/>
          <w:b w:val="0"/>
          <w:sz w:val="24"/>
          <w:szCs w:val="24"/>
        </w:rPr>
        <w:t>городского поселения Агириш</w:t>
      </w:r>
      <w:bookmarkEnd w:id="223"/>
    </w:p>
    <w:p w14:paraId="71BEB5D2" w14:textId="77777777" w:rsidR="008176D5" w:rsidRPr="002D7D73" w:rsidRDefault="008176D5" w:rsidP="008176D5">
      <w:pPr>
        <w:pStyle w:val="12"/>
        <w:spacing w:line="240" w:lineRule="auto"/>
        <w:ind w:right="-314"/>
        <w:contextualSpacing/>
        <w:rPr>
          <w:rFonts w:cs="Times New Roman"/>
          <w:b w:val="0"/>
          <w:sz w:val="24"/>
          <w:szCs w:val="24"/>
        </w:rPr>
      </w:pPr>
    </w:p>
    <w:p w14:paraId="3C522CE7" w14:textId="77777777" w:rsidR="008176D5" w:rsidRPr="002D7D73" w:rsidRDefault="008176D5" w:rsidP="008176D5">
      <w:pPr>
        <w:pStyle w:val="ConsPlusNormal"/>
        <w:tabs>
          <w:tab w:val="left" w:pos="1134"/>
        </w:tabs>
        <w:spacing w:line="276" w:lineRule="auto"/>
        <w:ind w:firstLine="0"/>
        <w:jc w:val="center"/>
        <w:rPr>
          <w:rFonts w:ascii="Times New Roman" w:hAnsi="Times New Roman" w:cs="Times New Roman"/>
          <w:sz w:val="24"/>
          <w:szCs w:val="24"/>
        </w:rPr>
      </w:pPr>
      <w:r w:rsidRPr="002D7D73">
        <w:rPr>
          <w:rFonts w:ascii="Times New Roman" w:hAnsi="Times New Roman" w:cs="Times New Roman"/>
          <w:sz w:val="24"/>
          <w:szCs w:val="24"/>
        </w:rPr>
        <w:t xml:space="preserve">ПЕРЕЧЕНЬ ЗОН С ОСОБЫМИ УСЛОВИЯМИ ИСПОЛЬЗОВАНИЯ ТЕРРИТОРИИ, ЧАСТИЧНО ИЛИ ПОЛНОСТЬЮ РАСПОЛОЖЕННЫХ НА ТЕРРИТОРИИ ГОРОДСКОГО ПОСЕЛЕНИЯ АГИРИШ, СВЕДЕНИЯ О КОТОРЫХ ВНЕСЕНЫ </w:t>
      </w:r>
    </w:p>
    <w:p w14:paraId="37917E3F" w14:textId="77777777" w:rsidR="008176D5" w:rsidRPr="002D7D73" w:rsidRDefault="008176D5" w:rsidP="008176D5">
      <w:pPr>
        <w:pStyle w:val="ConsPlusNormal"/>
        <w:tabs>
          <w:tab w:val="left" w:pos="1134"/>
        </w:tabs>
        <w:spacing w:after="60" w:line="276" w:lineRule="auto"/>
        <w:ind w:firstLine="0"/>
        <w:jc w:val="center"/>
        <w:rPr>
          <w:rFonts w:ascii="Times New Roman" w:hAnsi="Times New Roman" w:cs="Times New Roman"/>
          <w:sz w:val="24"/>
          <w:szCs w:val="24"/>
          <w:lang w:eastAsia="en-US"/>
        </w:rPr>
      </w:pPr>
      <w:r w:rsidRPr="002D7D73">
        <w:rPr>
          <w:rFonts w:ascii="Times New Roman" w:hAnsi="Times New Roman" w:cs="Times New Roman"/>
          <w:sz w:val="24"/>
          <w:szCs w:val="24"/>
        </w:rPr>
        <w:t>В ЕДИНЫЙ ГОСУДАРСТВЕННЫЙ РЕЕСТР НЕДВИЖИМОСТИ</w:t>
      </w:r>
    </w:p>
    <w:tbl>
      <w:tblPr>
        <w:tblStyle w:val="af"/>
        <w:tblW w:w="9493" w:type="dxa"/>
        <w:jc w:val="center"/>
        <w:tblLook w:val="04A0" w:firstRow="1" w:lastRow="0" w:firstColumn="1" w:lastColumn="0" w:noHBand="0" w:noVBand="1"/>
      </w:tblPr>
      <w:tblGrid>
        <w:gridCol w:w="562"/>
        <w:gridCol w:w="1560"/>
        <w:gridCol w:w="3685"/>
        <w:gridCol w:w="3686"/>
      </w:tblGrid>
      <w:tr w:rsidR="002D7D73" w14:paraId="27CF2E82"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3A5190A" w14:textId="77777777" w:rsidR="002D7D73" w:rsidRDefault="002D7D73">
            <w:pPr>
              <w:jc w:val="center"/>
              <w:rPr>
                <w:rFonts w:ascii="Times New Roman" w:hAnsi="Times New Roman" w:cs="Times New Roman"/>
              </w:rPr>
            </w:pPr>
            <w:r>
              <w:rPr>
                <w:rFonts w:ascii="Times New Roman" w:hAnsi="Times New Roman" w:cs="Times New Roman"/>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BE92E3" w14:textId="77777777" w:rsidR="002D7D73" w:rsidRDefault="002D7D73">
            <w:pPr>
              <w:jc w:val="center"/>
              <w:rPr>
                <w:rFonts w:ascii="Times New Roman" w:hAnsi="Times New Roman" w:cs="Times New Roman"/>
              </w:rPr>
            </w:pPr>
            <w:r>
              <w:rPr>
                <w:rFonts w:ascii="Times New Roman" w:hAnsi="Times New Roman" w:cs="Times New Roman"/>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D15EAC6" w14:textId="77777777" w:rsidR="002D7D73" w:rsidRDefault="002D7D73">
            <w:pPr>
              <w:jc w:val="center"/>
              <w:rPr>
                <w:rFonts w:ascii="Times New Roman" w:hAnsi="Times New Roman" w:cs="Times New Roman"/>
              </w:rPr>
            </w:pPr>
            <w:r>
              <w:rPr>
                <w:rFonts w:ascii="Times New Roman" w:hAnsi="Times New Roman" w:cs="Times New Roman"/>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DCA5BE" w14:textId="77777777" w:rsidR="002D7D73" w:rsidRDefault="002D7D73">
            <w:pPr>
              <w:jc w:val="center"/>
              <w:rPr>
                <w:rFonts w:ascii="Times New Roman" w:hAnsi="Times New Roman" w:cs="Times New Roman"/>
              </w:rPr>
            </w:pPr>
            <w:r>
              <w:rPr>
                <w:rFonts w:ascii="Times New Roman" w:hAnsi="Times New Roman" w:cs="Times New Roman"/>
              </w:rPr>
              <w:t>Наименование</w:t>
            </w:r>
          </w:p>
        </w:tc>
      </w:tr>
      <w:tr w:rsidR="002D7D73" w14:paraId="11719845"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2380BD0" w14:textId="77777777" w:rsidR="002D7D73" w:rsidRDefault="002D7D73">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2A1B8E" w14:textId="77777777" w:rsidR="002D7D73" w:rsidRDefault="002D7D73">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96FED21" w14:textId="77777777" w:rsidR="002D7D73" w:rsidRDefault="002D7D73">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5E8DCF6" w14:textId="77777777" w:rsidR="002D7D73" w:rsidRDefault="002D7D73">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2D7D73" w14:paraId="093A71E0"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EB4CCF" w14:textId="77777777" w:rsidR="002D7D73" w:rsidRDefault="002D7D73">
            <w:pPr>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EE6E73" w14:textId="77777777" w:rsidR="002D7D73" w:rsidRDefault="002D7D73">
            <w:pPr>
              <w:rPr>
                <w:rFonts w:ascii="Times New Roman" w:hAnsi="Times New Roman" w:cs="Times New Roman"/>
              </w:rPr>
            </w:pPr>
            <w:r>
              <w:rPr>
                <w:rFonts w:ascii="Times New Roman" w:hAnsi="Times New Roman" w:cs="Times New Roman"/>
              </w:rPr>
              <w:t>86:09-6.245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4101609" w14:textId="77777777" w:rsidR="002D7D73" w:rsidRDefault="002D7D73">
            <w:pPr>
              <w:rPr>
                <w:rFonts w:ascii="Times New Roman" w:hAnsi="Times New Roman" w:cs="Times New Roman"/>
                <w:shd w:val="clear" w:color="auto" w:fill="FFFFFF"/>
              </w:rPr>
            </w:pPr>
            <w:r>
              <w:rPr>
                <w:rFonts w:ascii="Times New Roman" w:hAnsi="Times New Roman" w:cs="Times New Roman"/>
                <w:shd w:val="clear" w:color="auto" w:fill="FFFFFF"/>
              </w:rPr>
              <w:t>Охранная зона инженерных коммуникаций</w:t>
            </w:r>
          </w:p>
          <w:p w14:paraId="482A0C18"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01ED0BC" w14:textId="77777777" w:rsidR="002D7D73" w:rsidRDefault="002D7D73">
            <w:pPr>
              <w:rPr>
                <w:rFonts w:ascii="Times New Roman" w:hAnsi="Times New Roman" w:cs="Times New Roman"/>
              </w:rPr>
            </w:pPr>
            <w:r>
              <w:rPr>
                <w:rFonts w:ascii="Times New Roman" w:hAnsi="Times New Roman" w:cs="Times New Roman"/>
                <w:shd w:val="clear" w:color="auto" w:fill="FFFFFF"/>
              </w:rPr>
              <w:t xml:space="preserve">Охранная зона объекта: «КЛ-0,4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ГРС п. Агириш»</w:t>
            </w:r>
          </w:p>
        </w:tc>
      </w:tr>
      <w:tr w:rsidR="002D7D73" w14:paraId="5D7EB6C7"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22F4CFC" w14:textId="77777777" w:rsidR="002D7D73" w:rsidRDefault="002D7D73">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A91247" w14:textId="77777777" w:rsidR="002D7D73" w:rsidRDefault="002D7D73">
            <w:pPr>
              <w:rPr>
                <w:rFonts w:ascii="Times New Roman" w:hAnsi="Times New Roman" w:cs="Times New Roman"/>
              </w:rPr>
            </w:pPr>
            <w:r>
              <w:rPr>
                <w:rFonts w:ascii="Times New Roman" w:hAnsi="Times New Roman" w:cs="Times New Roman"/>
              </w:rPr>
              <w:t>86:09-6.256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02EE024"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5159C7AD"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C4E28C3" w14:textId="77777777" w:rsidR="002D7D73" w:rsidRDefault="002D7D73">
            <w:pPr>
              <w:rPr>
                <w:rFonts w:ascii="Times New Roman" w:hAnsi="Times New Roman" w:cs="Times New Roman"/>
              </w:rPr>
            </w:pPr>
            <w:r>
              <w:rPr>
                <w:rFonts w:ascii="Times New Roman" w:hAnsi="Times New Roman" w:cs="Times New Roman"/>
                <w:shd w:val="clear" w:color="auto" w:fill="FFFFFF"/>
              </w:rPr>
              <w:t xml:space="preserve">ЗОУИТ "Охранная зона ПС 110/10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"Агириш"</w:t>
            </w:r>
          </w:p>
        </w:tc>
      </w:tr>
      <w:tr w:rsidR="002D7D73" w14:paraId="0B7582FA"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136C689" w14:textId="77777777" w:rsidR="002D7D73" w:rsidRDefault="002D7D73">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6B523C" w14:textId="77777777" w:rsidR="002D7D73" w:rsidRDefault="002D7D73">
            <w:pPr>
              <w:rPr>
                <w:rFonts w:ascii="Times New Roman" w:hAnsi="Times New Roman" w:cs="Times New Roman"/>
              </w:rPr>
            </w:pPr>
            <w:r>
              <w:rPr>
                <w:rFonts w:ascii="Times New Roman" w:hAnsi="Times New Roman" w:cs="Times New Roman"/>
              </w:rPr>
              <w:t>86:09-6.369</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93E80D1"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1DE0B48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07AA0BE"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FFFFF"/>
              </w:rPr>
              <w:t xml:space="preserve">Охранная зона объекта: «ВЛ-0,4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ГРС п. Агириш»</w:t>
            </w:r>
          </w:p>
        </w:tc>
      </w:tr>
      <w:tr w:rsidR="002D7D73" w14:paraId="5EDD3109"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62E5E27" w14:textId="77777777" w:rsidR="002D7D73" w:rsidRDefault="002D7D73">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DED3E3" w14:textId="77777777" w:rsidR="002D7D73" w:rsidRDefault="002D7D73">
            <w:pPr>
              <w:rPr>
                <w:rFonts w:ascii="Times New Roman" w:hAnsi="Times New Roman" w:cs="Times New Roman"/>
              </w:rPr>
            </w:pPr>
            <w:r>
              <w:rPr>
                <w:rFonts w:ascii="Times New Roman" w:hAnsi="Times New Roman" w:cs="Times New Roman"/>
              </w:rPr>
              <w:t>86:09-6.446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E737D84" w14:textId="77777777" w:rsidR="002D7D73" w:rsidRDefault="002D7D73">
            <w:pPr>
              <w:rPr>
                <w:rFonts w:ascii="Times New Roman" w:hAnsi="Times New Roman" w:cs="Times New Roman"/>
                <w:shd w:val="clear" w:color="auto" w:fill="FFFFFF"/>
              </w:rPr>
            </w:pPr>
            <w:r>
              <w:rPr>
                <w:rFonts w:ascii="Times New Roman" w:hAnsi="Times New Roman" w:cs="Times New Roman"/>
                <w:shd w:val="clear" w:color="auto" w:fill="FFFFFF"/>
              </w:rPr>
              <w:t>Охранная зона инженерных коммуникаций</w:t>
            </w:r>
          </w:p>
          <w:p w14:paraId="4FA2E075"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9C87D"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FFFFF"/>
              </w:rPr>
              <w:t xml:space="preserve">Охранная зона объекта «ВЛ 110 </w:t>
            </w:r>
            <w:proofErr w:type="spellStart"/>
            <w:r>
              <w:rPr>
                <w:rFonts w:ascii="Times New Roman" w:hAnsi="Times New Roman" w:cs="Times New Roman"/>
                <w:shd w:val="clear" w:color="auto" w:fill="FFFFFF"/>
              </w:rPr>
              <w:t>кВ</w:t>
            </w:r>
            <w:proofErr w:type="spellEnd"/>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Картопья</w:t>
            </w:r>
            <w:proofErr w:type="spellEnd"/>
            <w:r>
              <w:rPr>
                <w:rFonts w:ascii="Times New Roman" w:hAnsi="Times New Roman" w:cs="Times New Roman"/>
                <w:shd w:val="clear" w:color="auto" w:fill="FFFFFF"/>
              </w:rPr>
              <w:t>-Агириш»</w:t>
            </w:r>
          </w:p>
        </w:tc>
      </w:tr>
      <w:tr w:rsidR="002D7D73" w14:paraId="253BAA52"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6AF0700" w14:textId="77777777" w:rsidR="002D7D73" w:rsidRDefault="002D7D73">
            <w:pPr>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AC77F2" w14:textId="77777777" w:rsidR="002D7D73" w:rsidRDefault="002D7D73">
            <w:pPr>
              <w:rPr>
                <w:rFonts w:ascii="Times New Roman" w:hAnsi="Times New Roman" w:cs="Times New Roman"/>
              </w:rPr>
            </w:pPr>
            <w:r>
              <w:rPr>
                <w:rFonts w:ascii="Times New Roman" w:hAnsi="Times New Roman" w:cs="Times New Roman"/>
              </w:rPr>
              <w:t>86:09-6.448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A825CC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геодезического пункта</w:t>
            </w:r>
          </w:p>
          <w:p w14:paraId="262EEECE"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18C0F81"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FFFFF"/>
              </w:rPr>
              <w:t>Ай-</w:t>
            </w:r>
            <w:proofErr w:type="spellStart"/>
            <w:r>
              <w:rPr>
                <w:rFonts w:ascii="Times New Roman" w:hAnsi="Times New Roman" w:cs="Times New Roman"/>
                <w:shd w:val="clear" w:color="auto" w:fill="FFFFFF"/>
              </w:rPr>
              <w:t>Акрышъюган</w:t>
            </w:r>
            <w:proofErr w:type="spellEnd"/>
            <w:r>
              <w:rPr>
                <w:rFonts w:ascii="Times New Roman" w:hAnsi="Times New Roman" w:cs="Times New Roman"/>
                <w:shd w:val="clear" w:color="auto" w:fill="FFFFFF"/>
              </w:rPr>
              <w:t xml:space="preserve"> (2738)</w:t>
            </w:r>
          </w:p>
        </w:tc>
      </w:tr>
      <w:tr w:rsidR="002D7D73" w14:paraId="16438AE2"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D01D956" w14:textId="77777777" w:rsidR="002D7D73" w:rsidRDefault="002D7D73">
            <w:pPr>
              <w:jc w:val="center"/>
              <w:rPr>
                <w:rFonts w:ascii="Times New Roman" w:hAnsi="Times New Roman" w:cs="Times New Roman"/>
              </w:rPr>
            </w:pPr>
            <w:r>
              <w:rPr>
                <w:rFonts w:ascii="Times New Roman" w:hAnsi="Times New Roman" w:cs="Times New Roman"/>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FBB85F" w14:textId="77777777" w:rsidR="002D7D73" w:rsidRDefault="002D7D73">
            <w:pPr>
              <w:rPr>
                <w:rFonts w:ascii="Times New Roman" w:hAnsi="Times New Roman" w:cs="Times New Roman"/>
              </w:rPr>
            </w:pPr>
            <w:r>
              <w:rPr>
                <w:rFonts w:ascii="Times New Roman" w:hAnsi="Times New Roman" w:cs="Times New Roman"/>
              </w:rPr>
              <w:t>86:09-6.662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5DCDF5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7571DE3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676968"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 xml:space="preserve">Охранная зона сооружения: Линия электропередач ВЛ 110 </w:t>
            </w:r>
            <w:proofErr w:type="spellStart"/>
            <w:r>
              <w:rPr>
                <w:rFonts w:ascii="Times New Roman" w:hAnsi="Times New Roman" w:cs="Times New Roman"/>
                <w:shd w:val="clear" w:color="auto" w:fill="F8F9FA"/>
              </w:rPr>
              <w:t>кВ</w:t>
            </w:r>
            <w:proofErr w:type="spellEnd"/>
            <w:r>
              <w:rPr>
                <w:rFonts w:ascii="Times New Roman" w:hAnsi="Times New Roman" w:cs="Times New Roman"/>
                <w:shd w:val="clear" w:color="auto" w:fill="F8F9FA"/>
              </w:rPr>
              <w:t xml:space="preserve"> "</w:t>
            </w:r>
            <w:proofErr w:type="spellStart"/>
            <w:r>
              <w:rPr>
                <w:rFonts w:ascii="Times New Roman" w:hAnsi="Times New Roman" w:cs="Times New Roman"/>
                <w:shd w:val="clear" w:color="auto" w:fill="F8F9FA"/>
              </w:rPr>
              <w:t>Картопья</w:t>
            </w:r>
            <w:proofErr w:type="spellEnd"/>
            <w:r>
              <w:rPr>
                <w:rFonts w:ascii="Times New Roman" w:hAnsi="Times New Roman" w:cs="Times New Roman"/>
                <w:shd w:val="clear" w:color="auto" w:fill="F8F9FA"/>
              </w:rPr>
              <w:t>-Агириш"</w:t>
            </w:r>
          </w:p>
        </w:tc>
      </w:tr>
      <w:tr w:rsidR="002D7D73" w14:paraId="2B3F27B2"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833BA3F" w14:textId="77777777" w:rsidR="002D7D73" w:rsidRDefault="002D7D73">
            <w:pPr>
              <w:jc w:val="center"/>
              <w:rPr>
                <w:rFonts w:ascii="Times New Roman" w:hAnsi="Times New Roman" w:cs="Times New Roman"/>
              </w:rPr>
            </w:pPr>
            <w:r>
              <w:rPr>
                <w:rFonts w:ascii="Times New Roman" w:hAnsi="Times New Roman" w:cs="Times New Roman"/>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7CDAEE" w14:textId="77777777" w:rsidR="002D7D73" w:rsidRDefault="002D7D73">
            <w:pPr>
              <w:rPr>
                <w:rFonts w:ascii="Times New Roman" w:hAnsi="Times New Roman" w:cs="Times New Roman"/>
              </w:rPr>
            </w:pPr>
            <w:r>
              <w:rPr>
                <w:rFonts w:ascii="Times New Roman" w:hAnsi="Times New Roman" w:cs="Times New Roman"/>
              </w:rPr>
              <w:t>86:09-6.677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7E7A058"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6BFF3F8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A35565E"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Газопровод-отвод ГРС п. Агириш Тюменской области</w:t>
            </w:r>
          </w:p>
        </w:tc>
      </w:tr>
      <w:tr w:rsidR="002D7D73" w14:paraId="59B5D531"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0E29F72" w14:textId="77777777" w:rsidR="002D7D73" w:rsidRDefault="002D7D73">
            <w:pPr>
              <w:jc w:val="center"/>
              <w:rPr>
                <w:rFonts w:ascii="Times New Roman" w:hAnsi="Times New Roman" w:cs="Times New Roman"/>
              </w:rPr>
            </w:pPr>
            <w:r>
              <w:rPr>
                <w:rFonts w:ascii="Times New Roman" w:hAnsi="Times New Roman" w:cs="Times New Roman"/>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0BB2B5" w14:textId="77777777" w:rsidR="002D7D73" w:rsidRDefault="002D7D73">
            <w:pPr>
              <w:rPr>
                <w:rFonts w:ascii="Times New Roman" w:hAnsi="Times New Roman" w:cs="Times New Roman"/>
              </w:rPr>
            </w:pPr>
            <w:r>
              <w:rPr>
                <w:rFonts w:ascii="Times New Roman" w:hAnsi="Times New Roman" w:cs="Times New Roman"/>
              </w:rPr>
              <w:t>86:09-6.684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8D37883"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23C2FA42"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A076B8E"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Газопровод-отвод ГРС п. Агириш Тюменской области</w:t>
            </w:r>
          </w:p>
        </w:tc>
      </w:tr>
      <w:tr w:rsidR="002D7D73" w14:paraId="79CD89C4"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FC091E4" w14:textId="77777777" w:rsidR="002D7D73" w:rsidRDefault="002D7D73">
            <w:pPr>
              <w:jc w:val="center"/>
              <w:rPr>
                <w:rFonts w:ascii="Times New Roman" w:hAnsi="Times New Roman" w:cs="Times New Roman"/>
              </w:rPr>
            </w:pPr>
            <w:r>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9A9B08C" w14:textId="77777777" w:rsidR="002D7D73" w:rsidRDefault="002D7D73">
            <w:pPr>
              <w:rPr>
                <w:rFonts w:ascii="Times New Roman" w:hAnsi="Times New Roman" w:cs="Times New Roman"/>
              </w:rPr>
            </w:pPr>
            <w:r>
              <w:rPr>
                <w:rFonts w:ascii="Times New Roman" w:hAnsi="Times New Roman" w:cs="Times New Roman"/>
              </w:rPr>
              <w:t>86:09-6.1013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DE6A0B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23B116C7"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C398E6"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Линия электропередач кабельная ГРС п. Агириш</w:t>
            </w:r>
          </w:p>
        </w:tc>
      </w:tr>
      <w:tr w:rsidR="002D7D73" w14:paraId="5C091B40"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D2B18B7" w14:textId="77777777" w:rsidR="002D7D73" w:rsidRDefault="002D7D73">
            <w:pPr>
              <w:jc w:val="center"/>
              <w:rPr>
                <w:rFonts w:ascii="Times New Roman" w:hAnsi="Times New Roman" w:cs="Times New Roman"/>
              </w:rPr>
            </w:pPr>
            <w:r>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600FB4" w14:textId="77777777" w:rsidR="002D7D73" w:rsidRDefault="002D7D73">
            <w:pPr>
              <w:rPr>
                <w:rFonts w:ascii="Times New Roman" w:hAnsi="Times New Roman" w:cs="Times New Roman"/>
              </w:rPr>
            </w:pPr>
            <w:r>
              <w:rPr>
                <w:rFonts w:ascii="Times New Roman" w:hAnsi="Times New Roman" w:cs="Times New Roman"/>
              </w:rPr>
              <w:t>86:09-6.1115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5474375"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29F3BBE4"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67BF23F"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Линия электропередач воздушная ГРС п. Агириш</w:t>
            </w:r>
          </w:p>
        </w:tc>
      </w:tr>
      <w:tr w:rsidR="002D7D73" w14:paraId="48A319E5"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4674136" w14:textId="77777777" w:rsidR="002D7D73" w:rsidRDefault="002D7D73">
            <w:pPr>
              <w:jc w:val="center"/>
              <w:rPr>
                <w:rFonts w:ascii="Times New Roman" w:hAnsi="Times New Roman" w:cs="Times New Roman"/>
              </w:rPr>
            </w:pPr>
            <w:r>
              <w:rPr>
                <w:rFonts w:ascii="Times New Roman" w:hAnsi="Times New Roman" w:cs="Times New Roman"/>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3DA216" w14:textId="77777777" w:rsidR="002D7D73" w:rsidRDefault="002D7D73">
            <w:pPr>
              <w:rPr>
                <w:rFonts w:ascii="Times New Roman" w:hAnsi="Times New Roman" w:cs="Times New Roman"/>
              </w:rPr>
            </w:pPr>
            <w:r>
              <w:rPr>
                <w:rFonts w:ascii="Times New Roman" w:hAnsi="Times New Roman" w:cs="Times New Roman"/>
              </w:rPr>
              <w:t>86:09-6.1161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F800E4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0EB12718"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D358103"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Газопровод-отвод ГРС п. Агириш Тюменской области. ГРС п. Агириш</w:t>
            </w:r>
          </w:p>
        </w:tc>
      </w:tr>
      <w:tr w:rsidR="002D7D73" w14:paraId="6320DF6F"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4253CCF" w14:textId="77777777" w:rsidR="002D7D73" w:rsidRDefault="002D7D73">
            <w:pPr>
              <w:jc w:val="center"/>
              <w:rPr>
                <w:rFonts w:ascii="Times New Roman" w:hAnsi="Times New Roman" w:cs="Times New Roman"/>
              </w:rPr>
            </w:pPr>
            <w:r>
              <w:rPr>
                <w:rFonts w:ascii="Times New Roman" w:hAnsi="Times New Roman" w:cs="Times New Roman"/>
              </w:rPr>
              <w:lastRenderedPageBreak/>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9AAA24" w14:textId="77777777" w:rsidR="002D7D73" w:rsidRDefault="002D7D73">
            <w:pPr>
              <w:rPr>
                <w:rFonts w:ascii="Times New Roman" w:hAnsi="Times New Roman" w:cs="Times New Roman"/>
              </w:rPr>
            </w:pPr>
            <w:r>
              <w:rPr>
                <w:rFonts w:ascii="Times New Roman" w:hAnsi="Times New Roman" w:cs="Times New Roman"/>
              </w:rPr>
              <w:t>86:09-6.1174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7DF1D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0DB4430A"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77CA05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Газопровод к дому оператора ГРС п. Агириш</w:t>
            </w:r>
          </w:p>
        </w:tc>
      </w:tr>
      <w:tr w:rsidR="002D7D73" w14:paraId="18421412"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F288262" w14:textId="77777777" w:rsidR="002D7D73" w:rsidRDefault="002D7D73">
            <w:pPr>
              <w:jc w:val="center"/>
              <w:rPr>
                <w:rFonts w:ascii="Times New Roman" w:hAnsi="Times New Roman" w:cs="Times New Roman"/>
              </w:rPr>
            </w:pPr>
            <w:r>
              <w:rPr>
                <w:rFonts w:ascii="Times New Roman" w:hAnsi="Times New Roman" w:cs="Times New Roman"/>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01EDA5E" w14:textId="77777777" w:rsidR="002D7D73" w:rsidRDefault="002D7D73">
            <w:pPr>
              <w:rPr>
                <w:rFonts w:ascii="Times New Roman" w:hAnsi="Times New Roman" w:cs="Times New Roman"/>
              </w:rPr>
            </w:pPr>
            <w:r>
              <w:rPr>
                <w:rFonts w:ascii="Times New Roman" w:hAnsi="Times New Roman" w:cs="Times New Roman"/>
              </w:rPr>
              <w:t>86:09-6.1195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AAC303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линий и сооружений связи и линий и сооружений радиофикации</w:t>
            </w:r>
          </w:p>
          <w:p w14:paraId="4AC2E002"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1189CBF"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Сети связи и сигнализации ГРС п. Агириш</w:t>
            </w:r>
          </w:p>
        </w:tc>
      </w:tr>
      <w:tr w:rsidR="002D7D73" w14:paraId="2C63314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A08B15C" w14:textId="77777777" w:rsidR="002D7D73" w:rsidRDefault="002D7D73">
            <w:pPr>
              <w:jc w:val="center"/>
              <w:rPr>
                <w:rFonts w:ascii="Times New Roman" w:hAnsi="Times New Roman" w:cs="Times New Roman"/>
              </w:rPr>
            </w:pPr>
            <w:r>
              <w:rPr>
                <w:rFonts w:ascii="Times New Roman" w:hAnsi="Times New Roman" w:cs="Times New Roman"/>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88E073" w14:textId="77777777" w:rsidR="002D7D73" w:rsidRDefault="002D7D73">
            <w:pPr>
              <w:rPr>
                <w:rFonts w:ascii="Times New Roman" w:hAnsi="Times New Roman" w:cs="Times New Roman"/>
              </w:rPr>
            </w:pPr>
            <w:r>
              <w:rPr>
                <w:rFonts w:ascii="Times New Roman" w:hAnsi="Times New Roman" w:cs="Times New Roman"/>
              </w:rPr>
              <w:t>86:09-6.1225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017874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51AE61A0"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E40A13"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 xml:space="preserve">Охранная зона: Линейное сооружение - магистральный газопровод "СРТО - Урал 2". ЭХЗ СРТО-Урал </w:t>
            </w:r>
            <w:proofErr w:type="spellStart"/>
            <w:r>
              <w:rPr>
                <w:rFonts w:ascii="Times New Roman" w:hAnsi="Times New Roman" w:cs="Times New Roman"/>
                <w:shd w:val="clear" w:color="auto" w:fill="F8F9FA"/>
              </w:rPr>
              <w:t>СРТО-Урал</w:t>
            </w:r>
            <w:proofErr w:type="spellEnd"/>
            <w:r>
              <w:rPr>
                <w:rFonts w:ascii="Times New Roman" w:hAnsi="Times New Roman" w:cs="Times New Roman"/>
                <w:shd w:val="clear" w:color="auto" w:fill="F8F9FA"/>
              </w:rPr>
              <w:t xml:space="preserve"> 2. УКЗ№14А км 121</w:t>
            </w:r>
          </w:p>
        </w:tc>
      </w:tr>
      <w:tr w:rsidR="002D7D73" w14:paraId="3BC5657C"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4672BDD" w14:textId="77777777" w:rsidR="002D7D73" w:rsidRDefault="002D7D73">
            <w:pPr>
              <w:jc w:val="center"/>
              <w:rPr>
                <w:rFonts w:ascii="Times New Roman" w:hAnsi="Times New Roman" w:cs="Times New Roman"/>
              </w:rPr>
            </w:pPr>
            <w:r>
              <w:rPr>
                <w:rFonts w:ascii="Times New Roman" w:hAnsi="Times New Roman" w:cs="Times New Roman"/>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0AB5C5" w14:textId="77777777" w:rsidR="002D7D73" w:rsidRDefault="002D7D73">
            <w:pPr>
              <w:rPr>
                <w:rFonts w:ascii="Times New Roman" w:hAnsi="Times New Roman" w:cs="Times New Roman"/>
              </w:rPr>
            </w:pPr>
            <w:r>
              <w:rPr>
                <w:rFonts w:ascii="Times New Roman" w:hAnsi="Times New Roman" w:cs="Times New Roman"/>
              </w:rPr>
              <w:t>86:09-6.1227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6EC2366"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инженерных коммуникаций</w:t>
            </w:r>
          </w:p>
          <w:p w14:paraId="5C170247"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BF524E"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 xml:space="preserve">Охранная зона: Линейное сооружение - магистральный газопровод "СРТО - Урал 2". ЭХЗ СРТО-Урал </w:t>
            </w:r>
            <w:proofErr w:type="spellStart"/>
            <w:r>
              <w:rPr>
                <w:rFonts w:ascii="Times New Roman" w:hAnsi="Times New Roman" w:cs="Times New Roman"/>
                <w:shd w:val="clear" w:color="auto" w:fill="F8F9FA"/>
              </w:rPr>
              <w:t>СРТО-Урал</w:t>
            </w:r>
            <w:proofErr w:type="spellEnd"/>
            <w:r>
              <w:rPr>
                <w:rFonts w:ascii="Times New Roman" w:hAnsi="Times New Roman" w:cs="Times New Roman"/>
                <w:shd w:val="clear" w:color="auto" w:fill="F8F9FA"/>
              </w:rPr>
              <w:t xml:space="preserve"> 2. УКЗ№14Б км 121</w:t>
            </w:r>
          </w:p>
        </w:tc>
      </w:tr>
      <w:tr w:rsidR="002D7D73" w14:paraId="0E63BA23"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D3164C" w14:textId="77777777" w:rsidR="002D7D73" w:rsidRDefault="002D7D73">
            <w:pPr>
              <w:jc w:val="center"/>
              <w:rPr>
                <w:rFonts w:ascii="Times New Roman" w:hAnsi="Times New Roman" w:cs="Times New Roman"/>
              </w:rPr>
            </w:pPr>
            <w:r>
              <w:rPr>
                <w:rFonts w:ascii="Times New Roman" w:hAnsi="Times New Roman" w:cs="Times New Roman"/>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0B29B1" w14:textId="77777777" w:rsidR="002D7D73" w:rsidRDefault="002D7D73">
            <w:pPr>
              <w:rPr>
                <w:rFonts w:ascii="Times New Roman" w:hAnsi="Times New Roman" w:cs="Times New Roman"/>
              </w:rPr>
            </w:pPr>
            <w:r>
              <w:rPr>
                <w:rFonts w:ascii="Times New Roman" w:hAnsi="Times New Roman" w:cs="Times New Roman"/>
              </w:rPr>
              <w:t>86:09-6.1243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E4B3B1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Охранная зона стационарного пункта наблюдений за состоянием окружающей природной среды</w:t>
            </w:r>
          </w:p>
          <w:p w14:paraId="27271915"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F9FCCB"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Охранная зона автоматической метеорологической станции, расположенной по адресу: Ханты-Мансийский автономный округ - Югра, р-н. Советский, пгт. Агириш, ул. Вокзальная, д. 2 Б</w:t>
            </w:r>
          </w:p>
        </w:tc>
      </w:tr>
      <w:tr w:rsidR="002D7D73" w14:paraId="60A61BA7"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2E881A5" w14:textId="77777777" w:rsidR="002D7D73" w:rsidRDefault="002D7D73">
            <w:pPr>
              <w:jc w:val="center"/>
              <w:rPr>
                <w:rFonts w:ascii="Times New Roman" w:hAnsi="Times New Roman" w:cs="Times New Roman"/>
              </w:rPr>
            </w:pPr>
            <w:r>
              <w:rPr>
                <w:rFonts w:ascii="Times New Roman" w:hAnsi="Times New Roman" w:cs="Times New Roman"/>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C261DF" w14:textId="77777777" w:rsidR="002D7D73" w:rsidRDefault="002D7D73">
            <w:pPr>
              <w:rPr>
                <w:rFonts w:ascii="Times New Roman" w:hAnsi="Times New Roman" w:cs="Times New Roman"/>
              </w:rPr>
            </w:pPr>
            <w:r>
              <w:rPr>
                <w:rFonts w:ascii="Times New Roman" w:hAnsi="Times New Roman" w:cs="Times New Roman"/>
              </w:rPr>
              <w:t>86:09-6.1266</w:t>
            </w:r>
          </w:p>
        </w:tc>
        <w:tc>
          <w:tcPr>
            <w:tcW w:w="3685" w:type="dxa"/>
            <w:tcBorders>
              <w:top w:val="single" w:sz="4" w:space="0" w:color="auto"/>
              <w:left w:val="single" w:sz="4" w:space="0" w:color="auto"/>
              <w:bottom w:val="single" w:sz="4" w:space="0" w:color="auto"/>
              <w:right w:val="single" w:sz="4" w:space="0" w:color="auto"/>
            </w:tcBorders>
            <w:vAlign w:val="center"/>
          </w:tcPr>
          <w:p w14:paraId="58317410"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7C3E71A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p w14:paraId="029B5729" w14:textId="77777777" w:rsidR="002D7D73" w:rsidRDefault="002D7D73">
            <w:pPr>
              <w:shd w:val="clear" w:color="auto" w:fill="FFFFFF"/>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1C6B6FA0"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№10</w:t>
            </w:r>
          </w:p>
        </w:tc>
      </w:tr>
      <w:tr w:rsidR="002D7D73" w14:paraId="676D6B78"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F7FADEF" w14:textId="77777777" w:rsidR="002D7D73" w:rsidRDefault="002D7D73">
            <w:pPr>
              <w:jc w:val="center"/>
              <w:rPr>
                <w:rFonts w:ascii="Times New Roman" w:hAnsi="Times New Roman" w:cs="Times New Roman"/>
              </w:rPr>
            </w:pPr>
            <w:r>
              <w:rPr>
                <w:rFonts w:ascii="Times New Roman" w:hAnsi="Times New Roman" w:cs="Times New Roman"/>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40829D" w14:textId="77777777" w:rsidR="002D7D73" w:rsidRDefault="002D7D73">
            <w:pPr>
              <w:rPr>
                <w:rFonts w:ascii="Times New Roman" w:hAnsi="Times New Roman" w:cs="Times New Roman"/>
              </w:rPr>
            </w:pPr>
            <w:r>
              <w:rPr>
                <w:rFonts w:ascii="Times New Roman" w:hAnsi="Times New Roman" w:cs="Times New Roman"/>
              </w:rPr>
              <w:t>86:09-6.1267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5DFA43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6FACA4E1"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D3E3B15"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№7</w:t>
            </w:r>
          </w:p>
        </w:tc>
      </w:tr>
      <w:tr w:rsidR="002D7D73" w14:paraId="7BAAB2F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BC0C870" w14:textId="77777777" w:rsidR="002D7D73" w:rsidRDefault="002D7D73">
            <w:pPr>
              <w:jc w:val="center"/>
              <w:rPr>
                <w:rFonts w:ascii="Times New Roman" w:hAnsi="Times New Roman" w:cs="Times New Roman"/>
              </w:rPr>
            </w:pPr>
            <w:r>
              <w:rPr>
                <w:rFonts w:ascii="Times New Roman" w:hAnsi="Times New Roman" w:cs="Times New Roman"/>
              </w:rPr>
              <w:t>19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D65577" w14:textId="77777777" w:rsidR="002D7D73" w:rsidRDefault="002D7D73">
            <w:pPr>
              <w:rPr>
                <w:rFonts w:ascii="Times New Roman" w:hAnsi="Times New Roman" w:cs="Times New Roman"/>
              </w:rPr>
            </w:pPr>
            <w:r>
              <w:rPr>
                <w:rFonts w:ascii="Times New Roman" w:hAnsi="Times New Roman" w:cs="Times New Roman"/>
              </w:rPr>
              <w:t>86:09-6.1268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2999BEA"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59FEFFC7"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6A74FB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№6</w:t>
            </w:r>
          </w:p>
        </w:tc>
      </w:tr>
      <w:tr w:rsidR="002D7D73" w14:paraId="7901D3C7"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EA18FFD" w14:textId="77777777" w:rsidR="002D7D73" w:rsidRDefault="002D7D73">
            <w:pPr>
              <w:jc w:val="center"/>
              <w:rPr>
                <w:rFonts w:ascii="Times New Roman" w:hAnsi="Times New Roman" w:cs="Times New Roman"/>
              </w:rPr>
            </w:pPr>
            <w:r>
              <w:rPr>
                <w:rFonts w:ascii="Times New Roman" w:hAnsi="Times New Roman" w:cs="Times New Roman"/>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1DD551" w14:textId="77777777" w:rsidR="002D7D73" w:rsidRDefault="002D7D73">
            <w:pPr>
              <w:rPr>
                <w:rFonts w:ascii="Times New Roman" w:hAnsi="Times New Roman" w:cs="Times New Roman"/>
              </w:rPr>
            </w:pPr>
            <w:r>
              <w:rPr>
                <w:rFonts w:ascii="Times New Roman" w:hAnsi="Times New Roman" w:cs="Times New Roman"/>
              </w:rPr>
              <w:t>86:09-6.1269</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8D80A8"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258D8D2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26D5FD2"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№5</w:t>
            </w:r>
          </w:p>
        </w:tc>
      </w:tr>
      <w:tr w:rsidR="002D7D73" w14:paraId="6A41AF7F"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62666FD" w14:textId="77777777" w:rsidR="002D7D73" w:rsidRDefault="002D7D73">
            <w:pPr>
              <w:jc w:val="center"/>
              <w:rPr>
                <w:rFonts w:ascii="Times New Roman" w:hAnsi="Times New Roman" w:cs="Times New Roman"/>
              </w:rPr>
            </w:pPr>
            <w:r>
              <w:rPr>
                <w:rFonts w:ascii="Times New Roman" w:hAnsi="Times New Roman" w:cs="Times New Roman"/>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49CEC1" w14:textId="77777777" w:rsidR="002D7D73" w:rsidRDefault="002D7D73">
            <w:pPr>
              <w:rPr>
                <w:rFonts w:ascii="Times New Roman" w:hAnsi="Times New Roman" w:cs="Times New Roman"/>
              </w:rPr>
            </w:pPr>
            <w:r>
              <w:rPr>
                <w:rFonts w:ascii="Times New Roman" w:hAnsi="Times New Roman" w:cs="Times New Roman"/>
              </w:rPr>
              <w:t>86:09-6.1270</w:t>
            </w:r>
          </w:p>
        </w:tc>
        <w:tc>
          <w:tcPr>
            <w:tcW w:w="3685" w:type="dxa"/>
            <w:tcBorders>
              <w:top w:val="single" w:sz="4" w:space="0" w:color="auto"/>
              <w:left w:val="single" w:sz="4" w:space="0" w:color="auto"/>
              <w:bottom w:val="single" w:sz="4" w:space="0" w:color="auto"/>
              <w:right w:val="single" w:sz="4" w:space="0" w:color="auto"/>
            </w:tcBorders>
            <w:vAlign w:val="center"/>
          </w:tcPr>
          <w:p w14:paraId="1C8D899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7CE470F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p w14:paraId="62CFCC3D" w14:textId="77777777" w:rsidR="002D7D73" w:rsidRDefault="002D7D73">
            <w:pPr>
              <w:shd w:val="clear" w:color="auto" w:fill="FFFFFF"/>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58DB25B0"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№3</w:t>
            </w:r>
          </w:p>
        </w:tc>
      </w:tr>
      <w:tr w:rsidR="002D7D73" w14:paraId="106226E4"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4F67DD0" w14:textId="77777777" w:rsidR="002D7D73" w:rsidRDefault="002D7D73">
            <w:pPr>
              <w:jc w:val="center"/>
              <w:rPr>
                <w:rFonts w:ascii="Times New Roman" w:hAnsi="Times New Roman" w:cs="Times New Roman"/>
              </w:rPr>
            </w:pPr>
            <w:r>
              <w:rPr>
                <w:rFonts w:ascii="Times New Roman" w:hAnsi="Times New Roman" w:cs="Times New Roman"/>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459D3C" w14:textId="77777777" w:rsidR="002D7D73" w:rsidRDefault="002D7D73">
            <w:pPr>
              <w:rPr>
                <w:rFonts w:ascii="Times New Roman" w:hAnsi="Times New Roman" w:cs="Times New Roman"/>
              </w:rPr>
            </w:pPr>
            <w:r>
              <w:rPr>
                <w:rFonts w:ascii="Times New Roman" w:hAnsi="Times New Roman" w:cs="Times New Roman"/>
              </w:rPr>
              <w:t>86:09-6.1271</w:t>
            </w:r>
          </w:p>
        </w:tc>
        <w:tc>
          <w:tcPr>
            <w:tcW w:w="3685" w:type="dxa"/>
            <w:tcBorders>
              <w:top w:val="single" w:sz="4" w:space="0" w:color="auto"/>
              <w:left w:val="single" w:sz="4" w:space="0" w:color="auto"/>
              <w:bottom w:val="single" w:sz="4" w:space="0" w:color="auto"/>
              <w:right w:val="single" w:sz="4" w:space="0" w:color="auto"/>
            </w:tcBorders>
            <w:vAlign w:val="center"/>
          </w:tcPr>
          <w:p w14:paraId="1CADC643"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519BCC6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p w14:paraId="60FDAA57" w14:textId="77777777" w:rsidR="002D7D73" w:rsidRDefault="002D7D73">
            <w:pPr>
              <w:shd w:val="clear" w:color="auto" w:fill="FFFFFF"/>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7E7CAF68"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№4</w:t>
            </w:r>
          </w:p>
        </w:tc>
      </w:tr>
      <w:tr w:rsidR="002D7D73" w14:paraId="73C31E6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07AA0EB" w14:textId="77777777" w:rsidR="002D7D73" w:rsidRDefault="002D7D73">
            <w:pPr>
              <w:jc w:val="center"/>
              <w:rPr>
                <w:rFonts w:ascii="Times New Roman" w:hAnsi="Times New Roman" w:cs="Times New Roman"/>
              </w:rPr>
            </w:pPr>
            <w:r>
              <w:rPr>
                <w:rFonts w:ascii="Times New Roman" w:hAnsi="Times New Roman" w:cs="Times New Roman"/>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7C11AB" w14:textId="77777777" w:rsidR="002D7D73" w:rsidRDefault="002D7D73">
            <w:pPr>
              <w:rPr>
                <w:rFonts w:ascii="Times New Roman" w:hAnsi="Times New Roman" w:cs="Times New Roman"/>
              </w:rPr>
            </w:pPr>
            <w:r>
              <w:rPr>
                <w:rFonts w:ascii="Times New Roman" w:hAnsi="Times New Roman" w:cs="Times New Roman"/>
              </w:rPr>
              <w:t>86:09-6.1272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BE8CBD"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0629EA4F"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10E7C4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№2</w:t>
            </w:r>
          </w:p>
        </w:tc>
      </w:tr>
      <w:tr w:rsidR="002D7D73" w14:paraId="5D691F16"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F7340B6" w14:textId="77777777" w:rsidR="002D7D73" w:rsidRDefault="002D7D73">
            <w:pPr>
              <w:jc w:val="center"/>
              <w:rPr>
                <w:rFonts w:ascii="Times New Roman" w:hAnsi="Times New Roman" w:cs="Times New Roman"/>
              </w:rPr>
            </w:pPr>
            <w:r>
              <w:rPr>
                <w:rFonts w:ascii="Times New Roman" w:hAnsi="Times New Roman" w:cs="Times New Roman"/>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8640CA" w14:textId="77777777" w:rsidR="002D7D73" w:rsidRDefault="002D7D73">
            <w:pPr>
              <w:rPr>
                <w:rFonts w:ascii="Times New Roman" w:hAnsi="Times New Roman" w:cs="Times New Roman"/>
              </w:rPr>
            </w:pPr>
            <w:r>
              <w:rPr>
                <w:rFonts w:ascii="Times New Roman" w:hAnsi="Times New Roman" w:cs="Times New Roman"/>
              </w:rPr>
              <w:t>86:09-6.1273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070417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1D8CB2B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2F1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№5</w:t>
            </w:r>
          </w:p>
        </w:tc>
      </w:tr>
      <w:tr w:rsidR="002D7D73" w14:paraId="2FED4E15"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DA67A2" w14:textId="77777777" w:rsidR="002D7D73" w:rsidRDefault="002D7D73">
            <w:pPr>
              <w:jc w:val="center"/>
              <w:rPr>
                <w:rFonts w:ascii="Times New Roman" w:hAnsi="Times New Roman" w:cs="Times New Roman"/>
              </w:rPr>
            </w:pPr>
            <w:r>
              <w:rPr>
                <w:rFonts w:ascii="Times New Roman" w:hAnsi="Times New Roman" w:cs="Times New Roman"/>
              </w:rPr>
              <w:t>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9C6871E" w14:textId="77777777" w:rsidR="002D7D73" w:rsidRDefault="002D7D73">
            <w:pPr>
              <w:rPr>
                <w:rFonts w:ascii="Times New Roman" w:hAnsi="Times New Roman" w:cs="Times New Roman"/>
              </w:rPr>
            </w:pPr>
            <w:r>
              <w:rPr>
                <w:rFonts w:ascii="Times New Roman" w:hAnsi="Times New Roman" w:cs="Times New Roman"/>
              </w:rPr>
              <w:t>86:09-6.1274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03A7ED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5F21AC84"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E421B1"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№4</w:t>
            </w:r>
          </w:p>
        </w:tc>
      </w:tr>
      <w:tr w:rsidR="002D7D73" w14:paraId="6ED827D0"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DD939BF" w14:textId="77777777" w:rsidR="002D7D73" w:rsidRDefault="002D7D73">
            <w:pPr>
              <w:jc w:val="center"/>
              <w:rPr>
                <w:rFonts w:ascii="Times New Roman" w:hAnsi="Times New Roman" w:cs="Times New Roman"/>
              </w:rPr>
            </w:pPr>
            <w:r>
              <w:rPr>
                <w:rFonts w:ascii="Times New Roman" w:hAnsi="Times New Roman" w:cs="Times New Roman"/>
              </w:rPr>
              <w:t>26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891E1E" w14:textId="77777777" w:rsidR="002D7D73" w:rsidRDefault="002D7D73">
            <w:pPr>
              <w:rPr>
                <w:rFonts w:ascii="Times New Roman" w:hAnsi="Times New Roman" w:cs="Times New Roman"/>
              </w:rPr>
            </w:pPr>
            <w:r>
              <w:rPr>
                <w:rFonts w:ascii="Times New Roman" w:hAnsi="Times New Roman" w:cs="Times New Roman"/>
              </w:rPr>
              <w:t>86:09-6.1275</w:t>
            </w:r>
          </w:p>
        </w:tc>
        <w:tc>
          <w:tcPr>
            <w:tcW w:w="3685" w:type="dxa"/>
            <w:tcBorders>
              <w:top w:val="single" w:sz="4" w:space="0" w:color="auto"/>
              <w:left w:val="single" w:sz="4" w:space="0" w:color="auto"/>
              <w:bottom w:val="single" w:sz="4" w:space="0" w:color="auto"/>
              <w:right w:val="single" w:sz="4" w:space="0" w:color="auto"/>
            </w:tcBorders>
            <w:vAlign w:val="center"/>
          </w:tcPr>
          <w:p w14:paraId="1455348D"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23CDBBE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p w14:paraId="26AF1724" w14:textId="77777777" w:rsidR="002D7D73" w:rsidRDefault="002D7D73">
            <w:pPr>
              <w:shd w:val="clear" w:color="auto" w:fill="FFFFFF"/>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261781B8" w14:textId="77777777" w:rsidR="002D7D73" w:rsidRDefault="002D7D73">
            <w:pPr>
              <w:rPr>
                <w:rFonts w:ascii="Times New Roman" w:hAnsi="Times New Roman" w:cs="Times New Roman"/>
                <w:shd w:val="clear" w:color="auto" w:fill="F8F9FA"/>
              </w:rPr>
            </w:pPr>
            <w:proofErr w:type="spellStart"/>
            <w:r>
              <w:rPr>
                <w:rFonts w:ascii="Times New Roman" w:hAnsi="Times New Roman" w:cs="Times New Roman"/>
                <w:shd w:val="clear" w:color="auto" w:fill="F8F9FA"/>
              </w:rPr>
              <w:t>Водоохранная</w:t>
            </w:r>
            <w:proofErr w:type="spellEnd"/>
            <w:r>
              <w:rPr>
                <w:rFonts w:ascii="Times New Roman" w:hAnsi="Times New Roman" w:cs="Times New Roman"/>
                <w:shd w:val="clear" w:color="auto" w:fill="F8F9FA"/>
              </w:rPr>
              <w:t xml:space="preserve"> зона реки </w:t>
            </w:r>
            <w:proofErr w:type="spellStart"/>
            <w:r>
              <w:rPr>
                <w:rFonts w:ascii="Times New Roman" w:hAnsi="Times New Roman" w:cs="Times New Roman"/>
                <w:shd w:val="clear" w:color="auto" w:fill="F8F9FA"/>
              </w:rPr>
              <w:t>Ханжынъохтыссоим</w:t>
            </w:r>
            <w:proofErr w:type="spellEnd"/>
          </w:p>
        </w:tc>
      </w:tr>
      <w:tr w:rsidR="002D7D73" w14:paraId="36A62376"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57C4AB3" w14:textId="77777777" w:rsidR="002D7D73" w:rsidRDefault="002D7D73">
            <w:pPr>
              <w:jc w:val="center"/>
              <w:rPr>
                <w:rFonts w:ascii="Times New Roman" w:hAnsi="Times New Roman" w:cs="Times New Roman"/>
              </w:rPr>
            </w:pPr>
            <w:r>
              <w:rPr>
                <w:rFonts w:ascii="Times New Roman" w:hAnsi="Times New Roman" w:cs="Times New Roman"/>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4AA3D9" w14:textId="77777777" w:rsidR="002D7D73" w:rsidRDefault="002D7D73">
            <w:pPr>
              <w:rPr>
                <w:rFonts w:ascii="Times New Roman" w:hAnsi="Times New Roman" w:cs="Times New Roman"/>
              </w:rPr>
            </w:pPr>
            <w:r>
              <w:rPr>
                <w:rFonts w:ascii="Times New Roman" w:hAnsi="Times New Roman" w:cs="Times New Roman"/>
              </w:rPr>
              <w:t>86:09-6.1276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67C8830"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4281506F"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F79899"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№1</w:t>
            </w:r>
          </w:p>
        </w:tc>
      </w:tr>
      <w:tr w:rsidR="002D7D73" w14:paraId="66A9C416"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AB45B4" w14:textId="77777777" w:rsidR="002D7D73" w:rsidRDefault="002D7D73">
            <w:pPr>
              <w:jc w:val="center"/>
              <w:rPr>
                <w:rFonts w:ascii="Times New Roman" w:hAnsi="Times New Roman" w:cs="Times New Roman"/>
              </w:rPr>
            </w:pPr>
            <w:r>
              <w:rPr>
                <w:rFonts w:ascii="Times New Roman" w:hAnsi="Times New Roman" w:cs="Times New Roman"/>
              </w:rPr>
              <w:t>28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9DCA15" w14:textId="77777777" w:rsidR="002D7D73" w:rsidRDefault="002D7D73">
            <w:pPr>
              <w:rPr>
                <w:rFonts w:ascii="Times New Roman" w:hAnsi="Times New Roman" w:cs="Times New Roman"/>
              </w:rPr>
            </w:pPr>
            <w:r>
              <w:rPr>
                <w:rFonts w:ascii="Times New Roman" w:hAnsi="Times New Roman" w:cs="Times New Roman"/>
              </w:rPr>
              <w:t>86:09-6.1277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F5E4A3D"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3F52F25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C2871F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№3</w:t>
            </w:r>
          </w:p>
        </w:tc>
      </w:tr>
      <w:tr w:rsidR="002D7D73" w14:paraId="73508F00"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9D45D6E" w14:textId="77777777" w:rsidR="002D7D73" w:rsidRDefault="002D7D73">
            <w:pPr>
              <w:jc w:val="center"/>
              <w:rPr>
                <w:rFonts w:ascii="Times New Roman" w:hAnsi="Times New Roman" w:cs="Times New Roman"/>
              </w:rPr>
            </w:pPr>
            <w:r>
              <w:rPr>
                <w:rFonts w:ascii="Times New Roman" w:hAnsi="Times New Roman" w:cs="Times New Roman"/>
              </w:rPr>
              <w:t>29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110BD9" w14:textId="77777777" w:rsidR="002D7D73" w:rsidRDefault="002D7D73">
            <w:pPr>
              <w:rPr>
                <w:rFonts w:ascii="Times New Roman" w:hAnsi="Times New Roman" w:cs="Times New Roman"/>
              </w:rPr>
            </w:pPr>
            <w:r>
              <w:rPr>
                <w:rFonts w:ascii="Times New Roman" w:hAnsi="Times New Roman" w:cs="Times New Roman"/>
              </w:rPr>
              <w:t>86:09-6.1278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00030DD"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625F6E7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1ED150"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№8</w:t>
            </w:r>
          </w:p>
        </w:tc>
      </w:tr>
      <w:tr w:rsidR="002D7D73" w14:paraId="767A5A9C"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48AE1E5" w14:textId="77777777" w:rsidR="002D7D73" w:rsidRDefault="002D7D73">
            <w:pPr>
              <w:jc w:val="center"/>
              <w:rPr>
                <w:rFonts w:ascii="Times New Roman" w:hAnsi="Times New Roman" w:cs="Times New Roman"/>
              </w:rPr>
            </w:pPr>
            <w:r>
              <w:rPr>
                <w:rFonts w:ascii="Times New Roman" w:hAnsi="Times New Roman" w:cs="Times New Roman"/>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08F885" w14:textId="77777777" w:rsidR="002D7D73" w:rsidRDefault="002D7D73">
            <w:pPr>
              <w:rPr>
                <w:rFonts w:ascii="Times New Roman" w:hAnsi="Times New Roman" w:cs="Times New Roman"/>
              </w:rPr>
            </w:pPr>
            <w:r>
              <w:rPr>
                <w:rFonts w:ascii="Times New Roman" w:hAnsi="Times New Roman" w:cs="Times New Roman"/>
              </w:rPr>
              <w:t>86:09-6.1280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632B033"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419E82F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135A41"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lastRenderedPageBreak/>
              <w:t xml:space="preserve">Прибрежная защитная полоса ручья </w:t>
            </w:r>
            <w:r>
              <w:rPr>
                <w:rFonts w:ascii="Times New Roman" w:hAnsi="Times New Roman" w:cs="Times New Roman"/>
                <w:shd w:val="clear" w:color="auto" w:fill="F8F9FA"/>
              </w:rPr>
              <w:lastRenderedPageBreak/>
              <w:t>б/н №1</w:t>
            </w:r>
          </w:p>
        </w:tc>
      </w:tr>
      <w:tr w:rsidR="002D7D73" w14:paraId="52E72F50"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EF2FB32" w14:textId="77777777" w:rsidR="002D7D73" w:rsidRDefault="002D7D73">
            <w:pPr>
              <w:jc w:val="center"/>
              <w:rPr>
                <w:rFonts w:ascii="Times New Roman" w:hAnsi="Times New Roman" w:cs="Times New Roman"/>
              </w:rPr>
            </w:pPr>
            <w:r>
              <w:rPr>
                <w:rFonts w:ascii="Times New Roman" w:hAnsi="Times New Roman" w:cs="Times New Roman"/>
              </w:rPr>
              <w:lastRenderedPageBreak/>
              <w:t>31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9B95FD" w14:textId="77777777" w:rsidR="002D7D73" w:rsidRDefault="002D7D73">
            <w:pPr>
              <w:rPr>
                <w:rFonts w:ascii="Times New Roman" w:hAnsi="Times New Roman" w:cs="Times New Roman"/>
              </w:rPr>
            </w:pPr>
            <w:r>
              <w:rPr>
                <w:rFonts w:ascii="Times New Roman" w:hAnsi="Times New Roman" w:cs="Times New Roman"/>
              </w:rPr>
              <w:t>86:09-6.1281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DD5E92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325F03C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214F2D"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 xml:space="preserve">Прибрежная защитная полоса реки </w:t>
            </w:r>
            <w:proofErr w:type="spellStart"/>
            <w:r>
              <w:rPr>
                <w:rFonts w:ascii="Times New Roman" w:hAnsi="Times New Roman" w:cs="Times New Roman"/>
                <w:shd w:val="clear" w:color="auto" w:fill="F8F9FA"/>
              </w:rPr>
              <w:t>Ханжынъохтыссоим</w:t>
            </w:r>
            <w:proofErr w:type="spellEnd"/>
          </w:p>
        </w:tc>
      </w:tr>
      <w:tr w:rsidR="002D7D73" w14:paraId="0871D6C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A0EF239" w14:textId="77777777" w:rsidR="002D7D73" w:rsidRDefault="002D7D73">
            <w:pPr>
              <w:jc w:val="center"/>
              <w:rPr>
                <w:rFonts w:ascii="Times New Roman" w:hAnsi="Times New Roman" w:cs="Times New Roman"/>
              </w:rPr>
            </w:pPr>
            <w:r>
              <w:rPr>
                <w:rFonts w:ascii="Times New Roman" w:hAnsi="Times New Roman" w:cs="Times New Roman"/>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6F3D3C" w14:textId="77777777" w:rsidR="002D7D73" w:rsidRDefault="002D7D73">
            <w:pPr>
              <w:rPr>
                <w:rFonts w:ascii="Times New Roman" w:hAnsi="Times New Roman" w:cs="Times New Roman"/>
              </w:rPr>
            </w:pPr>
            <w:r>
              <w:rPr>
                <w:rFonts w:ascii="Times New Roman" w:hAnsi="Times New Roman" w:cs="Times New Roman"/>
              </w:rPr>
              <w:t>86:09-6.1282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8D206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79210820"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41A55F"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№6</w:t>
            </w:r>
          </w:p>
        </w:tc>
      </w:tr>
      <w:tr w:rsidR="002D7D73" w14:paraId="4D7EFC63"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4A2D2D" w14:textId="77777777" w:rsidR="002D7D73" w:rsidRDefault="002D7D73">
            <w:pPr>
              <w:jc w:val="center"/>
              <w:rPr>
                <w:rFonts w:ascii="Times New Roman" w:hAnsi="Times New Roman" w:cs="Times New Roman"/>
              </w:rPr>
            </w:pPr>
            <w:r>
              <w:rPr>
                <w:rFonts w:ascii="Times New Roman" w:hAnsi="Times New Roman" w:cs="Times New Roman"/>
              </w:rPr>
              <w:t>33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B3D262" w14:textId="77777777" w:rsidR="002D7D73" w:rsidRDefault="002D7D73">
            <w:pPr>
              <w:rPr>
                <w:rFonts w:ascii="Times New Roman" w:hAnsi="Times New Roman" w:cs="Times New Roman"/>
              </w:rPr>
            </w:pPr>
            <w:r>
              <w:rPr>
                <w:rFonts w:ascii="Times New Roman" w:hAnsi="Times New Roman" w:cs="Times New Roman"/>
              </w:rPr>
              <w:t>86:09-6.1283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79AC94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5828E935"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487817A"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№9</w:t>
            </w:r>
          </w:p>
        </w:tc>
      </w:tr>
      <w:tr w:rsidR="002D7D73" w14:paraId="5ED87D88"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BA53E5B" w14:textId="77777777" w:rsidR="002D7D73" w:rsidRDefault="002D7D73">
            <w:pPr>
              <w:jc w:val="center"/>
              <w:rPr>
                <w:rFonts w:ascii="Times New Roman" w:hAnsi="Times New Roman" w:cs="Times New Roman"/>
              </w:rPr>
            </w:pPr>
            <w:r>
              <w:rPr>
                <w:rFonts w:ascii="Times New Roman" w:hAnsi="Times New Roman" w:cs="Times New Roman"/>
              </w:rPr>
              <w:t>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55DB1D" w14:textId="77777777" w:rsidR="002D7D73" w:rsidRDefault="002D7D73">
            <w:pPr>
              <w:rPr>
                <w:rFonts w:ascii="Times New Roman" w:hAnsi="Times New Roman" w:cs="Times New Roman"/>
              </w:rPr>
            </w:pPr>
            <w:r>
              <w:rPr>
                <w:rFonts w:ascii="Times New Roman" w:hAnsi="Times New Roman" w:cs="Times New Roman"/>
              </w:rPr>
              <w:t>86:09-6.1284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1C3A7E6"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5A0CFD84"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F669E6C"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№2</w:t>
            </w:r>
          </w:p>
        </w:tc>
      </w:tr>
      <w:tr w:rsidR="002D7D73" w14:paraId="5AFF98C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54C49E" w14:textId="77777777" w:rsidR="002D7D73" w:rsidRDefault="002D7D73">
            <w:pPr>
              <w:jc w:val="center"/>
              <w:rPr>
                <w:rFonts w:ascii="Times New Roman" w:hAnsi="Times New Roman" w:cs="Times New Roman"/>
              </w:rPr>
            </w:pPr>
            <w:r>
              <w:rPr>
                <w:rFonts w:ascii="Times New Roman" w:hAnsi="Times New Roman" w:cs="Times New Roman"/>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079EB0" w14:textId="77777777" w:rsidR="002D7D73" w:rsidRDefault="002D7D73">
            <w:pPr>
              <w:rPr>
                <w:rFonts w:ascii="Times New Roman" w:hAnsi="Times New Roman" w:cs="Times New Roman"/>
              </w:rPr>
            </w:pPr>
            <w:r>
              <w:rPr>
                <w:rFonts w:ascii="Times New Roman" w:hAnsi="Times New Roman" w:cs="Times New Roman"/>
              </w:rPr>
              <w:t>86:09-6.1285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45FB61B"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56DA0080"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4520E6A" w14:textId="77777777" w:rsidR="002D7D73" w:rsidRDefault="002D7D73">
            <w:pPr>
              <w:rPr>
                <w:rFonts w:ascii="Times New Roman" w:hAnsi="Times New Roman" w:cs="Times New Roman"/>
                <w:shd w:val="clear" w:color="auto" w:fill="F8F9FA"/>
              </w:rPr>
            </w:pPr>
            <w:proofErr w:type="spellStart"/>
            <w:r>
              <w:rPr>
                <w:rFonts w:ascii="Times New Roman" w:hAnsi="Times New Roman" w:cs="Times New Roman"/>
                <w:shd w:val="clear" w:color="auto" w:fill="F8F9FA"/>
              </w:rPr>
              <w:t>Водоохранная</w:t>
            </w:r>
            <w:proofErr w:type="spellEnd"/>
            <w:r>
              <w:rPr>
                <w:rFonts w:ascii="Times New Roman" w:hAnsi="Times New Roman" w:cs="Times New Roman"/>
                <w:shd w:val="clear" w:color="auto" w:fill="F8F9FA"/>
              </w:rPr>
              <w:t xml:space="preserve"> зона реки </w:t>
            </w:r>
            <w:proofErr w:type="spellStart"/>
            <w:r>
              <w:rPr>
                <w:rFonts w:ascii="Times New Roman" w:hAnsi="Times New Roman" w:cs="Times New Roman"/>
                <w:shd w:val="clear" w:color="auto" w:fill="F8F9FA"/>
              </w:rPr>
              <w:t>Акрыш-Юган</w:t>
            </w:r>
            <w:proofErr w:type="spellEnd"/>
          </w:p>
        </w:tc>
      </w:tr>
      <w:tr w:rsidR="002D7D73" w14:paraId="616CA86C"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A95D554" w14:textId="77777777" w:rsidR="002D7D73" w:rsidRDefault="002D7D73">
            <w:pPr>
              <w:jc w:val="center"/>
              <w:rPr>
                <w:rFonts w:ascii="Times New Roman" w:hAnsi="Times New Roman" w:cs="Times New Roman"/>
              </w:rPr>
            </w:pPr>
            <w:r>
              <w:rPr>
                <w:rFonts w:ascii="Times New Roman" w:hAnsi="Times New Roman" w:cs="Times New Roman"/>
              </w:rPr>
              <w:t>36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25BDBA" w14:textId="77777777" w:rsidR="002D7D73" w:rsidRDefault="002D7D73">
            <w:pPr>
              <w:rPr>
                <w:rFonts w:ascii="Times New Roman" w:hAnsi="Times New Roman" w:cs="Times New Roman"/>
              </w:rPr>
            </w:pPr>
            <w:r>
              <w:rPr>
                <w:rFonts w:ascii="Times New Roman" w:hAnsi="Times New Roman" w:cs="Times New Roman"/>
              </w:rPr>
              <w:t>86:09-6.1286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FEC439E"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45EABCF8"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6060C1"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№8</w:t>
            </w:r>
          </w:p>
        </w:tc>
      </w:tr>
      <w:tr w:rsidR="002D7D73" w14:paraId="7BB6422B"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0862F0C" w14:textId="77777777" w:rsidR="002D7D73" w:rsidRDefault="002D7D73">
            <w:pPr>
              <w:jc w:val="center"/>
              <w:rPr>
                <w:rFonts w:ascii="Times New Roman" w:hAnsi="Times New Roman" w:cs="Times New Roman"/>
              </w:rPr>
            </w:pPr>
            <w:r>
              <w:rPr>
                <w:rFonts w:ascii="Times New Roman" w:hAnsi="Times New Roman" w:cs="Times New Roman"/>
              </w:rPr>
              <w:t>37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C7A3D8" w14:textId="77777777" w:rsidR="002D7D73" w:rsidRDefault="002D7D73">
            <w:pPr>
              <w:rPr>
                <w:rFonts w:ascii="Times New Roman" w:hAnsi="Times New Roman" w:cs="Times New Roman"/>
              </w:rPr>
            </w:pPr>
            <w:r>
              <w:rPr>
                <w:rFonts w:ascii="Times New Roman" w:hAnsi="Times New Roman" w:cs="Times New Roman"/>
              </w:rPr>
              <w:t>86:09-6.1287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E5700F"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5408BA14"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DD767CE"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 xml:space="preserve">Прибрежная защитная полоса реки </w:t>
            </w:r>
            <w:proofErr w:type="spellStart"/>
            <w:r>
              <w:rPr>
                <w:rFonts w:ascii="Times New Roman" w:hAnsi="Times New Roman" w:cs="Times New Roman"/>
                <w:shd w:val="clear" w:color="auto" w:fill="F8F9FA"/>
              </w:rPr>
              <w:t>Акрыш-Юган</w:t>
            </w:r>
            <w:proofErr w:type="spellEnd"/>
          </w:p>
        </w:tc>
      </w:tr>
      <w:tr w:rsidR="002D7D73" w14:paraId="67E4F02F"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A156109" w14:textId="77777777" w:rsidR="002D7D73" w:rsidRDefault="002D7D73">
            <w:pPr>
              <w:jc w:val="center"/>
              <w:rPr>
                <w:rFonts w:ascii="Times New Roman" w:hAnsi="Times New Roman" w:cs="Times New Roman"/>
              </w:rPr>
            </w:pPr>
            <w:r>
              <w:rPr>
                <w:rFonts w:ascii="Times New Roman" w:hAnsi="Times New Roman" w:cs="Times New Roman"/>
              </w:rPr>
              <w:t>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386206" w14:textId="77777777" w:rsidR="002D7D73" w:rsidRDefault="002D7D73">
            <w:pPr>
              <w:rPr>
                <w:rFonts w:ascii="Times New Roman" w:hAnsi="Times New Roman" w:cs="Times New Roman"/>
              </w:rPr>
            </w:pPr>
            <w:r>
              <w:rPr>
                <w:rFonts w:ascii="Times New Roman" w:hAnsi="Times New Roman" w:cs="Times New Roman"/>
              </w:rPr>
              <w:t>86:09-6.1288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B154C29"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Прибрежная защитная полоса</w:t>
            </w:r>
          </w:p>
          <w:p w14:paraId="6B177B69"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E66606"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Прибрежная защитная полоса ручья б/н №7</w:t>
            </w:r>
          </w:p>
        </w:tc>
      </w:tr>
      <w:tr w:rsidR="002D7D73" w14:paraId="4284C013"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4DF2C97" w14:textId="77777777" w:rsidR="002D7D73" w:rsidRDefault="002D7D73">
            <w:pPr>
              <w:jc w:val="center"/>
              <w:rPr>
                <w:rFonts w:ascii="Times New Roman" w:hAnsi="Times New Roman" w:cs="Times New Roman"/>
              </w:rPr>
            </w:pPr>
            <w:r>
              <w:rPr>
                <w:rFonts w:ascii="Times New Roman" w:hAnsi="Times New Roman" w:cs="Times New Roman"/>
              </w:rPr>
              <w:t>39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BE7DD1" w14:textId="77777777" w:rsidR="002D7D73" w:rsidRDefault="002D7D73">
            <w:pPr>
              <w:rPr>
                <w:rFonts w:ascii="Times New Roman" w:hAnsi="Times New Roman" w:cs="Times New Roman"/>
              </w:rPr>
            </w:pPr>
            <w:r>
              <w:rPr>
                <w:rFonts w:ascii="Times New Roman" w:hAnsi="Times New Roman" w:cs="Times New Roman"/>
              </w:rPr>
              <w:t>86:09-6.1289</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6ED700C"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0DF0743F"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CA86057"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№9</w:t>
            </w:r>
          </w:p>
        </w:tc>
      </w:tr>
      <w:tr w:rsidR="002D7D73" w14:paraId="492AF76D" w14:textId="77777777" w:rsidTr="002D7D7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9C963E7" w14:textId="77777777" w:rsidR="002D7D73" w:rsidRDefault="002D7D73">
            <w:pPr>
              <w:jc w:val="center"/>
              <w:rPr>
                <w:rFonts w:ascii="Times New Roman" w:hAnsi="Times New Roman" w:cs="Times New Roman"/>
              </w:rPr>
            </w:pPr>
            <w:r>
              <w:rPr>
                <w:rFonts w:ascii="Times New Roman" w:hAnsi="Times New Roman" w:cs="Times New Roman"/>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0A8E4D" w14:textId="77777777" w:rsidR="002D7D73" w:rsidRDefault="002D7D73">
            <w:pPr>
              <w:rPr>
                <w:rFonts w:ascii="Times New Roman" w:hAnsi="Times New Roman" w:cs="Times New Roman"/>
              </w:rPr>
            </w:pPr>
            <w:r>
              <w:rPr>
                <w:rFonts w:ascii="Times New Roman" w:hAnsi="Times New Roman" w:cs="Times New Roman"/>
              </w:rPr>
              <w:t>86:09-6.1290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60203B4" w14:textId="77777777" w:rsidR="002D7D73" w:rsidRDefault="002D7D73">
            <w:pPr>
              <w:shd w:val="clear" w:color="auto" w:fill="FFFFFF"/>
              <w:rPr>
                <w:rFonts w:ascii="Times New Roman" w:eastAsia="Times New Roman" w:hAnsi="Times New Roman" w:cs="Times New Roman"/>
                <w:lang w:eastAsia="ru-RU"/>
              </w:rPr>
            </w:pPr>
            <w:r>
              <w:rPr>
                <w:rFonts w:ascii="Times New Roman" w:eastAsia="Times New Roman" w:hAnsi="Times New Roman" w:cs="Times New Roman"/>
                <w:lang w:eastAsia="ru-RU"/>
              </w:rPr>
              <w:t>Водоохранная зона</w:t>
            </w:r>
          </w:p>
          <w:p w14:paraId="0654E12B" w14:textId="77777777" w:rsidR="002D7D73" w:rsidRDefault="002D7D73">
            <w:pPr>
              <w:rPr>
                <w:rFonts w:ascii="Times New Roman" w:hAnsi="Times New Roman" w:cs="Times New Roman"/>
              </w:rPr>
            </w:pPr>
            <w:r>
              <w:rPr>
                <w:rFonts w:ascii="Times New Roman" w:eastAsia="Times New Roman" w:hAnsi="Times New Roman" w:cs="Times New Roman"/>
                <w:lang w:eastAsia="ru-RU"/>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14EDAC2" w14:textId="77777777" w:rsidR="002D7D73" w:rsidRDefault="002D7D73">
            <w:pPr>
              <w:rPr>
                <w:rFonts w:ascii="Times New Roman" w:hAnsi="Times New Roman" w:cs="Times New Roman"/>
                <w:shd w:val="clear" w:color="auto" w:fill="F8F9FA"/>
              </w:rPr>
            </w:pPr>
            <w:r>
              <w:rPr>
                <w:rFonts w:ascii="Times New Roman" w:hAnsi="Times New Roman" w:cs="Times New Roman"/>
                <w:shd w:val="clear" w:color="auto" w:fill="F8F9FA"/>
              </w:rPr>
              <w:t>Водоохранная зона ручья б/н №10</w:t>
            </w:r>
          </w:p>
        </w:tc>
      </w:tr>
    </w:tbl>
    <w:p w14:paraId="1062FE39" w14:textId="77777777" w:rsidR="00311A78" w:rsidRPr="002D7D73" w:rsidRDefault="00311A78" w:rsidP="00FF46E0">
      <w:pPr>
        <w:pStyle w:val="12"/>
        <w:tabs>
          <w:tab w:val="left" w:pos="0"/>
        </w:tabs>
        <w:spacing w:line="240" w:lineRule="auto"/>
        <w:jc w:val="left"/>
        <w:rPr>
          <w:rFonts w:cs="Times New Roman"/>
          <w:sz w:val="24"/>
          <w:szCs w:val="24"/>
        </w:rPr>
      </w:pPr>
    </w:p>
    <w:sectPr w:rsidR="00311A78" w:rsidRPr="002D7D73" w:rsidSect="00FF46E0">
      <w:pgSz w:w="11906" w:h="16838"/>
      <w:pgMar w:top="1134" w:right="567" w:bottom="1134" w:left="1134" w:header="709" w:footer="709" w:gutter="0"/>
      <w:cols w:space="28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A16DA" w14:textId="77777777" w:rsidR="004D493D" w:rsidRDefault="004D493D" w:rsidP="00541D82">
      <w:pPr>
        <w:spacing w:after="0" w:line="240" w:lineRule="auto"/>
      </w:pPr>
      <w:r>
        <w:separator/>
      </w:r>
    </w:p>
  </w:endnote>
  <w:endnote w:type="continuationSeparator" w:id="0">
    <w:p w14:paraId="2E104362" w14:textId="77777777" w:rsidR="004D493D" w:rsidRDefault="004D493D"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133C" w14:textId="77777777" w:rsidR="00DF6BFD" w:rsidRDefault="00DF6BFD">
    <w:pPr>
      <w:pStyle w:val="a8"/>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p w14:paraId="7DB2D57C" w14:textId="77777777" w:rsidR="00DF6BFD" w:rsidRDefault="00DF6BF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BBA95" w14:textId="77777777" w:rsidR="00DF6BFD" w:rsidRDefault="00DF6BFD">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2120F" w14:textId="77777777" w:rsidR="004D493D" w:rsidRDefault="004D493D" w:rsidP="00541D82">
      <w:pPr>
        <w:spacing w:after="0" w:line="240" w:lineRule="auto"/>
      </w:pPr>
      <w:r>
        <w:separator/>
      </w:r>
    </w:p>
  </w:footnote>
  <w:footnote w:type="continuationSeparator" w:id="0">
    <w:p w14:paraId="26A5BA0D" w14:textId="77777777" w:rsidR="004D493D" w:rsidRDefault="004D493D" w:rsidP="00541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6">
    <w:nsid w:val="111E5D5D"/>
    <w:multiLevelType w:val="hybridMultilevel"/>
    <w:tmpl w:val="DD2EB81C"/>
    <w:lvl w:ilvl="0" w:tplc="241ED5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8">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2AB92A87"/>
    <w:multiLevelType w:val="hybridMultilevel"/>
    <w:tmpl w:val="F4B207AE"/>
    <w:lvl w:ilvl="0" w:tplc="2216F624">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E1351BE"/>
    <w:multiLevelType w:val="hybridMultilevel"/>
    <w:tmpl w:val="E30824DA"/>
    <w:lvl w:ilvl="0" w:tplc="2F1A825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14">
    <w:nsid w:val="3D471FF6"/>
    <w:multiLevelType w:val="hybridMultilevel"/>
    <w:tmpl w:val="CAC69690"/>
    <w:lvl w:ilvl="0" w:tplc="68AC2C3A">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620A09"/>
    <w:multiLevelType w:val="hybridMultilevel"/>
    <w:tmpl w:val="3710E7DC"/>
    <w:lvl w:ilvl="0" w:tplc="1B9E0636">
      <w:start w:val="1"/>
      <w:numFmt w:val="bullet"/>
      <w:lvlText w:val=""/>
      <w:lvlJc w:val="left"/>
      <w:pPr>
        <w:ind w:left="1429" w:hanging="360"/>
      </w:pPr>
      <w:rPr>
        <w:rFonts w:ascii="Symbol" w:hAnsi="Symbol" w:cs="Symbol" w:hint="default"/>
      </w:rPr>
    </w:lvl>
    <w:lvl w:ilvl="1" w:tplc="97E4A0C0">
      <w:start w:val="1"/>
      <w:numFmt w:val="bullet"/>
      <w:lvlText w:val="o"/>
      <w:lvlJc w:val="left"/>
      <w:pPr>
        <w:ind w:left="2149" w:hanging="360"/>
      </w:pPr>
      <w:rPr>
        <w:rFonts w:ascii="Courier New" w:hAnsi="Courier New" w:cs="Courier New" w:hint="default"/>
      </w:rPr>
    </w:lvl>
    <w:lvl w:ilvl="2" w:tplc="61546CFA">
      <w:start w:val="1"/>
      <w:numFmt w:val="bullet"/>
      <w:lvlText w:val=""/>
      <w:lvlJc w:val="left"/>
      <w:pPr>
        <w:ind w:left="2869" w:hanging="360"/>
      </w:pPr>
      <w:rPr>
        <w:rFonts w:ascii="Wingdings" w:hAnsi="Wingdings" w:cs="Wingdings" w:hint="default"/>
      </w:rPr>
    </w:lvl>
    <w:lvl w:ilvl="3" w:tplc="33D26C96">
      <w:start w:val="1"/>
      <w:numFmt w:val="bullet"/>
      <w:lvlText w:val=""/>
      <w:lvlJc w:val="left"/>
      <w:pPr>
        <w:ind w:left="3589" w:hanging="360"/>
      </w:pPr>
      <w:rPr>
        <w:rFonts w:ascii="Symbol" w:hAnsi="Symbol" w:cs="Symbol" w:hint="default"/>
      </w:rPr>
    </w:lvl>
    <w:lvl w:ilvl="4" w:tplc="30080DDA">
      <w:start w:val="1"/>
      <w:numFmt w:val="bullet"/>
      <w:lvlText w:val="o"/>
      <w:lvlJc w:val="left"/>
      <w:pPr>
        <w:ind w:left="4309" w:hanging="360"/>
      </w:pPr>
      <w:rPr>
        <w:rFonts w:ascii="Courier New" w:hAnsi="Courier New" w:cs="Courier New" w:hint="default"/>
      </w:rPr>
    </w:lvl>
    <w:lvl w:ilvl="5" w:tplc="E794D480">
      <w:start w:val="1"/>
      <w:numFmt w:val="bullet"/>
      <w:lvlText w:val=""/>
      <w:lvlJc w:val="left"/>
      <w:pPr>
        <w:ind w:left="5029" w:hanging="360"/>
      </w:pPr>
      <w:rPr>
        <w:rFonts w:ascii="Wingdings" w:hAnsi="Wingdings" w:cs="Wingdings" w:hint="default"/>
      </w:rPr>
    </w:lvl>
    <w:lvl w:ilvl="6" w:tplc="C394BAB8">
      <w:start w:val="1"/>
      <w:numFmt w:val="bullet"/>
      <w:lvlText w:val=""/>
      <w:lvlJc w:val="left"/>
      <w:pPr>
        <w:ind w:left="5749" w:hanging="360"/>
      </w:pPr>
      <w:rPr>
        <w:rFonts w:ascii="Symbol" w:hAnsi="Symbol" w:cs="Symbol" w:hint="default"/>
      </w:rPr>
    </w:lvl>
    <w:lvl w:ilvl="7" w:tplc="BC78C140">
      <w:start w:val="1"/>
      <w:numFmt w:val="bullet"/>
      <w:lvlText w:val="o"/>
      <w:lvlJc w:val="left"/>
      <w:pPr>
        <w:ind w:left="6469" w:hanging="360"/>
      </w:pPr>
      <w:rPr>
        <w:rFonts w:ascii="Courier New" w:hAnsi="Courier New" w:cs="Courier New" w:hint="default"/>
      </w:rPr>
    </w:lvl>
    <w:lvl w:ilvl="8" w:tplc="36941C12">
      <w:start w:val="1"/>
      <w:numFmt w:val="bullet"/>
      <w:lvlText w:val=""/>
      <w:lvlJc w:val="left"/>
      <w:pPr>
        <w:ind w:left="7189" w:hanging="360"/>
      </w:pPr>
      <w:rPr>
        <w:rFonts w:ascii="Wingdings" w:hAnsi="Wingdings" w:cs="Wingdings" w:hint="default"/>
      </w:rPr>
    </w:lvl>
  </w:abstractNum>
  <w:abstractNum w:abstractNumId="19">
    <w:nsid w:val="51C412BE"/>
    <w:multiLevelType w:val="hybridMultilevel"/>
    <w:tmpl w:val="5F5A9116"/>
    <w:lvl w:ilvl="0" w:tplc="27A42360">
      <w:start w:val="1"/>
      <w:numFmt w:val="decimal"/>
      <w:lvlText w:val="%1."/>
      <w:lvlJc w:val="left"/>
      <w:pPr>
        <w:tabs>
          <w:tab w:val="num" w:pos="1260"/>
        </w:tabs>
        <w:ind w:left="1260" w:hanging="360"/>
      </w:pPr>
    </w:lvl>
    <w:lvl w:ilvl="1" w:tplc="04190003">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0">
    <w:nsid w:val="52AF3A36"/>
    <w:multiLevelType w:val="hybridMultilevel"/>
    <w:tmpl w:val="CFA44D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6EA57FD3"/>
    <w:multiLevelType w:val="hybridMultilevel"/>
    <w:tmpl w:val="0C78C02A"/>
    <w:lvl w:ilvl="0" w:tplc="FCB8DC30">
      <w:start w:val="1"/>
      <w:numFmt w:val="decimal"/>
      <w:lvlText w:val="%1."/>
      <w:lvlJc w:val="left"/>
      <w:pPr>
        <w:tabs>
          <w:tab w:val="num" w:pos="1260"/>
        </w:tabs>
        <w:ind w:left="1260" w:hanging="360"/>
      </w:pPr>
    </w:lvl>
    <w:lvl w:ilvl="1" w:tplc="D7C2BE64" w:tentative="1">
      <w:start w:val="1"/>
      <w:numFmt w:val="lowerLetter"/>
      <w:lvlText w:val="%2."/>
      <w:lvlJc w:val="left"/>
      <w:pPr>
        <w:tabs>
          <w:tab w:val="num" w:pos="1980"/>
        </w:tabs>
        <w:ind w:left="1980" w:hanging="360"/>
      </w:pPr>
    </w:lvl>
    <w:lvl w:ilvl="2" w:tplc="B14AF41A" w:tentative="1">
      <w:start w:val="1"/>
      <w:numFmt w:val="lowerRoman"/>
      <w:lvlText w:val="%3."/>
      <w:lvlJc w:val="right"/>
      <w:pPr>
        <w:tabs>
          <w:tab w:val="num" w:pos="2700"/>
        </w:tabs>
        <w:ind w:left="2700" w:hanging="180"/>
      </w:pPr>
    </w:lvl>
    <w:lvl w:ilvl="3" w:tplc="1AB034A8" w:tentative="1">
      <w:start w:val="1"/>
      <w:numFmt w:val="decimal"/>
      <w:lvlText w:val="%4."/>
      <w:lvlJc w:val="left"/>
      <w:pPr>
        <w:tabs>
          <w:tab w:val="num" w:pos="3420"/>
        </w:tabs>
        <w:ind w:left="3420" w:hanging="360"/>
      </w:pPr>
    </w:lvl>
    <w:lvl w:ilvl="4" w:tplc="78D89300" w:tentative="1">
      <w:start w:val="1"/>
      <w:numFmt w:val="lowerLetter"/>
      <w:lvlText w:val="%5."/>
      <w:lvlJc w:val="left"/>
      <w:pPr>
        <w:tabs>
          <w:tab w:val="num" w:pos="4140"/>
        </w:tabs>
        <w:ind w:left="4140" w:hanging="360"/>
      </w:pPr>
    </w:lvl>
    <w:lvl w:ilvl="5" w:tplc="0A745744" w:tentative="1">
      <w:start w:val="1"/>
      <w:numFmt w:val="lowerRoman"/>
      <w:lvlText w:val="%6."/>
      <w:lvlJc w:val="right"/>
      <w:pPr>
        <w:tabs>
          <w:tab w:val="num" w:pos="4860"/>
        </w:tabs>
        <w:ind w:left="4860" w:hanging="180"/>
      </w:pPr>
    </w:lvl>
    <w:lvl w:ilvl="6" w:tplc="2E2E20C0" w:tentative="1">
      <w:start w:val="1"/>
      <w:numFmt w:val="decimal"/>
      <w:lvlText w:val="%7."/>
      <w:lvlJc w:val="left"/>
      <w:pPr>
        <w:tabs>
          <w:tab w:val="num" w:pos="5580"/>
        </w:tabs>
        <w:ind w:left="5580" w:hanging="360"/>
      </w:pPr>
    </w:lvl>
    <w:lvl w:ilvl="7" w:tplc="B1CEAD7E" w:tentative="1">
      <w:start w:val="1"/>
      <w:numFmt w:val="lowerLetter"/>
      <w:lvlText w:val="%8."/>
      <w:lvlJc w:val="left"/>
      <w:pPr>
        <w:tabs>
          <w:tab w:val="num" w:pos="6300"/>
        </w:tabs>
        <w:ind w:left="6300" w:hanging="360"/>
      </w:pPr>
    </w:lvl>
    <w:lvl w:ilvl="8" w:tplc="29C0F2B2" w:tentative="1">
      <w:start w:val="1"/>
      <w:numFmt w:val="lowerRoman"/>
      <w:lvlText w:val="%9."/>
      <w:lvlJc w:val="right"/>
      <w:pPr>
        <w:tabs>
          <w:tab w:val="num" w:pos="7020"/>
        </w:tabs>
        <w:ind w:left="7020" w:hanging="180"/>
      </w:pPr>
    </w:lvl>
  </w:abstractNum>
  <w:abstractNum w:abstractNumId="22">
    <w:nsid w:val="7E34698C"/>
    <w:multiLevelType w:val="hybridMultilevel"/>
    <w:tmpl w:val="6F5CA35E"/>
    <w:lvl w:ilvl="0" w:tplc="A1D261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7"/>
  </w:num>
  <w:num w:numId="2">
    <w:abstractNumId w:val="10"/>
  </w:num>
  <w:num w:numId="3">
    <w:abstractNumId w:val="8"/>
  </w:num>
  <w:num w:numId="4">
    <w:abstractNumId w:val="4"/>
  </w:num>
  <w:num w:numId="5">
    <w:abstractNumId w:val="1"/>
  </w:num>
  <w:num w:numId="6">
    <w:abstractNumId w:val="2"/>
  </w:num>
  <w:num w:numId="7">
    <w:abstractNumId w:val="19"/>
  </w:num>
  <w:num w:numId="8">
    <w:abstractNumId w:val="20"/>
  </w:num>
  <w:num w:numId="9">
    <w:abstractNumId w:val="21"/>
  </w:num>
  <w:num w:numId="10">
    <w:abstractNumId w:val="14"/>
  </w:num>
  <w:num w:numId="11">
    <w:abstractNumId w:val="9"/>
  </w:num>
  <w:num w:numId="12">
    <w:abstractNumId w:val="7"/>
  </w:num>
  <w:num w:numId="13">
    <w:abstractNumId w:val="18"/>
  </w:num>
  <w:num w:numId="14">
    <w:abstractNumId w:val="16"/>
  </w:num>
  <w:num w:numId="15">
    <w:abstractNumId w:val="13"/>
  </w:num>
  <w:num w:numId="16">
    <w:abstractNumId w:val="15"/>
  </w:num>
  <w:num w:numId="17">
    <w:abstractNumId w:val="3"/>
  </w:num>
  <w:num w:numId="18">
    <w:abstractNumId w:val="12"/>
  </w:num>
  <w:num w:numId="19">
    <w:abstractNumId w:val="6"/>
  </w:num>
  <w:num w:numId="20">
    <w:abstractNumId w:val="5"/>
  </w:num>
  <w:num w:numId="21">
    <w:abstractNumId w:val="0"/>
  </w:num>
  <w:num w:numId="22">
    <w:abstractNumId w:val="22"/>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82"/>
    <w:rsid w:val="000001F8"/>
    <w:rsid w:val="00000F9F"/>
    <w:rsid w:val="0000122A"/>
    <w:rsid w:val="00001CAD"/>
    <w:rsid w:val="00002161"/>
    <w:rsid w:val="000025CB"/>
    <w:rsid w:val="00002D35"/>
    <w:rsid w:val="0000415A"/>
    <w:rsid w:val="00004A4C"/>
    <w:rsid w:val="000050CB"/>
    <w:rsid w:val="00005AAF"/>
    <w:rsid w:val="00007934"/>
    <w:rsid w:val="00010F87"/>
    <w:rsid w:val="00013E12"/>
    <w:rsid w:val="00015225"/>
    <w:rsid w:val="0001575C"/>
    <w:rsid w:val="00015C24"/>
    <w:rsid w:val="000206DB"/>
    <w:rsid w:val="000218B0"/>
    <w:rsid w:val="00021DAB"/>
    <w:rsid w:val="000226F5"/>
    <w:rsid w:val="0002540F"/>
    <w:rsid w:val="00025BBB"/>
    <w:rsid w:val="000262BD"/>
    <w:rsid w:val="00026D9E"/>
    <w:rsid w:val="0002766B"/>
    <w:rsid w:val="00027CBE"/>
    <w:rsid w:val="00030B55"/>
    <w:rsid w:val="000317BA"/>
    <w:rsid w:val="00031B09"/>
    <w:rsid w:val="00031E9F"/>
    <w:rsid w:val="00034540"/>
    <w:rsid w:val="00035410"/>
    <w:rsid w:val="000359A8"/>
    <w:rsid w:val="00036689"/>
    <w:rsid w:val="0003680C"/>
    <w:rsid w:val="00037113"/>
    <w:rsid w:val="000379D5"/>
    <w:rsid w:val="00037C64"/>
    <w:rsid w:val="00040487"/>
    <w:rsid w:val="00041DF2"/>
    <w:rsid w:val="00042C5E"/>
    <w:rsid w:val="00045592"/>
    <w:rsid w:val="000457D2"/>
    <w:rsid w:val="00045EED"/>
    <w:rsid w:val="00046062"/>
    <w:rsid w:val="000470B5"/>
    <w:rsid w:val="00050AD4"/>
    <w:rsid w:val="00050EBF"/>
    <w:rsid w:val="00051881"/>
    <w:rsid w:val="00052285"/>
    <w:rsid w:val="00053573"/>
    <w:rsid w:val="000547AA"/>
    <w:rsid w:val="00054DE0"/>
    <w:rsid w:val="00056775"/>
    <w:rsid w:val="00057564"/>
    <w:rsid w:val="000576E8"/>
    <w:rsid w:val="00060076"/>
    <w:rsid w:val="00061182"/>
    <w:rsid w:val="0006175C"/>
    <w:rsid w:val="00061D1A"/>
    <w:rsid w:val="00062255"/>
    <w:rsid w:val="00063876"/>
    <w:rsid w:val="000645CB"/>
    <w:rsid w:val="00065C01"/>
    <w:rsid w:val="00066772"/>
    <w:rsid w:val="000667D4"/>
    <w:rsid w:val="000676FD"/>
    <w:rsid w:val="00067F63"/>
    <w:rsid w:val="00070880"/>
    <w:rsid w:val="00070DBA"/>
    <w:rsid w:val="00070EA8"/>
    <w:rsid w:val="00070F28"/>
    <w:rsid w:val="00071305"/>
    <w:rsid w:val="00071C5F"/>
    <w:rsid w:val="0007309C"/>
    <w:rsid w:val="00073389"/>
    <w:rsid w:val="0007415D"/>
    <w:rsid w:val="00074DE9"/>
    <w:rsid w:val="0007507E"/>
    <w:rsid w:val="00076862"/>
    <w:rsid w:val="00076D62"/>
    <w:rsid w:val="00076D89"/>
    <w:rsid w:val="000778EF"/>
    <w:rsid w:val="0007794B"/>
    <w:rsid w:val="00077B0F"/>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C8F"/>
    <w:rsid w:val="00090A1E"/>
    <w:rsid w:val="000915B0"/>
    <w:rsid w:val="000928F6"/>
    <w:rsid w:val="000931F8"/>
    <w:rsid w:val="00093395"/>
    <w:rsid w:val="00093EE3"/>
    <w:rsid w:val="00093FDA"/>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D91"/>
    <w:rsid w:val="000A2031"/>
    <w:rsid w:val="000A21A2"/>
    <w:rsid w:val="000A34A7"/>
    <w:rsid w:val="000A52FE"/>
    <w:rsid w:val="000A5551"/>
    <w:rsid w:val="000A64B3"/>
    <w:rsid w:val="000A65D6"/>
    <w:rsid w:val="000A7A09"/>
    <w:rsid w:val="000A7BC1"/>
    <w:rsid w:val="000B0830"/>
    <w:rsid w:val="000B0E14"/>
    <w:rsid w:val="000B20AA"/>
    <w:rsid w:val="000B2BC9"/>
    <w:rsid w:val="000B34D8"/>
    <w:rsid w:val="000B36E4"/>
    <w:rsid w:val="000B4647"/>
    <w:rsid w:val="000B4680"/>
    <w:rsid w:val="000B5386"/>
    <w:rsid w:val="000B6CAA"/>
    <w:rsid w:val="000C0F75"/>
    <w:rsid w:val="000C187D"/>
    <w:rsid w:val="000C20AD"/>
    <w:rsid w:val="000C2625"/>
    <w:rsid w:val="000C28A5"/>
    <w:rsid w:val="000C2D48"/>
    <w:rsid w:val="000C347C"/>
    <w:rsid w:val="000C407C"/>
    <w:rsid w:val="000C4830"/>
    <w:rsid w:val="000C49E7"/>
    <w:rsid w:val="000C4A07"/>
    <w:rsid w:val="000C4A66"/>
    <w:rsid w:val="000C51B5"/>
    <w:rsid w:val="000C72D9"/>
    <w:rsid w:val="000C78D6"/>
    <w:rsid w:val="000C7DCD"/>
    <w:rsid w:val="000D0263"/>
    <w:rsid w:val="000D1688"/>
    <w:rsid w:val="000D3209"/>
    <w:rsid w:val="000D343B"/>
    <w:rsid w:val="000D3EAD"/>
    <w:rsid w:val="000D4A5D"/>
    <w:rsid w:val="000D4C4B"/>
    <w:rsid w:val="000D52DD"/>
    <w:rsid w:val="000D5AFF"/>
    <w:rsid w:val="000D6390"/>
    <w:rsid w:val="000D6AC7"/>
    <w:rsid w:val="000D7683"/>
    <w:rsid w:val="000E090C"/>
    <w:rsid w:val="000E2211"/>
    <w:rsid w:val="000E28BD"/>
    <w:rsid w:val="000E3CBF"/>
    <w:rsid w:val="000E4135"/>
    <w:rsid w:val="000E4EDB"/>
    <w:rsid w:val="000E5334"/>
    <w:rsid w:val="000E59B1"/>
    <w:rsid w:val="000E5B9C"/>
    <w:rsid w:val="000E5D74"/>
    <w:rsid w:val="000E66FE"/>
    <w:rsid w:val="000E6E90"/>
    <w:rsid w:val="000E73DB"/>
    <w:rsid w:val="000E7969"/>
    <w:rsid w:val="000E7BB4"/>
    <w:rsid w:val="000F0574"/>
    <w:rsid w:val="000F106C"/>
    <w:rsid w:val="000F155C"/>
    <w:rsid w:val="000F27AD"/>
    <w:rsid w:val="000F3443"/>
    <w:rsid w:val="000F34CE"/>
    <w:rsid w:val="000F3633"/>
    <w:rsid w:val="000F3981"/>
    <w:rsid w:val="000F3D40"/>
    <w:rsid w:val="000F3E65"/>
    <w:rsid w:val="000F43E2"/>
    <w:rsid w:val="000F4BF8"/>
    <w:rsid w:val="000F6333"/>
    <w:rsid w:val="000F6B97"/>
    <w:rsid w:val="00101212"/>
    <w:rsid w:val="001012B5"/>
    <w:rsid w:val="00101463"/>
    <w:rsid w:val="001036F4"/>
    <w:rsid w:val="00104DB1"/>
    <w:rsid w:val="001052BA"/>
    <w:rsid w:val="00105739"/>
    <w:rsid w:val="00105A93"/>
    <w:rsid w:val="00105B01"/>
    <w:rsid w:val="00106869"/>
    <w:rsid w:val="001068F3"/>
    <w:rsid w:val="0010692B"/>
    <w:rsid w:val="00106974"/>
    <w:rsid w:val="001109BF"/>
    <w:rsid w:val="00110B6C"/>
    <w:rsid w:val="00112892"/>
    <w:rsid w:val="001149EA"/>
    <w:rsid w:val="00114BB2"/>
    <w:rsid w:val="0011584E"/>
    <w:rsid w:val="00116291"/>
    <w:rsid w:val="001165F5"/>
    <w:rsid w:val="00116981"/>
    <w:rsid w:val="0012001F"/>
    <w:rsid w:val="00121764"/>
    <w:rsid w:val="001228CE"/>
    <w:rsid w:val="00122B6E"/>
    <w:rsid w:val="00123858"/>
    <w:rsid w:val="00123F33"/>
    <w:rsid w:val="00124021"/>
    <w:rsid w:val="00124405"/>
    <w:rsid w:val="00124546"/>
    <w:rsid w:val="00124984"/>
    <w:rsid w:val="0012539E"/>
    <w:rsid w:val="00125AE7"/>
    <w:rsid w:val="00125C7D"/>
    <w:rsid w:val="001269E3"/>
    <w:rsid w:val="00127606"/>
    <w:rsid w:val="00130122"/>
    <w:rsid w:val="00130A22"/>
    <w:rsid w:val="001310D4"/>
    <w:rsid w:val="00131999"/>
    <w:rsid w:val="00131ED7"/>
    <w:rsid w:val="00132032"/>
    <w:rsid w:val="0013232C"/>
    <w:rsid w:val="001324F9"/>
    <w:rsid w:val="0013346B"/>
    <w:rsid w:val="001336A4"/>
    <w:rsid w:val="00133753"/>
    <w:rsid w:val="001340AE"/>
    <w:rsid w:val="00134934"/>
    <w:rsid w:val="00134D62"/>
    <w:rsid w:val="0013517C"/>
    <w:rsid w:val="001352B1"/>
    <w:rsid w:val="001357F9"/>
    <w:rsid w:val="00135CA5"/>
    <w:rsid w:val="00136DEA"/>
    <w:rsid w:val="00141164"/>
    <w:rsid w:val="0014201D"/>
    <w:rsid w:val="001422FF"/>
    <w:rsid w:val="001423ED"/>
    <w:rsid w:val="0014246D"/>
    <w:rsid w:val="001437A6"/>
    <w:rsid w:val="0014463C"/>
    <w:rsid w:val="00144E7B"/>
    <w:rsid w:val="00145B6B"/>
    <w:rsid w:val="00146535"/>
    <w:rsid w:val="00150E55"/>
    <w:rsid w:val="001517E1"/>
    <w:rsid w:val="0015189A"/>
    <w:rsid w:val="001524AC"/>
    <w:rsid w:val="00152F44"/>
    <w:rsid w:val="001543ED"/>
    <w:rsid w:val="00154545"/>
    <w:rsid w:val="001546C7"/>
    <w:rsid w:val="00155600"/>
    <w:rsid w:val="00156F7B"/>
    <w:rsid w:val="00157253"/>
    <w:rsid w:val="001576E4"/>
    <w:rsid w:val="001579A5"/>
    <w:rsid w:val="00160B62"/>
    <w:rsid w:val="00162647"/>
    <w:rsid w:val="00162A89"/>
    <w:rsid w:val="00163689"/>
    <w:rsid w:val="00163825"/>
    <w:rsid w:val="00163A5E"/>
    <w:rsid w:val="00163D85"/>
    <w:rsid w:val="00164D0C"/>
    <w:rsid w:val="00166327"/>
    <w:rsid w:val="0016664E"/>
    <w:rsid w:val="00167A17"/>
    <w:rsid w:val="00170217"/>
    <w:rsid w:val="00170CE0"/>
    <w:rsid w:val="00170DF0"/>
    <w:rsid w:val="001710EC"/>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AA3"/>
    <w:rsid w:val="00177F2A"/>
    <w:rsid w:val="00180A57"/>
    <w:rsid w:val="00180E55"/>
    <w:rsid w:val="00181E29"/>
    <w:rsid w:val="00181E57"/>
    <w:rsid w:val="001821E4"/>
    <w:rsid w:val="00182670"/>
    <w:rsid w:val="00182B4C"/>
    <w:rsid w:val="00182B6F"/>
    <w:rsid w:val="00182F2E"/>
    <w:rsid w:val="00184FA3"/>
    <w:rsid w:val="00187934"/>
    <w:rsid w:val="00190745"/>
    <w:rsid w:val="00191F6F"/>
    <w:rsid w:val="001926E3"/>
    <w:rsid w:val="00192CFA"/>
    <w:rsid w:val="00193C3B"/>
    <w:rsid w:val="0019410B"/>
    <w:rsid w:val="00194C5E"/>
    <w:rsid w:val="00195958"/>
    <w:rsid w:val="00195A15"/>
    <w:rsid w:val="00195EBC"/>
    <w:rsid w:val="0019613D"/>
    <w:rsid w:val="00196BDC"/>
    <w:rsid w:val="001970F7"/>
    <w:rsid w:val="001A0FAE"/>
    <w:rsid w:val="001A21ED"/>
    <w:rsid w:val="001A2CDB"/>
    <w:rsid w:val="001A402E"/>
    <w:rsid w:val="001A44B4"/>
    <w:rsid w:val="001A48BD"/>
    <w:rsid w:val="001A4B77"/>
    <w:rsid w:val="001A4BCE"/>
    <w:rsid w:val="001A51D1"/>
    <w:rsid w:val="001A5C10"/>
    <w:rsid w:val="001A660C"/>
    <w:rsid w:val="001A78E8"/>
    <w:rsid w:val="001B0CC4"/>
    <w:rsid w:val="001B10A2"/>
    <w:rsid w:val="001B1D68"/>
    <w:rsid w:val="001B257E"/>
    <w:rsid w:val="001B34E2"/>
    <w:rsid w:val="001B36EB"/>
    <w:rsid w:val="001B5F84"/>
    <w:rsid w:val="001B5FE5"/>
    <w:rsid w:val="001B60AB"/>
    <w:rsid w:val="001B65DE"/>
    <w:rsid w:val="001B7DFE"/>
    <w:rsid w:val="001C0A7D"/>
    <w:rsid w:val="001C0B64"/>
    <w:rsid w:val="001C1D2E"/>
    <w:rsid w:val="001C22BB"/>
    <w:rsid w:val="001C2552"/>
    <w:rsid w:val="001C25E9"/>
    <w:rsid w:val="001C2CB3"/>
    <w:rsid w:val="001C3BA2"/>
    <w:rsid w:val="001C3F93"/>
    <w:rsid w:val="001C64D5"/>
    <w:rsid w:val="001C67D0"/>
    <w:rsid w:val="001C75A1"/>
    <w:rsid w:val="001C7BD4"/>
    <w:rsid w:val="001D036E"/>
    <w:rsid w:val="001D1E32"/>
    <w:rsid w:val="001D23A7"/>
    <w:rsid w:val="001D25E9"/>
    <w:rsid w:val="001D323A"/>
    <w:rsid w:val="001D370B"/>
    <w:rsid w:val="001D4D83"/>
    <w:rsid w:val="001D5EC5"/>
    <w:rsid w:val="001D63F7"/>
    <w:rsid w:val="001D78B2"/>
    <w:rsid w:val="001E008B"/>
    <w:rsid w:val="001E00A9"/>
    <w:rsid w:val="001E054F"/>
    <w:rsid w:val="001E0E55"/>
    <w:rsid w:val="001E1097"/>
    <w:rsid w:val="001E16C9"/>
    <w:rsid w:val="001E1952"/>
    <w:rsid w:val="001E23FD"/>
    <w:rsid w:val="001E2E45"/>
    <w:rsid w:val="001E3232"/>
    <w:rsid w:val="001E384C"/>
    <w:rsid w:val="001E3ADD"/>
    <w:rsid w:val="001E4E4F"/>
    <w:rsid w:val="001E5599"/>
    <w:rsid w:val="001E5C91"/>
    <w:rsid w:val="001E5ED7"/>
    <w:rsid w:val="001E5FA7"/>
    <w:rsid w:val="001E6294"/>
    <w:rsid w:val="001E6C5C"/>
    <w:rsid w:val="001E73DF"/>
    <w:rsid w:val="001E7796"/>
    <w:rsid w:val="001E7F38"/>
    <w:rsid w:val="001F027B"/>
    <w:rsid w:val="001F0940"/>
    <w:rsid w:val="001F146D"/>
    <w:rsid w:val="001F323D"/>
    <w:rsid w:val="001F367F"/>
    <w:rsid w:val="001F7821"/>
    <w:rsid w:val="001F78C2"/>
    <w:rsid w:val="0020049B"/>
    <w:rsid w:val="002006C1"/>
    <w:rsid w:val="002007D3"/>
    <w:rsid w:val="00200D2C"/>
    <w:rsid w:val="00201682"/>
    <w:rsid w:val="00202E1C"/>
    <w:rsid w:val="0020328A"/>
    <w:rsid w:val="00203884"/>
    <w:rsid w:val="00205895"/>
    <w:rsid w:val="00205D74"/>
    <w:rsid w:val="00205D77"/>
    <w:rsid w:val="00205FC6"/>
    <w:rsid w:val="00206825"/>
    <w:rsid w:val="00207139"/>
    <w:rsid w:val="002101FC"/>
    <w:rsid w:val="00211194"/>
    <w:rsid w:val="0021406F"/>
    <w:rsid w:val="002167CD"/>
    <w:rsid w:val="00216975"/>
    <w:rsid w:val="00217A1E"/>
    <w:rsid w:val="00217AC8"/>
    <w:rsid w:val="00220A5F"/>
    <w:rsid w:val="002211B4"/>
    <w:rsid w:val="00221259"/>
    <w:rsid w:val="00221292"/>
    <w:rsid w:val="00221599"/>
    <w:rsid w:val="00221B02"/>
    <w:rsid w:val="00221BC4"/>
    <w:rsid w:val="00222DF7"/>
    <w:rsid w:val="00223820"/>
    <w:rsid w:val="00224075"/>
    <w:rsid w:val="0022441A"/>
    <w:rsid w:val="00224DFB"/>
    <w:rsid w:val="00225139"/>
    <w:rsid w:val="002255DC"/>
    <w:rsid w:val="00226ABE"/>
    <w:rsid w:val="0023220A"/>
    <w:rsid w:val="0023304C"/>
    <w:rsid w:val="00233977"/>
    <w:rsid w:val="002349A8"/>
    <w:rsid w:val="002349FA"/>
    <w:rsid w:val="002352DD"/>
    <w:rsid w:val="00235D2A"/>
    <w:rsid w:val="002403D8"/>
    <w:rsid w:val="00240443"/>
    <w:rsid w:val="002409D9"/>
    <w:rsid w:val="00241743"/>
    <w:rsid w:val="00242475"/>
    <w:rsid w:val="0024279F"/>
    <w:rsid w:val="0024338C"/>
    <w:rsid w:val="00243653"/>
    <w:rsid w:val="00244267"/>
    <w:rsid w:val="00245477"/>
    <w:rsid w:val="00245676"/>
    <w:rsid w:val="00245D35"/>
    <w:rsid w:val="00245FB4"/>
    <w:rsid w:val="00246756"/>
    <w:rsid w:val="00247610"/>
    <w:rsid w:val="002476D0"/>
    <w:rsid w:val="0024780E"/>
    <w:rsid w:val="0024787F"/>
    <w:rsid w:val="00247D3A"/>
    <w:rsid w:val="002505DB"/>
    <w:rsid w:val="00250ED4"/>
    <w:rsid w:val="00250FD8"/>
    <w:rsid w:val="00251A2A"/>
    <w:rsid w:val="00251CDC"/>
    <w:rsid w:val="00252C77"/>
    <w:rsid w:val="00254001"/>
    <w:rsid w:val="00254400"/>
    <w:rsid w:val="002547B9"/>
    <w:rsid w:val="0025573A"/>
    <w:rsid w:val="00255BF9"/>
    <w:rsid w:val="00256193"/>
    <w:rsid w:val="00256FE0"/>
    <w:rsid w:val="00257B90"/>
    <w:rsid w:val="002625D6"/>
    <w:rsid w:val="00262B1C"/>
    <w:rsid w:val="0026535B"/>
    <w:rsid w:val="00265EFE"/>
    <w:rsid w:val="00266607"/>
    <w:rsid w:val="00266D2F"/>
    <w:rsid w:val="002671BD"/>
    <w:rsid w:val="00270915"/>
    <w:rsid w:val="00270B0F"/>
    <w:rsid w:val="002716B4"/>
    <w:rsid w:val="00272F76"/>
    <w:rsid w:val="0027379B"/>
    <w:rsid w:val="00273B0C"/>
    <w:rsid w:val="00273E53"/>
    <w:rsid w:val="002772BD"/>
    <w:rsid w:val="0027765C"/>
    <w:rsid w:val="00277B44"/>
    <w:rsid w:val="00277E2A"/>
    <w:rsid w:val="00280638"/>
    <w:rsid w:val="0028163C"/>
    <w:rsid w:val="002819B2"/>
    <w:rsid w:val="002821C7"/>
    <w:rsid w:val="0028227A"/>
    <w:rsid w:val="00282E6A"/>
    <w:rsid w:val="002849BF"/>
    <w:rsid w:val="00284BE5"/>
    <w:rsid w:val="00285209"/>
    <w:rsid w:val="00291607"/>
    <w:rsid w:val="00291A68"/>
    <w:rsid w:val="0029269B"/>
    <w:rsid w:val="00293900"/>
    <w:rsid w:val="00296D44"/>
    <w:rsid w:val="002971CB"/>
    <w:rsid w:val="002A002D"/>
    <w:rsid w:val="002A041B"/>
    <w:rsid w:val="002A21DB"/>
    <w:rsid w:val="002A2576"/>
    <w:rsid w:val="002A369E"/>
    <w:rsid w:val="002A42CE"/>
    <w:rsid w:val="002A496B"/>
    <w:rsid w:val="002A4A86"/>
    <w:rsid w:val="002A6CC2"/>
    <w:rsid w:val="002B0193"/>
    <w:rsid w:val="002B0661"/>
    <w:rsid w:val="002B0922"/>
    <w:rsid w:val="002B092E"/>
    <w:rsid w:val="002B0A43"/>
    <w:rsid w:val="002B271E"/>
    <w:rsid w:val="002B2997"/>
    <w:rsid w:val="002B29D7"/>
    <w:rsid w:val="002B3F25"/>
    <w:rsid w:val="002B42BD"/>
    <w:rsid w:val="002B60C1"/>
    <w:rsid w:val="002B6844"/>
    <w:rsid w:val="002B6D4D"/>
    <w:rsid w:val="002B7296"/>
    <w:rsid w:val="002B7833"/>
    <w:rsid w:val="002B78A1"/>
    <w:rsid w:val="002B7D04"/>
    <w:rsid w:val="002C05D5"/>
    <w:rsid w:val="002C060A"/>
    <w:rsid w:val="002C0AB2"/>
    <w:rsid w:val="002C14BB"/>
    <w:rsid w:val="002C2196"/>
    <w:rsid w:val="002C239B"/>
    <w:rsid w:val="002C2F8A"/>
    <w:rsid w:val="002C2FC1"/>
    <w:rsid w:val="002C3362"/>
    <w:rsid w:val="002C34C5"/>
    <w:rsid w:val="002C384A"/>
    <w:rsid w:val="002C3C41"/>
    <w:rsid w:val="002C56F4"/>
    <w:rsid w:val="002C5F48"/>
    <w:rsid w:val="002C6144"/>
    <w:rsid w:val="002C7383"/>
    <w:rsid w:val="002C7A58"/>
    <w:rsid w:val="002D03BC"/>
    <w:rsid w:val="002D0939"/>
    <w:rsid w:val="002D0CCB"/>
    <w:rsid w:val="002D1096"/>
    <w:rsid w:val="002D1702"/>
    <w:rsid w:val="002D2ED6"/>
    <w:rsid w:val="002D3A2C"/>
    <w:rsid w:val="002D423B"/>
    <w:rsid w:val="002D4718"/>
    <w:rsid w:val="002D4C14"/>
    <w:rsid w:val="002D5277"/>
    <w:rsid w:val="002D5411"/>
    <w:rsid w:val="002D6079"/>
    <w:rsid w:val="002D6EDF"/>
    <w:rsid w:val="002D7BDB"/>
    <w:rsid w:val="002D7D73"/>
    <w:rsid w:val="002D7E45"/>
    <w:rsid w:val="002D7F48"/>
    <w:rsid w:val="002E087C"/>
    <w:rsid w:val="002E1778"/>
    <w:rsid w:val="002E1A44"/>
    <w:rsid w:val="002E20F0"/>
    <w:rsid w:val="002E30D6"/>
    <w:rsid w:val="002E3F22"/>
    <w:rsid w:val="002E4968"/>
    <w:rsid w:val="002E4BDF"/>
    <w:rsid w:val="002E592B"/>
    <w:rsid w:val="002E5A38"/>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1B74"/>
    <w:rsid w:val="003033F9"/>
    <w:rsid w:val="003043F7"/>
    <w:rsid w:val="00304A11"/>
    <w:rsid w:val="00305403"/>
    <w:rsid w:val="00305857"/>
    <w:rsid w:val="00307675"/>
    <w:rsid w:val="00310AC4"/>
    <w:rsid w:val="0031153E"/>
    <w:rsid w:val="00311A78"/>
    <w:rsid w:val="00312308"/>
    <w:rsid w:val="00312499"/>
    <w:rsid w:val="0031382C"/>
    <w:rsid w:val="003139EB"/>
    <w:rsid w:val="0031499A"/>
    <w:rsid w:val="003153DC"/>
    <w:rsid w:val="0031665F"/>
    <w:rsid w:val="003171DC"/>
    <w:rsid w:val="00317EE0"/>
    <w:rsid w:val="00320783"/>
    <w:rsid w:val="00320AFB"/>
    <w:rsid w:val="00322099"/>
    <w:rsid w:val="003223FE"/>
    <w:rsid w:val="003224A0"/>
    <w:rsid w:val="00322C38"/>
    <w:rsid w:val="00322F56"/>
    <w:rsid w:val="00322FD7"/>
    <w:rsid w:val="00323328"/>
    <w:rsid w:val="00323921"/>
    <w:rsid w:val="00323E5E"/>
    <w:rsid w:val="003246CC"/>
    <w:rsid w:val="003248A8"/>
    <w:rsid w:val="00326B5F"/>
    <w:rsid w:val="00331BA3"/>
    <w:rsid w:val="00331CBF"/>
    <w:rsid w:val="00331FFE"/>
    <w:rsid w:val="00332446"/>
    <w:rsid w:val="00332A05"/>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72A"/>
    <w:rsid w:val="00343941"/>
    <w:rsid w:val="003439C4"/>
    <w:rsid w:val="003463F1"/>
    <w:rsid w:val="003464A3"/>
    <w:rsid w:val="00346F9D"/>
    <w:rsid w:val="003473EC"/>
    <w:rsid w:val="003474FB"/>
    <w:rsid w:val="00347706"/>
    <w:rsid w:val="003504E3"/>
    <w:rsid w:val="00350BF3"/>
    <w:rsid w:val="00350E86"/>
    <w:rsid w:val="00351726"/>
    <w:rsid w:val="003522BE"/>
    <w:rsid w:val="00352AB6"/>
    <w:rsid w:val="00353563"/>
    <w:rsid w:val="00353912"/>
    <w:rsid w:val="00353987"/>
    <w:rsid w:val="00354F0B"/>
    <w:rsid w:val="00355010"/>
    <w:rsid w:val="00355D3D"/>
    <w:rsid w:val="00355DF6"/>
    <w:rsid w:val="00355FA9"/>
    <w:rsid w:val="00356A4E"/>
    <w:rsid w:val="00357C28"/>
    <w:rsid w:val="003600E9"/>
    <w:rsid w:val="00361541"/>
    <w:rsid w:val="003616A7"/>
    <w:rsid w:val="00361B2C"/>
    <w:rsid w:val="00362D79"/>
    <w:rsid w:val="00362DE4"/>
    <w:rsid w:val="0036329E"/>
    <w:rsid w:val="0036374A"/>
    <w:rsid w:val="00363DDF"/>
    <w:rsid w:val="00365201"/>
    <w:rsid w:val="00365751"/>
    <w:rsid w:val="00365809"/>
    <w:rsid w:val="00366EC8"/>
    <w:rsid w:val="00366F1F"/>
    <w:rsid w:val="00367026"/>
    <w:rsid w:val="00367727"/>
    <w:rsid w:val="00367FB2"/>
    <w:rsid w:val="00370450"/>
    <w:rsid w:val="00370C01"/>
    <w:rsid w:val="00371113"/>
    <w:rsid w:val="003712A4"/>
    <w:rsid w:val="003721FD"/>
    <w:rsid w:val="0037350C"/>
    <w:rsid w:val="003745D2"/>
    <w:rsid w:val="00375C65"/>
    <w:rsid w:val="0037679E"/>
    <w:rsid w:val="003768C2"/>
    <w:rsid w:val="0038003E"/>
    <w:rsid w:val="00380882"/>
    <w:rsid w:val="00381152"/>
    <w:rsid w:val="0038210C"/>
    <w:rsid w:val="00382596"/>
    <w:rsid w:val="00382C0A"/>
    <w:rsid w:val="003834B1"/>
    <w:rsid w:val="003834C1"/>
    <w:rsid w:val="0038384D"/>
    <w:rsid w:val="003838D2"/>
    <w:rsid w:val="0038464A"/>
    <w:rsid w:val="00384BA8"/>
    <w:rsid w:val="00384DD7"/>
    <w:rsid w:val="0038518C"/>
    <w:rsid w:val="003867F2"/>
    <w:rsid w:val="00386B21"/>
    <w:rsid w:val="00386B91"/>
    <w:rsid w:val="00387D08"/>
    <w:rsid w:val="003909D1"/>
    <w:rsid w:val="00391BA8"/>
    <w:rsid w:val="0039264F"/>
    <w:rsid w:val="00392AC6"/>
    <w:rsid w:val="0039440F"/>
    <w:rsid w:val="003944E9"/>
    <w:rsid w:val="00395113"/>
    <w:rsid w:val="00395621"/>
    <w:rsid w:val="00395EFA"/>
    <w:rsid w:val="0039608A"/>
    <w:rsid w:val="00396389"/>
    <w:rsid w:val="00396795"/>
    <w:rsid w:val="0039694F"/>
    <w:rsid w:val="00397154"/>
    <w:rsid w:val="003A079D"/>
    <w:rsid w:val="003A239A"/>
    <w:rsid w:val="003A2874"/>
    <w:rsid w:val="003A36A8"/>
    <w:rsid w:val="003A4382"/>
    <w:rsid w:val="003A46A1"/>
    <w:rsid w:val="003A7743"/>
    <w:rsid w:val="003A77A4"/>
    <w:rsid w:val="003B0CEF"/>
    <w:rsid w:val="003B178C"/>
    <w:rsid w:val="003B1BA4"/>
    <w:rsid w:val="003B2502"/>
    <w:rsid w:val="003B2C78"/>
    <w:rsid w:val="003B35AB"/>
    <w:rsid w:val="003B5962"/>
    <w:rsid w:val="003B5D76"/>
    <w:rsid w:val="003B6A47"/>
    <w:rsid w:val="003B6D5D"/>
    <w:rsid w:val="003B6FEF"/>
    <w:rsid w:val="003B716F"/>
    <w:rsid w:val="003B7C2C"/>
    <w:rsid w:val="003C0F0A"/>
    <w:rsid w:val="003C190C"/>
    <w:rsid w:val="003C31B5"/>
    <w:rsid w:val="003C36D6"/>
    <w:rsid w:val="003C3C20"/>
    <w:rsid w:val="003C41ED"/>
    <w:rsid w:val="003C4FF2"/>
    <w:rsid w:val="003C5EE3"/>
    <w:rsid w:val="003C650A"/>
    <w:rsid w:val="003C6A7D"/>
    <w:rsid w:val="003C6E48"/>
    <w:rsid w:val="003C7296"/>
    <w:rsid w:val="003C78FC"/>
    <w:rsid w:val="003D1001"/>
    <w:rsid w:val="003D3790"/>
    <w:rsid w:val="003D3BA0"/>
    <w:rsid w:val="003D3F9F"/>
    <w:rsid w:val="003D4B16"/>
    <w:rsid w:val="003D5274"/>
    <w:rsid w:val="003D529B"/>
    <w:rsid w:val="003D5358"/>
    <w:rsid w:val="003D70C6"/>
    <w:rsid w:val="003D7B49"/>
    <w:rsid w:val="003E0EB6"/>
    <w:rsid w:val="003E0FA9"/>
    <w:rsid w:val="003E27F7"/>
    <w:rsid w:val="003E2840"/>
    <w:rsid w:val="003E2B28"/>
    <w:rsid w:val="003E2D4A"/>
    <w:rsid w:val="003E2F91"/>
    <w:rsid w:val="003E4405"/>
    <w:rsid w:val="003E444D"/>
    <w:rsid w:val="003E459A"/>
    <w:rsid w:val="003E4702"/>
    <w:rsid w:val="003E4E46"/>
    <w:rsid w:val="003E5169"/>
    <w:rsid w:val="003E53A1"/>
    <w:rsid w:val="003E5D41"/>
    <w:rsid w:val="003E686C"/>
    <w:rsid w:val="003E7EB6"/>
    <w:rsid w:val="003F07F9"/>
    <w:rsid w:val="003F2F03"/>
    <w:rsid w:val="003F4D96"/>
    <w:rsid w:val="003F53DF"/>
    <w:rsid w:val="003F57C9"/>
    <w:rsid w:val="003F797E"/>
    <w:rsid w:val="003F7C98"/>
    <w:rsid w:val="004000F6"/>
    <w:rsid w:val="00400411"/>
    <w:rsid w:val="00400505"/>
    <w:rsid w:val="0040128B"/>
    <w:rsid w:val="00401E2A"/>
    <w:rsid w:val="0040242C"/>
    <w:rsid w:val="00402EB4"/>
    <w:rsid w:val="00404F67"/>
    <w:rsid w:val="0040652A"/>
    <w:rsid w:val="00406831"/>
    <w:rsid w:val="00406E69"/>
    <w:rsid w:val="004107E2"/>
    <w:rsid w:val="00410C21"/>
    <w:rsid w:val="00411D16"/>
    <w:rsid w:val="00411E83"/>
    <w:rsid w:val="00413183"/>
    <w:rsid w:val="00413AC8"/>
    <w:rsid w:val="00413EED"/>
    <w:rsid w:val="0041406D"/>
    <w:rsid w:val="00414168"/>
    <w:rsid w:val="004141DB"/>
    <w:rsid w:val="0041429C"/>
    <w:rsid w:val="00414403"/>
    <w:rsid w:val="004157D2"/>
    <w:rsid w:val="00416267"/>
    <w:rsid w:val="00416DA3"/>
    <w:rsid w:val="00417FF6"/>
    <w:rsid w:val="0042033D"/>
    <w:rsid w:val="00421F82"/>
    <w:rsid w:val="00423355"/>
    <w:rsid w:val="00423A07"/>
    <w:rsid w:val="004248E2"/>
    <w:rsid w:val="00425225"/>
    <w:rsid w:val="00425350"/>
    <w:rsid w:val="004260B2"/>
    <w:rsid w:val="004264E4"/>
    <w:rsid w:val="00427C22"/>
    <w:rsid w:val="00431E36"/>
    <w:rsid w:val="00432819"/>
    <w:rsid w:val="0043439C"/>
    <w:rsid w:val="00434476"/>
    <w:rsid w:val="00435832"/>
    <w:rsid w:val="0043584E"/>
    <w:rsid w:val="004358A5"/>
    <w:rsid w:val="004367D1"/>
    <w:rsid w:val="00440A2F"/>
    <w:rsid w:val="00440F30"/>
    <w:rsid w:val="004419CD"/>
    <w:rsid w:val="00441F5B"/>
    <w:rsid w:val="00441F74"/>
    <w:rsid w:val="00442C15"/>
    <w:rsid w:val="00443F2F"/>
    <w:rsid w:val="00444591"/>
    <w:rsid w:val="0044464C"/>
    <w:rsid w:val="00444EC7"/>
    <w:rsid w:val="004452B3"/>
    <w:rsid w:val="00445BDD"/>
    <w:rsid w:val="00446D43"/>
    <w:rsid w:val="00446E54"/>
    <w:rsid w:val="00450B07"/>
    <w:rsid w:val="00450E84"/>
    <w:rsid w:val="00453BAE"/>
    <w:rsid w:val="00453EB1"/>
    <w:rsid w:val="0045487D"/>
    <w:rsid w:val="00455279"/>
    <w:rsid w:val="0045561B"/>
    <w:rsid w:val="0045671C"/>
    <w:rsid w:val="00456D3D"/>
    <w:rsid w:val="00457095"/>
    <w:rsid w:val="00460CB3"/>
    <w:rsid w:val="00460E2A"/>
    <w:rsid w:val="00461451"/>
    <w:rsid w:val="004614A7"/>
    <w:rsid w:val="00462A60"/>
    <w:rsid w:val="0046333F"/>
    <w:rsid w:val="004634E0"/>
    <w:rsid w:val="0046399E"/>
    <w:rsid w:val="004642F1"/>
    <w:rsid w:val="0046560C"/>
    <w:rsid w:val="00465A7E"/>
    <w:rsid w:val="004676C8"/>
    <w:rsid w:val="00467704"/>
    <w:rsid w:val="004702B3"/>
    <w:rsid w:val="004707D0"/>
    <w:rsid w:val="004708D7"/>
    <w:rsid w:val="004708EB"/>
    <w:rsid w:val="00471F86"/>
    <w:rsid w:val="00472EBF"/>
    <w:rsid w:val="004730E0"/>
    <w:rsid w:val="00473341"/>
    <w:rsid w:val="004736BA"/>
    <w:rsid w:val="004737E9"/>
    <w:rsid w:val="00473A41"/>
    <w:rsid w:val="00475AC1"/>
    <w:rsid w:val="00476C20"/>
    <w:rsid w:val="00476EB5"/>
    <w:rsid w:val="00477821"/>
    <w:rsid w:val="00477C4C"/>
    <w:rsid w:val="004806FE"/>
    <w:rsid w:val="0048092E"/>
    <w:rsid w:val="00480C05"/>
    <w:rsid w:val="00481352"/>
    <w:rsid w:val="0048137D"/>
    <w:rsid w:val="004817A2"/>
    <w:rsid w:val="00481899"/>
    <w:rsid w:val="004827A6"/>
    <w:rsid w:val="004828B4"/>
    <w:rsid w:val="00483AD7"/>
    <w:rsid w:val="00483ECC"/>
    <w:rsid w:val="004843A8"/>
    <w:rsid w:val="00485BE0"/>
    <w:rsid w:val="00485D0E"/>
    <w:rsid w:val="004863E8"/>
    <w:rsid w:val="004869CE"/>
    <w:rsid w:val="00486D35"/>
    <w:rsid w:val="00486F27"/>
    <w:rsid w:val="004921C6"/>
    <w:rsid w:val="0049326F"/>
    <w:rsid w:val="00493C15"/>
    <w:rsid w:val="00493E6A"/>
    <w:rsid w:val="004958F5"/>
    <w:rsid w:val="00495D21"/>
    <w:rsid w:val="00496004"/>
    <w:rsid w:val="00496045"/>
    <w:rsid w:val="004966A0"/>
    <w:rsid w:val="004A023D"/>
    <w:rsid w:val="004A1237"/>
    <w:rsid w:val="004A125C"/>
    <w:rsid w:val="004A1291"/>
    <w:rsid w:val="004A30CB"/>
    <w:rsid w:val="004A323B"/>
    <w:rsid w:val="004A4DDB"/>
    <w:rsid w:val="004A523F"/>
    <w:rsid w:val="004A59E1"/>
    <w:rsid w:val="004A7102"/>
    <w:rsid w:val="004A789F"/>
    <w:rsid w:val="004A7970"/>
    <w:rsid w:val="004A7BE8"/>
    <w:rsid w:val="004A7D80"/>
    <w:rsid w:val="004B058F"/>
    <w:rsid w:val="004B19D4"/>
    <w:rsid w:val="004B2305"/>
    <w:rsid w:val="004B2C26"/>
    <w:rsid w:val="004B303C"/>
    <w:rsid w:val="004B3979"/>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556D"/>
    <w:rsid w:val="004C6148"/>
    <w:rsid w:val="004C7099"/>
    <w:rsid w:val="004C784A"/>
    <w:rsid w:val="004C78C9"/>
    <w:rsid w:val="004D0C8C"/>
    <w:rsid w:val="004D1C25"/>
    <w:rsid w:val="004D1D96"/>
    <w:rsid w:val="004D2929"/>
    <w:rsid w:val="004D3EB8"/>
    <w:rsid w:val="004D413C"/>
    <w:rsid w:val="004D45B1"/>
    <w:rsid w:val="004D493D"/>
    <w:rsid w:val="004D49B5"/>
    <w:rsid w:val="004D5ADE"/>
    <w:rsid w:val="004D6B13"/>
    <w:rsid w:val="004D6B33"/>
    <w:rsid w:val="004D6E26"/>
    <w:rsid w:val="004D7A2B"/>
    <w:rsid w:val="004D7CA7"/>
    <w:rsid w:val="004E11CA"/>
    <w:rsid w:val="004E24E3"/>
    <w:rsid w:val="004E2B8F"/>
    <w:rsid w:val="004E2DD9"/>
    <w:rsid w:val="004E44F7"/>
    <w:rsid w:val="004E4674"/>
    <w:rsid w:val="004E4688"/>
    <w:rsid w:val="004E4EA2"/>
    <w:rsid w:val="004E53FC"/>
    <w:rsid w:val="004E5719"/>
    <w:rsid w:val="004E5D11"/>
    <w:rsid w:val="004E632B"/>
    <w:rsid w:val="004F0D76"/>
    <w:rsid w:val="004F0F02"/>
    <w:rsid w:val="004F0F24"/>
    <w:rsid w:val="004F150C"/>
    <w:rsid w:val="004F213D"/>
    <w:rsid w:val="004F2291"/>
    <w:rsid w:val="004F2EBC"/>
    <w:rsid w:val="004F31B3"/>
    <w:rsid w:val="004F48AB"/>
    <w:rsid w:val="004F61BD"/>
    <w:rsid w:val="004F622A"/>
    <w:rsid w:val="004F63DF"/>
    <w:rsid w:val="004F7321"/>
    <w:rsid w:val="0050082B"/>
    <w:rsid w:val="00500B8A"/>
    <w:rsid w:val="00502671"/>
    <w:rsid w:val="005030CB"/>
    <w:rsid w:val="00503BF9"/>
    <w:rsid w:val="00504365"/>
    <w:rsid w:val="00505720"/>
    <w:rsid w:val="00505DCE"/>
    <w:rsid w:val="00506DD9"/>
    <w:rsid w:val="00507A58"/>
    <w:rsid w:val="00510567"/>
    <w:rsid w:val="00510A37"/>
    <w:rsid w:val="00510C42"/>
    <w:rsid w:val="0051149F"/>
    <w:rsid w:val="005127CB"/>
    <w:rsid w:val="00512D56"/>
    <w:rsid w:val="005133A5"/>
    <w:rsid w:val="00513462"/>
    <w:rsid w:val="00513686"/>
    <w:rsid w:val="00513800"/>
    <w:rsid w:val="00514115"/>
    <w:rsid w:val="00514431"/>
    <w:rsid w:val="0051485A"/>
    <w:rsid w:val="00514B45"/>
    <w:rsid w:val="00514DB0"/>
    <w:rsid w:val="00514FA2"/>
    <w:rsid w:val="0051529F"/>
    <w:rsid w:val="005156C3"/>
    <w:rsid w:val="005156D9"/>
    <w:rsid w:val="005157B0"/>
    <w:rsid w:val="00515937"/>
    <w:rsid w:val="0051626D"/>
    <w:rsid w:val="00517387"/>
    <w:rsid w:val="00517A6E"/>
    <w:rsid w:val="00517B72"/>
    <w:rsid w:val="00517FB0"/>
    <w:rsid w:val="005206F4"/>
    <w:rsid w:val="00522FBC"/>
    <w:rsid w:val="00523462"/>
    <w:rsid w:val="00524250"/>
    <w:rsid w:val="00524262"/>
    <w:rsid w:val="00524C71"/>
    <w:rsid w:val="00525DA3"/>
    <w:rsid w:val="00525E5F"/>
    <w:rsid w:val="00526297"/>
    <w:rsid w:val="005270F4"/>
    <w:rsid w:val="00527637"/>
    <w:rsid w:val="00530528"/>
    <w:rsid w:val="0053273E"/>
    <w:rsid w:val="00532849"/>
    <w:rsid w:val="00534C03"/>
    <w:rsid w:val="00537672"/>
    <w:rsid w:val="00537B1A"/>
    <w:rsid w:val="0054125B"/>
    <w:rsid w:val="00541D82"/>
    <w:rsid w:val="00545722"/>
    <w:rsid w:val="0054585C"/>
    <w:rsid w:val="00546F54"/>
    <w:rsid w:val="005479E3"/>
    <w:rsid w:val="005500D5"/>
    <w:rsid w:val="00550E44"/>
    <w:rsid w:val="00551004"/>
    <w:rsid w:val="0055294B"/>
    <w:rsid w:val="0055303A"/>
    <w:rsid w:val="00553497"/>
    <w:rsid w:val="005538E9"/>
    <w:rsid w:val="005545F1"/>
    <w:rsid w:val="0055484F"/>
    <w:rsid w:val="00556361"/>
    <w:rsid w:val="00560D6C"/>
    <w:rsid w:val="005615A3"/>
    <w:rsid w:val="005623CF"/>
    <w:rsid w:val="00562CB0"/>
    <w:rsid w:val="0056393B"/>
    <w:rsid w:val="00563B59"/>
    <w:rsid w:val="00564205"/>
    <w:rsid w:val="00564ED5"/>
    <w:rsid w:val="00565131"/>
    <w:rsid w:val="00565ED7"/>
    <w:rsid w:val="005664B8"/>
    <w:rsid w:val="00567D4B"/>
    <w:rsid w:val="00567ECB"/>
    <w:rsid w:val="0057033F"/>
    <w:rsid w:val="0057050F"/>
    <w:rsid w:val="0057090C"/>
    <w:rsid w:val="0057128E"/>
    <w:rsid w:val="00571A02"/>
    <w:rsid w:val="005728CA"/>
    <w:rsid w:val="00574432"/>
    <w:rsid w:val="0057514B"/>
    <w:rsid w:val="0057582D"/>
    <w:rsid w:val="00575EB2"/>
    <w:rsid w:val="00575F1B"/>
    <w:rsid w:val="00576F26"/>
    <w:rsid w:val="00577091"/>
    <w:rsid w:val="00577C54"/>
    <w:rsid w:val="00580136"/>
    <w:rsid w:val="00582036"/>
    <w:rsid w:val="005837A1"/>
    <w:rsid w:val="005839B9"/>
    <w:rsid w:val="00584F4B"/>
    <w:rsid w:val="0058552F"/>
    <w:rsid w:val="005855DB"/>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3C2"/>
    <w:rsid w:val="005A04AB"/>
    <w:rsid w:val="005A0B9B"/>
    <w:rsid w:val="005A0DA2"/>
    <w:rsid w:val="005A1B86"/>
    <w:rsid w:val="005A1E61"/>
    <w:rsid w:val="005A20CA"/>
    <w:rsid w:val="005A29B8"/>
    <w:rsid w:val="005A2B91"/>
    <w:rsid w:val="005A30D9"/>
    <w:rsid w:val="005A337F"/>
    <w:rsid w:val="005A430D"/>
    <w:rsid w:val="005A5B42"/>
    <w:rsid w:val="005A754D"/>
    <w:rsid w:val="005A7E41"/>
    <w:rsid w:val="005B0128"/>
    <w:rsid w:val="005B019B"/>
    <w:rsid w:val="005B0C2A"/>
    <w:rsid w:val="005B0D83"/>
    <w:rsid w:val="005B1934"/>
    <w:rsid w:val="005B19CF"/>
    <w:rsid w:val="005B1B0B"/>
    <w:rsid w:val="005B1B81"/>
    <w:rsid w:val="005B29C4"/>
    <w:rsid w:val="005B3363"/>
    <w:rsid w:val="005B45E6"/>
    <w:rsid w:val="005B45F6"/>
    <w:rsid w:val="005B4645"/>
    <w:rsid w:val="005B5327"/>
    <w:rsid w:val="005B5759"/>
    <w:rsid w:val="005B5D6E"/>
    <w:rsid w:val="005B7199"/>
    <w:rsid w:val="005B7983"/>
    <w:rsid w:val="005C063A"/>
    <w:rsid w:val="005C0C53"/>
    <w:rsid w:val="005C2C14"/>
    <w:rsid w:val="005C2E61"/>
    <w:rsid w:val="005C2FF6"/>
    <w:rsid w:val="005C362D"/>
    <w:rsid w:val="005C3887"/>
    <w:rsid w:val="005C4481"/>
    <w:rsid w:val="005C49C6"/>
    <w:rsid w:val="005C588A"/>
    <w:rsid w:val="005C72F3"/>
    <w:rsid w:val="005C74C4"/>
    <w:rsid w:val="005C795B"/>
    <w:rsid w:val="005D2E6E"/>
    <w:rsid w:val="005D34CB"/>
    <w:rsid w:val="005D3BD4"/>
    <w:rsid w:val="005D3E63"/>
    <w:rsid w:val="005D4032"/>
    <w:rsid w:val="005D4664"/>
    <w:rsid w:val="005D53F9"/>
    <w:rsid w:val="005D5B0E"/>
    <w:rsid w:val="005D6613"/>
    <w:rsid w:val="005D6C8C"/>
    <w:rsid w:val="005D6FE7"/>
    <w:rsid w:val="005D76A3"/>
    <w:rsid w:val="005D7886"/>
    <w:rsid w:val="005D79DA"/>
    <w:rsid w:val="005E0BC3"/>
    <w:rsid w:val="005E0CB2"/>
    <w:rsid w:val="005E0E1C"/>
    <w:rsid w:val="005E1735"/>
    <w:rsid w:val="005E192F"/>
    <w:rsid w:val="005E2690"/>
    <w:rsid w:val="005E26B3"/>
    <w:rsid w:val="005E26E2"/>
    <w:rsid w:val="005E276D"/>
    <w:rsid w:val="005E2F78"/>
    <w:rsid w:val="005E3D7C"/>
    <w:rsid w:val="005E3F3F"/>
    <w:rsid w:val="005E46D3"/>
    <w:rsid w:val="005E4F7D"/>
    <w:rsid w:val="005E6917"/>
    <w:rsid w:val="005E779A"/>
    <w:rsid w:val="005F00CA"/>
    <w:rsid w:val="005F03E6"/>
    <w:rsid w:val="005F08F1"/>
    <w:rsid w:val="005F0E6E"/>
    <w:rsid w:val="005F1455"/>
    <w:rsid w:val="005F3A96"/>
    <w:rsid w:val="005F3EC7"/>
    <w:rsid w:val="005F4F8D"/>
    <w:rsid w:val="005F544C"/>
    <w:rsid w:val="005F5A58"/>
    <w:rsid w:val="005F6172"/>
    <w:rsid w:val="005F63B4"/>
    <w:rsid w:val="005F6752"/>
    <w:rsid w:val="005F6A86"/>
    <w:rsid w:val="005F6BDA"/>
    <w:rsid w:val="005F7FF7"/>
    <w:rsid w:val="0060012D"/>
    <w:rsid w:val="00600806"/>
    <w:rsid w:val="00600B71"/>
    <w:rsid w:val="006016CE"/>
    <w:rsid w:val="00601D97"/>
    <w:rsid w:val="00601E74"/>
    <w:rsid w:val="0060223A"/>
    <w:rsid w:val="0060325B"/>
    <w:rsid w:val="0060417E"/>
    <w:rsid w:val="00605814"/>
    <w:rsid w:val="0060623D"/>
    <w:rsid w:val="00606753"/>
    <w:rsid w:val="00607329"/>
    <w:rsid w:val="00610284"/>
    <w:rsid w:val="00611FE0"/>
    <w:rsid w:val="00612D5B"/>
    <w:rsid w:val="00613170"/>
    <w:rsid w:val="00613533"/>
    <w:rsid w:val="00614FA4"/>
    <w:rsid w:val="00615050"/>
    <w:rsid w:val="006155D7"/>
    <w:rsid w:val="00616931"/>
    <w:rsid w:val="00617086"/>
    <w:rsid w:val="00620C59"/>
    <w:rsid w:val="006215E3"/>
    <w:rsid w:val="0062162E"/>
    <w:rsid w:val="00622457"/>
    <w:rsid w:val="006224EF"/>
    <w:rsid w:val="006236D7"/>
    <w:rsid w:val="006257F7"/>
    <w:rsid w:val="00625AAD"/>
    <w:rsid w:val="0062640E"/>
    <w:rsid w:val="0062692A"/>
    <w:rsid w:val="00626AAF"/>
    <w:rsid w:val="00627BF4"/>
    <w:rsid w:val="00627C62"/>
    <w:rsid w:val="00630436"/>
    <w:rsid w:val="00632260"/>
    <w:rsid w:val="0063301B"/>
    <w:rsid w:val="00634222"/>
    <w:rsid w:val="006345C8"/>
    <w:rsid w:val="00635431"/>
    <w:rsid w:val="00636C91"/>
    <w:rsid w:val="00636E9B"/>
    <w:rsid w:val="0063705E"/>
    <w:rsid w:val="0064032E"/>
    <w:rsid w:val="0064079A"/>
    <w:rsid w:val="00641236"/>
    <w:rsid w:val="006419E7"/>
    <w:rsid w:val="00642280"/>
    <w:rsid w:val="006429FE"/>
    <w:rsid w:val="00643368"/>
    <w:rsid w:val="00643722"/>
    <w:rsid w:val="00644F1F"/>
    <w:rsid w:val="0064500B"/>
    <w:rsid w:val="00646A84"/>
    <w:rsid w:val="006475D4"/>
    <w:rsid w:val="006501D7"/>
    <w:rsid w:val="00651718"/>
    <w:rsid w:val="00651CE2"/>
    <w:rsid w:val="00652A76"/>
    <w:rsid w:val="00652BB9"/>
    <w:rsid w:val="006550E8"/>
    <w:rsid w:val="00655D4E"/>
    <w:rsid w:val="00655D60"/>
    <w:rsid w:val="00655E11"/>
    <w:rsid w:val="00655FFA"/>
    <w:rsid w:val="006561F9"/>
    <w:rsid w:val="00656C69"/>
    <w:rsid w:val="00657EE0"/>
    <w:rsid w:val="006602FB"/>
    <w:rsid w:val="006604E3"/>
    <w:rsid w:val="00661A89"/>
    <w:rsid w:val="00661ED9"/>
    <w:rsid w:val="006628B7"/>
    <w:rsid w:val="0066290E"/>
    <w:rsid w:val="00662B0F"/>
    <w:rsid w:val="00663248"/>
    <w:rsid w:val="0066330B"/>
    <w:rsid w:val="00663895"/>
    <w:rsid w:val="006643DE"/>
    <w:rsid w:val="00664942"/>
    <w:rsid w:val="006649A7"/>
    <w:rsid w:val="00664EAC"/>
    <w:rsid w:val="0066580D"/>
    <w:rsid w:val="00666884"/>
    <w:rsid w:val="00670441"/>
    <w:rsid w:val="006713D4"/>
    <w:rsid w:val="006723E9"/>
    <w:rsid w:val="0067319E"/>
    <w:rsid w:val="00673729"/>
    <w:rsid w:val="0067421A"/>
    <w:rsid w:val="0067449A"/>
    <w:rsid w:val="006750DD"/>
    <w:rsid w:val="0067511B"/>
    <w:rsid w:val="006765F0"/>
    <w:rsid w:val="00676DA8"/>
    <w:rsid w:val="006821D8"/>
    <w:rsid w:val="00682421"/>
    <w:rsid w:val="00682F44"/>
    <w:rsid w:val="006830D8"/>
    <w:rsid w:val="00684562"/>
    <w:rsid w:val="006852F3"/>
    <w:rsid w:val="00685768"/>
    <w:rsid w:val="00685B12"/>
    <w:rsid w:val="00685F55"/>
    <w:rsid w:val="00686058"/>
    <w:rsid w:val="00686233"/>
    <w:rsid w:val="0069027D"/>
    <w:rsid w:val="00690510"/>
    <w:rsid w:val="006911E3"/>
    <w:rsid w:val="00692FB7"/>
    <w:rsid w:val="0069344C"/>
    <w:rsid w:val="006934A4"/>
    <w:rsid w:val="00693AD9"/>
    <w:rsid w:val="0069452B"/>
    <w:rsid w:val="00695A2B"/>
    <w:rsid w:val="00696CB0"/>
    <w:rsid w:val="00697AEB"/>
    <w:rsid w:val="006A0FE9"/>
    <w:rsid w:val="006A25F0"/>
    <w:rsid w:val="006A3A0A"/>
    <w:rsid w:val="006A4DAC"/>
    <w:rsid w:val="006A5417"/>
    <w:rsid w:val="006A614C"/>
    <w:rsid w:val="006A6423"/>
    <w:rsid w:val="006A69B3"/>
    <w:rsid w:val="006A77AF"/>
    <w:rsid w:val="006A7C81"/>
    <w:rsid w:val="006A7D65"/>
    <w:rsid w:val="006A7EA4"/>
    <w:rsid w:val="006B050A"/>
    <w:rsid w:val="006B0C66"/>
    <w:rsid w:val="006B2467"/>
    <w:rsid w:val="006B3734"/>
    <w:rsid w:val="006B37D0"/>
    <w:rsid w:val="006B3A6D"/>
    <w:rsid w:val="006B3CF3"/>
    <w:rsid w:val="006B456A"/>
    <w:rsid w:val="006B5193"/>
    <w:rsid w:val="006B5820"/>
    <w:rsid w:val="006B63A6"/>
    <w:rsid w:val="006B689F"/>
    <w:rsid w:val="006B6CFA"/>
    <w:rsid w:val="006B758F"/>
    <w:rsid w:val="006B7AAA"/>
    <w:rsid w:val="006C07CB"/>
    <w:rsid w:val="006C0947"/>
    <w:rsid w:val="006C0FF1"/>
    <w:rsid w:val="006C1F0B"/>
    <w:rsid w:val="006C20CE"/>
    <w:rsid w:val="006C25E1"/>
    <w:rsid w:val="006C3083"/>
    <w:rsid w:val="006C3881"/>
    <w:rsid w:val="006C3AFD"/>
    <w:rsid w:val="006C4520"/>
    <w:rsid w:val="006C4A0A"/>
    <w:rsid w:val="006C4C11"/>
    <w:rsid w:val="006C57EB"/>
    <w:rsid w:val="006C6817"/>
    <w:rsid w:val="006C6E09"/>
    <w:rsid w:val="006C7EAE"/>
    <w:rsid w:val="006D0FA9"/>
    <w:rsid w:val="006D0FC2"/>
    <w:rsid w:val="006D0FDC"/>
    <w:rsid w:val="006D1F9C"/>
    <w:rsid w:val="006D2162"/>
    <w:rsid w:val="006D24BA"/>
    <w:rsid w:val="006D2894"/>
    <w:rsid w:val="006D356F"/>
    <w:rsid w:val="006D3742"/>
    <w:rsid w:val="006D4252"/>
    <w:rsid w:val="006D46DE"/>
    <w:rsid w:val="006D58FB"/>
    <w:rsid w:val="006D5BE1"/>
    <w:rsid w:val="006D62C8"/>
    <w:rsid w:val="006D6959"/>
    <w:rsid w:val="006D6A65"/>
    <w:rsid w:val="006D6B4B"/>
    <w:rsid w:val="006D70E3"/>
    <w:rsid w:val="006D7919"/>
    <w:rsid w:val="006D7CC7"/>
    <w:rsid w:val="006D7E6E"/>
    <w:rsid w:val="006E01F2"/>
    <w:rsid w:val="006E0974"/>
    <w:rsid w:val="006E0C6D"/>
    <w:rsid w:val="006E1DE2"/>
    <w:rsid w:val="006E2770"/>
    <w:rsid w:val="006E2899"/>
    <w:rsid w:val="006E2FBA"/>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4ACD"/>
    <w:rsid w:val="006F5BFD"/>
    <w:rsid w:val="006F6F68"/>
    <w:rsid w:val="006F7E1B"/>
    <w:rsid w:val="007003E6"/>
    <w:rsid w:val="00700A52"/>
    <w:rsid w:val="007036CB"/>
    <w:rsid w:val="00703927"/>
    <w:rsid w:val="0070491C"/>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3AF"/>
    <w:rsid w:val="00712453"/>
    <w:rsid w:val="007127D2"/>
    <w:rsid w:val="0071336B"/>
    <w:rsid w:val="007147E8"/>
    <w:rsid w:val="00715101"/>
    <w:rsid w:val="00716EB7"/>
    <w:rsid w:val="00721A1B"/>
    <w:rsid w:val="00721E26"/>
    <w:rsid w:val="00721F2B"/>
    <w:rsid w:val="0072209E"/>
    <w:rsid w:val="00722E84"/>
    <w:rsid w:val="007245D0"/>
    <w:rsid w:val="007246ED"/>
    <w:rsid w:val="0072488C"/>
    <w:rsid w:val="00725458"/>
    <w:rsid w:val="0072584E"/>
    <w:rsid w:val="00726266"/>
    <w:rsid w:val="0072633C"/>
    <w:rsid w:val="0072756F"/>
    <w:rsid w:val="00727D7B"/>
    <w:rsid w:val="00730A95"/>
    <w:rsid w:val="0073225A"/>
    <w:rsid w:val="00732CD3"/>
    <w:rsid w:val="00733020"/>
    <w:rsid w:val="007330A7"/>
    <w:rsid w:val="007335AC"/>
    <w:rsid w:val="00733BE5"/>
    <w:rsid w:val="0073461E"/>
    <w:rsid w:val="00734C76"/>
    <w:rsid w:val="00734DEF"/>
    <w:rsid w:val="00735847"/>
    <w:rsid w:val="0073586A"/>
    <w:rsid w:val="007365CA"/>
    <w:rsid w:val="00737E88"/>
    <w:rsid w:val="00740885"/>
    <w:rsid w:val="00740F8F"/>
    <w:rsid w:val="0074231F"/>
    <w:rsid w:val="00742CF0"/>
    <w:rsid w:val="0074436E"/>
    <w:rsid w:val="00744E75"/>
    <w:rsid w:val="00744F81"/>
    <w:rsid w:val="00745287"/>
    <w:rsid w:val="0074593B"/>
    <w:rsid w:val="00746701"/>
    <w:rsid w:val="00746A50"/>
    <w:rsid w:val="00747187"/>
    <w:rsid w:val="00747485"/>
    <w:rsid w:val="00747653"/>
    <w:rsid w:val="00747F84"/>
    <w:rsid w:val="00750560"/>
    <w:rsid w:val="00751253"/>
    <w:rsid w:val="0075136B"/>
    <w:rsid w:val="00751C7C"/>
    <w:rsid w:val="00752305"/>
    <w:rsid w:val="007532F1"/>
    <w:rsid w:val="0075532F"/>
    <w:rsid w:val="00755BA1"/>
    <w:rsid w:val="00755F9D"/>
    <w:rsid w:val="00756F7C"/>
    <w:rsid w:val="00757E1C"/>
    <w:rsid w:val="00757F9F"/>
    <w:rsid w:val="007604F3"/>
    <w:rsid w:val="007605C7"/>
    <w:rsid w:val="0076146B"/>
    <w:rsid w:val="00762A51"/>
    <w:rsid w:val="00762A70"/>
    <w:rsid w:val="0076408B"/>
    <w:rsid w:val="007641B5"/>
    <w:rsid w:val="00765069"/>
    <w:rsid w:val="00765152"/>
    <w:rsid w:val="0076547B"/>
    <w:rsid w:val="00765EE5"/>
    <w:rsid w:val="007661A6"/>
    <w:rsid w:val="00770A26"/>
    <w:rsid w:val="00770CEF"/>
    <w:rsid w:val="00771716"/>
    <w:rsid w:val="00772BD9"/>
    <w:rsid w:val="007731B4"/>
    <w:rsid w:val="00773AEE"/>
    <w:rsid w:val="00774000"/>
    <w:rsid w:val="0077444B"/>
    <w:rsid w:val="00774F62"/>
    <w:rsid w:val="00775277"/>
    <w:rsid w:val="00775484"/>
    <w:rsid w:val="00777B9E"/>
    <w:rsid w:val="00777CF6"/>
    <w:rsid w:val="0078007C"/>
    <w:rsid w:val="00780FB9"/>
    <w:rsid w:val="007824F2"/>
    <w:rsid w:val="007827E6"/>
    <w:rsid w:val="0078391A"/>
    <w:rsid w:val="00783AA5"/>
    <w:rsid w:val="00783C71"/>
    <w:rsid w:val="00783ED2"/>
    <w:rsid w:val="00783F4C"/>
    <w:rsid w:val="00784BC2"/>
    <w:rsid w:val="00784BDD"/>
    <w:rsid w:val="00785576"/>
    <w:rsid w:val="00787DE2"/>
    <w:rsid w:val="00790AE5"/>
    <w:rsid w:val="0079363A"/>
    <w:rsid w:val="0079469A"/>
    <w:rsid w:val="007959D2"/>
    <w:rsid w:val="007964C8"/>
    <w:rsid w:val="007966AF"/>
    <w:rsid w:val="00796F3F"/>
    <w:rsid w:val="007975E1"/>
    <w:rsid w:val="00797EC2"/>
    <w:rsid w:val="00797F7F"/>
    <w:rsid w:val="007A0038"/>
    <w:rsid w:val="007A02BB"/>
    <w:rsid w:val="007A385F"/>
    <w:rsid w:val="007A3EE1"/>
    <w:rsid w:val="007A46F1"/>
    <w:rsid w:val="007A4EFF"/>
    <w:rsid w:val="007A53F8"/>
    <w:rsid w:val="007A639D"/>
    <w:rsid w:val="007A7439"/>
    <w:rsid w:val="007A7A91"/>
    <w:rsid w:val="007A7AA8"/>
    <w:rsid w:val="007A7E3C"/>
    <w:rsid w:val="007B0A4D"/>
    <w:rsid w:val="007B32C6"/>
    <w:rsid w:val="007B3BC1"/>
    <w:rsid w:val="007B5616"/>
    <w:rsid w:val="007B5819"/>
    <w:rsid w:val="007B5A30"/>
    <w:rsid w:val="007B69D2"/>
    <w:rsid w:val="007C0809"/>
    <w:rsid w:val="007C13E1"/>
    <w:rsid w:val="007C20BC"/>
    <w:rsid w:val="007C2506"/>
    <w:rsid w:val="007C2865"/>
    <w:rsid w:val="007C4B7D"/>
    <w:rsid w:val="007C59DB"/>
    <w:rsid w:val="007D01C1"/>
    <w:rsid w:val="007D10DA"/>
    <w:rsid w:val="007D1933"/>
    <w:rsid w:val="007D2129"/>
    <w:rsid w:val="007D4AAA"/>
    <w:rsid w:val="007D519D"/>
    <w:rsid w:val="007D60D8"/>
    <w:rsid w:val="007D66FD"/>
    <w:rsid w:val="007D6C93"/>
    <w:rsid w:val="007D7AF0"/>
    <w:rsid w:val="007E02B7"/>
    <w:rsid w:val="007E0445"/>
    <w:rsid w:val="007E0BBC"/>
    <w:rsid w:val="007E1BB3"/>
    <w:rsid w:val="007E1BD1"/>
    <w:rsid w:val="007E1F99"/>
    <w:rsid w:val="007E20FF"/>
    <w:rsid w:val="007E2E51"/>
    <w:rsid w:val="007E3401"/>
    <w:rsid w:val="007E35C6"/>
    <w:rsid w:val="007E3CFB"/>
    <w:rsid w:val="007E3DC6"/>
    <w:rsid w:val="007E49C0"/>
    <w:rsid w:val="007E523C"/>
    <w:rsid w:val="007E69D4"/>
    <w:rsid w:val="007E6AB1"/>
    <w:rsid w:val="007E6DE2"/>
    <w:rsid w:val="007E7B53"/>
    <w:rsid w:val="007F01A2"/>
    <w:rsid w:val="007F0397"/>
    <w:rsid w:val="007F0A86"/>
    <w:rsid w:val="007F0D57"/>
    <w:rsid w:val="007F0E4E"/>
    <w:rsid w:val="007F1AED"/>
    <w:rsid w:val="007F1F70"/>
    <w:rsid w:val="007F20BB"/>
    <w:rsid w:val="007F2DBA"/>
    <w:rsid w:val="007F3CEF"/>
    <w:rsid w:val="007F4B28"/>
    <w:rsid w:val="007F59B7"/>
    <w:rsid w:val="007F6867"/>
    <w:rsid w:val="007F6F7A"/>
    <w:rsid w:val="008000D5"/>
    <w:rsid w:val="00800178"/>
    <w:rsid w:val="00800C7B"/>
    <w:rsid w:val="00800ECF"/>
    <w:rsid w:val="00801B45"/>
    <w:rsid w:val="0080214A"/>
    <w:rsid w:val="00802315"/>
    <w:rsid w:val="00802614"/>
    <w:rsid w:val="008027B2"/>
    <w:rsid w:val="00804309"/>
    <w:rsid w:val="00804658"/>
    <w:rsid w:val="00804C10"/>
    <w:rsid w:val="00805A21"/>
    <w:rsid w:val="00805BEE"/>
    <w:rsid w:val="008064C3"/>
    <w:rsid w:val="00807424"/>
    <w:rsid w:val="00807C33"/>
    <w:rsid w:val="008103A4"/>
    <w:rsid w:val="008109FB"/>
    <w:rsid w:val="00810A79"/>
    <w:rsid w:val="00811367"/>
    <w:rsid w:val="0081223E"/>
    <w:rsid w:val="0081301B"/>
    <w:rsid w:val="00813246"/>
    <w:rsid w:val="00813C49"/>
    <w:rsid w:val="008140AC"/>
    <w:rsid w:val="00814C6A"/>
    <w:rsid w:val="00815103"/>
    <w:rsid w:val="00815513"/>
    <w:rsid w:val="00815E4B"/>
    <w:rsid w:val="0081625E"/>
    <w:rsid w:val="008172AF"/>
    <w:rsid w:val="008176D5"/>
    <w:rsid w:val="00817F62"/>
    <w:rsid w:val="00820928"/>
    <w:rsid w:val="00820CA3"/>
    <w:rsid w:val="00820DE6"/>
    <w:rsid w:val="00820EAB"/>
    <w:rsid w:val="00821046"/>
    <w:rsid w:val="0082121A"/>
    <w:rsid w:val="00821926"/>
    <w:rsid w:val="0082236A"/>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309B7"/>
    <w:rsid w:val="00830F1B"/>
    <w:rsid w:val="00831118"/>
    <w:rsid w:val="00831460"/>
    <w:rsid w:val="00831C4D"/>
    <w:rsid w:val="008331BD"/>
    <w:rsid w:val="00833ED4"/>
    <w:rsid w:val="00834622"/>
    <w:rsid w:val="00835544"/>
    <w:rsid w:val="00837390"/>
    <w:rsid w:val="00837D4D"/>
    <w:rsid w:val="00840ED3"/>
    <w:rsid w:val="008411BC"/>
    <w:rsid w:val="00841FE9"/>
    <w:rsid w:val="00843244"/>
    <w:rsid w:val="00843CBB"/>
    <w:rsid w:val="00843DBB"/>
    <w:rsid w:val="00844112"/>
    <w:rsid w:val="00845BE0"/>
    <w:rsid w:val="00845E7C"/>
    <w:rsid w:val="00846E1F"/>
    <w:rsid w:val="00847447"/>
    <w:rsid w:val="0084785E"/>
    <w:rsid w:val="00847B2D"/>
    <w:rsid w:val="00851106"/>
    <w:rsid w:val="008513C9"/>
    <w:rsid w:val="00851D9D"/>
    <w:rsid w:val="008529D1"/>
    <w:rsid w:val="00853BD5"/>
    <w:rsid w:val="00853DB3"/>
    <w:rsid w:val="00854150"/>
    <w:rsid w:val="00854BBB"/>
    <w:rsid w:val="0085541C"/>
    <w:rsid w:val="00855920"/>
    <w:rsid w:val="008561F4"/>
    <w:rsid w:val="008571D2"/>
    <w:rsid w:val="00857A36"/>
    <w:rsid w:val="008601D6"/>
    <w:rsid w:val="008603AF"/>
    <w:rsid w:val="0086042D"/>
    <w:rsid w:val="00860FC3"/>
    <w:rsid w:val="0086113C"/>
    <w:rsid w:val="00861885"/>
    <w:rsid w:val="00861A40"/>
    <w:rsid w:val="00861CAF"/>
    <w:rsid w:val="008620FB"/>
    <w:rsid w:val="008627C6"/>
    <w:rsid w:val="00862959"/>
    <w:rsid w:val="00862D5A"/>
    <w:rsid w:val="0086573B"/>
    <w:rsid w:val="00865AB5"/>
    <w:rsid w:val="00866001"/>
    <w:rsid w:val="00866A22"/>
    <w:rsid w:val="00866A7E"/>
    <w:rsid w:val="00867A78"/>
    <w:rsid w:val="00867AD5"/>
    <w:rsid w:val="00870184"/>
    <w:rsid w:val="00870BB2"/>
    <w:rsid w:val="008727A8"/>
    <w:rsid w:val="00872D58"/>
    <w:rsid w:val="00872D7E"/>
    <w:rsid w:val="0087364E"/>
    <w:rsid w:val="0087368D"/>
    <w:rsid w:val="00874555"/>
    <w:rsid w:val="00875ABA"/>
    <w:rsid w:val="00875C0E"/>
    <w:rsid w:val="00875EB5"/>
    <w:rsid w:val="0087632F"/>
    <w:rsid w:val="008768C8"/>
    <w:rsid w:val="00876DCB"/>
    <w:rsid w:val="00876EA1"/>
    <w:rsid w:val="00880C24"/>
    <w:rsid w:val="00880E49"/>
    <w:rsid w:val="008810CE"/>
    <w:rsid w:val="00881352"/>
    <w:rsid w:val="008816CF"/>
    <w:rsid w:val="00881F7B"/>
    <w:rsid w:val="00883744"/>
    <w:rsid w:val="00883DD3"/>
    <w:rsid w:val="00885EDF"/>
    <w:rsid w:val="008860C9"/>
    <w:rsid w:val="0088614D"/>
    <w:rsid w:val="00886806"/>
    <w:rsid w:val="00887359"/>
    <w:rsid w:val="008873ED"/>
    <w:rsid w:val="0088760B"/>
    <w:rsid w:val="008876E0"/>
    <w:rsid w:val="0089010F"/>
    <w:rsid w:val="00890511"/>
    <w:rsid w:val="00890AE9"/>
    <w:rsid w:val="00890E81"/>
    <w:rsid w:val="008912E7"/>
    <w:rsid w:val="008921D7"/>
    <w:rsid w:val="00893394"/>
    <w:rsid w:val="00894980"/>
    <w:rsid w:val="00894AFB"/>
    <w:rsid w:val="008971F6"/>
    <w:rsid w:val="008A053F"/>
    <w:rsid w:val="008A076E"/>
    <w:rsid w:val="008A0D46"/>
    <w:rsid w:val="008A1E87"/>
    <w:rsid w:val="008A256D"/>
    <w:rsid w:val="008A5679"/>
    <w:rsid w:val="008A5B57"/>
    <w:rsid w:val="008A5F47"/>
    <w:rsid w:val="008A605A"/>
    <w:rsid w:val="008A71CB"/>
    <w:rsid w:val="008A7CD8"/>
    <w:rsid w:val="008B1388"/>
    <w:rsid w:val="008B20E1"/>
    <w:rsid w:val="008B24ED"/>
    <w:rsid w:val="008B3077"/>
    <w:rsid w:val="008B30A2"/>
    <w:rsid w:val="008B373C"/>
    <w:rsid w:val="008B46AC"/>
    <w:rsid w:val="008B5D14"/>
    <w:rsid w:val="008C0E02"/>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BE0"/>
    <w:rsid w:val="008D57D7"/>
    <w:rsid w:val="008D63BB"/>
    <w:rsid w:val="008D683F"/>
    <w:rsid w:val="008E041C"/>
    <w:rsid w:val="008E089F"/>
    <w:rsid w:val="008E102E"/>
    <w:rsid w:val="008E11D9"/>
    <w:rsid w:val="008E120F"/>
    <w:rsid w:val="008E1A4C"/>
    <w:rsid w:val="008E1C15"/>
    <w:rsid w:val="008E36E2"/>
    <w:rsid w:val="008E3AD5"/>
    <w:rsid w:val="008E3D01"/>
    <w:rsid w:val="008E5313"/>
    <w:rsid w:val="008E5634"/>
    <w:rsid w:val="008E6EE3"/>
    <w:rsid w:val="008E725D"/>
    <w:rsid w:val="008F171A"/>
    <w:rsid w:val="008F1EA1"/>
    <w:rsid w:val="008F401E"/>
    <w:rsid w:val="008F49B9"/>
    <w:rsid w:val="008F509C"/>
    <w:rsid w:val="008F52E1"/>
    <w:rsid w:val="008F59FD"/>
    <w:rsid w:val="008F6093"/>
    <w:rsid w:val="008F72F6"/>
    <w:rsid w:val="008F7F51"/>
    <w:rsid w:val="0090046F"/>
    <w:rsid w:val="00901F7C"/>
    <w:rsid w:val="00902381"/>
    <w:rsid w:val="0090248C"/>
    <w:rsid w:val="00902DE1"/>
    <w:rsid w:val="00902FA4"/>
    <w:rsid w:val="00903099"/>
    <w:rsid w:val="00903DA5"/>
    <w:rsid w:val="00904A80"/>
    <w:rsid w:val="00904AA3"/>
    <w:rsid w:val="00904D5B"/>
    <w:rsid w:val="00904EBD"/>
    <w:rsid w:val="009060BE"/>
    <w:rsid w:val="009064F8"/>
    <w:rsid w:val="009074BE"/>
    <w:rsid w:val="009074CD"/>
    <w:rsid w:val="009100AE"/>
    <w:rsid w:val="0091117A"/>
    <w:rsid w:val="009116F9"/>
    <w:rsid w:val="00911748"/>
    <w:rsid w:val="00911F7B"/>
    <w:rsid w:val="00912CC7"/>
    <w:rsid w:val="00914696"/>
    <w:rsid w:val="00914E0C"/>
    <w:rsid w:val="00915652"/>
    <w:rsid w:val="00915B15"/>
    <w:rsid w:val="00917A37"/>
    <w:rsid w:val="00917BCA"/>
    <w:rsid w:val="00920503"/>
    <w:rsid w:val="00921184"/>
    <w:rsid w:val="009217BA"/>
    <w:rsid w:val="00921CCF"/>
    <w:rsid w:val="00921DBD"/>
    <w:rsid w:val="00921EF4"/>
    <w:rsid w:val="00925562"/>
    <w:rsid w:val="00927326"/>
    <w:rsid w:val="00927580"/>
    <w:rsid w:val="009303DE"/>
    <w:rsid w:val="00930AB7"/>
    <w:rsid w:val="00931237"/>
    <w:rsid w:val="00931A6E"/>
    <w:rsid w:val="009328FA"/>
    <w:rsid w:val="00932C6A"/>
    <w:rsid w:val="009331CA"/>
    <w:rsid w:val="00933AA3"/>
    <w:rsid w:val="00934C13"/>
    <w:rsid w:val="00934D51"/>
    <w:rsid w:val="00935266"/>
    <w:rsid w:val="0093546F"/>
    <w:rsid w:val="009367CA"/>
    <w:rsid w:val="00937555"/>
    <w:rsid w:val="00940D77"/>
    <w:rsid w:val="00941A0C"/>
    <w:rsid w:val="00941B3E"/>
    <w:rsid w:val="00941FC2"/>
    <w:rsid w:val="00942206"/>
    <w:rsid w:val="009439E0"/>
    <w:rsid w:val="009445C4"/>
    <w:rsid w:val="00944C6A"/>
    <w:rsid w:val="00946265"/>
    <w:rsid w:val="0094699C"/>
    <w:rsid w:val="00947C1A"/>
    <w:rsid w:val="00952CA7"/>
    <w:rsid w:val="00953BD9"/>
    <w:rsid w:val="009559AF"/>
    <w:rsid w:val="00956822"/>
    <w:rsid w:val="00956F64"/>
    <w:rsid w:val="00957B7E"/>
    <w:rsid w:val="00960923"/>
    <w:rsid w:val="00961097"/>
    <w:rsid w:val="00961629"/>
    <w:rsid w:val="00961E29"/>
    <w:rsid w:val="00963682"/>
    <w:rsid w:val="00964166"/>
    <w:rsid w:val="00964EBC"/>
    <w:rsid w:val="0096581F"/>
    <w:rsid w:val="00965DD2"/>
    <w:rsid w:val="0096604B"/>
    <w:rsid w:val="009661C3"/>
    <w:rsid w:val="0096624B"/>
    <w:rsid w:val="0096704B"/>
    <w:rsid w:val="00967747"/>
    <w:rsid w:val="0097037F"/>
    <w:rsid w:val="00970AAB"/>
    <w:rsid w:val="00971AFA"/>
    <w:rsid w:val="00971D18"/>
    <w:rsid w:val="00972AC3"/>
    <w:rsid w:val="0097376B"/>
    <w:rsid w:val="009737B6"/>
    <w:rsid w:val="00973DA5"/>
    <w:rsid w:val="00974910"/>
    <w:rsid w:val="00976881"/>
    <w:rsid w:val="0097726F"/>
    <w:rsid w:val="00980661"/>
    <w:rsid w:val="00981323"/>
    <w:rsid w:val="00981530"/>
    <w:rsid w:val="009816BC"/>
    <w:rsid w:val="00981F5C"/>
    <w:rsid w:val="00982266"/>
    <w:rsid w:val="0098278E"/>
    <w:rsid w:val="009828C5"/>
    <w:rsid w:val="009844C5"/>
    <w:rsid w:val="00985326"/>
    <w:rsid w:val="009856F7"/>
    <w:rsid w:val="009874E5"/>
    <w:rsid w:val="009876FE"/>
    <w:rsid w:val="00990522"/>
    <w:rsid w:val="00990AD3"/>
    <w:rsid w:val="00990C29"/>
    <w:rsid w:val="00991106"/>
    <w:rsid w:val="00991BD2"/>
    <w:rsid w:val="009924E1"/>
    <w:rsid w:val="00993FD4"/>
    <w:rsid w:val="00993FE5"/>
    <w:rsid w:val="0099450B"/>
    <w:rsid w:val="0099558C"/>
    <w:rsid w:val="00995DAC"/>
    <w:rsid w:val="00995DC6"/>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B34D2"/>
    <w:rsid w:val="009B394E"/>
    <w:rsid w:val="009B3A3C"/>
    <w:rsid w:val="009B5993"/>
    <w:rsid w:val="009B5DA3"/>
    <w:rsid w:val="009B6050"/>
    <w:rsid w:val="009B6462"/>
    <w:rsid w:val="009B6F4A"/>
    <w:rsid w:val="009B7145"/>
    <w:rsid w:val="009B7A6C"/>
    <w:rsid w:val="009B7ED3"/>
    <w:rsid w:val="009C0CE2"/>
    <w:rsid w:val="009C1C4C"/>
    <w:rsid w:val="009C1D38"/>
    <w:rsid w:val="009C2069"/>
    <w:rsid w:val="009C2DFF"/>
    <w:rsid w:val="009C30ED"/>
    <w:rsid w:val="009C4320"/>
    <w:rsid w:val="009C4D71"/>
    <w:rsid w:val="009C56C7"/>
    <w:rsid w:val="009C7241"/>
    <w:rsid w:val="009D01E8"/>
    <w:rsid w:val="009D025F"/>
    <w:rsid w:val="009D0505"/>
    <w:rsid w:val="009D0C7C"/>
    <w:rsid w:val="009D164C"/>
    <w:rsid w:val="009D26D6"/>
    <w:rsid w:val="009D2AEA"/>
    <w:rsid w:val="009D2B03"/>
    <w:rsid w:val="009D4DA1"/>
    <w:rsid w:val="009D66D2"/>
    <w:rsid w:val="009D69AC"/>
    <w:rsid w:val="009D70AA"/>
    <w:rsid w:val="009D712C"/>
    <w:rsid w:val="009E04AC"/>
    <w:rsid w:val="009E1036"/>
    <w:rsid w:val="009E1E2E"/>
    <w:rsid w:val="009E27B2"/>
    <w:rsid w:val="009E298E"/>
    <w:rsid w:val="009E2A31"/>
    <w:rsid w:val="009E40F7"/>
    <w:rsid w:val="009E471D"/>
    <w:rsid w:val="009E474D"/>
    <w:rsid w:val="009E4DB0"/>
    <w:rsid w:val="009E57EA"/>
    <w:rsid w:val="009E63B6"/>
    <w:rsid w:val="009E6858"/>
    <w:rsid w:val="009E72BF"/>
    <w:rsid w:val="009E76B1"/>
    <w:rsid w:val="009E7CCD"/>
    <w:rsid w:val="009F1E17"/>
    <w:rsid w:val="009F2383"/>
    <w:rsid w:val="009F295E"/>
    <w:rsid w:val="009F2A8D"/>
    <w:rsid w:val="009F3427"/>
    <w:rsid w:val="009F3CEA"/>
    <w:rsid w:val="009F59F2"/>
    <w:rsid w:val="009F5C2B"/>
    <w:rsid w:val="009F6465"/>
    <w:rsid w:val="009F6569"/>
    <w:rsid w:val="009F6813"/>
    <w:rsid w:val="009F7225"/>
    <w:rsid w:val="00A0055C"/>
    <w:rsid w:val="00A006C9"/>
    <w:rsid w:val="00A00C7A"/>
    <w:rsid w:val="00A00D8F"/>
    <w:rsid w:val="00A00FA1"/>
    <w:rsid w:val="00A01017"/>
    <w:rsid w:val="00A01978"/>
    <w:rsid w:val="00A02124"/>
    <w:rsid w:val="00A0375E"/>
    <w:rsid w:val="00A03EA3"/>
    <w:rsid w:val="00A0480B"/>
    <w:rsid w:val="00A05748"/>
    <w:rsid w:val="00A063C3"/>
    <w:rsid w:val="00A0647C"/>
    <w:rsid w:val="00A06639"/>
    <w:rsid w:val="00A067FF"/>
    <w:rsid w:val="00A06918"/>
    <w:rsid w:val="00A06C9F"/>
    <w:rsid w:val="00A0754D"/>
    <w:rsid w:val="00A1051F"/>
    <w:rsid w:val="00A10E07"/>
    <w:rsid w:val="00A10F73"/>
    <w:rsid w:val="00A1138F"/>
    <w:rsid w:val="00A11A5B"/>
    <w:rsid w:val="00A11C5C"/>
    <w:rsid w:val="00A13795"/>
    <w:rsid w:val="00A13E0B"/>
    <w:rsid w:val="00A13E9E"/>
    <w:rsid w:val="00A15574"/>
    <w:rsid w:val="00A16901"/>
    <w:rsid w:val="00A16976"/>
    <w:rsid w:val="00A16AEC"/>
    <w:rsid w:val="00A17124"/>
    <w:rsid w:val="00A20CDF"/>
    <w:rsid w:val="00A211BF"/>
    <w:rsid w:val="00A217EB"/>
    <w:rsid w:val="00A22324"/>
    <w:rsid w:val="00A228AA"/>
    <w:rsid w:val="00A246E4"/>
    <w:rsid w:val="00A24BCD"/>
    <w:rsid w:val="00A255FA"/>
    <w:rsid w:val="00A25847"/>
    <w:rsid w:val="00A25B42"/>
    <w:rsid w:val="00A25ECF"/>
    <w:rsid w:val="00A26D2F"/>
    <w:rsid w:val="00A26DDD"/>
    <w:rsid w:val="00A26FDB"/>
    <w:rsid w:val="00A271B6"/>
    <w:rsid w:val="00A27E99"/>
    <w:rsid w:val="00A308A3"/>
    <w:rsid w:val="00A30FD5"/>
    <w:rsid w:val="00A315FF"/>
    <w:rsid w:val="00A31AE0"/>
    <w:rsid w:val="00A33473"/>
    <w:rsid w:val="00A33E2F"/>
    <w:rsid w:val="00A34970"/>
    <w:rsid w:val="00A36367"/>
    <w:rsid w:val="00A37A38"/>
    <w:rsid w:val="00A4052F"/>
    <w:rsid w:val="00A406F4"/>
    <w:rsid w:val="00A40994"/>
    <w:rsid w:val="00A413B4"/>
    <w:rsid w:val="00A41F81"/>
    <w:rsid w:val="00A42ED2"/>
    <w:rsid w:val="00A43214"/>
    <w:rsid w:val="00A43CC8"/>
    <w:rsid w:val="00A44985"/>
    <w:rsid w:val="00A44D3D"/>
    <w:rsid w:val="00A44E9B"/>
    <w:rsid w:val="00A45523"/>
    <w:rsid w:val="00A45ED1"/>
    <w:rsid w:val="00A4713C"/>
    <w:rsid w:val="00A50E79"/>
    <w:rsid w:val="00A510FA"/>
    <w:rsid w:val="00A5148D"/>
    <w:rsid w:val="00A521F6"/>
    <w:rsid w:val="00A52DD1"/>
    <w:rsid w:val="00A53D2E"/>
    <w:rsid w:val="00A5406B"/>
    <w:rsid w:val="00A543A1"/>
    <w:rsid w:val="00A549F3"/>
    <w:rsid w:val="00A55638"/>
    <w:rsid w:val="00A556E2"/>
    <w:rsid w:val="00A55D81"/>
    <w:rsid w:val="00A5686D"/>
    <w:rsid w:val="00A60F50"/>
    <w:rsid w:val="00A6247A"/>
    <w:rsid w:val="00A62843"/>
    <w:rsid w:val="00A63E5F"/>
    <w:rsid w:val="00A648B9"/>
    <w:rsid w:val="00A65605"/>
    <w:rsid w:val="00A66727"/>
    <w:rsid w:val="00A66986"/>
    <w:rsid w:val="00A673F0"/>
    <w:rsid w:val="00A67C35"/>
    <w:rsid w:val="00A7117E"/>
    <w:rsid w:val="00A71BFE"/>
    <w:rsid w:val="00A73821"/>
    <w:rsid w:val="00A73C45"/>
    <w:rsid w:val="00A73EAF"/>
    <w:rsid w:val="00A74304"/>
    <w:rsid w:val="00A7450B"/>
    <w:rsid w:val="00A74C42"/>
    <w:rsid w:val="00A74E5C"/>
    <w:rsid w:val="00A74E7C"/>
    <w:rsid w:val="00A74EE4"/>
    <w:rsid w:val="00A74FD4"/>
    <w:rsid w:val="00A7574C"/>
    <w:rsid w:val="00A76326"/>
    <w:rsid w:val="00A763E9"/>
    <w:rsid w:val="00A76760"/>
    <w:rsid w:val="00A802EE"/>
    <w:rsid w:val="00A80605"/>
    <w:rsid w:val="00A80A8B"/>
    <w:rsid w:val="00A81428"/>
    <w:rsid w:val="00A82794"/>
    <w:rsid w:val="00A82905"/>
    <w:rsid w:val="00A82A93"/>
    <w:rsid w:val="00A8305C"/>
    <w:rsid w:val="00A831FC"/>
    <w:rsid w:val="00A837CC"/>
    <w:rsid w:val="00A848AF"/>
    <w:rsid w:val="00A84AA7"/>
    <w:rsid w:val="00A84B87"/>
    <w:rsid w:val="00A85741"/>
    <w:rsid w:val="00A87377"/>
    <w:rsid w:val="00A8754B"/>
    <w:rsid w:val="00A87669"/>
    <w:rsid w:val="00A90A05"/>
    <w:rsid w:val="00A916D5"/>
    <w:rsid w:val="00A92D29"/>
    <w:rsid w:val="00A92ECE"/>
    <w:rsid w:val="00A93311"/>
    <w:rsid w:val="00A93765"/>
    <w:rsid w:val="00A94C92"/>
    <w:rsid w:val="00A94D82"/>
    <w:rsid w:val="00A9502B"/>
    <w:rsid w:val="00A95319"/>
    <w:rsid w:val="00A9605D"/>
    <w:rsid w:val="00A9607C"/>
    <w:rsid w:val="00A968AF"/>
    <w:rsid w:val="00A96EA8"/>
    <w:rsid w:val="00A97C3B"/>
    <w:rsid w:val="00A97E7E"/>
    <w:rsid w:val="00AA05F3"/>
    <w:rsid w:val="00AA0804"/>
    <w:rsid w:val="00AA08E8"/>
    <w:rsid w:val="00AA0BF9"/>
    <w:rsid w:val="00AA1897"/>
    <w:rsid w:val="00AA1BD9"/>
    <w:rsid w:val="00AA231F"/>
    <w:rsid w:val="00AA2648"/>
    <w:rsid w:val="00AA39E4"/>
    <w:rsid w:val="00AA45F6"/>
    <w:rsid w:val="00AA4740"/>
    <w:rsid w:val="00AA4A38"/>
    <w:rsid w:val="00AA5304"/>
    <w:rsid w:val="00AA76D2"/>
    <w:rsid w:val="00AA7BEF"/>
    <w:rsid w:val="00AB037F"/>
    <w:rsid w:val="00AB0604"/>
    <w:rsid w:val="00AB07C2"/>
    <w:rsid w:val="00AB293C"/>
    <w:rsid w:val="00AB3044"/>
    <w:rsid w:val="00AB4295"/>
    <w:rsid w:val="00AB4370"/>
    <w:rsid w:val="00AB50C6"/>
    <w:rsid w:val="00AB5338"/>
    <w:rsid w:val="00AB5831"/>
    <w:rsid w:val="00AB5BF5"/>
    <w:rsid w:val="00AB72BF"/>
    <w:rsid w:val="00AB7649"/>
    <w:rsid w:val="00AB78D2"/>
    <w:rsid w:val="00AC04A8"/>
    <w:rsid w:val="00AC0553"/>
    <w:rsid w:val="00AC1B20"/>
    <w:rsid w:val="00AC2EE9"/>
    <w:rsid w:val="00AC3164"/>
    <w:rsid w:val="00AC36D3"/>
    <w:rsid w:val="00AC3C80"/>
    <w:rsid w:val="00AC4411"/>
    <w:rsid w:val="00AC4E66"/>
    <w:rsid w:val="00AC50B4"/>
    <w:rsid w:val="00AC5390"/>
    <w:rsid w:val="00AC5859"/>
    <w:rsid w:val="00AC5E13"/>
    <w:rsid w:val="00AD0959"/>
    <w:rsid w:val="00AD0E23"/>
    <w:rsid w:val="00AD1686"/>
    <w:rsid w:val="00AD1A8D"/>
    <w:rsid w:val="00AD1D8A"/>
    <w:rsid w:val="00AD20E4"/>
    <w:rsid w:val="00AD2126"/>
    <w:rsid w:val="00AD25DE"/>
    <w:rsid w:val="00AD296C"/>
    <w:rsid w:val="00AD3C52"/>
    <w:rsid w:val="00AD3DBC"/>
    <w:rsid w:val="00AD64DE"/>
    <w:rsid w:val="00AD7502"/>
    <w:rsid w:val="00AD7F49"/>
    <w:rsid w:val="00AE011F"/>
    <w:rsid w:val="00AE0FB4"/>
    <w:rsid w:val="00AE11BB"/>
    <w:rsid w:val="00AE11EC"/>
    <w:rsid w:val="00AE2027"/>
    <w:rsid w:val="00AE2175"/>
    <w:rsid w:val="00AE40A7"/>
    <w:rsid w:val="00AE62A2"/>
    <w:rsid w:val="00AE6838"/>
    <w:rsid w:val="00AE6C80"/>
    <w:rsid w:val="00AE6FDA"/>
    <w:rsid w:val="00AE7967"/>
    <w:rsid w:val="00AF054E"/>
    <w:rsid w:val="00AF07D2"/>
    <w:rsid w:val="00AF1540"/>
    <w:rsid w:val="00AF169B"/>
    <w:rsid w:val="00AF1A4C"/>
    <w:rsid w:val="00AF20C8"/>
    <w:rsid w:val="00AF260B"/>
    <w:rsid w:val="00AF2B0A"/>
    <w:rsid w:val="00AF2D9A"/>
    <w:rsid w:val="00AF39C8"/>
    <w:rsid w:val="00AF3E89"/>
    <w:rsid w:val="00AF3F76"/>
    <w:rsid w:val="00AF4046"/>
    <w:rsid w:val="00AF4680"/>
    <w:rsid w:val="00AF4D04"/>
    <w:rsid w:val="00AF511C"/>
    <w:rsid w:val="00AF54E7"/>
    <w:rsid w:val="00AF5ED6"/>
    <w:rsid w:val="00AF5EEE"/>
    <w:rsid w:val="00AF6334"/>
    <w:rsid w:val="00AF6B8F"/>
    <w:rsid w:val="00AF6E61"/>
    <w:rsid w:val="00AF7259"/>
    <w:rsid w:val="00AF7D70"/>
    <w:rsid w:val="00B00749"/>
    <w:rsid w:val="00B0075E"/>
    <w:rsid w:val="00B00A5A"/>
    <w:rsid w:val="00B00CEA"/>
    <w:rsid w:val="00B015FF"/>
    <w:rsid w:val="00B0410E"/>
    <w:rsid w:val="00B048B9"/>
    <w:rsid w:val="00B05252"/>
    <w:rsid w:val="00B05B0A"/>
    <w:rsid w:val="00B06773"/>
    <w:rsid w:val="00B06B7E"/>
    <w:rsid w:val="00B06CF2"/>
    <w:rsid w:val="00B113C0"/>
    <w:rsid w:val="00B11826"/>
    <w:rsid w:val="00B123C8"/>
    <w:rsid w:val="00B12E03"/>
    <w:rsid w:val="00B132FA"/>
    <w:rsid w:val="00B141C4"/>
    <w:rsid w:val="00B14645"/>
    <w:rsid w:val="00B15142"/>
    <w:rsid w:val="00B15527"/>
    <w:rsid w:val="00B15EC6"/>
    <w:rsid w:val="00B160AC"/>
    <w:rsid w:val="00B16DAD"/>
    <w:rsid w:val="00B1783B"/>
    <w:rsid w:val="00B207B5"/>
    <w:rsid w:val="00B208A1"/>
    <w:rsid w:val="00B219BC"/>
    <w:rsid w:val="00B22713"/>
    <w:rsid w:val="00B23475"/>
    <w:rsid w:val="00B24BC9"/>
    <w:rsid w:val="00B24F7C"/>
    <w:rsid w:val="00B24FD1"/>
    <w:rsid w:val="00B254F4"/>
    <w:rsid w:val="00B2574F"/>
    <w:rsid w:val="00B25F85"/>
    <w:rsid w:val="00B27055"/>
    <w:rsid w:val="00B27868"/>
    <w:rsid w:val="00B30084"/>
    <w:rsid w:val="00B31546"/>
    <w:rsid w:val="00B3162E"/>
    <w:rsid w:val="00B32454"/>
    <w:rsid w:val="00B3281D"/>
    <w:rsid w:val="00B32B2A"/>
    <w:rsid w:val="00B34079"/>
    <w:rsid w:val="00B34B33"/>
    <w:rsid w:val="00B3574A"/>
    <w:rsid w:val="00B35850"/>
    <w:rsid w:val="00B35B2A"/>
    <w:rsid w:val="00B35B56"/>
    <w:rsid w:val="00B3612A"/>
    <w:rsid w:val="00B36C49"/>
    <w:rsid w:val="00B36ED9"/>
    <w:rsid w:val="00B37150"/>
    <w:rsid w:val="00B40DD0"/>
    <w:rsid w:val="00B415F2"/>
    <w:rsid w:val="00B42573"/>
    <w:rsid w:val="00B42C58"/>
    <w:rsid w:val="00B42E86"/>
    <w:rsid w:val="00B438A1"/>
    <w:rsid w:val="00B438CB"/>
    <w:rsid w:val="00B44763"/>
    <w:rsid w:val="00B45713"/>
    <w:rsid w:val="00B470EE"/>
    <w:rsid w:val="00B474B3"/>
    <w:rsid w:val="00B47505"/>
    <w:rsid w:val="00B51473"/>
    <w:rsid w:val="00B52062"/>
    <w:rsid w:val="00B52873"/>
    <w:rsid w:val="00B52A08"/>
    <w:rsid w:val="00B53BFE"/>
    <w:rsid w:val="00B540E9"/>
    <w:rsid w:val="00B54771"/>
    <w:rsid w:val="00B54954"/>
    <w:rsid w:val="00B557F0"/>
    <w:rsid w:val="00B56175"/>
    <w:rsid w:val="00B56D41"/>
    <w:rsid w:val="00B570CE"/>
    <w:rsid w:val="00B57594"/>
    <w:rsid w:val="00B57A91"/>
    <w:rsid w:val="00B57E2D"/>
    <w:rsid w:val="00B57FCC"/>
    <w:rsid w:val="00B6044A"/>
    <w:rsid w:val="00B60DC6"/>
    <w:rsid w:val="00B62831"/>
    <w:rsid w:val="00B63309"/>
    <w:rsid w:val="00B63C79"/>
    <w:rsid w:val="00B6424B"/>
    <w:rsid w:val="00B65AC2"/>
    <w:rsid w:val="00B66116"/>
    <w:rsid w:val="00B66BFF"/>
    <w:rsid w:val="00B67087"/>
    <w:rsid w:val="00B67272"/>
    <w:rsid w:val="00B67516"/>
    <w:rsid w:val="00B67835"/>
    <w:rsid w:val="00B67B7E"/>
    <w:rsid w:val="00B7054F"/>
    <w:rsid w:val="00B70577"/>
    <w:rsid w:val="00B71455"/>
    <w:rsid w:val="00B72009"/>
    <w:rsid w:val="00B72330"/>
    <w:rsid w:val="00B723BB"/>
    <w:rsid w:val="00B7271E"/>
    <w:rsid w:val="00B7392B"/>
    <w:rsid w:val="00B74FFE"/>
    <w:rsid w:val="00B752DD"/>
    <w:rsid w:val="00B75FD6"/>
    <w:rsid w:val="00B760B2"/>
    <w:rsid w:val="00B763E6"/>
    <w:rsid w:val="00B76AED"/>
    <w:rsid w:val="00B76B67"/>
    <w:rsid w:val="00B76FBE"/>
    <w:rsid w:val="00B77888"/>
    <w:rsid w:val="00B77F5D"/>
    <w:rsid w:val="00B8009A"/>
    <w:rsid w:val="00B809FC"/>
    <w:rsid w:val="00B81BEA"/>
    <w:rsid w:val="00B820D9"/>
    <w:rsid w:val="00B83061"/>
    <w:rsid w:val="00B8392C"/>
    <w:rsid w:val="00B85366"/>
    <w:rsid w:val="00B8591D"/>
    <w:rsid w:val="00B8707F"/>
    <w:rsid w:val="00B87F10"/>
    <w:rsid w:val="00B90265"/>
    <w:rsid w:val="00B910FF"/>
    <w:rsid w:val="00B91F41"/>
    <w:rsid w:val="00B91FE0"/>
    <w:rsid w:val="00B9215E"/>
    <w:rsid w:val="00B92653"/>
    <w:rsid w:val="00B92689"/>
    <w:rsid w:val="00B927D6"/>
    <w:rsid w:val="00B92FDC"/>
    <w:rsid w:val="00B95D6F"/>
    <w:rsid w:val="00B96152"/>
    <w:rsid w:val="00BA27C4"/>
    <w:rsid w:val="00BA29BC"/>
    <w:rsid w:val="00BA2BCF"/>
    <w:rsid w:val="00BA35FE"/>
    <w:rsid w:val="00BA3AFF"/>
    <w:rsid w:val="00BA3D36"/>
    <w:rsid w:val="00BA526D"/>
    <w:rsid w:val="00BA694E"/>
    <w:rsid w:val="00BA6EA1"/>
    <w:rsid w:val="00BA7635"/>
    <w:rsid w:val="00BA7C7B"/>
    <w:rsid w:val="00BB09C2"/>
    <w:rsid w:val="00BB0BB0"/>
    <w:rsid w:val="00BB1B05"/>
    <w:rsid w:val="00BB2463"/>
    <w:rsid w:val="00BB2540"/>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6E1"/>
    <w:rsid w:val="00BD48ED"/>
    <w:rsid w:val="00BD5BA1"/>
    <w:rsid w:val="00BD7490"/>
    <w:rsid w:val="00BD7573"/>
    <w:rsid w:val="00BE02FD"/>
    <w:rsid w:val="00BE05BA"/>
    <w:rsid w:val="00BE08B4"/>
    <w:rsid w:val="00BE1159"/>
    <w:rsid w:val="00BE16FF"/>
    <w:rsid w:val="00BE26F2"/>
    <w:rsid w:val="00BE27BF"/>
    <w:rsid w:val="00BE40B9"/>
    <w:rsid w:val="00BE472E"/>
    <w:rsid w:val="00BE52AB"/>
    <w:rsid w:val="00BE596A"/>
    <w:rsid w:val="00BE628C"/>
    <w:rsid w:val="00BE7308"/>
    <w:rsid w:val="00BE7A85"/>
    <w:rsid w:val="00BE7F3A"/>
    <w:rsid w:val="00BF0B8B"/>
    <w:rsid w:val="00BF0EC2"/>
    <w:rsid w:val="00BF0EDF"/>
    <w:rsid w:val="00BF1126"/>
    <w:rsid w:val="00BF1826"/>
    <w:rsid w:val="00BF2511"/>
    <w:rsid w:val="00BF2964"/>
    <w:rsid w:val="00BF4AE1"/>
    <w:rsid w:val="00BF50BA"/>
    <w:rsid w:val="00BF5B2E"/>
    <w:rsid w:val="00BF61EF"/>
    <w:rsid w:val="00BF7045"/>
    <w:rsid w:val="00BF75FF"/>
    <w:rsid w:val="00C00461"/>
    <w:rsid w:val="00C00C34"/>
    <w:rsid w:val="00C01929"/>
    <w:rsid w:val="00C02844"/>
    <w:rsid w:val="00C02A3C"/>
    <w:rsid w:val="00C03121"/>
    <w:rsid w:val="00C04E1F"/>
    <w:rsid w:val="00C05B0D"/>
    <w:rsid w:val="00C05CB1"/>
    <w:rsid w:val="00C06055"/>
    <w:rsid w:val="00C06FEC"/>
    <w:rsid w:val="00C0732D"/>
    <w:rsid w:val="00C078AB"/>
    <w:rsid w:val="00C07939"/>
    <w:rsid w:val="00C108B8"/>
    <w:rsid w:val="00C10A6E"/>
    <w:rsid w:val="00C1158E"/>
    <w:rsid w:val="00C11AB7"/>
    <w:rsid w:val="00C12B3A"/>
    <w:rsid w:val="00C12BF8"/>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4F1"/>
    <w:rsid w:val="00C21FD5"/>
    <w:rsid w:val="00C22E04"/>
    <w:rsid w:val="00C26B86"/>
    <w:rsid w:val="00C26D13"/>
    <w:rsid w:val="00C270FC"/>
    <w:rsid w:val="00C275F1"/>
    <w:rsid w:val="00C3145B"/>
    <w:rsid w:val="00C32204"/>
    <w:rsid w:val="00C33180"/>
    <w:rsid w:val="00C33884"/>
    <w:rsid w:val="00C33929"/>
    <w:rsid w:val="00C34C78"/>
    <w:rsid w:val="00C3530B"/>
    <w:rsid w:val="00C357E0"/>
    <w:rsid w:val="00C3628A"/>
    <w:rsid w:val="00C36866"/>
    <w:rsid w:val="00C41E92"/>
    <w:rsid w:val="00C423A9"/>
    <w:rsid w:val="00C4299F"/>
    <w:rsid w:val="00C42E2F"/>
    <w:rsid w:val="00C43A83"/>
    <w:rsid w:val="00C43D1C"/>
    <w:rsid w:val="00C444F9"/>
    <w:rsid w:val="00C46B0E"/>
    <w:rsid w:val="00C46B5C"/>
    <w:rsid w:val="00C5057E"/>
    <w:rsid w:val="00C508B7"/>
    <w:rsid w:val="00C50970"/>
    <w:rsid w:val="00C50D5E"/>
    <w:rsid w:val="00C51259"/>
    <w:rsid w:val="00C51A0A"/>
    <w:rsid w:val="00C52409"/>
    <w:rsid w:val="00C52714"/>
    <w:rsid w:val="00C53010"/>
    <w:rsid w:val="00C5376D"/>
    <w:rsid w:val="00C5384B"/>
    <w:rsid w:val="00C56844"/>
    <w:rsid w:val="00C56D92"/>
    <w:rsid w:val="00C579C3"/>
    <w:rsid w:val="00C605C0"/>
    <w:rsid w:val="00C61389"/>
    <w:rsid w:val="00C6145F"/>
    <w:rsid w:val="00C61A34"/>
    <w:rsid w:val="00C628F7"/>
    <w:rsid w:val="00C63714"/>
    <w:rsid w:val="00C63954"/>
    <w:rsid w:val="00C63CCC"/>
    <w:rsid w:val="00C655A6"/>
    <w:rsid w:val="00C65C84"/>
    <w:rsid w:val="00C669A8"/>
    <w:rsid w:val="00C673CD"/>
    <w:rsid w:val="00C7081A"/>
    <w:rsid w:val="00C70841"/>
    <w:rsid w:val="00C71A65"/>
    <w:rsid w:val="00C725C6"/>
    <w:rsid w:val="00C72D93"/>
    <w:rsid w:val="00C736B1"/>
    <w:rsid w:val="00C73B96"/>
    <w:rsid w:val="00C74D35"/>
    <w:rsid w:val="00C74E7F"/>
    <w:rsid w:val="00C75DB1"/>
    <w:rsid w:val="00C76381"/>
    <w:rsid w:val="00C77E5E"/>
    <w:rsid w:val="00C77F68"/>
    <w:rsid w:val="00C80769"/>
    <w:rsid w:val="00C81AF1"/>
    <w:rsid w:val="00C82101"/>
    <w:rsid w:val="00C829BB"/>
    <w:rsid w:val="00C83502"/>
    <w:rsid w:val="00C84DF3"/>
    <w:rsid w:val="00C85103"/>
    <w:rsid w:val="00C85A14"/>
    <w:rsid w:val="00C85A76"/>
    <w:rsid w:val="00C864FD"/>
    <w:rsid w:val="00C8661A"/>
    <w:rsid w:val="00C86CA8"/>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5262"/>
    <w:rsid w:val="00C9548D"/>
    <w:rsid w:val="00C96589"/>
    <w:rsid w:val="00C96726"/>
    <w:rsid w:val="00C96D6D"/>
    <w:rsid w:val="00C970CC"/>
    <w:rsid w:val="00C973B3"/>
    <w:rsid w:val="00C976FD"/>
    <w:rsid w:val="00C97A35"/>
    <w:rsid w:val="00CA0CAD"/>
    <w:rsid w:val="00CA1348"/>
    <w:rsid w:val="00CA1C32"/>
    <w:rsid w:val="00CA2F53"/>
    <w:rsid w:val="00CA30D7"/>
    <w:rsid w:val="00CA39DA"/>
    <w:rsid w:val="00CA3A1E"/>
    <w:rsid w:val="00CA3C6A"/>
    <w:rsid w:val="00CA3FB4"/>
    <w:rsid w:val="00CB0A60"/>
    <w:rsid w:val="00CB0CF7"/>
    <w:rsid w:val="00CB217B"/>
    <w:rsid w:val="00CB25D4"/>
    <w:rsid w:val="00CB2D2E"/>
    <w:rsid w:val="00CB2DB0"/>
    <w:rsid w:val="00CB2FD4"/>
    <w:rsid w:val="00CB361C"/>
    <w:rsid w:val="00CB3B35"/>
    <w:rsid w:val="00CB49C0"/>
    <w:rsid w:val="00CB4B79"/>
    <w:rsid w:val="00CB4E92"/>
    <w:rsid w:val="00CB57D9"/>
    <w:rsid w:val="00CB6DD9"/>
    <w:rsid w:val="00CB7191"/>
    <w:rsid w:val="00CB7303"/>
    <w:rsid w:val="00CC03FA"/>
    <w:rsid w:val="00CC0FF9"/>
    <w:rsid w:val="00CC125F"/>
    <w:rsid w:val="00CC282F"/>
    <w:rsid w:val="00CC3527"/>
    <w:rsid w:val="00CC4BD5"/>
    <w:rsid w:val="00CC72B1"/>
    <w:rsid w:val="00CC7488"/>
    <w:rsid w:val="00CD1F62"/>
    <w:rsid w:val="00CD29AA"/>
    <w:rsid w:val="00CD342B"/>
    <w:rsid w:val="00CD34DB"/>
    <w:rsid w:val="00CD439E"/>
    <w:rsid w:val="00CD4603"/>
    <w:rsid w:val="00CD5F29"/>
    <w:rsid w:val="00CD64D8"/>
    <w:rsid w:val="00CD7579"/>
    <w:rsid w:val="00CE1C65"/>
    <w:rsid w:val="00CE268F"/>
    <w:rsid w:val="00CE2C54"/>
    <w:rsid w:val="00CE32BE"/>
    <w:rsid w:val="00CE34FF"/>
    <w:rsid w:val="00CE3852"/>
    <w:rsid w:val="00CE4EFC"/>
    <w:rsid w:val="00CE51C1"/>
    <w:rsid w:val="00CE54E3"/>
    <w:rsid w:val="00CE64B0"/>
    <w:rsid w:val="00CE735C"/>
    <w:rsid w:val="00CF0B95"/>
    <w:rsid w:val="00CF1826"/>
    <w:rsid w:val="00CF18AA"/>
    <w:rsid w:val="00CF1957"/>
    <w:rsid w:val="00CF268E"/>
    <w:rsid w:val="00CF3FD3"/>
    <w:rsid w:val="00CF55DE"/>
    <w:rsid w:val="00CF774A"/>
    <w:rsid w:val="00D003B5"/>
    <w:rsid w:val="00D00C0E"/>
    <w:rsid w:val="00D02172"/>
    <w:rsid w:val="00D02303"/>
    <w:rsid w:val="00D02731"/>
    <w:rsid w:val="00D03A39"/>
    <w:rsid w:val="00D044C9"/>
    <w:rsid w:val="00D051E7"/>
    <w:rsid w:val="00D0523B"/>
    <w:rsid w:val="00D053AF"/>
    <w:rsid w:val="00D053EB"/>
    <w:rsid w:val="00D05658"/>
    <w:rsid w:val="00D0608F"/>
    <w:rsid w:val="00D0690F"/>
    <w:rsid w:val="00D07A0D"/>
    <w:rsid w:val="00D101E9"/>
    <w:rsid w:val="00D10731"/>
    <w:rsid w:val="00D10CE2"/>
    <w:rsid w:val="00D1144E"/>
    <w:rsid w:val="00D11544"/>
    <w:rsid w:val="00D116CF"/>
    <w:rsid w:val="00D1188F"/>
    <w:rsid w:val="00D11DB8"/>
    <w:rsid w:val="00D12D87"/>
    <w:rsid w:val="00D12E01"/>
    <w:rsid w:val="00D13BA5"/>
    <w:rsid w:val="00D13EC7"/>
    <w:rsid w:val="00D13F3C"/>
    <w:rsid w:val="00D1471B"/>
    <w:rsid w:val="00D16024"/>
    <w:rsid w:val="00D17B4B"/>
    <w:rsid w:val="00D20901"/>
    <w:rsid w:val="00D20A74"/>
    <w:rsid w:val="00D210BA"/>
    <w:rsid w:val="00D21E7A"/>
    <w:rsid w:val="00D22F81"/>
    <w:rsid w:val="00D23309"/>
    <w:rsid w:val="00D25A2E"/>
    <w:rsid w:val="00D25CA5"/>
    <w:rsid w:val="00D26053"/>
    <w:rsid w:val="00D26D09"/>
    <w:rsid w:val="00D27454"/>
    <w:rsid w:val="00D3017A"/>
    <w:rsid w:val="00D30D32"/>
    <w:rsid w:val="00D3157E"/>
    <w:rsid w:val="00D3161A"/>
    <w:rsid w:val="00D341C9"/>
    <w:rsid w:val="00D348A2"/>
    <w:rsid w:val="00D36D75"/>
    <w:rsid w:val="00D378B6"/>
    <w:rsid w:val="00D37ABD"/>
    <w:rsid w:val="00D400CE"/>
    <w:rsid w:val="00D423AC"/>
    <w:rsid w:val="00D43557"/>
    <w:rsid w:val="00D43F24"/>
    <w:rsid w:val="00D447A5"/>
    <w:rsid w:val="00D45478"/>
    <w:rsid w:val="00D50D7E"/>
    <w:rsid w:val="00D51656"/>
    <w:rsid w:val="00D5209B"/>
    <w:rsid w:val="00D52620"/>
    <w:rsid w:val="00D52AE8"/>
    <w:rsid w:val="00D52B5D"/>
    <w:rsid w:val="00D52CB5"/>
    <w:rsid w:val="00D52CDC"/>
    <w:rsid w:val="00D53420"/>
    <w:rsid w:val="00D537D9"/>
    <w:rsid w:val="00D53B3F"/>
    <w:rsid w:val="00D545B4"/>
    <w:rsid w:val="00D54E85"/>
    <w:rsid w:val="00D551D4"/>
    <w:rsid w:val="00D559DC"/>
    <w:rsid w:val="00D56883"/>
    <w:rsid w:val="00D56CB6"/>
    <w:rsid w:val="00D56E85"/>
    <w:rsid w:val="00D575AC"/>
    <w:rsid w:val="00D577BF"/>
    <w:rsid w:val="00D623AD"/>
    <w:rsid w:val="00D624C5"/>
    <w:rsid w:val="00D63244"/>
    <w:rsid w:val="00D63980"/>
    <w:rsid w:val="00D63B8D"/>
    <w:rsid w:val="00D64D8C"/>
    <w:rsid w:val="00D65753"/>
    <w:rsid w:val="00D65D53"/>
    <w:rsid w:val="00D672E3"/>
    <w:rsid w:val="00D673DE"/>
    <w:rsid w:val="00D703B3"/>
    <w:rsid w:val="00D708A3"/>
    <w:rsid w:val="00D711B3"/>
    <w:rsid w:val="00D737F5"/>
    <w:rsid w:val="00D73E88"/>
    <w:rsid w:val="00D745F8"/>
    <w:rsid w:val="00D7648D"/>
    <w:rsid w:val="00D7661B"/>
    <w:rsid w:val="00D776EE"/>
    <w:rsid w:val="00D77D4E"/>
    <w:rsid w:val="00D80A7D"/>
    <w:rsid w:val="00D80BF1"/>
    <w:rsid w:val="00D81AA3"/>
    <w:rsid w:val="00D820B1"/>
    <w:rsid w:val="00D83006"/>
    <w:rsid w:val="00D83570"/>
    <w:rsid w:val="00D83659"/>
    <w:rsid w:val="00D837D3"/>
    <w:rsid w:val="00D83A52"/>
    <w:rsid w:val="00D83B82"/>
    <w:rsid w:val="00D8439B"/>
    <w:rsid w:val="00D8681F"/>
    <w:rsid w:val="00D8744C"/>
    <w:rsid w:val="00D878C4"/>
    <w:rsid w:val="00D903F3"/>
    <w:rsid w:val="00D918EC"/>
    <w:rsid w:val="00D91EB0"/>
    <w:rsid w:val="00D92F5F"/>
    <w:rsid w:val="00D93D80"/>
    <w:rsid w:val="00D94493"/>
    <w:rsid w:val="00D951C0"/>
    <w:rsid w:val="00D956CC"/>
    <w:rsid w:val="00D95A14"/>
    <w:rsid w:val="00D95B6E"/>
    <w:rsid w:val="00D961B3"/>
    <w:rsid w:val="00D967D3"/>
    <w:rsid w:val="00D96F1E"/>
    <w:rsid w:val="00D97739"/>
    <w:rsid w:val="00D97C67"/>
    <w:rsid w:val="00DA127A"/>
    <w:rsid w:val="00DA1865"/>
    <w:rsid w:val="00DA198E"/>
    <w:rsid w:val="00DA1E51"/>
    <w:rsid w:val="00DA26A6"/>
    <w:rsid w:val="00DA3725"/>
    <w:rsid w:val="00DA4056"/>
    <w:rsid w:val="00DA4428"/>
    <w:rsid w:val="00DA55AC"/>
    <w:rsid w:val="00DA562D"/>
    <w:rsid w:val="00DA636A"/>
    <w:rsid w:val="00DA7988"/>
    <w:rsid w:val="00DB050F"/>
    <w:rsid w:val="00DB25F1"/>
    <w:rsid w:val="00DB3009"/>
    <w:rsid w:val="00DB3C2C"/>
    <w:rsid w:val="00DB4BFB"/>
    <w:rsid w:val="00DC1F9B"/>
    <w:rsid w:val="00DC34AA"/>
    <w:rsid w:val="00DC4084"/>
    <w:rsid w:val="00DC49B8"/>
    <w:rsid w:val="00DC53E0"/>
    <w:rsid w:val="00DC5857"/>
    <w:rsid w:val="00DC5CAB"/>
    <w:rsid w:val="00DC613C"/>
    <w:rsid w:val="00DC622E"/>
    <w:rsid w:val="00DC6288"/>
    <w:rsid w:val="00DC6F09"/>
    <w:rsid w:val="00DC73F9"/>
    <w:rsid w:val="00DC7F44"/>
    <w:rsid w:val="00DC7F9C"/>
    <w:rsid w:val="00DD0499"/>
    <w:rsid w:val="00DD287C"/>
    <w:rsid w:val="00DD2D4B"/>
    <w:rsid w:val="00DD2E79"/>
    <w:rsid w:val="00DD3B2C"/>
    <w:rsid w:val="00DD3EBF"/>
    <w:rsid w:val="00DD5A7D"/>
    <w:rsid w:val="00DD621C"/>
    <w:rsid w:val="00DD6AAB"/>
    <w:rsid w:val="00DD72C3"/>
    <w:rsid w:val="00DE0271"/>
    <w:rsid w:val="00DE027C"/>
    <w:rsid w:val="00DE1A1B"/>
    <w:rsid w:val="00DE2DBA"/>
    <w:rsid w:val="00DE3FBB"/>
    <w:rsid w:val="00DE54E8"/>
    <w:rsid w:val="00DE5B86"/>
    <w:rsid w:val="00DE6058"/>
    <w:rsid w:val="00DE6928"/>
    <w:rsid w:val="00DE6CC2"/>
    <w:rsid w:val="00DE6E8B"/>
    <w:rsid w:val="00DE7002"/>
    <w:rsid w:val="00DE70D6"/>
    <w:rsid w:val="00DE7C44"/>
    <w:rsid w:val="00DF20E7"/>
    <w:rsid w:val="00DF2E51"/>
    <w:rsid w:val="00DF38BC"/>
    <w:rsid w:val="00DF3B4D"/>
    <w:rsid w:val="00DF3CE2"/>
    <w:rsid w:val="00DF3D42"/>
    <w:rsid w:val="00DF3E71"/>
    <w:rsid w:val="00DF3F73"/>
    <w:rsid w:val="00DF435F"/>
    <w:rsid w:val="00DF49A5"/>
    <w:rsid w:val="00DF4B2C"/>
    <w:rsid w:val="00DF4C79"/>
    <w:rsid w:val="00DF5873"/>
    <w:rsid w:val="00DF5B66"/>
    <w:rsid w:val="00DF5BB6"/>
    <w:rsid w:val="00DF5BD5"/>
    <w:rsid w:val="00DF5E77"/>
    <w:rsid w:val="00DF6BFD"/>
    <w:rsid w:val="00DF74CA"/>
    <w:rsid w:val="00E0003B"/>
    <w:rsid w:val="00E00632"/>
    <w:rsid w:val="00E00700"/>
    <w:rsid w:val="00E00803"/>
    <w:rsid w:val="00E00ABF"/>
    <w:rsid w:val="00E00B43"/>
    <w:rsid w:val="00E012AF"/>
    <w:rsid w:val="00E01F2D"/>
    <w:rsid w:val="00E0222A"/>
    <w:rsid w:val="00E02CD3"/>
    <w:rsid w:val="00E03EB8"/>
    <w:rsid w:val="00E04715"/>
    <w:rsid w:val="00E04A4A"/>
    <w:rsid w:val="00E04C7C"/>
    <w:rsid w:val="00E04F8E"/>
    <w:rsid w:val="00E052B1"/>
    <w:rsid w:val="00E06A6D"/>
    <w:rsid w:val="00E06C13"/>
    <w:rsid w:val="00E070C6"/>
    <w:rsid w:val="00E07456"/>
    <w:rsid w:val="00E0774C"/>
    <w:rsid w:val="00E07B93"/>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60C4"/>
    <w:rsid w:val="00E30AD9"/>
    <w:rsid w:val="00E31669"/>
    <w:rsid w:val="00E32DE4"/>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1F3"/>
    <w:rsid w:val="00E4638B"/>
    <w:rsid w:val="00E47B30"/>
    <w:rsid w:val="00E50DF6"/>
    <w:rsid w:val="00E517E7"/>
    <w:rsid w:val="00E52F7B"/>
    <w:rsid w:val="00E55ECD"/>
    <w:rsid w:val="00E56386"/>
    <w:rsid w:val="00E5657C"/>
    <w:rsid w:val="00E57B6C"/>
    <w:rsid w:val="00E600EF"/>
    <w:rsid w:val="00E60266"/>
    <w:rsid w:val="00E60C02"/>
    <w:rsid w:val="00E61487"/>
    <w:rsid w:val="00E61644"/>
    <w:rsid w:val="00E619A8"/>
    <w:rsid w:val="00E61B92"/>
    <w:rsid w:val="00E61EB4"/>
    <w:rsid w:val="00E621B0"/>
    <w:rsid w:val="00E6244E"/>
    <w:rsid w:val="00E63BA4"/>
    <w:rsid w:val="00E63BD9"/>
    <w:rsid w:val="00E63F32"/>
    <w:rsid w:val="00E656BE"/>
    <w:rsid w:val="00E666D3"/>
    <w:rsid w:val="00E668C2"/>
    <w:rsid w:val="00E673BA"/>
    <w:rsid w:val="00E678D2"/>
    <w:rsid w:val="00E67C6D"/>
    <w:rsid w:val="00E74BE2"/>
    <w:rsid w:val="00E74CB2"/>
    <w:rsid w:val="00E76748"/>
    <w:rsid w:val="00E77F08"/>
    <w:rsid w:val="00E8003B"/>
    <w:rsid w:val="00E80040"/>
    <w:rsid w:val="00E809B9"/>
    <w:rsid w:val="00E8141F"/>
    <w:rsid w:val="00E8169A"/>
    <w:rsid w:val="00E818C9"/>
    <w:rsid w:val="00E81C64"/>
    <w:rsid w:val="00E820F0"/>
    <w:rsid w:val="00E8216A"/>
    <w:rsid w:val="00E8230E"/>
    <w:rsid w:val="00E82A21"/>
    <w:rsid w:val="00E8323A"/>
    <w:rsid w:val="00E836E2"/>
    <w:rsid w:val="00E83C87"/>
    <w:rsid w:val="00E83EA1"/>
    <w:rsid w:val="00E840F8"/>
    <w:rsid w:val="00E8422E"/>
    <w:rsid w:val="00E852C2"/>
    <w:rsid w:val="00E87436"/>
    <w:rsid w:val="00E879F6"/>
    <w:rsid w:val="00E87A6B"/>
    <w:rsid w:val="00E87D77"/>
    <w:rsid w:val="00E9017B"/>
    <w:rsid w:val="00E90DD4"/>
    <w:rsid w:val="00E9184A"/>
    <w:rsid w:val="00E92675"/>
    <w:rsid w:val="00E9281F"/>
    <w:rsid w:val="00E94201"/>
    <w:rsid w:val="00E94832"/>
    <w:rsid w:val="00E95907"/>
    <w:rsid w:val="00E95922"/>
    <w:rsid w:val="00E95F0E"/>
    <w:rsid w:val="00E95F1C"/>
    <w:rsid w:val="00E96A69"/>
    <w:rsid w:val="00E974F8"/>
    <w:rsid w:val="00E97769"/>
    <w:rsid w:val="00E97CCF"/>
    <w:rsid w:val="00EA0A41"/>
    <w:rsid w:val="00EA12B6"/>
    <w:rsid w:val="00EA18D3"/>
    <w:rsid w:val="00EA2B94"/>
    <w:rsid w:val="00EA3F1B"/>
    <w:rsid w:val="00EA4F67"/>
    <w:rsid w:val="00EA6412"/>
    <w:rsid w:val="00EA680D"/>
    <w:rsid w:val="00EA6D90"/>
    <w:rsid w:val="00EA6DD6"/>
    <w:rsid w:val="00EA7573"/>
    <w:rsid w:val="00EA7F16"/>
    <w:rsid w:val="00EB0A1E"/>
    <w:rsid w:val="00EB0D68"/>
    <w:rsid w:val="00EB0F06"/>
    <w:rsid w:val="00EB12F3"/>
    <w:rsid w:val="00EB1E79"/>
    <w:rsid w:val="00EB2505"/>
    <w:rsid w:val="00EB5526"/>
    <w:rsid w:val="00EB5C0F"/>
    <w:rsid w:val="00EB64AE"/>
    <w:rsid w:val="00EB6D15"/>
    <w:rsid w:val="00EB7BCB"/>
    <w:rsid w:val="00EC0A7A"/>
    <w:rsid w:val="00EC0E62"/>
    <w:rsid w:val="00EC198A"/>
    <w:rsid w:val="00EC21A8"/>
    <w:rsid w:val="00EC3846"/>
    <w:rsid w:val="00EC3D89"/>
    <w:rsid w:val="00EC4250"/>
    <w:rsid w:val="00EC4B94"/>
    <w:rsid w:val="00EC4F6F"/>
    <w:rsid w:val="00EC63C0"/>
    <w:rsid w:val="00ED0937"/>
    <w:rsid w:val="00ED1716"/>
    <w:rsid w:val="00ED1EEA"/>
    <w:rsid w:val="00ED3EE0"/>
    <w:rsid w:val="00ED3F74"/>
    <w:rsid w:val="00ED4001"/>
    <w:rsid w:val="00ED4223"/>
    <w:rsid w:val="00ED45BE"/>
    <w:rsid w:val="00ED4C68"/>
    <w:rsid w:val="00ED4FF2"/>
    <w:rsid w:val="00ED5895"/>
    <w:rsid w:val="00ED6995"/>
    <w:rsid w:val="00EE088E"/>
    <w:rsid w:val="00EE0C8A"/>
    <w:rsid w:val="00EE0D99"/>
    <w:rsid w:val="00EE1523"/>
    <w:rsid w:val="00EE16E7"/>
    <w:rsid w:val="00EE1F31"/>
    <w:rsid w:val="00EE2014"/>
    <w:rsid w:val="00EE3447"/>
    <w:rsid w:val="00EE3A46"/>
    <w:rsid w:val="00EE41AB"/>
    <w:rsid w:val="00EE520D"/>
    <w:rsid w:val="00EE5417"/>
    <w:rsid w:val="00EE5EE3"/>
    <w:rsid w:val="00EE6604"/>
    <w:rsid w:val="00EE707A"/>
    <w:rsid w:val="00EE7FBB"/>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2D5"/>
    <w:rsid w:val="00F00A3E"/>
    <w:rsid w:val="00F012A5"/>
    <w:rsid w:val="00F01473"/>
    <w:rsid w:val="00F021F7"/>
    <w:rsid w:val="00F02DD7"/>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97A"/>
    <w:rsid w:val="00F14945"/>
    <w:rsid w:val="00F15710"/>
    <w:rsid w:val="00F16580"/>
    <w:rsid w:val="00F16751"/>
    <w:rsid w:val="00F173A1"/>
    <w:rsid w:val="00F176C0"/>
    <w:rsid w:val="00F20AF4"/>
    <w:rsid w:val="00F22F34"/>
    <w:rsid w:val="00F23C9C"/>
    <w:rsid w:val="00F251B6"/>
    <w:rsid w:val="00F25F7B"/>
    <w:rsid w:val="00F26737"/>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178A"/>
    <w:rsid w:val="00F42146"/>
    <w:rsid w:val="00F422AD"/>
    <w:rsid w:val="00F42623"/>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3105"/>
    <w:rsid w:val="00F54A71"/>
    <w:rsid w:val="00F55540"/>
    <w:rsid w:val="00F55F47"/>
    <w:rsid w:val="00F56058"/>
    <w:rsid w:val="00F564B5"/>
    <w:rsid w:val="00F600BE"/>
    <w:rsid w:val="00F60D4A"/>
    <w:rsid w:val="00F611B7"/>
    <w:rsid w:val="00F613F0"/>
    <w:rsid w:val="00F61635"/>
    <w:rsid w:val="00F62055"/>
    <w:rsid w:val="00F62713"/>
    <w:rsid w:val="00F62E5A"/>
    <w:rsid w:val="00F64CCE"/>
    <w:rsid w:val="00F661AF"/>
    <w:rsid w:val="00F6632E"/>
    <w:rsid w:val="00F66CE3"/>
    <w:rsid w:val="00F67382"/>
    <w:rsid w:val="00F673B9"/>
    <w:rsid w:val="00F67AA6"/>
    <w:rsid w:val="00F67D12"/>
    <w:rsid w:val="00F67FF3"/>
    <w:rsid w:val="00F71341"/>
    <w:rsid w:val="00F71A37"/>
    <w:rsid w:val="00F722E7"/>
    <w:rsid w:val="00F7236B"/>
    <w:rsid w:val="00F724C0"/>
    <w:rsid w:val="00F72703"/>
    <w:rsid w:val="00F72FDB"/>
    <w:rsid w:val="00F73AA1"/>
    <w:rsid w:val="00F75B6E"/>
    <w:rsid w:val="00F75CD0"/>
    <w:rsid w:val="00F7610B"/>
    <w:rsid w:val="00F76299"/>
    <w:rsid w:val="00F77136"/>
    <w:rsid w:val="00F802A6"/>
    <w:rsid w:val="00F82C80"/>
    <w:rsid w:val="00F830D3"/>
    <w:rsid w:val="00F830F9"/>
    <w:rsid w:val="00F8323D"/>
    <w:rsid w:val="00F84260"/>
    <w:rsid w:val="00F851B2"/>
    <w:rsid w:val="00F859E7"/>
    <w:rsid w:val="00F8602A"/>
    <w:rsid w:val="00F8695E"/>
    <w:rsid w:val="00F86C31"/>
    <w:rsid w:val="00F87A0F"/>
    <w:rsid w:val="00F87A9E"/>
    <w:rsid w:val="00F87B67"/>
    <w:rsid w:val="00F90541"/>
    <w:rsid w:val="00F90B84"/>
    <w:rsid w:val="00F91BAC"/>
    <w:rsid w:val="00F91DF3"/>
    <w:rsid w:val="00F92FE0"/>
    <w:rsid w:val="00F93787"/>
    <w:rsid w:val="00F93E65"/>
    <w:rsid w:val="00F94874"/>
    <w:rsid w:val="00F96567"/>
    <w:rsid w:val="00F9668A"/>
    <w:rsid w:val="00F96C82"/>
    <w:rsid w:val="00F96F99"/>
    <w:rsid w:val="00F978C0"/>
    <w:rsid w:val="00F979A2"/>
    <w:rsid w:val="00F97A19"/>
    <w:rsid w:val="00F97DF5"/>
    <w:rsid w:val="00FA1347"/>
    <w:rsid w:val="00FA30AA"/>
    <w:rsid w:val="00FA3B6F"/>
    <w:rsid w:val="00FA437B"/>
    <w:rsid w:val="00FA4B46"/>
    <w:rsid w:val="00FA7940"/>
    <w:rsid w:val="00FB08A4"/>
    <w:rsid w:val="00FB0A2F"/>
    <w:rsid w:val="00FB131A"/>
    <w:rsid w:val="00FB138D"/>
    <w:rsid w:val="00FB1AAC"/>
    <w:rsid w:val="00FB1B7D"/>
    <w:rsid w:val="00FB2558"/>
    <w:rsid w:val="00FB287A"/>
    <w:rsid w:val="00FB2B46"/>
    <w:rsid w:val="00FB2ED3"/>
    <w:rsid w:val="00FB484F"/>
    <w:rsid w:val="00FB4A27"/>
    <w:rsid w:val="00FB4D5B"/>
    <w:rsid w:val="00FB4E06"/>
    <w:rsid w:val="00FB61DF"/>
    <w:rsid w:val="00FB6A29"/>
    <w:rsid w:val="00FB6AD7"/>
    <w:rsid w:val="00FB6D7F"/>
    <w:rsid w:val="00FC0BB5"/>
    <w:rsid w:val="00FC0DDB"/>
    <w:rsid w:val="00FC1402"/>
    <w:rsid w:val="00FC163F"/>
    <w:rsid w:val="00FC1C8C"/>
    <w:rsid w:val="00FC2338"/>
    <w:rsid w:val="00FC244E"/>
    <w:rsid w:val="00FC35C4"/>
    <w:rsid w:val="00FC4879"/>
    <w:rsid w:val="00FC4ABF"/>
    <w:rsid w:val="00FC5E98"/>
    <w:rsid w:val="00FC6ACD"/>
    <w:rsid w:val="00FC6DEC"/>
    <w:rsid w:val="00FC6F6D"/>
    <w:rsid w:val="00FD2348"/>
    <w:rsid w:val="00FD34FF"/>
    <w:rsid w:val="00FD394E"/>
    <w:rsid w:val="00FD468B"/>
    <w:rsid w:val="00FD54D9"/>
    <w:rsid w:val="00FD5D7D"/>
    <w:rsid w:val="00FD7620"/>
    <w:rsid w:val="00FD7716"/>
    <w:rsid w:val="00FD7B02"/>
    <w:rsid w:val="00FE003F"/>
    <w:rsid w:val="00FE1140"/>
    <w:rsid w:val="00FE211B"/>
    <w:rsid w:val="00FE403E"/>
    <w:rsid w:val="00FE4AF2"/>
    <w:rsid w:val="00FE50C6"/>
    <w:rsid w:val="00FE56FB"/>
    <w:rsid w:val="00FE5889"/>
    <w:rsid w:val="00FE79DF"/>
    <w:rsid w:val="00FE7B77"/>
    <w:rsid w:val="00FF0B73"/>
    <w:rsid w:val="00FF18A7"/>
    <w:rsid w:val="00FF2D3F"/>
    <w:rsid w:val="00FF31E3"/>
    <w:rsid w:val="00FF35A0"/>
    <w:rsid w:val="00FF3F0F"/>
    <w:rsid w:val="00FF46E0"/>
    <w:rsid w:val="00FF47D7"/>
    <w:rsid w:val="00FF4C7E"/>
    <w:rsid w:val="00FF61D9"/>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34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34"/>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6D6959"/>
    <w:pPr>
      <w:tabs>
        <w:tab w:val="left" w:pos="1760"/>
        <w:tab w:val="right" w:leader="dot" w:pos="9629"/>
      </w:tabs>
      <w:spacing w:after="100"/>
      <w:ind w:left="220"/>
      <w:jc w:val="both"/>
    </w:pPr>
    <w:rPr>
      <w:rFonts w:ascii="Times New Roman" w:hAnsi="Times New Roman"/>
      <w:sz w:val="26"/>
    </w:rPr>
  </w:style>
  <w:style w:type="paragraph" w:styleId="31">
    <w:name w:val="toc 3"/>
    <w:basedOn w:val="a2"/>
    <w:next w:val="a2"/>
    <w:autoRedefine/>
    <w:uiPriority w:val="39"/>
    <w:unhideWhenUsed/>
    <w:rsid w:val="00D00C0E"/>
    <w:pPr>
      <w:tabs>
        <w:tab w:val="right" w:leader="dot" w:pos="9639"/>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1_таблица"/>
    <w:basedOn w:val="a2"/>
    <w:link w:val="1b"/>
    <w:qFormat/>
    <w:rsid w:val="006D0FA9"/>
    <w:pPr>
      <w:spacing w:after="0" w:line="240" w:lineRule="auto"/>
    </w:pPr>
    <w:rPr>
      <w:rFonts w:ascii="Times New Roman" w:hAnsi="Times New Roman" w:cs="Times New Roman"/>
      <w:sz w:val="20"/>
      <w:szCs w:val="20"/>
    </w:rPr>
  </w:style>
  <w:style w:type="paragraph" w:customStyle="1" w:styleId="1c">
    <w:name w:val="1_наз_таблицы"/>
    <w:basedOn w:val="a2"/>
    <w:link w:val="1d"/>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b">
    <w:name w:val="1_таблица Знак"/>
    <w:basedOn w:val="a3"/>
    <w:link w:val="1a"/>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d">
    <w:name w:val="1_наз_таблицы Знак"/>
    <w:basedOn w:val="a3"/>
    <w:link w:val="1c"/>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e">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0">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1">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2"/>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2">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BF2511"/>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BF2511"/>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BF2511"/>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F2511"/>
    <w:pPr>
      <w:spacing w:before="60"/>
      <w:ind w:firstLine="0"/>
      <w:jc w:val="center"/>
    </w:pPr>
    <w:rPr>
      <w:rFonts w:ascii="Calibri" w:hAnsi="Calibri"/>
    </w:rPr>
  </w:style>
  <w:style w:type="character" w:customStyle="1" w:styleId="G4">
    <w:name w:val="G_Текст в таблице Знак"/>
    <w:basedOn w:val="G2"/>
    <w:link w:val="G3"/>
    <w:rsid w:val="00BF2511"/>
    <w:rPr>
      <w:rFonts w:ascii="Calibri" w:eastAsia="Times New Roman" w:hAnsi="Calibri" w:cs="Times New Roman"/>
      <w:sz w:val="24"/>
      <w:szCs w:val="24"/>
      <w:lang w:eastAsia="ru-RU"/>
    </w:rPr>
  </w:style>
  <w:style w:type="paragraph" w:customStyle="1" w:styleId="xl63">
    <w:name w:val="xl63"/>
    <w:basedOn w:val="a2"/>
    <w:rsid w:val="00BF25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BF25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rmattext">
    <w:name w:val="formattext"/>
    <w:basedOn w:val="a2"/>
    <w:rsid w:val="006C38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027B"/>
  </w:style>
  <w:style w:type="paragraph" w:styleId="1">
    <w:name w:val="heading 1"/>
    <w:basedOn w:val="a2"/>
    <w:next w:val="a2"/>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2"/>
    <w:next w:val="a2"/>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2"/>
    <w:next w:val="a2"/>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2"/>
    <w:next w:val="a2"/>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2"/>
    <w:next w:val="a2"/>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2"/>
    <w:next w:val="a2"/>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2"/>
    <w:next w:val="a2"/>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541D82"/>
    <w:pPr>
      <w:tabs>
        <w:tab w:val="center" w:pos="4677"/>
        <w:tab w:val="right" w:pos="9355"/>
      </w:tabs>
      <w:spacing w:after="0" w:line="240" w:lineRule="auto"/>
    </w:pPr>
  </w:style>
  <w:style w:type="character" w:customStyle="1" w:styleId="a7">
    <w:name w:val="Верхний колонтитул Знак"/>
    <w:basedOn w:val="a3"/>
    <w:link w:val="a6"/>
    <w:rsid w:val="00541D82"/>
  </w:style>
  <w:style w:type="paragraph" w:styleId="a8">
    <w:name w:val="footer"/>
    <w:basedOn w:val="a2"/>
    <w:link w:val="a9"/>
    <w:unhideWhenUsed/>
    <w:rsid w:val="00541D82"/>
    <w:pPr>
      <w:tabs>
        <w:tab w:val="center" w:pos="4677"/>
        <w:tab w:val="right" w:pos="9355"/>
      </w:tabs>
      <w:spacing w:after="0" w:line="240" w:lineRule="auto"/>
    </w:pPr>
  </w:style>
  <w:style w:type="character" w:customStyle="1" w:styleId="a9">
    <w:name w:val="Нижний колонтитул Знак"/>
    <w:basedOn w:val="a3"/>
    <w:link w:val="a8"/>
    <w:rsid w:val="00541D82"/>
  </w:style>
  <w:style w:type="paragraph" w:styleId="aa">
    <w:name w:val="footnote text"/>
    <w:basedOn w:val="a2"/>
    <w:link w:val="ab"/>
    <w:semiHidden/>
    <w:unhideWhenUsed/>
    <w:rsid w:val="00206825"/>
    <w:pPr>
      <w:spacing w:after="0" w:line="240" w:lineRule="auto"/>
    </w:pPr>
    <w:rPr>
      <w:sz w:val="20"/>
      <w:szCs w:val="20"/>
    </w:rPr>
  </w:style>
  <w:style w:type="character" w:customStyle="1" w:styleId="ab">
    <w:name w:val="Текст сноски Знак"/>
    <w:basedOn w:val="a3"/>
    <w:link w:val="aa"/>
    <w:semiHidden/>
    <w:rsid w:val="00206825"/>
    <w:rPr>
      <w:sz w:val="20"/>
      <w:szCs w:val="20"/>
    </w:rPr>
  </w:style>
  <w:style w:type="character" w:styleId="ac">
    <w:name w:val="footnote reference"/>
    <w:basedOn w:val="a3"/>
    <w:uiPriority w:val="99"/>
    <w:semiHidden/>
    <w:unhideWhenUsed/>
    <w:rsid w:val="00206825"/>
    <w:rPr>
      <w:vertAlign w:val="superscript"/>
    </w:rPr>
  </w:style>
  <w:style w:type="paragraph" w:styleId="ad">
    <w:name w:val="List Paragraph"/>
    <w:aliases w:val="Абзац2,Абзац 2,List Paragraph,Заголовок 3 Шелестов1"/>
    <w:basedOn w:val="a2"/>
    <w:link w:val="ae"/>
    <w:uiPriority w:val="34"/>
    <w:qFormat/>
    <w:rsid w:val="00E60C02"/>
    <w:pPr>
      <w:ind w:left="720"/>
      <w:contextualSpacing/>
    </w:pPr>
  </w:style>
  <w:style w:type="table" w:styleId="af">
    <w:name w:val="Table Grid"/>
    <w:basedOn w:val="a4"/>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3"/>
    <w:uiPriority w:val="99"/>
    <w:semiHidden/>
    <w:unhideWhenUsed/>
    <w:rsid w:val="00B57594"/>
    <w:rPr>
      <w:sz w:val="16"/>
      <w:szCs w:val="16"/>
    </w:rPr>
  </w:style>
  <w:style w:type="paragraph" w:styleId="af1">
    <w:name w:val="annotation text"/>
    <w:basedOn w:val="a2"/>
    <w:link w:val="af2"/>
    <w:unhideWhenUsed/>
    <w:rsid w:val="00B57594"/>
    <w:pPr>
      <w:spacing w:line="240" w:lineRule="auto"/>
    </w:pPr>
    <w:rPr>
      <w:sz w:val="20"/>
      <w:szCs w:val="20"/>
    </w:rPr>
  </w:style>
  <w:style w:type="character" w:customStyle="1" w:styleId="af2">
    <w:name w:val="Текст примечания Знак"/>
    <w:basedOn w:val="a3"/>
    <w:link w:val="af1"/>
    <w:semiHidden/>
    <w:rsid w:val="00B57594"/>
    <w:rPr>
      <w:sz w:val="20"/>
      <w:szCs w:val="20"/>
    </w:rPr>
  </w:style>
  <w:style w:type="paragraph" w:styleId="af3">
    <w:name w:val="annotation subject"/>
    <w:basedOn w:val="af1"/>
    <w:next w:val="af1"/>
    <w:link w:val="af4"/>
    <w:semiHidden/>
    <w:unhideWhenUsed/>
    <w:rsid w:val="00B57594"/>
    <w:rPr>
      <w:b/>
      <w:bCs/>
    </w:rPr>
  </w:style>
  <w:style w:type="character" w:customStyle="1" w:styleId="af4">
    <w:name w:val="Тема примечания Знак"/>
    <w:basedOn w:val="af2"/>
    <w:link w:val="af3"/>
    <w:semiHidden/>
    <w:rsid w:val="00B57594"/>
    <w:rPr>
      <w:b/>
      <w:bCs/>
      <w:sz w:val="20"/>
      <w:szCs w:val="20"/>
    </w:rPr>
  </w:style>
  <w:style w:type="paragraph" w:styleId="af5">
    <w:name w:val="Balloon Text"/>
    <w:basedOn w:val="a2"/>
    <w:link w:val="af6"/>
    <w:unhideWhenUsed/>
    <w:rsid w:val="00B57594"/>
    <w:pPr>
      <w:spacing w:after="0" w:line="240" w:lineRule="auto"/>
    </w:pPr>
    <w:rPr>
      <w:rFonts w:ascii="Segoe UI" w:hAnsi="Segoe UI" w:cs="Segoe UI"/>
      <w:sz w:val="18"/>
      <w:szCs w:val="18"/>
    </w:rPr>
  </w:style>
  <w:style w:type="character" w:customStyle="1" w:styleId="af6">
    <w:name w:val="Текст выноски Знак"/>
    <w:basedOn w:val="a3"/>
    <w:link w:val="af5"/>
    <w:rsid w:val="00B57594"/>
    <w:rPr>
      <w:rFonts w:ascii="Segoe UI" w:hAnsi="Segoe UI" w:cs="Segoe UI"/>
      <w:sz w:val="18"/>
      <w:szCs w:val="18"/>
    </w:rPr>
  </w:style>
  <w:style w:type="character" w:customStyle="1" w:styleId="10">
    <w:name w:val="Заголовок 1 Знак"/>
    <w:basedOn w:val="a3"/>
    <w:link w:val="1"/>
    <w:rsid w:val="00BC0103"/>
    <w:rPr>
      <w:rFonts w:asciiTheme="majorHAnsi" w:eastAsiaTheme="majorEastAsia" w:hAnsiTheme="majorHAnsi" w:cstheme="majorBidi"/>
      <w:color w:val="A5A5A5" w:themeColor="accent1" w:themeShade="BF"/>
      <w:sz w:val="32"/>
      <w:szCs w:val="32"/>
    </w:rPr>
  </w:style>
  <w:style w:type="paragraph" w:styleId="af7">
    <w:name w:val="TOC Heading"/>
    <w:basedOn w:val="1"/>
    <w:next w:val="a2"/>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2"/>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3"/>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3"/>
    <w:link w:val="3"/>
    <w:rsid w:val="00081BD2"/>
    <w:rPr>
      <w:rFonts w:asciiTheme="majorHAnsi" w:eastAsiaTheme="majorEastAsia" w:hAnsiTheme="majorHAnsi" w:cstheme="majorBidi"/>
      <w:b/>
      <w:bCs/>
      <w:color w:val="DDDDDD" w:themeColor="accent1"/>
    </w:rPr>
  </w:style>
  <w:style w:type="paragraph" w:customStyle="1" w:styleId="af8">
    <w:name w:val="ох"/>
    <w:basedOn w:val="a2"/>
    <w:link w:val="af9"/>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9">
    <w:name w:val="ох Знак"/>
    <w:basedOn w:val="a3"/>
    <w:link w:val="af8"/>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762A51"/>
    <w:pPr>
      <w:spacing w:before="0" w:line="360" w:lineRule="auto"/>
      <w:jc w:val="both"/>
    </w:pPr>
    <w:rPr>
      <w:rFonts w:ascii="Times New Roman" w:hAnsi="Times New Roman" w:cs="Times New Roman"/>
      <w:b w:val="0"/>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762A51"/>
    <w:rPr>
      <w:rFonts w:ascii="Times New Roman" w:eastAsiaTheme="majorEastAsia" w:hAnsi="Times New Roman" w:cs="Times New Roman"/>
      <w:b w:val="0"/>
      <w:bCs/>
      <w:color w:val="DDDDDD" w:themeColor="accent1"/>
      <w:sz w:val="32"/>
      <w:szCs w:val="28"/>
    </w:rPr>
  </w:style>
  <w:style w:type="paragraph" w:styleId="14">
    <w:name w:val="toc 1"/>
    <w:basedOn w:val="a2"/>
    <w:next w:val="a2"/>
    <w:autoRedefine/>
    <w:uiPriority w:val="39"/>
    <w:unhideWhenUsed/>
    <w:rsid w:val="0089010F"/>
    <w:pPr>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2"/>
    <w:next w:val="a2"/>
    <w:autoRedefine/>
    <w:uiPriority w:val="39"/>
    <w:unhideWhenUsed/>
    <w:rsid w:val="006D6959"/>
    <w:pPr>
      <w:tabs>
        <w:tab w:val="left" w:pos="1760"/>
        <w:tab w:val="right" w:leader="dot" w:pos="9629"/>
      </w:tabs>
      <w:spacing w:after="100"/>
      <w:ind w:left="220"/>
      <w:jc w:val="both"/>
    </w:pPr>
    <w:rPr>
      <w:rFonts w:ascii="Times New Roman" w:hAnsi="Times New Roman"/>
      <w:sz w:val="26"/>
    </w:rPr>
  </w:style>
  <w:style w:type="paragraph" w:styleId="31">
    <w:name w:val="toc 3"/>
    <w:basedOn w:val="a2"/>
    <w:next w:val="a2"/>
    <w:autoRedefine/>
    <w:uiPriority w:val="39"/>
    <w:unhideWhenUsed/>
    <w:rsid w:val="00D00C0E"/>
    <w:pPr>
      <w:tabs>
        <w:tab w:val="right" w:leader="dot" w:pos="9639"/>
      </w:tabs>
      <w:spacing w:after="100"/>
      <w:ind w:left="284"/>
    </w:pPr>
    <w:rPr>
      <w:rFonts w:ascii="Times New Roman" w:hAnsi="Times New Roman"/>
      <w:sz w:val="26"/>
    </w:rPr>
  </w:style>
  <w:style w:type="character" w:styleId="afa">
    <w:name w:val="Hyperlink"/>
    <w:basedOn w:val="a3"/>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762A51"/>
    <w:pPr>
      <w:spacing w:before="0" w:line="360" w:lineRule="auto"/>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val="0"/>
      <w:bCs/>
      <w:color w:val="002060"/>
      <w:sz w:val="28"/>
      <w:szCs w:val="28"/>
    </w:rPr>
  </w:style>
  <w:style w:type="paragraph" w:customStyle="1" w:styleId="000">
    <w:name w:val="000"/>
    <w:basedOn w:val="a2"/>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762A51"/>
    <w:rPr>
      <w:rFonts w:ascii="Times New Roman" w:eastAsiaTheme="majorEastAsia" w:hAnsi="Times New Roman" w:cstheme="majorBidi"/>
      <w:b w:val="0"/>
      <w:bCs/>
      <w:i/>
      <w:color w:val="002060"/>
      <w:sz w:val="32"/>
      <w:szCs w:val="28"/>
    </w:rPr>
  </w:style>
  <w:style w:type="paragraph" w:customStyle="1" w:styleId="---">
    <w:name w:val="---"/>
    <w:basedOn w:val="ad"/>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3"/>
    <w:link w:val="000"/>
    <w:rsid w:val="001A48BD"/>
    <w:rPr>
      <w:rFonts w:ascii="Times New Roman" w:hAnsi="Times New Roman" w:cs="Times New Roman"/>
      <w:sz w:val="28"/>
      <w:szCs w:val="24"/>
    </w:rPr>
  </w:style>
  <w:style w:type="paragraph" w:customStyle="1" w:styleId="S">
    <w:name w:val="S_Таблица"/>
    <w:basedOn w:val="a2"/>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e">
    <w:name w:val="Абзац списка Знак"/>
    <w:aliases w:val="Абзац2 Знак,Абзац 2 Знак,List Paragraph Знак,Заголовок 3 Шелестов1 Знак"/>
    <w:basedOn w:val="a3"/>
    <w:link w:val="ad"/>
    <w:uiPriority w:val="34"/>
    <w:rsid w:val="003C0F0A"/>
  </w:style>
  <w:style w:type="character" w:customStyle="1" w:styleId="---0">
    <w:name w:val="--- Знак"/>
    <w:basedOn w:val="ae"/>
    <w:link w:val="---"/>
    <w:rsid w:val="00FB2ED3"/>
    <w:rPr>
      <w:rFonts w:ascii="Times New Roman" w:hAnsi="Times New Roman" w:cs="Times New Roman"/>
      <w:sz w:val="28"/>
      <w:szCs w:val="24"/>
    </w:rPr>
  </w:style>
  <w:style w:type="paragraph" w:customStyle="1" w:styleId="afb">
    <w:name w:val="Название предприятия"/>
    <w:basedOn w:val="a2"/>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c">
    <w:name w:val="Normal (Web)"/>
    <w:basedOn w:val="a2"/>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3"/>
    <w:rsid w:val="0064079A"/>
  </w:style>
  <w:style w:type="paragraph" w:customStyle="1" w:styleId="S0">
    <w:name w:val="S_Обычный"/>
    <w:basedOn w:val="a2"/>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3"/>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2"/>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d">
    <w:name w:val="Основной текст с отступом Знак"/>
    <w:aliases w:val="Мой Заголовок 1 Знак,Основной текст 1 Знак,Iniiaiie oaeno 1 Знак"/>
    <w:basedOn w:val="a3"/>
    <w:link w:val="afe"/>
    <w:uiPriority w:val="99"/>
    <w:locked/>
    <w:rsid w:val="00397154"/>
    <w:rPr>
      <w:rFonts w:ascii="Arial" w:hAnsi="Arial" w:cs="Arial"/>
      <w:sz w:val="24"/>
      <w:szCs w:val="24"/>
    </w:rPr>
  </w:style>
  <w:style w:type="paragraph" w:styleId="afe">
    <w:name w:val="Body Text Indent"/>
    <w:aliases w:val="Мой Заголовок 1,Основной текст 1,Iniiaiie oaeno 1"/>
    <w:basedOn w:val="a2"/>
    <w:link w:val="afd"/>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3"/>
    <w:uiPriority w:val="99"/>
    <w:semiHidden/>
    <w:rsid w:val="00397154"/>
  </w:style>
  <w:style w:type="character" w:customStyle="1" w:styleId="searchmatch">
    <w:name w:val="searchmatch"/>
    <w:basedOn w:val="a3"/>
    <w:rsid w:val="00A0647C"/>
  </w:style>
  <w:style w:type="paragraph" w:styleId="aff">
    <w:name w:val="Body Text"/>
    <w:basedOn w:val="a2"/>
    <w:link w:val="aff0"/>
    <w:unhideWhenUsed/>
    <w:qFormat/>
    <w:rsid w:val="00B6044A"/>
    <w:pPr>
      <w:spacing w:after="120"/>
    </w:pPr>
  </w:style>
  <w:style w:type="character" w:customStyle="1" w:styleId="aff0">
    <w:name w:val="Основной текст Знак"/>
    <w:basedOn w:val="a3"/>
    <w:link w:val="aff"/>
    <w:rsid w:val="00B6044A"/>
  </w:style>
  <w:style w:type="table" w:customStyle="1" w:styleId="18">
    <w:name w:val="Сетка таблицы1"/>
    <w:basedOn w:val="a4"/>
    <w:next w:val="af"/>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Strong"/>
    <w:basedOn w:val="a3"/>
    <w:uiPriority w:val="22"/>
    <w:qFormat/>
    <w:rsid w:val="00C920A4"/>
    <w:rPr>
      <w:b/>
      <w:bCs/>
    </w:rPr>
  </w:style>
  <w:style w:type="character" w:customStyle="1" w:styleId="19">
    <w:name w:val="Неразрешенное упоминание1"/>
    <w:basedOn w:val="a3"/>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1F0940"/>
    <w:pPr>
      <w:widowControl w:val="0"/>
      <w:spacing w:after="0" w:line="240" w:lineRule="auto"/>
    </w:pPr>
    <w:rPr>
      <w:lang w:val="en-US"/>
    </w:rPr>
  </w:style>
  <w:style w:type="character" w:styleId="aff2">
    <w:name w:val="FollowedHyperlink"/>
    <w:basedOn w:val="a3"/>
    <w:uiPriority w:val="99"/>
    <w:unhideWhenUsed/>
    <w:rsid w:val="00861A40"/>
    <w:rPr>
      <w:color w:val="954F72"/>
      <w:u w:val="single"/>
    </w:rPr>
  </w:style>
  <w:style w:type="paragraph" w:customStyle="1" w:styleId="msonormal0">
    <w:name w:val="msonormal"/>
    <w:basedOn w:val="a2"/>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2"/>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2"/>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2"/>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2"/>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2"/>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2"/>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2"/>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2"/>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2"/>
    <w:link w:val="23"/>
    <w:unhideWhenUsed/>
    <w:rsid w:val="00F33018"/>
    <w:pPr>
      <w:spacing w:after="120" w:line="480" w:lineRule="auto"/>
      <w:ind w:left="283"/>
    </w:pPr>
  </w:style>
  <w:style w:type="character" w:customStyle="1" w:styleId="23">
    <w:name w:val="Основной текст с отступом 2 Знак"/>
    <w:basedOn w:val="a3"/>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3">
    <w:name w:val="Emphasis"/>
    <w:basedOn w:val="a3"/>
    <w:uiPriority w:val="20"/>
    <w:qFormat/>
    <w:rsid w:val="0013346B"/>
    <w:rPr>
      <w:i/>
      <w:iCs/>
    </w:rPr>
  </w:style>
  <w:style w:type="character" w:customStyle="1" w:styleId="blk">
    <w:name w:val="blk"/>
    <w:basedOn w:val="a3"/>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1_таблица"/>
    <w:basedOn w:val="a2"/>
    <w:link w:val="1b"/>
    <w:qFormat/>
    <w:rsid w:val="006D0FA9"/>
    <w:pPr>
      <w:spacing w:after="0" w:line="240" w:lineRule="auto"/>
    </w:pPr>
    <w:rPr>
      <w:rFonts w:ascii="Times New Roman" w:hAnsi="Times New Roman" w:cs="Times New Roman"/>
      <w:sz w:val="20"/>
      <w:szCs w:val="20"/>
    </w:rPr>
  </w:style>
  <w:style w:type="paragraph" w:customStyle="1" w:styleId="1c">
    <w:name w:val="1_наз_таблицы"/>
    <w:basedOn w:val="a2"/>
    <w:link w:val="1d"/>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b">
    <w:name w:val="1_таблица Знак"/>
    <w:basedOn w:val="a3"/>
    <w:link w:val="1a"/>
    <w:rsid w:val="006D0FA9"/>
    <w:rPr>
      <w:rFonts w:ascii="Times New Roman" w:hAnsi="Times New Roman" w:cs="Times New Roman"/>
      <w:sz w:val="20"/>
      <w:szCs w:val="20"/>
    </w:rPr>
  </w:style>
  <w:style w:type="character" w:customStyle="1" w:styleId="50">
    <w:name w:val="Заголовок 5 Знак"/>
    <w:basedOn w:val="a3"/>
    <w:link w:val="5"/>
    <w:uiPriority w:val="9"/>
    <w:semiHidden/>
    <w:rsid w:val="00A87669"/>
    <w:rPr>
      <w:rFonts w:asciiTheme="majorHAnsi" w:eastAsiaTheme="majorEastAsia" w:hAnsiTheme="majorHAnsi" w:cstheme="majorBidi"/>
      <w:color w:val="A5A5A5" w:themeColor="accent1" w:themeShade="BF"/>
    </w:rPr>
  </w:style>
  <w:style w:type="character" w:customStyle="1" w:styleId="1d">
    <w:name w:val="1_наз_таблицы Знак"/>
    <w:basedOn w:val="a3"/>
    <w:link w:val="1c"/>
    <w:rsid w:val="00774000"/>
    <w:rPr>
      <w:rFonts w:ascii="Times New Roman" w:hAnsi="Times New Roman" w:cs="Times New Roman"/>
      <w:bCs/>
      <w:i/>
      <w:sz w:val="20"/>
      <w:szCs w:val="20"/>
    </w:rPr>
  </w:style>
  <w:style w:type="character" w:styleId="aff4">
    <w:name w:val="page number"/>
    <w:basedOn w:val="a3"/>
    <w:rsid w:val="00A87669"/>
  </w:style>
  <w:style w:type="paragraph" w:customStyle="1" w:styleId="aff5">
    <w:name w:val="По центру"/>
    <w:basedOn w:val="a2"/>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2"/>
    <w:next w:val="a2"/>
    <w:autoRedefine/>
    <w:unhideWhenUsed/>
    <w:rsid w:val="00D8681F"/>
    <w:pPr>
      <w:spacing w:after="100"/>
      <w:ind w:left="660"/>
    </w:pPr>
  </w:style>
  <w:style w:type="paragraph" w:styleId="91">
    <w:name w:val="toc 9"/>
    <w:basedOn w:val="a2"/>
    <w:next w:val="a2"/>
    <w:autoRedefine/>
    <w:uiPriority w:val="39"/>
    <w:unhideWhenUsed/>
    <w:rsid w:val="00D8681F"/>
    <w:pPr>
      <w:spacing w:after="100"/>
      <w:ind w:left="1760"/>
    </w:pPr>
  </w:style>
  <w:style w:type="paragraph" w:customStyle="1" w:styleId="0">
    <w:name w:val="Стиль По центру Первая строка:  0 см"/>
    <w:basedOn w:val="a2"/>
    <w:rsid w:val="00584F4B"/>
    <w:pPr>
      <w:spacing w:after="0" w:line="240" w:lineRule="auto"/>
      <w:jc w:val="center"/>
    </w:pPr>
    <w:rPr>
      <w:rFonts w:ascii="Arial" w:eastAsia="Times New Roman" w:hAnsi="Arial" w:cs="Times New Roman"/>
      <w:sz w:val="24"/>
      <w:szCs w:val="20"/>
      <w:lang w:eastAsia="ru-RU"/>
    </w:rPr>
  </w:style>
  <w:style w:type="paragraph" w:customStyle="1" w:styleId="aff6">
    <w:name w:val="Табличный_заголовки"/>
    <w:basedOn w:val="a2"/>
    <w:rsid w:val="00872D7E"/>
    <w:pPr>
      <w:keepNext/>
      <w:keepLines/>
      <w:spacing w:after="0" w:line="240" w:lineRule="auto"/>
      <w:jc w:val="center"/>
    </w:pPr>
    <w:rPr>
      <w:rFonts w:eastAsia="Times New Roman" w:cs="Times New Roman"/>
      <w:b/>
      <w:lang w:eastAsia="ru-RU"/>
    </w:rPr>
  </w:style>
  <w:style w:type="paragraph" w:customStyle="1" w:styleId="aff7">
    <w:name w:val="Табличный_центр"/>
    <w:basedOn w:val="a2"/>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2"/>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8">
    <w:name w:val="ООО  «Институт Территориального Планирования"/>
    <w:basedOn w:val="a2"/>
    <w:link w:val="aff9"/>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9">
    <w:name w:val="ООО  «Институт Территориального Планирования Знак"/>
    <w:link w:val="aff8"/>
    <w:rsid w:val="00BB2463"/>
    <w:rPr>
      <w:rFonts w:ascii="Calibri" w:eastAsia="Times New Roman" w:hAnsi="Calibri" w:cs="Times New Roman"/>
      <w:sz w:val="24"/>
      <w:szCs w:val="24"/>
      <w:lang w:eastAsia="ru-RU"/>
    </w:rPr>
  </w:style>
  <w:style w:type="table" w:customStyle="1" w:styleId="affa">
    <w:name w:val="Стиль Таблица Геоника"/>
    <w:basedOn w:val="a4"/>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e">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2"/>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b">
    <w:name w:val="Табличный_слева"/>
    <w:basedOn w:val="a2"/>
    <w:rsid w:val="00E90DD4"/>
    <w:pPr>
      <w:spacing w:after="0" w:line="240" w:lineRule="auto"/>
    </w:pPr>
    <w:rPr>
      <w:rFonts w:eastAsia="Times New Roman" w:cs="Times New Roman"/>
      <w:lang w:eastAsia="ru-RU"/>
    </w:rPr>
  </w:style>
  <w:style w:type="paragraph" w:customStyle="1" w:styleId="G">
    <w:name w:val="G_Маркированый список"/>
    <w:basedOn w:val="a2"/>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c">
    <w:name w:val="Обычный текст"/>
    <w:basedOn w:val="a2"/>
    <w:link w:val="affd"/>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d">
    <w:name w:val="Обычный текст Знак"/>
    <w:basedOn w:val="a3"/>
    <w:link w:val="affc"/>
    <w:uiPriority w:val="99"/>
    <w:locked/>
    <w:rsid w:val="00312499"/>
    <w:rPr>
      <w:rFonts w:ascii="Times New Roman" w:eastAsia="Times New Roman" w:hAnsi="Times New Roman" w:cs="Times New Roman"/>
      <w:sz w:val="28"/>
      <w:szCs w:val="28"/>
      <w:lang w:eastAsia="ru-RU"/>
    </w:rPr>
  </w:style>
  <w:style w:type="table" w:customStyle="1" w:styleId="1f">
    <w:name w:val="Стиль Таблица Геоника1"/>
    <w:basedOn w:val="a4"/>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4"/>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2"/>
    <w:rsid w:val="004642F1"/>
    <w:pPr>
      <w:spacing w:after="0" w:line="240" w:lineRule="auto"/>
      <w:jc w:val="both"/>
    </w:pPr>
    <w:rPr>
      <w:rFonts w:ascii="Peterburg" w:eastAsia="Times New Roman" w:hAnsi="Peterburg" w:cs="Times New Roman"/>
      <w:sz w:val="20"/>
      <w:szCs w:val="20"/>
      <w:lang w:eastAsia="ru-RU"/>
    </w:rPr>
  </w:style>
  <w:style w:type="paragraph" w:customStyle="1" w:styleId="affe">
    <w:name w:val="Абзац"/>
    <w:basedOn w:val="a2"/>
    <w:link w:val="afff"/>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
    <w:name w:val="Абзац Знак"/>
    <w:link w:val="affe"/>
    <w:rsid w:val="003838D2"/>
    <w:rPr>
      <w:rFonts w:eastAsia="Times New Roman" w:cs="Times New Roman"/>
      <w:sz w:val="24"/>
      <w:szCs w:val="24"/>
      <w:lang w:eastAsia="ru-RU"/>
    </w:rPr>
  </w:style>
  <w:style w:type="paragraph" w:customStyle="1" w:styleId="G1">
    <w:name w:val="G_Обычный текст"/>
    <w:basedOn w:val="affe"/>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2"/>
    <w:next w:val="a2"/>
    <w:autoRedefine/>
    <w:unhideWhenUsed/>
    <w:rsid w:val="00EF1EEA"/>
    <w:pPr>
      <w:spacing w:after="100"/>
      <w:ind w:left="880"/>
    </w:pPr>
    <w:rPr>
      <w:rFonts w:eastAsiaTheme="minorEastAsia"/>
      <w:lang w:eastAsia="ru-RU"/>
    </w:rPr>
  </w:style>
  <w:style w:type="paragraph" w:styleId="61">
    <w:name w:val="toc 6"/>
    <w:basedOn w:val="a2"/>
    <w:next w:val="a2"/>
    <w:autoRedefine/>
    <w:unhideWhenUsed/>
    <w:rsid w:val="00EF1EEA"/>
    <w:pPr>
      <w:spacing w:after="100"/>
      <w:ind w:left="1100"/>
    </w:pPr>
    <w:rPr>
      <w:rFonts w:eastAsiaTheme="minorEastAsia"/>
      <w:lang w:eastAsia="ru-RU"/>
    </w:rPr>
  </w:style>
  <w:style w:type="paragraph" w:styleId="7">
    <w:name w:val="toc 7"/>
    <w:basedOn w:val="a2"/>
    <w:next w:val="a2"/>
    <w:autoRedefine/>
    <w:unhideWhenUsed/>
    <w:rsid w:val="00EF1EEA"/>
    <w:pPr>
      <w:spacing w:after="100"/>
      <w:ind w:left="1320"/>
    </w:pPr>
    <w:rPr>
      <w:rFonts w:eastAsiaTheme="minorEastAsia"/>
      <w:lang w:eastAsia="ru-RU"/>
    </w:rPr>
  </w:style>
  <w:style w:type="paragraph" w:styleId="8">
    <w:name w:val="toc 8"/>
    <w:basedOn w:val="a2"/>
    <w:next w:val="a2"/>
    <w:autoRedefine/>
    <w:unhideWhenUsed/>
    <w:rsid w:val="00EF1EEA"/>
    <w:pPr>
      <w:spacing w:after="100"/>
      <w:ind w:left="1540"/>
    </w:pPr>
    <w:rPr>
      <w:rFonts w:eastAsiaTheme="minorEastAsia"/>
      <w:lang w:eastAsia="ru-RU"/>
    </w:rPr>
  </w:style>
  <w:style w:type="paragraph" w:customStyle="1" w:styleId="afff0">
    <w:name w:val="Основной ГП"/>
    <w:basedOn w:val="a2"/>
    <w:link w:val="afff1"/>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1">
    <w:name w:val="Основной ГП Знак"/>
    <w:link w:val="afff0"/>
    <w:rsid w:val="00F31F1D"/>
    <w:rPr>
      <w:rFonts w:ascii="Tahoma" w:eastAsia="Times New Roman" w:hAnsi="Tahoma" w:cs="Times New Roman"/>
      <w:sz w:val="24"/>
      <w:szCs w:val="24"/>
      <w:lang w:val="x-none" w:eastAsia="x-none"/>
    </w:rPr>
  </w:style>
  <w:style w:type="character" w:customStyle="1" w:styleId="40">
    <w:name w:val="Заголовок 4 Знак"/>
    <w:basedOn w:val="a3"/>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3"/>
    <w:rsid w:val="005B019B"/>
  </w:style>
  <w:style w:type="paragraph" w:customStyle="1" w:styleId="xl81">
    <w:name w:val="xl81"/>
    <w:basedOn w:val="a2"/>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Subtitle"/>
    <w:basedOn w:val="a2"/>
    <w:next w:val="a2"/>
    <w:link w:val="afff3"/>
    <w:uiPriority w:val="11"/>
    <w:qFormat/>
    <w:rsid w:val="00414403"/>
    <w:pPr>
      <w:numPr>
        <w:ilvl w:val="1"/>
      </w:numPr>
    </w:pPr>
    <w:rPr>
      <w:rFonts w:eastAsiaTheme="minorEastAsia"/>
      <w:color w:val="5A5A5A" w:themeColor="text1" w:themeTint="A5"/>
      <w:spacing w:val="15"/>
    </w:rPr>
  </w:style>
  <w:style w:type="character" w:customStyle="1" w:styleId="afff3">
    <w:name w:val="Подзаголовок Знак"/>
    <w:basedOn w:val="a3"/>
    <w:link w:val="afff2"/>
    <w:uiPriority w:val="11"/>
    <w:rsid w:val="00414403"/>
    <w:rPr>
      <w:rFonts w:eastAsiaTheme="minorEastAsia"/>
      <w:color w:val="5A5A5A" w:themeColor="text1" w:themeTint="A5"/>
      <w:spacing w:val="15"/>
    </w:rPr>
  </w:style>
  <w:style w:type="paragraph" w:customStyle="1" w:styleId="11110">
    <w:name w:val="1.1.1.1"/>
    <w:basedOn w:val="1112"/>
    <w:link w:val="11111"/>
    <w:qFormat/>
    <w:rsid w:val="00414403"/>
    <w:rPr>
      <w:sz w:val="28"/>
    </w:rPr>
  </w:style>
  <w:style w:type="character" w:customStyle="1" w:styleId="11111">
    <w:name w:val="1.1.1.1 Знак"/>
    <w:basedOn w:val="1113"/>
    <w:link w:val="11110"/>
    <w:rsid w:val="00414403"/>
    <w:rPr>
      <w:rFonts w:ascii="Times New Roman" w:eastAsiaTheme="majorEastAsia" w:hAnsi="Times New Roman" w:cstheme="majorBidi"/>
      <w:b w:val="0"/>
      <w:bCs/>
      <w:i/>
      <w:color w:val="002060"/>
      <w:sz w:val="28"/>
      <w:szCs w:val="28"/>
    </w:rPr>
  </w:style>
  <w:style w:type="paragraph" w:customStyle="1" w:styleId="a1">
    <w:name w:val="...."/>
    <w:basedOn w:val="000"/>
    <w:link w:val="afff4"/>
    <w:qFormat/>
    <w:rsid w:val="008D4BE0"/>
    <w:pPr>
      <w:numPr>
        <w:numId w:val="4"/>
      </w:numPr>
    </w:pPr>
  </w:style>
  <w:style w:type="character" w:customStyle="1" w:styleId="afff4">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2"/>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2"/>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d"/>
    <w:link w:val="afff5"/>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5">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6">
    <w:name w:val="Таблица ГП"/>
    <w:basedOn w:val="a2"/>
    <w:link w:val="afff7"/>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7">
    <w:name w:val="Таблица ГП Знак"/>
    <w:link w:val="afff6"/>
    <w:rsid w:val="00BB77EB"/>
    <w:rPr>
      <w:rFonts w:ascii="Tahoma" w:eastAsia="Times New Roman" w:hAnsi="Tahoma" w:cs="Times New Roman"/>
      <w:sz w:val="20"/>
      <w:szCs w:val="20"/>
      <w:lang w:val="x-none" w:eastAsia="ru-RU"/>
    </w:rPr>
  </w:style>
  <w:style w:type="paragraph" w:customStyle="1" w:styleId="afff8">
    <w:name w:val="Таблица_название_ГП"/>
    <w:basedOn w:val="afff6"/>
    <w:qFormat/>
    <w:rsid w:val="00592BCF"/>
    <w:pPr>
      <w:spacing w:before="120"/>
      <w:jc w:val="center"/>
    </w:pPr>
    <w:rPr>
      <w:b/>
    </w:rPr>
  </w:style>
  <w:style w:type="paragraph" w:styleId="afff9">
    <w:name w:val="Title"/>
    <w:basedOn w:val="a2"/>
    <w:link w:val="afffa"/>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a">
    <w:name w:val="Название Знак"/>
    <w:basedOn w:val="a3"/>
    <w:link w:val="afff9"/>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3"/>
    <w:link w:val="6"/>
    <w:rsid w:val="00661ED9"/>
    <w:rPr>
      <w:rFonts w:ascii="Times New Roman" w:eastAsia="Times New Roman" w:hAnsi="Times New Roman" w:cs="Times New Roman"/>
      <w:b/>
      <w:bCs/>
      <w:lang w:eastAsia="ru-RU"/>
    </w:rPr>
  </w:style>
  <w:style w:type="character" w:customStyle="1" w:styleId="90">
    <w:name w:val="Заголовок 9 Знак"/>
    <w:basedOn w:val="a3"/>
    <w:link w:val="9"/>
    <w:uiPriority w:val="9"/>
    <w:rsid w:val="00661ED9"/>
    <w:rPr>
      <w:rFonts w:ascii="Cambria" w:eastAsia="Times New Roman" w:hAnsi="Cambria" w:cs="Times New Roman"/>
      <w:lang w:eastAsia="ru-RU"/>
    </w:rPr>
  </w:style>
  <w:style w:type="paragraph" w:customStyle="1" w:styleId="25">
    <w:name w:val="З2"/>
    <w:basedOn w:val="a2"/>
    <w:next w:val="a2"/>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0">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b">
    <w:name w:val="Схема документа Знак"/>
    <w:basedOn w:val="a3"/>
    <w:link w:val="afffc"/>
    <w:semiHidden/>
    <w:rsid w:val="00661ED9"/>
    <w:rPr>
      <w:rFonts w:ascii="Tahoma" w:eastAsia="Times New Roman" w:hAnsi="Tahoma" w:cs="Tahoma"/>
      <w:sz w:val="20"/>
      <w:szCs w:val="20"/>
      <w:shd w:val="clear" w:color="auto" w:fill="000080"/>
      <w:lang w:eastAsia="ru-RU"/>
    </w:rPr>
  </w:style>
  <w:style w:type="paragraph" w:styleId="afffc">
    <w:name w:val="Document Map"/>
    <w:basedOn w:val="a2"/>
    <w:link w:val="afffb"/>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1">
    <w:name w:val="Схема документа Знак1"/>
    <w:basedOn w:val="a3"/>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2"/>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3"/>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d">
    <w:name w:val="Plain Text"/>
    <w:basedOn w:val="a2"/>
    <w:link w:val="afffe"/>
    <w:rsid w:val="00661ED9"/>
    <w:pPr>
      <w:spacing w:after="0" w:line="240" w:lineRule="auto"/>
    </w:pPr>
    <w:rPr>
      <w:rFonts w:ascii="Courier New" w:eastAsia="Times New Roman" w:hAnsi="Courier New" w:cs="Times New Roman"/>
      <w:sz w:val="20"/>
      <w:szCs w:val="20"/>
      <w:lang w:eastAsia="ru-RU"/>
    </w:rPr>
  </w:style>
  <w:style w:type="character" w:customStyle="1" w:styleId="afffe">
    <w:name w:val="Текст Знак"/>
    <w:basedOn w:val="a3"/>
    <w:link w:val="afffd"/>
    <w:rsid w:val="00661ED9"/>
    <w:rPr>
      <w:rFonts w:ascii="Courier New" w:eastAsia="Times New Roman" w:hAnsi="Courier New" w:cs="Times New Roman"/>
      <w:sz w:val="20"/>
      <w:szCs w:val="20"/>
      <w:lang w:eastAsia="ru-RU"/>
    </w:rPr>
  </w:style>
  <w:style w:type="paragraph" w:customStyle="1" w:styleId="zagc-0">
    <w:name w:val="zagc-0"/>
    <w:basedOn w:val="a2"/>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2"/>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2"/>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2"/>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2"/>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2"/>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2"/>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2"/>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2"/>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2"/>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2"/>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2"/>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2"/>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2"/>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2"/>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2"/>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2"/>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2"/>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2"/>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2"/>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2"/>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3"/>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2"/>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
    <w:name w:val="endnote text"/>
    <w:basedOn w:val="a2"/>
    <w:link w:val="affff0"/>
    <w:rsid w:val="00661ED9"/>
    <w:pPr>
      <w:spacing w:after="0" w:line="240" w:lineRule="auto"/>
    </w:pPr>
    <w:rPr>
      <w:rFonts w:ascii="Times New Roman" w:eastAsia="Times New Roman" w:hAnsi="Times New Roman" w:cs="Times New Roman"/>
      <w:sz w:val="20"/>
      <w:szCs w:val="20"/>
      <w:lang w:eastAsia="ru-RU"/>
    </w:rPr>
  </w:style>
  <w:style w:type="character" w:customStyle="1" w:styleId="affff0">
    <w:name w:val="Текст концевой сноски Знак"/>
    <w:basedOn w:val="a3"/>
    <w:link w:val="affff"/>
    <w:rsid w:val="00661ED9"/>
    <w:rPr>
      <w:rFonts w:ascii="Times New Roman" w:eastAsia="Times New Roman" w:hAnsi="Times New Roman" w:cs="Times New Roman"/>
      <w:sz w:val="20"/>
      <w:szCs w:val="20"/>
      <w:lang w:eastAsia="ru-RU"/>
    </w:rPr>
  </w:style>
  <w:style w:type="character" w:styleId="affff1">
    <w:name w:val="endnote reference"/>
    <w:rsid w:val="00661ED9"/>
    <w:rPr>
      <w:vertAlign w:val="superscript"/>
    </w:rPr>
  </w:style>
  <w:style w:type="paragraph" w:styleId="HTML">
    <w:name w:val="HTML Preformatted"/>
    <w:basedOn w:val="a2"/>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rsid w:val="00661ED9"/>
    <w:rPr>
      <w:rFonts w:ascii="Courier New" w:eastAsia="Courier New" w:hAnsi="Courier New" w:cs="Times New Roman"/>
      <w:sz w:val="20"/>
      <w:szCs w:val="20"/>
      <w:lang w:eastAsia="ru-RU"/>
    </w:rPr>
  </w:style>
  <w:style w:type="paragraph" w:customStyle="1" w:styleId="report0">
    <w:name w:val="report0"/>
    <w:basedOn w:val="a2"/>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2"/>
    <w:rsid w:val="00661ED9"/>
    <w:pPr>
      <w:spacing w:after="0" w:line="240" w:lineRule="auto"/>
      <w:ind w:firstLine="720"/>
      <w:jc w:val="both"/>
    </w:pPr>
    <w:rPr>
      <w:rFonts w:ascii="Arial" w:eastAsia="Times New Roman" w:hAnsi="Arial" w:cs="Times New Roman"/>
      <w:sz w:val="28"/>
      <w:szCs w:val="20"/>
      <w:lang w:eastAsia="ru-RU"/>
    </w:rPr>
  </w:style>
  <w:style w:type="paragraph" w:styleId="affff2">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2"/>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3"/>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2"/>
    <w:next w:val="a2"/>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2"/>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3">
    <w:name w:val="Гипертекстовая ссылка"/>
    <w:uiPriority w:val="99"/>
    <w:rsid w:val="00661ED9"/>
    <w:rPr>
      <w:color w:val="106BBE"/>
    </w:rPr>
  </w:style>
  <w:style w:type="character" w:customStyle="1" w:styleId="affff4">
    <w:name w:val="Цветовое выделение"/>
    <w:uiPriority w:val="99"/>
    <w:rsid w:val="00661ED9"/>
    <w:rPr>
      <w:b/>
      <w:color w:val="26282F"/>
    </w:rPr>
  </w:style>
  <w:style w:type="paragraph" w:customStyle="1" w:styleId="affff5">
    <w:name w:val="Заголовок статьи"/>
    <w:basedOn w:val="a2"/>
    <w:next w:val="a2"/>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6">
    <w:name w:val="ОСНОВНОЙ !!!"/>
    <w:basedOn w:val="aff"/>
    <w:link w:val="1f2"/>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2">
    <w:name w:val="ОСНОВНОЙ !!! Знак1"/>
    <w:link w:val="affff6"/>
    <w:rsid w:val="00661ED9"/>
    <w:rPr>
      <w:rFonts w:ascii="Arial" w:eastAsia="Times New Roman" w:hAnsi="Arial" w:cs="Arial"/>
      <w:sz w:val="24"/>
      <w:szCs w:val="24"/>
      <w:lang w:eastAsia="ru-RU"/>
    </w:rPr>
  </w:style>
  <w:style w:type="paragraph" w:customStyle="1" w:styleId="xl28">
    <w:name w:val="xl28"/>
    <w:basedOn w:val="a2"/>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character" w:customStyle="1" w:styleId="79">
    <w:name w:val="Основной текст + 79"/>
    <w:aliases w:val="5 pt17,Полужирный5"/>
    <w:uiPriority w:val="99"/>
    <w:rsid w:val="00BF2511"/>
    <w:rPr>
      <w:rFonts w:ascii="Times New Roman" w:hAnsi="Times New Roman" w:cs="Times New Roman"/>
      <w:b/>
      <w:bCs/>
      <w:sz w:val="15"/>
      <w:szCs w:val="15"/>
      <w:u w:val="none"/>
    </w:rPr>
  </w:style>
  <w:style w:type="paragraph" w:customStyle="1" w:styleId="Geonika">
    <w:name w:val="Geonika Текст в таблице"/>
    <w:basedOn w:val="a2"/>
    <w:link w:val="Geonika0"/>
    <w:qFormat/>
    <w:rsid w:val="00BF2511"/>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3"/>
    <w:link w:val="Geonika"/>
    <w:rsid w:val="00BF2511"/>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F2511"/>
    <w:pPr>
      <w:spacing w:before="60"/>
      <w:ind w:firstLine="0"/>
      <w:jc w:val="center"/>
    </w:pPr>
    <w:rPr>
      <w:rFonts w:ascii="Calibri" w:hAnsi="Calibri"/>
    </w:rPr>
  </w:style>
  <w:style w:type="character" w:customStyle="1" w:styleId="G4">
    <w:name w:val="G_Текст в таблице Знак"/>
    <w:basedOn w:val="G2"/>
    <w:link w:val="G3"/>
    <w:rsid w:val="00BF2511"/>
    <w:rPr>
      <w:rFonts w:ascii="Calibri" w:eastAsia="Times New Roman" w:hAnsi="Calibri" w:cs="Times New Roman"/>
      <w:sz w:val="24"/>
      <w:szCs w:val="24"/>
      <w:lang w:eastAsia="ru-RU"/>
    </w:rPr>
  </w:style>
  <w:style w:type="paragraph" w:customStyle="1" w:styleId="xl63">
    <w:name w:val="xl63"/>
    <w:basedOn w:val="a2"/>
    <w:rsid w:val="00BF251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BF25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rmattext">
    <w:name w:val="formattext"/>
    <w:basedOn w:val="a2"/>
    <w:rsid w:val="006C38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28596034">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6868628">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36010593">
          <w:marLeft w:val="0"/>
          <w:marRight w:val="0"/>
          <w:marTop w:val="0"/>
          <w:marBottom w:val="0"/>
          <w:divBdr>
            <w:top w:val="none" w:sz="0" w:space="0" w:color="auto"/>
            <w:left w:val="none" w:sz="0" w:space="0" w:color="auto"/>
            <w:bottom w:val="none" w:sz="0" w:space="0" w:color="auto"/>
            <w:right w:val="none" w:sz="0" w:space="0" w:color="auto"/>
          </w:divBdr>
        </w:div>
        <w:div w:id="8566079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44599409">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443356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31997831">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468165735">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sChild>
    </w:div>
    <w:div w:id="1387148267">
      <w:bodyDiv w:val="1"/>
      <w:marLeft w:val="0"/>
      <w:marRight w:val="0"/>
      <w:marTop w:val="0"/>
      <w:marBottom w:val="0"/>
      <w:divBdr>
        <w:top w:val="none" w:sz="0" w:space="0" w:color="auto"/>
        <w:left w:val="none" w:sz="0" w:space="0" w:color="auto"/>
        <w:bottom w:val="none" w:sz="0" w:space="0" w:color="auto"/>
        <w:right w:val="none" w:sz="0" w:space="0" w:color="auto"/>
      </w:divBdr>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59108503">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0021752">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697265337">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19639555">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E7DF1347C98F79900CDA60DB047AB892B275D668AE5A1FACA6DB18E3455F73C946FA498F209A652EF1A94CFE0C7A36735E1FD9C1B00W7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02CE67D742F60283E03C608C0DC583BD3F0FDF559AEB15224A01FD517359C58040AC4389B618uDXAH" TargetMode="External"/><Relationship Id="rId17" Type="http://schemas.openxmlformats.org/officeDocument/2006/relationships/hyperlink" Target="consultantplus://offline/ref=201891CCA53C5501351C7BFA0FABCEBF3D2BEF89F6A8F09743C043FCDE905996262D63AC3BF600C2a7F5E" TargetMode="External"/><Relationship Id="rId2" Type="http://schemas.openxmlformats.org/officeDocument/2006/relationships/numbering" Target="numbering.xml"/><Relationship Id="rId16" Type="http://schemas.openxmlformats.org/officeDocument/2006/relationships/hyperlink" Target="consultantplus://offline/ref=7D470ADB0A4ADBEAC8B7A5B3EE962DDA175C6864ED06CA12721E83F61B79X1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internet.garant.ru/" TargetMode="Externa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3300-FABB-4608-A620-BD8B5D46D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27106</Words>
  <Characters>154505</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СЭТ</dc:creator>
  <cp:lastModifiedBy>User</cp:lastModifiedBy>
  <cp:revision>2</cp:revision>
  <cp:lastPrinted>2022-04-06T06:23:00Z</cp:lastPrinted>
  <dcterms:created xsi:type="dcterms:W3CDTF">2024-03-04T05:05:00Z</dcterms:created>
  <dcterms:modified xsi:type="dcterms:W3CDTF">2024-03-04T05:05:00Z</dcterms:modified>
</cp:coreProperties>
</file>