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410D2" w:rsidRDefault="00D410D2"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D410D2" w:rsidRDefault="00D410D2"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D410D2" w:rsidRDefault="00D410D2"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D410D2" w:rsidRDefault="00D410D2"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D410D2" w:rsidRDefault="00D410D2" w:rsidP="00221B21">
                            <w:pPr>
                              <w:pStyle w:val="msoaccenttext7"/>
                              <w:widowControl w:val="0"/>
                            </w:pPr>
                            <w:r>
                              <w:rPr>
                                <w:rFonts w:ascii="Arial" w:hAnsi="Arial" w:cs="Arial"/>
                                <w:i/>
                                <w:iCs/>
                                <w:sz w:val="16"/>
                                <w:szCs w:val="16"/>
                              </w:rPr>
                              <w:t>Выпуск № 88(820)       6 декабря  2023 г.</w:t>
                            </w:r>
                          </w:p>
                          <w:p w:rsidR="00D410D2" w:rsidRDefault="00D410D2" w:rsidP="00221B21">
                            <w:pPr>
                              <w:widowControl w:val="0"/>
                            </w:pPr>
                          </w:p>
                          <w:p w:rsidR="00D410D2" w:rsidRPr="00221B21" w:rsidRDefault="00D410D2"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410D2" w:rsidRDefault="00D410D2" w:rsidP="00221B21">
                      <w:pPr>
                        <w:pStyle w:val="msoaccenttext7"/>
                        <w:widowControl w:val="0"/>
                      </w:pPr>
                      <w:r>
                        <w:rPr>
                          <w:rFonts w:ascii="Arial" w:hAnsi="Arial" w:cs="Arial"/>
                          <w:i/>
                          <w:iCs/>
                          <w:sz w:val="16"/>
                          <w:szCs w:val="16"/>
                        </w:rPr>
                        <w:t>Выпуск № 88(820)       6 декабря  2023 г.</w:t>
                      </w:r>
                    </w:p>
                    <w:p w:rsidR="00D410D2" w:rsidRDefault="00D410D2" w:rsidP="00221B21">
                      <w:pPr>
                        <w:widowControl w:val="0"/>
                      </w:pPr>
                    </w:p>
                    <w:p w:rsidR="00D410D2" w:rsidRPr="00221B21" w:rsidRDefault="00D410D2"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10D2" w:rsidRPr="005846A9" w:rsidRDefault="00D410D2" w:rsidP="00C177E4">
                            <w:pPr>
                              <w:widowControl w:val="0"/>
                              <w:jc w:val="center"/>
                              <w:rPr>
                                <w:b/>
                                <w:bCs/>
                                <w:sz w:val="28"/>
                                <w:szCs w:val="28"/>
                              </w:rPr>
                            </w:pPr>
                            <w:r w:rsidRPr="005846A9">
                              <w:rPr>
                                <w:b/>
                                <w:bCs/>
                                <w:sz w:val="28"/>
                                <w:szCs w:val="28"/>
                              </w:rPr>
                              <w:t>Официально</w:t>
                            </w:r>
                          </w:p>
                          <w:p w:rsidR="00D410D2" w:rsidRPr="005846A9" w:rsidRDefault="00D410D2"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410D2" w:rsidRDefault="00D410D2" w:rsidP="00C177E4">
                            <w:pPr>
                              <w:widowControl w:val="0"/>
                              <w:rPr>
                                <w:sz w:val="16"/>
                                <w:szCs w:val="16"/>
                              </w:rPr>
                            </w:pPr>
                          </w:p>
                          <w:p w:rsidR="00D410D2" w:rsidRDefault="00D410D2"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410D2" w:rsidRPr="005846A9" w:rsidRDefault="00D410D2" w:rsidP="00C177E4">
                      <w:pPr>
                        <w:widowControl w:val="0"/>
                        <w:jc w:val="center"/>
                        <w:rPr>
                          <w:b/>
                          <w:bCs/>
                          <w:sz w:val="28"/>
                          <w:szCs w:val="28"/>
                        </w:rPr>
                      </w:pPr>
                      <w:r w:rsidRPr="005846A9">
                        <w:rPr>
                          <w:b/>
                          <w:bCs/>
                          <w:sz w:val="28"/>
                          <w:szCs w:val="28"/>
                        </w:rPr>
                        <w:t>Официально</w:t>
                      </w:r>
                    </w:p>
                    <w:p w:rsidR="00D410D2" w:rsidRPr="005846A9" w:rsidRDefault="00D410D2"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410D2" w:rsidRDefault="00D410D2" w:rsidP="00C177E4">
                      <w:pPr>
                        <w:widowControl w:val="0"/>
                        <w:rPr>
                          <w:sz w:val="16"/>
                          <w:szCs w:val="16"/>
                        </w:rPr>
                      </w:pPr>
                    </w:p>
                    <w:p w:rsidR="00D410D2" w:rsidRDefault="00D410D2"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1205865</wp:posOffset>
                </wp:positionH>
                <wp:positionV relativeFrom="paragraph">
                  <wp:posOffset>152400</wp:posOffset>
                </wp:positionV>
                <wp:extent cx="5248275" cy="7486650"/>
                <wp:effectExtent l="0" t="0" r="9525"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10D2" w:rsidRDefault="00D410D2" w:rsidP="00A54CA6">
                            <w:pPr>
                              <w:widowControl w:val="0"/>
                              <w:tabs>
                                <w:tab w:val="left" w:pos="1134"/>
                              </w:tabs>
                              <w:autoSpaceDE w:val="0"/>
                              <w:autoSpaceDN w:val="0"/>
                              <w:adjustRightInd w:val="0"/>
                              <w:jc w:val="both"/>
                              <w:rPr>
                                <w:sz w:val="18"/>
                                <w:szCs w:val="18"/>
                              </w:rPr>
                            </w:pPr>
                          </w:p>
                          <w:p w:rsidR="00D410D2" w:rsidRPr="00A54CA6" w:rsidRDefault="00D410D2"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D410D2" w:rsidRPr="00A54CA6" w:rsidRDefault="00D410D2" w:rsidP="00AF1143">
                            <w:pPr>
                              <w:tabs>
                                <w:tab w:val="left" w:pos="1080"/>
                                <w:tab w:val="left" w:pos="1620"/>
                              </w:tabs>
                              <w:spacing w:line="240" w:lineRule="atLeast"/>
                              <w:jc w:val="center"/>
                              <w:rPr>
                                <w:b/>
                                <w:sz w:val="18"/>
                                <w:szCs w:val="22"/>
                              </w:rPr>
                            </w:pPr>
                            <w:r w:rsidRPr="00A54CA6">
                              <w:rPr>
                                <w:b/>
                                <w:sz w:val="18"/>
                                <w:szCs w:val="22"/>
                              </w:rPr>
                              <w:t>АДМИНИСТРАЦИЯ</w:t>
                            </w:r>
                          </w:p>
                          <w:p w:rsidR="00D410D2" w:rsidRPr="00A54CA6" w:rsidRDefault="00D410D2" w:rsidP="00AF1143">
                            <w:pPr>
                              <w:tabs>
                                <w:tab w:val="left" w:pos="1080"/>
                                <w:tab w:val="left" w:pos="1620"/>
                              </w:tabs>
                              <w:spacing w:line="240" w:lineRule="atLeast"/>
                              <w:jc w:val="center"/>
                              <w:rPr>
                                <w:b/>
                                <w:sz w:val="18"/>
                                <w:szCs w:val="22"/>
                              </w:rPr>
                            </w:pPr>
                            <w:r w:rsidRPr="00A54CA6">
                              <w:rPr>
                                <w:b/>
                                <w:sz w:val="18"/>
                                <w:szCs w:val="22"/>
                              </w:rPr>
                              <w:t>ПОСТАНОВЛЕНИЕ</w:t>
                            </w:r>
                          </w:p>
                          <w:p w:rsidR="00D410D2" w:rsidRDefault="00D410D2" w:rsidP="00E14E54">
                            <w:pPr>
                              <w:ind w:firstLine="540"/>
                              <w:jc w:val="both"/>
                              <w:rPr>
                                <w:kern w:val="1"/>
                              </w:rPr>
                            </w:pPr>
                          </w:p>
                          <w:p w:rsidR="00C82777" w:rsidRPr="00C82777" w:rsidRDefault="00C82777" w:rsidP="00C82777">
                            <w:pPr>
                              <w:rPr>
                                <w:sz w:val="18"/>
                                <w:szCs w:val="18"/>
                              </w:rPr>
                            </w:pPr>
                            <w:r w:rsidRPr="00C82777">
                              <w:rPr>
                                <w:sz w:val="18"/>
                                <w:szCs w:val="18"/>
                              </w:rPr>
                              <w:t xml:space="preserve">06 декабря 2023 г.                                                                                 </w:t>
                            </w:r>
                            <w:r w:rsidRPr="00C82777">
                              <w:rPr>
                                <w:sz w:val="18"/>
                                <w:szCs w:val="18"/>
                              </w:rPr>
                              <w:tab/>
                            </w:r>
                            <w:r w:rsidRPr="00C82777">
                              <w:rPr>
                                <w:sz w:val="18"/>
                                <w:szCs w:val="18"/>
                              </w:rPr>
                              <w:tab/>
                              <w:t xml:space="preserve">    № 312</w:t>
                            </w:r>
                          </w:p>
                          <w:p w:rsidR="00C82777" w:rsidRPr="00C82777" w:rsidRDefault="00C82777" w:rsidP="00C82777">
                            <w:pPr>
                              <w:rPr>
                                <w:sz w:val="18"/>
                                <w:szCs w:val="18"/>
                              </w:rPr>
                            </w:pPr>
                          </w:p>
                          <w:p w:rsidR="00C82777" w:rsidRPr="00C82777" w:rsidRDefault="00C82777" w:rsidP="00C82777">
                            <w:pPr>
                              <w:rPr>
                                <w:sz w:val="18"/>
                                <w:szCs w:val="18"/>
                              </w:rPr>
                            </w:pPr>
                            <w:r w:rsidRPr="00C82777">
                              <w:rPr>
                                <w:sz w:val="18"/>
                                <w:szCs w:val="18"/>
                              </w:rPr>
                              <w:t xml:space="preserve">О внесении изменений в постановление администрации </w:t>
                            </w:r>
                          </w:p>
                          <w:p w:rsidR="00C82777" w:rsidRPr="00C82777" w:rsidRDefault="00C82777" w:rsidP="00C82777">
                            <w:pPr>
                              <w:rPr>
                                <w:sz w:val="18"/>
                                <w:szCs w:val="18"/>
                              </w:rPr>
                            </w:pPr>
                            <w:r w:rsidRPr="00C82777">
                              <w:rPr>
                                <w:sz w:val="18"/>
                                <w:szCs w:val="18"/>
                              </w:rPr>
                              <w:t>городского поселения Агириш от 09.02.2017 № 41 «О создании</w:t>
                            </w:r>
                          </w:p>
                          <w:p w:rsidR="00C82777" w:rsidRPr="00C82777" w:rsidRDefault="00C82777" w:rsidP="00C82777">
                            <w:pPr>
                              <w:rPr>
                                <w:sz w:val="18"/>
                                <w:szCs w:val="18"/>
                              </w:rPr>
                            </w:pPr>
                            <w:r w:rsidRPr="00C82777">
                              <w:rPr>
                                <w:sz w:val="18"/>
                                <w:szCs w:val="18"/>
                              </w:rPr>
                              <w:t xml:space="preserve">межведомственной комиссии по признанию помещения </w:t>
                            </w:r>
                            <w:proofErr w:type="gramStart"/>
                            <w:r w:rsidRPr="00C82777">
                              <w:rPr>
                                <w:sz w:val="18"/>
                                <w:szCs w:val="18"/>
                              </w:rPr>
                              <w:t>жилым</w:t>
                            </w:r>
                            <w:proofErr w:type="gramEnd"/>
                          </w:p>
                          <w:p w:rsidR="00C82777" w:rsidRPr="00C82777" w:rsidRDefault="00C82777" w:rsidP="00C82777">
                            <w:pPr>
                              <w:rPr>
                                <w:sz w:val="18"/>
                                <w:szCs w:val="18"/>
                              </w:rPr>
                            </w:pPr>
                            <w:r w:rsidRPr="00C82777">
                              <w:rPr>
                                <w:sz w:val="18"/>
                                <w:szCs w:val="18"/>
                              </w:rPr>
                              <w:t xml:space="preserve">помещением, жилого помещения пригодным (непригодным) </w:t>
                            </w:r>
                          </w:p>
                          <w:p w:rsidR="00C82777" w:rsidRPr="00C82777" w:rsidRDefault="00C82777" w:rsidP="00C82777">
                            <w:pPr>
                              <w:rPr>
                                <w:sz w:val="18"/>
                                <w:szCs w:val="18"/>
                              </w:rPr>
                            </w:pPr>
                            <w:r w:rsidRPr="00C82777">
                              <w:rPr>
                                <w:sz w:val="18"/>
                                <w:szCs w:val="18"/>
                              </w:rPr>
                              <w:t>для проживания и многоквартирного дома аварийным и подлежащим</w:t>
                            </w:r>
                          </w:p>
                          <w:p w:rsidR="00C82777" w:rsidRPr="00C82777" w:rsidRDefault="00C82777" w:rsidP="00C82777">
                            <w:pPr>
                              <w:rPr>
                                <w:sz w:val="18"/>
                                <w:szCs w:val="18"/>
                              </w:rPr>
                            </w:pPr>
                            <w:r w:rsidRPr="00C82777">
                              <w:rPr>
                                <w:sz w:val="18"/>
                                <w:szCs w:val="18"/>
                              </w:rPr>
                              <w:t xml:space="preserve">сносу или реконструкции, </w:t>
                            </w:r>
                            <w:proofErr w:type="gramStart"/>
                            <w:r w:rsidRPr="00C82777">
                              <w:rPr>
                                <w:sz w:val="18"/>
                                <w:szCs w:val="18"/>
                              </w:rPr>
                              <w:t>расположенных</w:t>
                            </w:r>
                            <w:proofErr w:type="gramEnd"/>
                            <w:r w:rsidRPr="00C82777">
                              <w:rPr>
                                <w:sz w:val="18"/>
                                <w:szCs w:val="18"/>
                              </w:rPr>
                              <w:t xml:space="preserve"> на территории</w:t>
                            </w:r>
                          </w:p>
                          <w:p w:rsidR="00C82777" w:rsidRPr="00C82777" w:rsidRDefault="00C82777" w:rsidP="00C82777">
                            <w:pPr>
                              <w:rPr>
                                <w:sz w:val="18"/>
                                <w:szCs w:val="18"/>
                              </w:rPr>
                            </w:pPr>
                            <w:r w:rsidRPr="00C82777">
                              <w:rPr>
                                <w:sz w:val="18"/>
                                <w:szCs w:val="18"/>
                              </w:rPr>
                              <w:t>городского поселения Агириш»</w:t>
                            </w:r>
                          </w:p>
                          <w:p w:rsidR="00C82777" w:rsidRPr="00C82777" w:rsidRDefault="00C82777" w:rsidP="00C82777">
                            <w:pPr>
                              <w:rPr>
                                <w:sz w:val="18"/>
                                <w:szCs w:val="18"/>
                              </w:rPr>
                            </w:pPr>
                          </w:p>
                          <w:p w:rsidR="00C82777" w:rsidRPr="00C82777" w:rsidRDefault="00C82777" w:rsidP="00C82777">
                            <w:pPr>
                              <w:pStyle w:val="afff1"/>
                              <w:ind w:firstLine="708"/>
                              <w:jc w:val="both"/>
                              <w:rPr>
                                <w:sz w:val="18"/>
                                <w:szCs w:val="18"/>
                              </w:rPr>
                            </w:pPr>
                            <w:r w:rsidRPr="00C82777">
                              <w:rPr>
                                <w:sz w:val="18"/>
                                <w:szCs w:val="18"/>
                              </w:rPr>
                              <w:t>В соответствии со ст. 14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Уставом городского поселения Агириш постановляю</w:t>
                            </w:r>
                            <w:r w:rsidRPr="00C82777">
                              <w:rPr>
                                <w:b/>
                                <w:sz w:val="18"/>
                                <w:szCs w:val="18"/>
                              </w:rPr>
                              <w:t>:</w:t>
                            </w:r>
                            <w:r w:rsidRPr="00C82777">
                              <w:rPr>
                                <w:sz w:val="18"/>
                                <w:szCs w:val="18"/>
                              </w:rPr>
                              <w:t xml:space="preserve"> </w:t>
                            </w:r>
                          </w:p>
                          <w:p w:rsidR="00C82777" w:rsidRPr="00C82777" w:rsidRDefault="00C82777" w:rsidP="00C82777">
                            <w:pPr>
                              <w:pStyle w:val="afff1"/>
                              <w:ind w:firstLine="708"/>
                              <w:jc w:val="both"/>
                              <w:rPr>
                                <w:sz w:val="18"/>
                                <w:szCs w:val="18"/>
                              </w:rPr>
                            </w:pPr>
                            <w:r w:rsidRPr="00C82777">
                              <w:rPr>
                                <w:sz w:val="18"/>
                                <w:szCs w:val="18"/>
                              </w:rPr>
                              <w:t xml:space="preserve">1. Внести в постановление администрации городского поселения Агириш от 09.02.2017 № 41 «О создании 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roofErr w:type="gramStart"/>
                            <w:r w:rsidRPr="00C82777">
                              <w:rPr>
                                <w:sz w:val="18"/>
                                <w:szCs w:val="18"/>
                              </w:rPr>
                              <w:t>расположенных</w:t>
                            </w:r>
                            <w:proofErr w:type="gramEnd"/>
                            <w:r w:rsidRPr="00C82777">
                              <w:rPr>
                                <w:sz w:val="18"/>
                                <w:szCs w:val="18"/>
                              </w:rPr>
                              <w:t xml:space="preserve"> на территории городского поселения Агириш» следующие изменения:</w:t>
                            </w:r>
                          </w:p>
                          <w:p w:rsidR="00C82777" w:rsidRPr="00C82777" w:rsidRDefault="00C82777" w:rsidP="00C82777">
                            <w:pPr>
                              <w:pStyle w:val="afff1"/>
                              <w:ind w:firstLine="708"/>
                              <w:jc w:val="both"/>
                              <w:rPr>
                                <w:sz w:val="18"/>
                                <w:szCs w:val="18"/>
                              </w:rPr>
                            </w:pPr>
                            <w:r w:rsidRPr="00C82777">
                              <w:rPr>
                                <w:sz w:val="18"/>
                                <w:szCs w:val="18"/>
                              </w:rPr>
                              <w:t xml:space="preserve">1.1. Приложение 1 </w:t>
                            </w:r>
                          </w:p>
                          <w:p w:rsidR="00C82777" w:rsidRPr="00C82777" w:rsidRDefault="00C82777" w:rsidP="00C82777">
                            <w:pPr>
                              <w:pStyle w:val="afff1"/>
                              <w:ind w:firstLine="708"/>
                              <w:jc w:val="both"/>
                              <w:rPr>
                                <w:sz w:val="18"/>
                                <w:szCs w:val="18"/>
                              </w:rPr>
                            </w:pPr>
                            <w:r w:rsidRPr="00C82777">
                              <w:rPr>
                                <w:sz w:val="18"/>
                                <w:szCs w:val="18"/>
                              </w:rPr>
                              <w:t xml:space="preserve"> изложить в новой редакции согласно приложению к настоящему постановлению. </w:t>
                            </w:r>
                          </w:p>
                          <w:p w:rsidR="00C82777" w:rsidRPr="00C82777" w:rsidRDefault="00C82777" w:rsidP="00C82777">
                            <w:pPr>
                              <w:pStyle w:val="afff1"/>
                              <w:ind w:firstLine="708"/>
                              <w:jc w:val="both"/>
                              <w:rPr>
                                <w:sz w:val="18"/>
                                <w:szCs w:val="18"/>
                              </w:rPr>
                            </w:pPr>
                            <w:r w:rsidRPr="00C82777">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C82777" w:rsidRPr="00C82777" w:rsidRDefault="00C82777" w:rsidP="00C82777">
                            <w:pPr>
                              <w:pStyle w:val="afff1"/>
                              <w:ind w:firstLine="708"/>
                              <w:jc w:val="both"/>
                              <w:rPr>
                                <w:sz w:val="18"/>
                                <w:szCs w:val="18"/>
                              </w:rPr>
                            </w:pPr>
                            <w:r w:rsidRPr="00C82777">
                              <w:rPr>
                                <w:sz w:val="18"/>
                                <w:szCs w:val="18"/>
                              </w:rPr>
                              <w:t>3. Настоящее постановление вступает в силу с момента подписания.</w:t>
                            </w:r>
                          </w:p>
                          <w:p w:rsidR="00C82777" w:rsidRPr="00C82777" w:rsidRDefault="00C82777" w:rsidP="00C82777">
                            <w:pPr>
                              <w:pStyle w:val="afff1"/>
                              <w:ind w:firstLine="708"/>
                              <w:jc w:val="both"/>
                              <w:rPr>
                                <w:sz w:val="18"/>
                                <w:szCs w:val="18"/>
                              </w:rPr>
                            </w:pPr>
                            <w:r w:rsidRPr="00C82777">
                              <w:rPr>
                                <w:sz w:val="18"/>
                                <w:szCs w:val="18"/>
                              </w:rPr>
                              <w:t>4. Контроль исполнения настоящего постановления оставляю за собой.</w:t>
                            </w:r>
                          </w:p>
                          <w:p w:rsidR="00C82777" w:rsidRPr="00C82777" w:rsidRDefault="00C82777" w:rsidP="00C82777">
                            <w:pPr>
                              <w:pStyle w:val="afff1"/>
                              <w:ind w:firstLine="708"/>
                              <w:jc w:val="both"/>
                              <w:rPr>
                                <w:sz w:val="18"/>
                                <w:szCs w:val="18"/>
                              </w:rPr>
                            </w:pPr>
                          </w:p>
                          <w:p w:rsidR="00C82777" w:rsidRPr="00C82777" w:rsidRDefault="00C82777" w:rsidP="00C82777">
                            <w:pPr>
                              <w:pStyle w:val="afff1"/>
                              <w:ind w:firstLine="708"/>
                              <w:jc w:val="both"/>
                              <w:rPr>
                                <w:sz w:val="18"/>
                                <w:szCs w:val="18"/>
                              </w:rPr>
                            </w:pPr>
                          </w:p>
                          <w:p w:rsidR="00C82777" w:rsidRPr="00C82777" w:rsidRDefault="00C82777" w:rsidP="00C82777">
                            <w:pPr>
                              <w:tabs>
                                <w:tab w:val="num" w:pos="1068"/>
                              </w:tabs>
                              <w:jc w:val="both"/>
                              <w:rPr>
                                <w:kern w:val="2"/>
                                <w:sz w:val="18"/>
                                <w:szCs w:val="18"/>
                              </w:rPr>
                            </w:pPr>
                          </w:p>
                          <w:p w:rsidR="00C82777" w:rsidRPr="00C82777" w:rsidRDefault="00C82777" w:rsidP="00C82777">
                            <w:pPr>
                              <w:jc w:val="center"/>
                              <w:rPr>
                                <w:sz w:val="18"/>
                                <w:szCs w:val="18"/>
                              </w:rPr>
                            </w:pPr>
                            <w:r w:rsidRPr="00C82777">
                              <w:rPr>
                                <w:sz w:val="18"/>
                                <w:szCs w:val="18"/>
                              </w:rPr>
                              <w:t xml:space="preserve"> Глава городского поселения Агириш</w:t>
                            </w:r>
                            <w:r w:rsidRPr="00C82777">
                              <w:rPr>
                                <w:sz w:val="18"/>
                                <w:szCs w:val="18"/>
                              </w:rPr>
                              <w:tab/>
                            </w:r>
                            <w:r w:rsidRPr="00C82777">
                              <w:rPr>
                                <w:sz w:val="18"/>
                                <w:szCs w:val="18"/>
                              </w:rPr>
                              <w:tab/>
                              <w:t xml:space="preserve">                                         И.В. Ермолаева</w:t>
                            </w:r>
                          </w:p>
                          <w:p w:rsidR="00C82777" w:rsidRDefault="00C82777" w:rsidP="00C82777"/>
                          <w:p w:rsidR="00C82777" w:rsidRDefault="00C82777" w:rsidP="00C82777"/>
                          <w:p w:rsidR="00C82777" w:rsidRDefault="00C82777" w:rsidP="00C82777">
                            <w:pPr>
                              <w:jc w:val="right"/>
                              <w:rPr>
                                <w:sz w:val="20"/>
                                <w:szCs w:val="20"/>
                              </w:rPr>
                            </w:pPr>
                          </w:p>
                          <w:p w:rsidR="00C82777" w:rsidRDefault="00C82777" w:rsidP="00C82777">
                            <w:pPr>
                              <w:jc w:val="right"/>
                              <w:rPr>
                                <w:sz w:val="20"/>
                                <w:szCs w:val="20"/>
                              </w:rPr>
                            </w:pPr>
                          </w:p>
                          <w:p w:rsidR="00C82777" w:rsidRDefault="00C82777" w:rsidP="00C82777">
                            <w:pPr>
                              <w:spacing w:after="200" w:line="276" w:lineRule="auto"/>
                              <w:rPr>
                                <w:sz w:val="20"/>
                                <w:szCs w:val="20"/>
                              </w:rPr>
                            </w:pPr>
                            <w:r>
                              <w:rPr>
                                <w:sz w:val="20"/>
                                <w:szCs w:val="20"/>
                              </w:rPr>
                              <w:br w:type="page"/>
                            </w:r>
                          </w:p>
                          <w:p w:rsidR="00D410D2" w:rsidRPr="00703F58" w:rsidRDefault="00D410D2" w:rsidP="00E14E54">
                            <w:pPr>
                              <w:ind w:firstLine="540"/>
                              <w:jc w:val="both"/>
                              <w:rPr>
                                <w:kern w:val="1"/>
                                <w:sz w:val="18"/>
                                <w:szCs w:val="18"/>
                              </w:rPr>
                            </w:pPr>
                          </w:p>
                          <w:p w:rsidR="00D410D2" w:rsidRPr="00EC2501" w:rsidRDefault="00D410D2" w:rsidP="00E14E54">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" stroked="f" strokeweight="0" insetpen="t">
                <v:shadow color="#ccc"/>
                <o:lock v:ext="edit" shapetype="t"/>
                <v:textbox inset="2.85pt,2.85pt,2.85pt,2.85pt">
                  <w:txbxContent>
                    <w:p w:rsidR="00D410D2" w:rsidRDefault="00D410D2" w:rsidP="00A54CA6">
                      <w:pPr>
                        <w:widowControl w:val="0"/>
                        <w:tabs>
                          <w:tab w:val="left" w:pos="1134"/>
                        </w:tabs>
                        <w:autoSpaceDE w:val="0"/>
                        <w:autoSpaceDN w:val="0"/>
                        <w:adjustRightInd w:val="0"/>
                        <w:jc w:val="both"/>
                        <w:rPr>
                          <w:sz w:val="18"/>
                          <w:szCs w:val="18"/>
                        </w:rPr>
                      </w:pPr>
                    </w:p>
                    <w:p w:rsidR="00D410D2" w:rsidRPr="00A54CA6" w:rsidRDefault="00D410D2"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D410D2" w:rsidRPr="00A54CA6" w:rsidRDefault="00D410D2" w:rsidP="00AF1143">
                      <w:pPr>
                        <w:tabs>
                          <w:tab w:val="left" w:pos="1080"/>
                          <w:tab w:val="left" w:pos="1620"/>
                        </w:tabs>
                        <w:spacing w:line="240" w:lineRule="atLeast"/>
                        <w:jc w:val="center"/>
                        <w:rPr>
                          <w:b/>
                          <w:sz w:val="18"/>
                          <w:szCs w:val="22"/>
                        </w:rPr>
                      </w:pPr>
                      <w:r w:rsidRPr="00A54CA6">
                        <w:rPr>
                          <w:b/>
                          <w:sz w:val="18"/>
                          <w:szCs w:val="22"/>
                        </w:rPr>
                        <w:t>АДМИНИСТРАЦИЯ</w:t>
                      </w:r>
                    </w:p>
                    <w:p w:rsidR="00D410D2" w:rsidRPr="00A54CA6" w:rsidRDefault="00D410D2" w:rsidP="00AF1143">
                      <w:pPr>
                        <w:tabs>
                          <w:tab w:val="left" w:pos="1080"/>
                          <w:tab w:val="left" w:pos="1620"/>
                        </w:tabs>
                        <w:spacing w:line="240" w:lineRule="atLeast"/>
                        <w:jc w:val="center"/>
                        <w:rPr>
                          <w:b/>
                          <w:sz w:val="18"/>
                          <w:szCs w:val="22"/>
                        </w:rPr>
                      </w:pPr>
                      <w:r w:rsidRPr="00A54CA6">
                        <w:rPr>
                          <w:b/>
                          <w:sz w:val="18"/>
                          <w:szCs w:val="22"/>
                        </w:rPr>
                        <w:t>ПОСТАНОВЛЕНИЕ</w:t>
                      </w:r>
                    </w:p>
                    <w:p w:rsidR="00D410D2" w:rsidRDefault="00D410D2" w:rsidP="00E14E54">
                      <w:pPr>
                        <w:ind w:firstLine="540"/>
                        <w:jc w:val="both"/>
                        <w:rPr>
                          <w:kern w:val="1"/>
                        </w:rPr>
                      </w:pPr>
                    </w:p>
                    <w:p w:rsidR="00C82777" w:rsidRPr="00C82777" w:rsidRDefault="00C82777" w:rsidP="00C82777">
                      <w:pPr>
                        <w:rPr>
                          <w:sz w:val="18"/>
                          <w:szCs w:val="18"/>
                        </w:rPr>
                      </w:pPr>
                      <w:r w:rsidRPr="00C82777">
                        <w:rPr>
                          <w:sz w:val="18"/>
                          <w:szCs w:val="18"/>
                        </w:rPr>
                        <w:t xml:space="preserve">06 декабря 2023 г.                                                                                 </w:t>
                      </w:r>
                      <w:r w:rsidRPr="00C82777">
                        <w:rPr>
                          <w:sz w:val="18"/>
                          <w:szCs w:val="18"/>
                        </w:rPr>
                        <w:tab/>
                      </w:r>
                      <w:r w:rsidRPr="00C82777">
                        <w:rPr>
                          <w:sz w:val="18"/>
                          <w:szCs w:val="18"/>
                        </w:rPr>
                        <w:tab/>
                        <w:t xml:space="preserve">    № 312</w:t>
                      </w:r>
                    </w:p>
                    <w:p w:rsidR="00C82777" w:rsidRPr="00C82777" w:rsidRDefault="00C82777" w:rsidP="00C82777">
                      <w:pPr>
                        <w:rPr>
                          <w:sz w:val="18"/>
                          <w:szCs w:val="18"/>
                        </w:rPr>
                      </w:pPr>
                    </w:p>
                    <w:p w:rsidR="00C82777" w:rsidRPr="00C82777" w:rsidRDefault="00C82777" w:rsidP="00C82777">
                      <w:pPr>
                        <w:rPr>
                          <w:sz w:val="18"/>
                          <w:szCs w:val="18"/>
                        </w:rPr>
                      </w:pPr>
                      <w:r w:rsidRPr="00C82777">
                        <w:rPr>
                          <w:sz w:val="18"/>
                          <w:szCs w:val="18"/>
                        </w:rPr>
                        <w:t xml:space="preserve">О внесении изменений в постановление администрации </w:t>
                      </w:r>
                    </w:p>
                    <w:p w:rsidR="00C82777" w:rsidRPr="00C82777" w:rsidRDefault="00C82777" w:rsidP="00C82777">
                      <w:pPr>
                        <w:rPr>
                          <w:sz w:val="18"/>
                          <w:szCs w:val="18"/>
                        </w:rPr>
                      </w:pPr>
                      <w:r w:rsidRPr="00C82777">
                        <w:rPr>
                          <w:sz w:val="18"/>
                          <w:szCs w:val="18"/>
                        </w:rPr>
                        <w:t>городского поселения Агириш от 09.02.2017 № 41 «О создании</w:t>
                      </w:r>
                    </w:p>
                    <w:p w:rsidR="00C82777" w:rsidRPr="00C82777" w:rsidRDefault="00C82777" w:rsidP="00C82777">
                      <w:pPr>
                        <w:rPr>
                          <w:sz w:val="18"/>
                          <w:szCs w:val="18"/>
                        </w:rPr>
                      </w:pPr>
                      <w:r w:rsidRPr="00C82777">
                        <w:rPr>
                          <w:sz w:val="18"/>
                          <w:szCs w:val="18"/>
                        </w:rPr>
                        <w:t xml:space="preserve">межведомственной комиссии по признанию помещения </w:t>
                      </w:r>
                      <w:proofErr w:type="gramStart"/>
                      <w:r w:rsidRPr="00C82777">
                        <w:rPr>
                          <w:sz w:val="18"/>
                          <w:szCs w:val="18"/>
                        </w:rPr>
                        <w:t>жилым</w:t>
                      </w:r>
                      <w:proofErr w:type="gramEnd"/>
                    </w:p>
                    <w:p w:rsidR="00C82777" w:rsidRPr="00C82777" w:rsidRDefault="00C82777" w:rsidP="00C82777">
                      <w:pPr>
                        <w:rPr>
                          <w:sz w:val="18"/>
                          <w:szCs w:val="18"/>
                        </w:rPr>
                      </w:pPr>
                      <w:r w:rsidRPr="00C82777">
                        <w:rPr>
                          <w:sz w:val="18"/>
                          <w:szCs w:val="18"/>
                        </w:rPr>
                        <w:t xml:space="preserve">помещением, жилого помещения пригодным (непригодным) </w:t>
                      </w:r>
                    </w:p>
                    <w:p w:rsidR="00C82777" w:rsidRPr="00C82777" w:rsidRDefault="00C82777" w:rsidP="00C82777">
                      <w:pPr>
                        <w:rPr>
                          <w:sz w:val="18"/>
                          <w:szCs w:val="18"/>
                        </w:rPr>
                      </w:pPr>
                      <w:r w:rsidRPr="00C82777">
                        <w:rPr>
                          <w:sz w:val="18"/>
                          <w:szCs w:val="18"/>
                        </w:rPr>
                        <w:t>для проживания и многоквартирного дома аварийным и подлежащим</w:t>
                      </w:r>
                    </w:p>
                    <w:p w:rsidR="00C82777" w:rsidRPr="00C82777" w:rsidRDefault="00C82777" w:rsidP="00C82777">
                      <w:pPr>
                        <w:rPr>
                          <w:sz w:val="18"/>
                          <w:szCs w:val="18"/>
                        </w:rPr>
                      </w:pPr>
                      <w:r w:rsidRPr="00C82777">
                        <w:rPr>
                          <w:sz w:val="18"/>
                          <w:szCs w:val="18"/>
                        </w:rPr>
                        <w:t xml:space="preserve">сносу или реконструкции, </w:t>
                      </w:r>
                      <w:proofErr w:type="gramStart"/>
                      <w:r w:rsidRPr="00C82777">
                        <w:rPr>
                          <w:sz w:val="18"/>
                          <w:szCs w:val="18"/>
                        </w:rPr>
                        <w:t>расположенных</w:t>
                      </w:r>
                      <w:proofErr w:type="gramEnd"/>
                      <w:r w:rsidRPr="00C82777">
                        <w:rPr>
                          <w:sz w:val="18"/>
                          <w:szCs w:val="18"/>
                        </w:rPr>
                        <w:t xml:space="preserve"> на территории</w:t>
                      </w:r>
                    </w:p>
                    <w:p w:rsidR="00C82777" w:rsidRPr="00C82777" w:rsidRDefault="00C82777" w:rsidP="00C82777">
                      <w:pPr>
                        <w:rPr>
                          <w:sz w:val="18"/>
                          <w:szCs w:val="18"/>
                        </w:rPr>
                      </w:pPr>
                      <w:r w:rsidRPr="00C82777">
                        <w:rPr>
                          <w:sz w:val="18"/>
                          <w:szCs w:val="18"/>
                        </w:rPr>
                        <w:t>городского поселения Агириш»</w:t>
                      </w:r>
                    </w:p>
                    <w:p w:rsidR="00C82777" w:rsidRPr="00C82777" w:rsidRDefault="00C82777" w:rsidP="00C82777">
                      <w:pPr>
                        <w:rPr>
                          <w:sz w:val="18"/>
                          <w:szCs w:val="18"/>
                        </w:rPr>
                      </w:pPr>
                    </w:p>
                    <w:p w:rsidR="00C82777" w:rsidRPr="00C82777" w:rsidRDefault="00C82777" w:rsidP="00C82777">
                      <w:pPr>
                        <w:pStyle w:val="afff1"/>
                        <w:ind w:firstLine="708"/>
                        <w:jc w:val="both"/>
                        <w:rPr>
                          <w:sz w:val="18"/>
                          <w:szCs w:val="18"/>
                        </w:rPr>
                      </w:pPr>
                      <w:r w:rsidRPr="00C82777">
                        <w:rPr>
                          <w:sz w:val="18"/>
                          <w:szCs w:val="18"/>
                        </w:rPr>
                        <w:t>В соответствии со ст. 14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Уставом городского поселения Агириш постановляю</w:t>
                      </w:r>
                      <w:r w:rsidRPr="00C82777">
                        <w:rPr>
                          <w:b/>
                          <w:sz w:val="18"/>
                          <w:szCs w:val="18"/>
                        </w:rPr>
                        <w:t>:</w:t>
                      </w:r>
                      <w:r w:rsidRPr="00C82777">
                        <w:rPr>
                          <w:sz w:val="18"/>
                          <w:szCs w:val="18"/>
                        </w:rPr>
                        <w:t xml:space="preserve"> </w:t>
                      </w:r>
                    </w:p>
                    <w:p w:rsidR="00C82777" w:rsidRPr="00C82777" w:rsidRDefault="00C82777" w:rsidP="00C82777">
                      <w:pPr>
                        <w:pStyle w:val="afff1"/>
                        <w:ind w:firstLine="708"/>
                        <w:jc w:val="both"/>
                        <w:rPr>
                          <w:sz w:val="18"/>
                          <w:szCs w:val="18"/>
                        </w:rPr>
                      </w:pPr>
                      <w:r w:rsidRPr="00C82777">
                        <w:rPr>
                          <w:sz w:val="18"/>
                          <w:szCs w:val="18"/>
                        </w:rPr>
                        <w:t xml:space="preserve">1. Внести в постановление администрации городского поселения Агириш от 09.02.2017 № 41 «О создании 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roofErr w:type="gramStart"/>
                      <w:r w:rsidRPr="00C82777">
                        <w:rPr>
                          <w:sz w:val="18"/>
                          <w:szCs w:val="18"/>
                        </w:rPr>
                        <w:t>расположенных</w:t>
                      </w:r>
                      <w:proofErr w:type="gramEnd"/>
                      <w:r w:rsidRPr="00C82777">
                        <w:rPr>
                          <w:sz w:val="18"/>
                          <w:szCs w:val="18"/>
                        </w:rPr>
                        <w:t xml:space="preserve"> на территории городского поселения Агириш» следующие изменения:</w:t>
                      </w:r>
                    </w:p>
                    <w:p w:rsidR="00C82777" w:rsidRPr="00C82777" w:rsidRDefault="00C82777" w:rsidP="00C82777">
                      <w:pPr>
                        <w:pStyle w:val="afff1"/>
                        <w:ind w:firstLine="708"/>
                        <w:jc w:val="both"/>
                        <w:rPr>
                          <w:sz w:val="18"/>
                          <w:szCs w:val="18"/>
                        </w:rPr>
                      </w:pPr>
                      <w:r w:rsidRPr="00C82777">
                        <w:rPr>
                          <w:sz w:val="18"/>
                          <w:szCs w:val="18"/>
                        </w:rPr>
                        <w:t xml:space="preserve">1.1. Приложение 1 </w:t>
                      </w:r>
                    </w:p>
                    <w:p w:rsidR="00C82777" w:rsidRPr="00C82777" w:rsidRDefault="00C82777" w:rsidP="00C82777">
                      <w:pPr>
                        <w:pStyle w:val="afff1"/>
                        <w:ind w:firstLine="708"/>
                        <w:jc w:val="both"/>
                        <w:rPr>
                          <w:sz w:val="18"/>
                          <w:szCs w:val="18"/>
                        </w:rPr>
                      </w:pPr>
                      <w:r w:rsidRPr="00C82777">
                        <w:rPr>
                          <w:sz w:val="18"/>
                          <w:szCs w:val="18"/>
                        </w:rPr>
                        <w:t xml:space="preserve"> изложить в новой редакции согласно приложению к настоящему постановлению. </w:t>
                      </w:r>
                    </w:p>
                    <w:p w:rsidR="00C82777" w:rsidRPr="00C82777" w:rsidRDefault="00C82777" w:rsidP="00C82777">
                      <w:pPr>
                        <w:pStyle w:val="afff1"/>
                        <w:ind w:firstLine="708"/>
                        <w:jc w:val="both"/>
                        <w:rPr>
                          <w:sz w:val="18"/>
                          <w:szCs w:val="18"/>
                        </w:rPr>
                      </w:pPr>
                      <w:r w:rsidRPr="00C82777">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C82777" w:rsidRPr="00C82777" w:rsidRDefault="00C82777" w:rsidP="00C82777">
                      <w:pPr>
                        <w:pStyle w:val="afff1"/>
                        <w:ind w:firstLine="708"/>
                        <w:jc w:val="both"/>
                        <w:rPr>
                          <w:sz w:val="18"/>
                          <w:szCs w:val="18"/>
                        </w:rPr>
                      </w:pPr>
                      <w:r w:rsidRPr="00C82777">
                        <w:rPr>
                          <w:sz w:val="18"/>
                          <w:szCs w:val="18"/>
                        </w:rPr>
                        <w:t>3. Настоящее постановление вступает в силу с момента подписания.</w:t>
                      </w:r>
                    </w:p>
                    <w:p w:rsidR="00C82777" w:rsidRPr="00C82777" w:rsidRDefault="00C82777" w:rsidP="00C82777">
                      <w:pPr>
                        <w:pStyle w:val="afff1"/>
                        <w:ind w:firstLine="708"/>
                        <w:jc w:val="both"/>
                        <w:rPr>
                          <w:sz w:val="18"/>
                          <w:szCs w:val="18"/>
                        </w:rPr>
                      </w:pPr>
                      <w:r w:rsidRPr="00C82777">
                        <w:rPr>
                          <w:sz w:val="18"/>
                          <w:szCs w:val="18"/>
                        </w:rPr>
                        <w:t>4. Контроль исполнения настоящего постановления оставляю за собой.</w:t>
                      </w:r>
                    </w:p>
                    <w:p w:rsidR="00C82777" w:rsidRPr="00C82777" w:rsidRDefault="00C82777" w:rsidP="00C82777">
                      <w:pPr>
                        <w:pStyle w:val="afff1"/>
                        <w:ind w:firstLine="708"/>
                        <w:jc w:val="both"/>
                        <w:rPr>
                          <w:sz w:val="18"/>
                          <w:szCs w:val="18"/>
                        </w:rPr>
                      </w:pPr>
                    </w:p>
                    <w:p w:rsidR="00C82777" w:rsidRPr="00C82777" w:rsidRDefault="00C82777" w:rsidP="00C82777">
                      <w:pPr>
                        <w:pStyle w:val="afff1"/>
                        <w:ind w:firstLine="708"/>
                        <w:jc w:val="both"/>
                        <w:rPr>
                          <w:sz w:val="18"/>
                          <w:szCs w:val="18"/>
                        </w:rPr>
                      </w:pPr>
                    </w:p>
                    <w:p w:rsidR="00C82777" w:rsidRPr="00C82777" w:rsidRDefault="00C82777" w:rsidP="00C82777">
                      <w:pPr>
                        <w:tabs>
                          <w:tab w:val="num" w:pos="1068"/>
                        </w:tabs>
                        <w:jc w:val="both"/>
                        <w:rPr>
                          <w:kern w:val="2"/>
                          <w:sz w:val="18"/>
                          <w:szCs w:val="18"/>
                        </w:rPr>
                      </w:pPr>
                    </w:p>
                    <w:p w:rsidR="00C82777" w:rsidRPr="00C82777" w:rsidRDefault="00C82777" w:rsidP="00C82777">
                      <w:pPr>
                        <w:jc w:val="center"/>
                        <w:rPr>
                          <w:sz w:val="18"/>
                          <w:szCs w:val="18"/>
                        </w:rPr>
                      </w:pPr>
                      <w:r w:rsidRPr="00C82777">
                        <w:rPr>
                          <w:sz w:val="18"/>
                          <w:szCs w:val="18"/>
                        </w:rPr>
                        <w:t xml:space="preserve"> Глава городского поселения Агириш</w:t>
                      </w:r>
                      <w:r w:rsidRPr="00C82777">
                        <w:rPr>
                          <w:sz w:val="18"/>
                          <w:szCs w:val="18"/>
                        </w:rPr>
                        <w:tab/>
                      </w:r>
                      <w:r w:rsidRPr="00C82777">
                        <w:rPr>
                          <w:sz w:val="18"/>
                          <w:szCs w:val="18"/>
                        </w:rPr>
                        <w:tab/>
                        <w:t xml:space="preserve">                                         И.В. Ермолаева</w:t>
                      </w:r>
                    </w:p>
                    <w:p w:rsidR="00C82777" w:rsidRDefault="00C82777" w:rsidP="00C82777"/>
                    <w:p w:rsidR="00C82777" w:rsidRDefault="00C82777" w:rsidP="00C82777"/>
                    <w:p w:rsidR="00C82777" w:rsidRDefault="00C82777" w:rsidP="00C82777">
                      <w:pPr>
                        <w:jc w:val="right"/>
                        <w:rPr>
                          <w:sz w:val="20"/>
                          <w:szCs w:val="20"/>
                        </w:rPr>
                      </w:pPr>
                    </w:p>
                    <w:p w:rsidR="00C82777" w:rsidRDefault="00C82777" w:rsidP="00C82777">
                      <w:pPr>
                        <w:jc w:val="right"/>
                        <w:rPr>
                          <w:sz w:val="20"/>
                          <w:szCs w:val="20"/>
                        </w:rPr>
                      </w:pPr>
                    </w:p>
                    <w:p w:rsidR="00C82777" w:rsidRDefault="00C82777" w:rsidP="00C82777">
                      <w:pPr>
                        <w:spacing w:after="200" w:line="276" w:lineRule="auto"/>
                        <w:rPr>
                          <w:sz w:val="20"/>
                          <w:szCs w:val="20"/>
                        </w:rPr>
                      </w:pPr>
                      <w:r>
                        <w:rPr>
                          <w:sz w:val="20"/>
                          <w:szCs w:val="20"/>
                        </w:rPr>
                        <w:br w:type="page"/>
                      </w:r>
                    </w:p>
                    <w:p w:rsidR="00D410D2" w:rsidRPr="00703F58" w:rsidRDefault="00D410D2" w:rsidP="00E14E54">
                      <w:pPr>
                        <w:ind w:firstLine="540"/>
                        <w:jc w:val="both"/>
                        <w:rPr>
                          <w:kern w:val="1"/>
                          <w:sz w:val="18"/>
                          <w:szCs w:val="18"/>
                        </w:rPr>
                      </w:pPr>
                    </w:p>
                    <w:p w:rsidR="00D410D2" w:rsidRPr="00EC2501" w:rsidRDefault="00D410D2" w:rsidP="00E14E54">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F1143" w:rsidRDefault="00AF1143" w:rsidP="00AF114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Постановление </w:t>
      </w:r>
      <w:proofErr w:type="spellStart"/>
      <w:r>
        <w:rPr>
          <w:b w:val="0"/>
          <w:sz w:val="16"/>
          <w:szCs w:val="16"/>
        </w:rPr>
        <w:t>АГП</w:t>
      </w:r>
      <w:proofErr w:type="spellEnd"/>
      <w:r>
        <w:rPr>
          <w:b w:val="0"/>
          <w:sz w:val="16"/>
          <w:szCs w:val="16"/>
        </w:rP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E14E54" w:rsidRDefault="00E14E54" w:rsidP="00E14E54">
      <w:pPr>
        <w:widowControl w:val="0"/>
        <w:tabs>
          <w:tab w:val="left" w:pos="7620"/>
        </w:tabs>
        <w:autoSpaceDE w:val="0"/>
        <w:autoSpaceDN w:val="0"/>
        <w:adjustRightInd w:val="0"/>
        <w:ind w:firstLine="540"/>
        <w:jc w:val="both"/>
        <w:rPr>
          <w:sz w:val="16"/>
          <w:szCs w:val="16"/>
        </w:rPr>
      </w:pPr>
      <w:bookmarkStart w:id="2" w:name="P004D"/>
      <w:bookmarkStart w:id="3" w:name="P02E8"/>
      <w:bookmarkEnd w:id="1"/>
      <w:bookmarkEnd w:id="2"/>
      <w:bookmarkEnd w:id="3"/>
      <w:r>
        <w:rPr>
          <w:sz w:val="16"/>
          <w:szCs w:val="16"/>
        </w:rPr>
        <w:lastRenderedPageBreak/>
        <w:t xml:space="preserve">  </w:t>
      </w:r>
    </w:p>
    <w:p w:rsidR="00342038" w:rsidRDefault="00342038" w:rsidP="00A34DAA">
      <w:pPr>
        <w:pStyle w:val="FORMATTEXT0"/>
        <w:ind w:firstLine="142"/>
        <w:jc w:val="center"/>
        <w:rPr>
          <w:rFonts w:ascii="Times New Roman" w:hAnsi="Times New Roman" w:cs="Times New Roman"/>
          <w:sz w:val="18"/>
          <w:szCs w:val="18"/>
        </w:rPr>
      </w:pPr>
    </w:p>
    <w:p w:rsidR="00C82777" w:rsidRPr="00C82777" w:rsidRDefault="00C82777" w:rsidP="00C82777">
      <w:pPr>
        <w:ind w:left="6521"/>
        <w:jc w:val="both"/>
        <w:rPr>
          <w:sz w:val="18"/>
          <w:szCs w:val="18"/>
        </w:rPr>
      </w:pPr>
      <w:r w:rsidRPr="00C82777">
        <w:rPr>
          <w:sz w:val="18"/>
          <w:szCs w:val="18"/>
        </w:rPr>
        <w:t>Приложение 1</w:t>
      </w:r>
    </w:p>
    <w:p w:rsidR="00C82777" w:rsidRPr="00C82777" w:rsidRDefault="00C82777" w:rsidP="00C82777">
      <w:pPr>
        <w:ind w:left="6521"/>
        <w:jc w:val="both"/>
        <w:rPr>
          <w:sz w:val="18"/>
          <w:szCs w:val="18"/>
        </w:rPr>
      </w:pPr>
      <w:r w:rsidRPr="00C82777">
        <w:rPr>
          <w:sz w:val="18"/>
          <w:szCs w:val="18"/>
        </w:rPr>
        <w:t xml:space="preserve">к постановлению администрации </w:t>
      </w:r>
    </w:p>
    <w:p w:rsidR="00C82777" w:rsidRPr="00C82777" w:rsidRDefault="00C82777" w:rsidP="00C82777">
      <w:pPr>
        <w:ind w:left="6521"/>
        <w:jc w:val="both"/>
        <w:rPr>
          <w:sz w:val="18"/>
          <w:szCs w:val="18"/>
        </w:rPr>
      </w:pPr>
      <w:r w:rsidRPr="00C82777">
        <w:rPr>
          <w:sz w:val="18"/>
          <w:szCs w:val="18"/>
        </w:rPr>
        <w:t xml:space="preserve">городского поселения Агириш </w:t>
      </w:r>
    </w:p>
    <w:p w:rsidR="00C82777" w:rsidRPr="00C82777" w:rsidRDefault="00C82777" w:rsidP="00C82777">
      <w:pPr>
        <w:ind w:left="6521"/>
        <w:jc w:val="both"/>
        <w:rPr>
          <w:sz w:val="18"/>
          <w:szCs w:val="18"/>
        </w:rPr>
      </w:pPr>
      <w:r w:rsidRPr="00C82777">
        <w:rPr>
          <w:sz w:val="18"/>
          <w:szCs w:val="18"/>
        </w:rPr>
        <w:t>от 06.12.2023 № 312</w:t>
      </w:r>
    </w:p>
    <w:p w:rsidR="00C82777" w:rsidRPr="00C82777" w:rsidRDefault="00C82777" w:rsidP="00C82777">
      <w:pPr>
        <w:jc w:val="right"/>
        <w:rPr>
          <w:sz w:val="18"/>
          <w:szCs w:val="18"/>
        </w:rPr>
      </w:pPr>
    </w:p>
    <w:p w:rsidR="00C82777" w:rsidRPr="00C82777" w:rsidRDefault="00C82777" w:rsidP="00C82777">
      <w:pPr>
        <w:jc w:val="right"/>
        <w:rPr>
          <w:sz w:val="18"/>
          <w:szCs w:val="18"/>
        </w:rPr>
      </w:pPr>
    </w:p>
    <w:p w:rsidR="00C82777" w:rsidRPr="00C82777" w:rsidRDefault="00C82777" w:rsidP="00C82777">
      <w:pPr>
        <w:jc w:val="center"/>
        <w:rPr>
          <w:b/>
          <w:sz w:val="18"/>
          <w:szCs w:val="18"/>
        </w:rPr>
      </w:pPr>
      <w:r w:rsidRPr="00C82777">
        <w:rPr>
          <w:b/>
          <w:sz w:val="18"/>
          <w:szCs w:val="18"/>
        </w:rPr>
        <w:t xml:space="preserve">Состав </w:t>
      </w:r>
    </w:p>
    <w:p w:rsidR="00C82777" w:rsidRPr="00C82777" w:rsidRDefault="00C82777" w:rsidP="00C82777">
      <w:pPr>
        <w:jc w:val="center"/>
        <w:rPr>
          <w:b/>
          <w:sz w:val="18"/>
          <w:szCs w:val="18"/>
        </w:rPr>
      </w:pPr>
      <w:r w:rsidRPr="00C82777">
        <w:rPr>
          <w:b/>
          <w:sz w:val="18"/>
          <w:szCs w:val="18"/>
        </w:rPr>
        <w:t xml:space="preserve">межведомственной комиссии по признанию помещения жилым помещением, </w:t>
      </w:r>
      <w:r w:rsidRPr="00C82777">
        <w:rPr>
          <w:b/>
          <w:sz w:val="18"/>
          <w:szCs w:val="18"/>
        </w:rPr>
        <w:br/>
        <w:t xml:space="preserve">жилого помещения  пригодным (непригодным) для проживания и многоквартирного дома аварийным и подлежащим сносу или реконструкции, </w:t>
      </w:r>
      <w:r w:rsidRPr="00C82777">
        <w:rPr>
          <w:b/>
          <w:sz w:val="18"/>
          <w:szCs w:val="18"/>
        </w:rPr>
        <w:br/>
      </w:r>
      <w:proofErr w:type="gramStart"/>
      <w:r w:rsidRPr="00C82777">
        <w:rPr>
          <w:b/>
          <w:sz w:val="18"/>
          <w:szCs w:val="18"/>
        </w:rPr>
        <w:t>расположенных</w:t>
      </w:r>
      <w:proofErr w:type="gramEnd"/>
      <w:r w:rsidRPr="00C82777">
        <w:rPr>
          <w:b/>
          <w:sz w:val="18"/>
          <w:szCs w:val="18"/>
        </w:rPr>
        <w:t xml:space="preserve">  на территории городского поселения Агириш</w:t>
      </w:r>
    </w:p>
    <w:p w:rsidR="00C82777" w:rsidRPr="00C82777" w:rsidRDefault="00C82777" w:rsidP="00C82777">
      <w:pPr>
        <w:jc w:val="center"/>
        <w:rPr>
          <w:sz w:val="18"/>
          <w:szCs w:val="18"/>
        </w:rPr>
      </w:pPr>
    </w:p>
    <w:p w:rsidR="00C82777" w:rsidRPr="00C82777" w:rsidRDefault="00C82777" w:rsidP="00C82777">
      <w:pPr>
        <w:spacing w:after="120"/>
        <w:rPr>
          <w:sz w:val="18"/>
          <w:szCs w:val="18"/>
        </w:rPr>
      </w:pPr>
      <w:r w:rsidRPr="00C82777">
        <w:rPr>
          <w:b/>
          <w:sz w:val="18"/>
          <w:szCs w:val="18"/>
        </w:rPr>
        <w:t>Председатель межведомственной комиссии</w:t>
      </w:r>
      <w:r w:rsidRPr="00C82777">
        <w:rPr>
          <w:sz w:val="18"/>
          <w:szCs w:val="18"/>
        </w:rPr>
        <w:t xml:space="preserve"> – Глава городского поселения Агириш;</w:t>
      </w:r>
    </w:p>
    <w:p w:rsidR="00C82777" w:rsidRPr="00C82777" w:rsidRDefault="00C82777" w:rsidP="00C82777">
      <w:pPr>
        <w:spacing w:after="120"/>
        <w:rPr>
          <w:sz w:val="18"/>
          <w:szCs w:val="18"/>
        </w:rPr>
      </w:pPr>
      <w:r w:rsidRPr="00C82777">
        <w:rPr>
          <w:b/>
          <w:sz w:val="18"/>
          <w:szCs w:val="18"/>
        </w:rPr>
        <w:t>Заместитель председателя межведомственной комиссии</w:t>
      </w:r>
      <w:r w:rsidRPr="00C82777">
        <w:rPr>
          <w:sz w:val="18"/>
          <w:szCs w:val="18"/>
        </w:rPr>
        <w:t xml:space="preserve"> – Заместитель главы городского поселения Агириш;</w:t>
      </w:r>
    </w:p>
    <w:p w:rsidR="00C82777" w:rsidRPr="00C82777" w:rsidRDefault="00C82777" w:rsidP="00C82777">
      <w:pPr>
        <w:spacing w:after="120"/>
        <w:rPr>
          <w:sz w:val="18"/>
          <w:szCs w:val="18"/>
        </w:rPr>
      </w:pPr>
      <w:r w:rsidRPr="00C82777">
        <w:rPr>
          <w:b/>
          <w:sz w:val="18"/>
          <w:szCs w:val="18"/>
        </w:rPr>
        <w:t>Секретарь межведомственной комиссии</w:t>
      </w:r>
      <w:r w:rsidRPr="00C82777">
        <w:rPr>
          <w:sz w:val="18"/>
          <w:szCs w:val="18"/>
        </w:rPr>
        <w:t xml:space="preserve"> – Начальник отдела по организации деятельности администрации городского поселения Агириш;</w:t>
      </w:r>
    </w:p>
    <w:p w:rsidR="00C82777" w:rsidRPr="00C82777" w:rsidRDefault="00C82777" w:rsidP="00C82777">
      <w:pPr>
        <w:rPr>
          <w:b/>
          <w:sz w:val="18"/>
          <w:szCs w:val="18"/>
        </w:rPr>
      </w:pPr>
      <w:r w:rsidRPr="00C82777">
        <w:rPr>
          <w:b/>
          <w:sz w:val="18"/>
          <w:szCs w:val="18"/>
        </w:rPr>
        <w:t xml:space="preserve">Члены межведомственной комиссии по согласованию: </w:t>
      </w:r>
    </w:p>
    <w:p w:rsidR="00C82777" w:rsidRPr="00C82777" w:rsidRDefault="00C82777" w:rsidP="00C82777">
      <w:pPr>
        <w:rPr>
          <w:b/>
          <w:sz w:val="18"/>
          <w:szCs w:val="18"/>
        </w:rPr>
      </w:pPr>
    </w:p>
    <w:p w:rsidR="00C82777" w:rsidRPr="00C82777" w:rsidRDefault="00C82777" w:rsidP="00C82777">
      <w:pPr>
        <w:spacing w:after="120"/>
        <w:jc w:val="both"/>
        <w:rPr>
          <w:sz w:val="18"/>
          <w:szCs w:val="18"/>
        </w:rPr>
      </w:pPr>
      <w:r w:rsidRPr="00C82777">
        <w:rPr>
          <w:sz w:val="18"/>
          <w:szCs w:val="18"/>
        </w:rPr>
        <w:t>- Ведущий специалист по организации деятельности;</w:t>
      </w:r>
    </w:p>
    <w:p w:rsidR="00C82777" w:rsidRPr="00C82777" w:rsidRDefault="00C82777" w:rsidP="00C82777">
      <w:pPr>
        <w:spacing w:after="120"/>
        <w:jc w:val="both"/>
        <w:rPr>
          <w:sz w:val="18"/>
          <w:szCs w:val="18"/>
        </w:rPr>
      </w:pPr>
      <w:r w:rsidRPr="00C82777">
        <w:rPr>
          <w:sz w:val="18"/>
          <w:szCs w:val="18"/>
        </w:rPr>
        <w:t>- Инженер-землеустроитель отдела по организации деятельности;</w:t>
      </w:r>
    </w:p>
    <w:p w:rsidR="00C82777" w:rsidRPr="00C82777" w:rsidRDefault="00C82777" w:rsidP="00C82777">
      <w:pPr>
        <w:spacing w:after="120"/>
        <w:jc w:val="both"/>
        <w:rPr>
          <w:sz w:val="18"/>
          <w:szCs w:val="18"/>
        </w:rPr>
      </w:pPr>
      <w:r w:rsidRPr="00C82777">
        <w:rPr>
          <w:sz w:val="18"/>
          <w:szCs w:val="18"/>
        </w:rPr>
        <w:t>- Юрист отдела по организации деятельности;</w:t>
      </w:r>
    </w:p>
    <w:p w:rsidR="00C82777" w:rsidRPr="00C82777" w:rsidRDefault="00C82777" w:rsidP="00C82777">
      <w:pPr>
        <w:spacing w:after="120"/>
        <w:jc w:val="both"/>
        <w:rPr>
          <w:sz w:val="18"/>
          <w:szCs w:val="18"/>
        </w:rPr>
      </w:pPr>
      <w:r w:rsidRPr="00C82777">
        <w:rPr>
          <w:sz w:val="18"/>
          <w:szCs w:val="18"/>
        </w:rPr>
        <w:t xml:space="preserve">- Начальник Территориального отдела Управления Федеральной службы по надзору в сфере защиты прав потребителей и благополучия человека по  ханты-Мансийскому автономному округу – Югре и в г. </w:t>
      </w:r>
      <w:proofErr w:type="spellStart"/>
      <w:r w:rsidRPr="00C82777">
        <w:rPr>
          <w:sz w:val="18"/>
          <w:szCs w:val="18"/>
        </w:rPr>
        <w:t>Югорске</w:t>
      </w:r>
      <w:proofErr w:type="spellEnd"/>
      <w:r w:rsidRPr="00C82777">
        <w:rPr>
          <w:sz w:val="18"/>
          <w:szCs w:val="18"/>
        </w:rPr>
        <w:t xml:space="preserve"> и Советском районе (по согласованию);</w:t>
      </w:r>
    </w:p>
    <w:p w:rsidR="00C82777" w:rsidRPr="00C82777" w:rsidRDefault="00C82777" w:rsidP="00C82777">
      <w:pPr>
        <w:spacing w:after="120"/>
        <w:jc w:val="both"/>
        <w:rPr>
          <w:sz w:val="18"/>
          <w:szCs w:val="18"/>
        </w:rPr>
      </w:pPr>
      <w:r w:rsidRPr="00C82777">
        <w:rPr>
          <w:sz w:val="18"/>
          <w:szCs w:val="18"/>
        </w:rPr>
        <w:t>- Главный специалист отдела информационного обеспечения градостроительной деятельности (</w:t>
      </w:r>
      <w:proofErr w:type="spellStart"/>
      <w:r w:rsidRPr="00C82777">
        <w:rPr>
          <w:sz w:val="18"/>
          <w:szCs w:val="18"/>
        </w:rPr>
        <w:t>ИСОГД</w:t>
      </w:r>
      <w:proofErr w:type="spellEnd"/>
      <w:r w:rsidRPr="00C82777">
        <w:rPr>
          <w:sz w:val="18"/>
          <w:szCs w:val="18"/>
        </w:rPr>
        <w:t>) управления архитектуры и градостроительства администрации Советского район</w:t>
      </w:r>
      <w:proofErr w:type="gramStart"/>
      <w:r w:rsidRPr="00C82777">
        <w:rPr>
          <w:sz w:val="18"/>
          <w:szCs w:val="18"/>
        </w:rPr>
        <w:t>а(</w:t>
      </w:r>
      <w:proofErr w:type="gramEnd"/>
      <w:r w:rsidRPr="00C82777">
        <w:rPr>
          <w:sz w:val="18"/>
          <w:szCs w:val="18"/>
        </w:rPr>
        <w:t>по согласованию);</w:t>
      </w:r>
    </w:p>
    <w:p w:rsidR="00C82777" w:rsidRPr="00C82777" w:rsidRDefault="00C82777" w:rsidP="00C82777">
      <w:pPr>
        <w:spacing w:after="120"/>
        <w:jc w:val="both"/>
        <w:rPr>
          <w:sz w:val="18"/>
          <w:szCs w:val="18"/>
        </w:rPr>
      </w:pPr>
      <w:r w:rsidRPr="00C82777">
        <w:rPr>
          <w:sz w:val="18"/>
          <w:szCs w:val="18"/>
        </w:rPr>
        <w:t xml:space="preserve">- Начальник </w:t>
      </w:r>
      <w:proofErr w:type="spellStart"/>
      <w:r w:rsidRPr="00C82777">
        <w:rPr>
          <w:sz w:val="18"/>
          <w:szCs w:val="18"/>
        </w:rPr>
        <w:t>Няганского</w:t>
      </w:r>
      <w:proofErr w:type="spellEnd"/>
      <w:r w:rsidRPr="00C82777">
        <w:rPr>
          <w:sz w:val="18"/>
          <w:szCs w:val="18"/>
        </w:rPr>
        <w:t xml:space="preserve"> отдела инспектирования, отдела контроля за градостроительной деятельностью муниципальных образований и организации регионального государственного строительного надзора (по согласованию).</w:t>
      </w:r>
    </w:p>
    <w:p w:rsidR="00E420B7" w:rsidRDefault="00E420B7" w:rsidP="00107450">
      <w:pPr>
        <w:keepNext/>
        <w:widowControl w:val="0"/>
        <w:autoSpaceDE w:val="0"/>
        <w:autoSpaceDN w:val="0"/>
        <w:adjustRightInd w:val="0"/>
        <w:jc w:val="both"/>
      </w:pPr>
    </w:p>
    <w:p w:rsidR="00E420B7" w:rsidRPr="00200258" w:rsidRDefault="00E420B7" w:rsidP="00107450">
      <w:pPr>
        <w:keepNext/>
        <w:widowControl w:val="0"/>
        <w:autoSpaceDE w:val="0"/>
        <w:autoSpaceDN w:val="0"/>
        <w:adjustRightInd w:val="0"/>
        <w:jc w:val="both"/>
      </w:pPr>
    </w:p>
    <w:p w:rsidR="00107450" w:rsidRPr="003E1891" w:rsidRDefault="00107450" w:rsidP="00703F58">
      <w:pPr>
        <w:widowControl w:val="0"/>
        <w:autoSpaceDE w:val="0"/>
        <w:autoSpaceDN w:val="0"/>
        <w:adjustRightInd w:val="0"/>
        <w:rPr>
          <w:rFonts w:ascii="Times New Roman CYR" w:hAnsi="Times New Roman CYR" w:cs="Times New Roman CYR"/>
          <w:kern w:val="2"/>
          <w:sz w:val="18"/>
          <w:szCs w:val="18"/>
        </w:rPr>
      </w:pPr>
    </w:p>
    <w:p w:rsidR="00703F58" w:rsidRDefault="00703F58"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Default="000E6B2D" w:rsidP="00A34DAA">
      <w:pPr>
        <w:pStyle w:val="FORMATTEXT0"/>
        <w:ind w:firstLine="142"/>
        <w:jc w:val="center"/>
        <w:rPr>
          <w:rFonts w:ascii="Times New Roman" w:hAnsi="Times New Roman" w:cs="Times New Roman"/>
          <w:sz w:val="18"/>
          <w:szCs w:val="18"/>
        </w:rPr>
      </w:pPr>
    </w:p>
    <w:p w:rsidR="000E6B2D" w:rsidRPr="00A54CA6" w:rsidRDefault="000E6B2D" w:rsidP="000E6B2D">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0E6B2D" w:rsidRPr="00A54CA6" w:rsidRDefault="000E6B2D" w:rsidP="000E6B2D">
      <w:pPr>
        <w:tabs>
          <w:tab w:val="left" w:pos="1080"/>
          <w:tab w:val="left" w:pos="1620"/>
        </w:tabs>
        <w:spacing w:line="240" w:lineRule="atLeast"/>
        <w:jc w:val="center"/>
        <w:rPr>
          <w:b/>
          <w:sz w:val="18"/>
          <w:szCs w:val="22"/>
        </w:rPr>
      </w:pPr>
      <w:r w:rsidRPr="00A54CA6">
        <w:rPr>
          <w:b/>
          <w:sz w:val="18"/>
          <w:szCs w:val="22"/>
        </w:rPr>
        <w:t>АДМИНИСТРАЦИЯ</w:t>
      </w:r>
    </w:p>
    <w:p w:rsidR="000E6B2D" w:rsidRPr="00A54CA6" w:rsidRDefault="000E6B2D" w:rsidP="000E6B2D">
      <w:pPr>
        <w:tabs>
          <w:tab w:val="left" w:pos="1080"/>
          <w:tab w:val="left" w:pos="1620"/>
        </w:tabs>
        <w:spacing w:line="240" w:lineRule="atLeast"/>
        <w:jc w:val="center"/>
        <w:rPr>
          <w:b/>
          <w:sz w:val="18"/>
          <w:szCs w:val="22"/>
        </w:rPr>
      </w:pPr>
      <w:r w:rsidRPr="00A54CA6">
        <w:rPr>
          <w:b/>
          <w:sz w:val="18"/>
          <w:szCs w:val="22"/>
        </w:rPr>
        <w:t>ПОСТАНОВЛЕНИЕ</w:t>
      </w:r>
    </w:p>
    <w:p w:rsidR="000E6B2D" w:rsidRPr="000E6B2D" w:rsidRDefault="000E6B2D" w:rsidP="000E6B2D">
      <w:pPr>
        <w:jc w:val="center"/>
        <w:rPr>
          <w:sz w:val="18"/>
          <w:szCs w:val="18"/>
        </w:rPr>
      </w:pPr>
      <w:r w:rsidRPr="000E6B2D">
        <w:rPr>
          <w:sz w:val="18"/>
          <w:szCs w:val="18"/>
        </w:rPr>
        <w:t xml:space="preserve">«05» декабря  2023 г. </w:t>
      </w:r>
      <w:r w:rsidRPr="000E6B2D">
        <w:rPr>
          <w:sz w:val="18"/>
          <w:szCs w:val="18"/>
        </w:rPr>
        <w:tab/>
      </w:r>
      <w:r w:rsidRPr="000E6B2D">
        <w:rPr>
          <w:sz w:val="18"/>
          <w:szCs w:val="18"/>
        </w:rPr>
        <w:tab/>
        <w:t xml:space="preserve">        </w:t>
      </w:r>
      <w:r w:rsidRPr="000E6B2D">
        <w:rPr>
          <w:sz w:val="18"/>
          <w:szCs w:val="18"/>
        </w:rPr>
        <w:tab/>
      </w:r>
      <w:r w:rsidRPr="000E6B2D">
        <w:rPr>
          <w:sz w:val="18"/>
          <w:szCs w:val="18"/>
        </w:rPr>
        <w:tab/>
      </w:r>
      <w:r w:rsidRPr="000E6B2D">
        <w:rPr>
          <w:sz w:val="18"/>
          <w:szCs w:val="18"/>
        </w:rPr>
        <w:tab/>
      </w:r>
      <w:r w:rsidRPr="000E6B2D">
        <w:rPr>
          <w:sz w:val="18"/>
          <w:szCs w:val="18"/>
        </w:rPr>
        <w:tab/>
      </w:r>
      <w:r w:rsidRPr="000E6B2D">
        <w:rPr>
          <w:sz w:val="18"/>
          <w:szCs w:val="18"/>
        </w:rPr>
        <w:tab/>
        <w:t xml:space="preserve">                           № 310/НПА</w:t>
      </w:r>
    </w:p>
    <w:p w:rsidR="000E6B2D" w:rsidRPr="000E6B2D" w:rsidRDefault="000E6B2D" w:rsidP="000E6B2D">
      <w:pPr>
        <w:jc w:val="center"/>
        <w:rPr>
          <w:sz w:val="18"/>
          <w:szCs w:val="18"/>
        </w:rPr>
      </w:pPr>
    </w:p>
    <w:p w:rsidR="000E6B2D" w:rsidRPr="000E6B2D" w:rsidRDefault="000E6B2D" w:rsidP="0037533A">
      <w:pPr>
        <w:suppressAutoHyphens/>
        <w:jc w:val="both"/>
        <w:rPr>
          <w:kern w:val="1"/>
          <w:sz w:val="18"/>
          <w:szCs w:val="18"/>
          <w:lang w:eastAsia="zh-CN"/>
        </w:rPr>
      </w:pPr>
      <w:bookmarkStart w:id="4" w:name="_GoBack"/>
      <w:r w:rsidRPr="000E6B2D">
        <w:rPr>
          <w:kern w:val="1"/>
          <w:sz w:val="18"/>
          <w:szCs w:val="18"/>
          <w:lang w:eastAsia="zh-CN"/>
        </w:rPr>
        <w:t>Об утверждении Положения по оплате и стимулированию</w:t>
      </w:r>
    </w:p>
    <w:p w:rsidR="000E6B2D" w:rsidRPr="000E6B2D" w:rsidRDefault="000E6B2D" w:rsidP="0037533A">
      <w:pPr>
        <w:jc w:val="both"/>
        <w:rPr>
          <w:sz w:val="18"/>
          <w:szCs w:val="18"/>
        </w:rPr>
      </w:pPr>
      <w:r w:rsidRPr="000E6B2D">
        <w:rPr>
          <w:kern w:val="1"/>
          <w:sz w:val="18"/>
          <w:szCs w:val="18"/>
          <w:lang w:eastAsia="zh-CN"/>
        </w:rPr>
        <w:t xml:space="preserve">труда </w:t>
      </w:r>
      <w:r w:rsidRPr="000E6B2D">
        <w:rPr>
          <w:sz w:val="18"/>
          <w:szCs w:val="18"/>
        </w:rPr>
        <w:t>работников культуры и спорта МБУ Культурно-</w:t>
      </w:r>
    </w:p>
    <w:p w:rsidR="000E6B2D" w:rsidRPr="000E6B2D" w:rsidRDefault="000E6B2D" w:rsidP="0037533A">
      <w:pPr>
        <w:jc w:val="both"/>
        <w:rPr>
          <w:sz w:val="18"/>
          <w:szCs w:val="18"/>
        </w:rPr>
      </w:pPr>
      <w:r w:rsidRPr="000E6B2D">
        <w:rPr>
          <w:sz w:val="18"/>
          <w:szCs w:val="18"/>
        </w:rPr>
        <w:t>спортивный комплекс «Современник» городского</w:t>
      </w:r>
    </w:p>
    <w:p w:rsidR="000E6B2D" w:rsidRPr="000E6B2D" w:rsidRDefault="000E6B2D" w:rsidP="0037533A">
      <w:pPr>
        <w:jc w:val="both"/>
        <w:rPr>
          <w:sz w:val="18"/>
          <w:szCs w:val="18"/>
        </w:rPr>
      </w:pPr>
      <w:r w:rsidRPr="000E6B2D">
        <w:rPr>
          <w:sz w:val="18"/>
          <w:szCs w:val="18"/>
        </w:rPr>
        <w:t>поселения Агириш</w:t>
      </w:r>
    </w:p>
    <w:bookmarkEnd w:id="4"/>
    <w:p w:rsidR="000E6B2D" w:rsidRPr="000E6B2D" w:rsidRDefault="000E6B2D" w:rsidP="0037533A">
      <w:pPr>
        <w:suppressAutoHyphens/>
        <w:jc w:val="both"/>
        <w:rPr>
          <w:kern w:val="1"/>
          <w:sz w:val="18"/>
          <w:szCs w:val="18"/>
          <w:lang w:eastAsia="zh-CN"/>
        </w:rPr>
      </w:pPr>
    </w:p>
    <w:p w:rsidR="000E6B2D" w:rsidRPr="000E6B2D" w:rsidRDefault="000E6B2D" w:rsidP="0037533A">
      <w:pPr>
        <w:suppressAutoHyphens/>
        <w:jc w:val="both"/>
        <w:rPr>
          <w:kern w:val="1"/>
          <w:sz w:val="18"/>
          <w:szCs w:val="18"/>
          <w:lang w:eastAsia="zh-CN"/>
        </w:rPr>
      </w:pPr>
      <w:proofErr w:type="gramStart"/>
      <w:r w:rsidRPr="000E6B2D">
        <w:rPr>
          <w:kern w:val="1"/>
          <w:sz w:val="18"/>
          <w:szCs w:val="18"/>
          <w:lang w:eastAsia="zh-CN"/>
        </w:rPr>
        <w:t>В соответствии со статьями 135, 144, 145 Трудового кодекса Российской Федерации, Федеральным законом Российской Федерации от 06.10.2003 №131-ФЗ «Об общих принципах организации местного самоуправления в Российской Федерации»,</w:t>
      </w:r>
      <w:r w:rsidRPr="000E6B2D">
        <w:rPr>
          <w:sz w:val="18"/>
          <w:szCs w:val="18"/>
        </w:rPr>
        <w:t xml:space="preserve"> постановлением Правительства Ханты-Мансийского автономного округа - Югры от 03.11.2016 № 431-п «О требованиях к системам оплаты труда работников государственных учреждений Ханты-Мансийского автономного округа - Югры», Уставом городского поселения Агириш, в целях совершенствования существующих систем оплаты труда</w:t>
      </w:r>
      <w:proofErr w:type="gramEnd"/>
      <w:r w:rsidRPr="000E6B2D">
        <w:rPr>
          <w:sz w:val="18"/>
          <w:szCs w:val="18"/>
        </w:rPr>
        <w:t xml:space="preserve"> работников муниципальных учреждений культуры</w:t>
      </w:r>
      <w:r w:rsidRPr="000E6B2D">
        <w:rPr>
          <w:kern w:val="1"/>
          <w:sz w:val="18"/>
          <w:szCs w:val="18"/>
          <w:lang w:eastAsia="zh-CN"/>
        </w:rPr>
        <w:t>:</w:t>
      </w:r>
    </w:p>
    <w:p w:rsidR="000E6B2D" w:rsidRPr="000E6B2D" w:rsidRDefault="000E6B2D" w:rsidP="0037533A">
      <w:pPr>
        <w:suppressAutoHyphens/>
        <w:jc w:val="both"/>
        <w:rPr>
          <w:kern w:val="1"/>
          <w:sz w:val="18"/>
          <w:szCs w:val="18"/>
          <w:lang w:eastAsia="zh-CN"/>
        </w:rPr>
      </w:pPr>
    </w:p>
    <w:p w:rsidR="000E6B2D" w:rsidRPr="000E6B2D" w:rsidRDefault="000E6B2D" w:rsidP="0037533A">
      <w:pPr>
        <w:suppressAutoHyphens/>
        <w:ind w:firstLine="680"/>
        <w:jc w:val="both"/>
        <w:rPr>
          <w:kern w:val="1"/>
          <w:sz w:val="18"/>
          <w:szCs w:val="18"/>
          <w:lang w:eastAsia="zh-CN"/>
        </w:rPr>
      </w:pPr>
      <w:r w:rsidRPr="000E6B2D">
        <w:rPr>
          <w:kern w:val="1"/>
          <w:sz w:val="18"/>
          <w:szCs w:val="18"/>
          <w:lang w:eastAsia="zh-CN"/>
        </w:rPr>
        <w:t xml:space="preserve">1. Утвердить Положение </w:t>
      </w:r>
      <w:r w:rsidRPr="000E6B2D">
        <w:rPr>
          <w:sz w:val="18"/>
          <w:szCs w:val="18"/>
        </w:rPr>
        <w:t>об оплате и стимулировании труда работников культуры МБУ Культурно-спортивный комплекс «Современник» городского поселения Агириш</w:t>
      </w:r>
      <w:r w:rsidRPr="000E6B2D">
        <w:rPr>
          <w:kern w:val="1"/>
          <w:sz w:val="18"/>
          <w:szCs w:val="18"/>
          <w:lang w:eastAsia="zh-CN"/>
        </w:rPr>
        <w:t>, согласно приложению 1.</w:t>
      </w:r>
    </w:p>
    <w:p w:rsidR="000E6B2D" w:rsidRPr="000E6B2D" w:rsidRDefault="000E6B2D" w:rsidP="0037533A">
      <w:pPr>
        <w:suppressAutoHyphens/>
        <w:ind w:firstLine="680"/>
        <w:jc w:val="both"/>
        <w:rPr>
          <w:kern w:val="1"/>
          <w:sz w:val="18"/>
          <w:szCs w:val="18"/>
          <w:lang w:eastAsia="zh-CN"/>
        </w:rPr>
      </w:pPr>
      <w:r w:rsidRPr="000E6B2D">
        <w:rPr>
          <w:kern w:val="1"/>
          <w:sz w:val="18"/>
          <w:szCs w:val="18"/>
          <w:lang w:eastAsia="zh-CN"/>
        </w:rPr>
        <w:t xml:space="preserve">2. Утвердить Положение </w:t>
      </w:r>
      <w:r w:rsidRPr="000E6B2D">
        <w:rPr>
          <w:sz w:val="18"/>
          <w:szCs w:val="18"/>
        </w:rPr>
        <w:t>об оплате и стимулировании труда работников спорта МБУ Культурно-спортивный комплекс «Современник» городского поселения Агириш</w:t>
      </w:r>
      <w:r w:rsidRPr="000E6B2D">
        <w:rPr>
          <w:kern w:val="1"/>
          <w:sz w:val="18"/>
          <w:szCs w:val="18"/>
          <w:lang w:eastAsia="zh-CN"/>
        </w:rPr>
        <w:t>, согласно приложению 2.</w:t>
      </w:r>
    </w:p>
    <w:p w:rsidR="000E6B2D" w:rsidRPr="000E6B2D" w:rsidRDefault="000E6B2D" w:rsidP="0037533A">
      <w:pPr>
        <w:pStyle w:val="29"/>
        <w:shd w:val="clear" w:color="auto" w:fill="auto"/>
        <w:tabs>
          <w:tab w:val="left" w:pos="993"/>
        </w:tabs>
        <w:spacing w:after="0" w:line="240" w:lineRule="auto"/>
        <w:jc w:val="both"/>
        <w:rPr>
          <w:b w:val="0"/>
          <w:kern w:val="1"/>
          <w:sz w:val="18"/>
          <w:szCs w:val="18"/>
          <w:lang w:eastAsia="zh-CN"/>
        </w:rPr>
      </w:pPr>
      <w:r w:rsidRPr="000E6B2D">
        <w:rPr>
          <w:b w:val="0"/>
          <w:kern w:val="1"/>
          <w:sz w:val="18"/>
          <w:szCs w:val="18"/>
          <w:lang w:eastAsia="zh-CN"/>
        </w:rPr>
        <w:t>3. Признать утратившими силу:</w:t>
      </w:r>
    </w:p>
    <w:p w:rsidR="000E6B2D" w:rsidRPr="000E6B2D" w:rsidRDefault="000E6B2D" w:rsidP="0037533A">
      <w:pPr>
        <w:pStyle w:val="29"/>
        <w:shd w:val="clear" w:color="auto" w:fill="auto"/>
        <w:tabs>
          <w:tab w:val="left" w:pos="993"/>
        </w:tabs>
        <w:spacing w:after="0" w:line="240" w:lineRule="auto"/>
        <w:jc w:val="both"/>
        <w:rPr>
          <w:b w:val="0"/>
          <w:color w:val="000000"/>
          <w:sz w:val="18"/>
          <w:szCs w:val="18"/>
          <w:lang w:bidi="ru-RU"/>
        </w:rPr>
      </w:pPr>
      <w:r w:rsidRPr="000E6B2D">
        <w:rPr>
          <w:b w:val="0"/>
          <w:kern w:val="1"/>
          <w:sz w:val="18"/>
          <w:szCs w:val="18"/>
          <w:lang w:eastAsia="zh-CN"/>
        </w:rPr>
        <w:t xml:space="preserve">1) </w:t>
      </w:r>
      <w:r w:rsidRPr="000E6B2D">
        <w:rPr>
          <w:b w:val="0"/>
          <w:sz w:val="18"/>
          <w:szCs w:val="18"/>
        </w:rPr>
        <w:t xml:space="preserve">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0E6B2D">
        <w:rPr>
          <w:b w:val="0"/>
          <w:sz w:val="18"/>
          <w:szCs w:val="18"/>
        </w:rPr>
        <w:t>п</w:t>
      </w:r>
      <w:proofErr w:type="gramStart"/>
      <w:r w:rsidRPr="000E6B2D">
        <w:rPr>
          <w:b w:val="0"/>
          <w:sz w:val="18"/>
          <w:szCs w:val="18"/>
        </w:rPr>
        <w:t>.А</w:t>
      </w:r>
      <w:proofErr w:type="gramEnd"/>
      <w:r w:rsidRPr="000E6B2D">
        <w:rPr>
          <w:b w:val="0"/>
          <w:sz w:val="18"/>
          <w:szCs w:val="18"/>
        </w:rPr>
        <w:t>гириш</w:t>
      </w:r>
      <w:proofErr w:type="spellEnd"/>
      <w:r w:rsidRPr="000E6B2D">
        <w:rPr>
          <w:b w:val="0"/>
          <w:color w:val="000000"/>
          <w:sz w:val="18"/>
          <w:szCs w:val="18"/>
          <w:lang w:bidi="ru-RU"/>
        </w:rPr>
        <w:t>»;</w:t>
      </w:r>
    </w:p>
    <w:p w:rsidR="000E6B2D" w:rsidRPr="000E6B2D" w:rsidRDefault="000E6B2D" w:rsidP="0037533A">
      <w:pPr>
        <w:pStyle w:val="29"/>
        <w:shd w:val="clear" w:color="auto" w:fill="auto"/>
        <w:tabs>
          <w:tab w:val="left" w:pos="993"/>
        </w:tabs>
        <w:spacing w:after="0" w:line="240" w:lineRule="auto"/>
        <w:jc w:val="both"/>
        <w:rPr>
          <w:b w:val="0"/>
          <w:color w:val="000000"/>
          <w:sz w:val="18"/>
          <w:szCs w:val="18"/>
          <w:lang w:bidi="ru-RU"/>
        </w:rPr>
      </w:pPr>
      <w:r w:rsidRPr="000E6B2D">
        <w:rPr>
          <w:b w:val="0"/>
          <w:color w:val="000000"/>
          <w:sz w:val="18"/>
          <w:szCs w:val="18"/>
          <w:lang w:bidi="ru-RU"/>
        </w:rPr>
        <w:t xml:space="preserve">3) </w:t>
      </w:r>
      <w:r w:rsidRPr="000E6B2D">
        <w:rPr>
          <w:b w:val="0"/>
          <w:sz w:val="18"/>
          <w:szCs w:val="18"/>
        </w:rPr>
        <w:t xml:space="preserve">постановление администрации городского поселения Агириш от 01.03.2018 № 47/НПА «О внесении изменений и дополнений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0E6B2D">
        <w:rPr>
          <w:b w:val="0"/>
          <w:sz w:val="18"/>
          <w:szCs w:val="18"/>
        </w:rPr>
        <w:t>п</w:t>
      </w:r>
      <w:proofErr w:type="gramStart"/>
      <w:r w:rsidRPr="000E6B2D">
        <w:rPr>
          <w:b w:val="0"/>
          <w:sz w:val="18"/>
          <w:szCs w:val="18"/>
        </w:rPr>
        <w:t>.А</w:t>
      </w:r>
      <w:proofErr w:type="gramEnd"/>
      <w:r w:rsidRPr="000E6B2D">
        <w:rPr>
          <w:b w:val="0"/>
          <w:sz w:val="18"/>
          <w:szCs w:val="18"/>
        </w:rPr>
        <w:t>гириш</w:t>
      </w:r>
      <w:proofErr w:type="spellEnd"/>
      <w:r w:rsidRPr="000E6B2D">
        <w:rPr>
          <w:b w:val="0"/>
          <w:color w:val="000000"/>
          <w:sz w:val="18"/>
          <w:szCs w:val="18"/>
          <w:lang w:bidi="ru-RU"/>
        </w:rPr>
        <w:t>»;</w:t>
      </w:r>
    </w:p>
    <w:p w:rsidR="000E6B2D" w:rsidRPr="000E6B2D" w:rsidRDefault="000E6B2D" w:rsidP="0037533A">
      <w:pPr>
        <w:pStyle w:val="29"/>
        <w:shd w:val="clear" w:color="auto" w:fill="auto"/>
        <w:tabs>
          <w:tab w:val="left" w:pos="993"/>
        </w:tabs>
        <w:spacing w:after="0" w:line="240" w:lineRule="auto"/>
        <w:jc w:val="both"/>
        <w:rPr>
          <w:b w:val="0"/>
          <w:color w:val="000000"/>
          <w:sz w:val="18"/>
          <w:szCs w:val="18"/>
          <w:lang w:bidi="ru-RU"/>
        </w:rPr>
      </w:pPr>
      <w:r w:rsidRPr="000E6B2D">
        <w:rPr>
          <w:b w:val="0"/>
          <w:color w:val="000000"/>
          <w:sz w:val="18"/>
          <w:szCs w:val="18"/>
          <w:lang w:bidi="ru-RU"/>
        </w:rPr>
        <w:t xml:space="preserve">3) </w:t>
      </w:r>
      <w:r w:rsidRPr="000E6B2D">
        <w:rPr>
          <w:b w:val="0"/>
          <w:sz w:val="18"/>
          <w:szCs w:val="18"/>
        </w:rPr>
        <w:t xml:space="preserve">постановление администрации городского поселения Агириш от 01.03.2018 № 47/НПА «О внесении изменений и дополнений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0E6B2D">
        <w:rPr>
          <w:b w:val="0"/>
          <w:sz w:val="18"/>
          <w:szCs w:val="18"/>
        </w:rPr>
        <w:t>п</w:t>
      </w:r>
      <w:proofErr w:type="gramStart"/>
      <w:r w:rsidRPr="000E6B2D">
        <w:rPr>
          <w:b w:val="0"/>
          <w:sz w:val="18"/>
          <w:szCs w:val="18"/>
        </w:rPr>
        <w:t>.А</w:t>
      </w:r>
      <w:proofErr w:type="gramEnd"/>
      <w:r w:rsidRPr="000E6B2D">
        <w:rPr>
          <w:b w:val="0"/>
          <w:sz w:val="18"/>
          <w:szCs w:val="18"/>
        </w:rPr>
        <w:t>гириш</w:t>
      </w:r>
      <w:proofErr w:type="spellEnd"/>
      <w:r w:rsidRPr="000E6B2D">
        <w:rPr>
          <w:b w:val="0"/>
          <w:color w:val="000000"/>
          <w:sz w:val="18"/>
          <w:szCs w:val="18"/>
          <w:lang w:bidi="ru-RU"/>
        </w:rPr>
        <w:t>»;</w:t>
      </w:r>
    </w:p>
    <w:p w:rsidR="000E6B2D" w:rsidRPr="000E6B2D" w:rsidRDefault="000E6B2D" w:rsidP="0037533A">
      <w:pPr>
        <w:pStyle w:val="29"/>
        <w:shd w:val="clear" w:color="auto" w:fill="auto"/>
        <w:tabs>
          <w:tab w:val="left" w:pos="993"/>
        </w:tabs>
        <w:spacing w:after="0" w:line="240" w:lineRule="auto"/>
        <w:jc w:val="both"/>
        <w:rPr>
          <w:b w:val="0"/>
          <w:color w:val="000000"/>
          <w:sz w:val="18"/>
          <w:szCs w:val="18"/>
          <w:lang w:bidi="ru-RU"/>
        </w:rPr>
      </w:pPr>
      <w:r w:rsidRPr="000E6B2D">
        <w:rPr>
          <w:b w:val="0"/>
          <w:color w:val="000000"/>
          <w:sz w:val="18"/>
          <w:szCs w:val="18"/>
          <w:lang w:bidi="ru-RU"/>
        </w:rPr>
        <w:t xml:space="preserve">4) </w:t>
      </w:r>
      <w:r w:rsidRPr="000E6B2D">
        <w:rPr>
          <w:b w:val="0"/>
          <w:sz w:val="18"/>
          <w:szCs w:val="18"/>
        </w:rPr>
        <w:t xml:space="preserve">постановление администрации городского поселения Агириш от 30.05.2019 № 106/НПА «О внесении изменений и дополнений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0E6B2D">
        <w:rPr>
          <w:b w:val="0"/>
          <w:sz w:val="18"/>
          <w:szCs w:val="18"/>
        </w:rPr>
        <w:t>п</w:t>
      </w:r>
      <w:proofErr w:type="gramStart"/>
      <w:r w:rsidRPr="000E6B2D">
        <w:rPr>
          <w:b w:val="0"/>
          <w:sz w:val="18"/>
          <w:szCs w:val="18"/>
        </w:rPr>
        <w:t>.А</w:t>
      </w:r>
      <w:proofErr w:type="gramEnd"/>
      <w:r w:rsidRPr="000E6B2D">
        <w:rPr>
          <w:b w:val="0"/>
          <w:sz w:val="18"/>
          <w:szCs w:val="18"/>
        </w:rPr>
        <w:t>гириш</w:t>
      </w:r>
      <w:proofErr w:type="spellEnd"/>
      <w:r w:rsidRPr="000E6B2D">
        <w:rPr>
          <w:b w:val="0"/>
          <w:color w:val="000000"/>
          <w:sz w:val="18"/>
          <w:szCs w:val="18"/>
          <w:lang w:bidi="ru-RU"/>
        </w:rPr>
        <w:t>»;</w:t>
      </w:r>
    </w:p>
    <w:p w:rsidR="000E6B2D" w:rsidRPr="000E6B2D" w:rsidRDefault="000E6B2D" w:rsidP="0037533A">
      <w:pPr>
        <w:pStyle w:val="29"/>
        <w:shd w:val="clear" w:color="auto" w:fill="auto"/>
        <w:tabs>
          <w:tab w:val="left" w:pos="993"/>
        </w:tabs>
        <w:spacing w:after="0" w:line="240" w:lineRule="auto"/>
        <w:jc w:val="both"/>
        <w:rPr>
          <w:b w:val="0"/>
          <w:color w:val="000000"/>
          <w:sz w:val="18"/>
          <w:szCs w:val="18"/>
          <w:lang w:bidi="ru-RU"/>
        </w:rPr>
      </w:pPr>
      <w:r w:rsidRPr="000E6B2D">
        <w:rPr>
          <w:b w:val="0"/>
          <w:color w:val="000000"/>
          <w:sz w:val="18"/>
          <w:szCs w:val="18"/>
          <w:lang w:bidi="ru-RU"/>
        </w:rPr>
        <w:t xml:space="preserve">5) </w:t>
      </w:r>
      <w:r w:rsidRPr="000E6B2D">
        <w:rPr>
          <w:b w:val="0"/>
          <w:sz w:val="18"/>
          <w:szCs w:val="18"/>
        </w:rPr>
        <w:t xml:space="preserve">постановление администрации городского поселения Агириш от 19.03.2020 № 71/НПА «О внесении изменений и дополнений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0E6B2D">
        <w:rPr>
          <w:b w:val="0"/>
          <w:sz w:val="18"/>
          <w:szCs w:val="18"/>
        </w:rPr>
        <w:t>п</w:t>
      </w:r>
      <w:proofErr w:type="gramStart"/>
      <w:r w:rsidRPr="000E6B2D">
        <w:rPr>
          <w:b w:val="0"/>
          <w:sz w:val="18"/>
          <w:szCs w:val="18"/>
        </w:rPr>
        <w:t>.А</w:t>
      </w:r>
      <w:proofErr w:type="gramEnd"/>
      <w:r w:rsidRPr="000E6B2D">
        <w:rPr>
          <w:b w:val="0"/>
          <w:sz w:val="18"/>
          <w:szCs w:val="18"/>
        </w:rPr>
        <w:t>гириш</w:t>
      </w:r>
      <w:proofErr w:type="spellEnd"/>
      <w:r w:rsidRPr="000E6B2D">
        <w:rPr>
          <w:b w:val="0"/>
          <w:color w:val="000000"/>
          <w:sz w:val="18"/>
          <w:szCs w:val="18"/>
          <w:lang w:bidi="ru-RU"/>
        </w:rPr>
        <w:t>»;</w:t>
      </w:r>
    </w:p>
    <w:p w:rsidR="000E6B2D" w:rsidRPr="000E6B2D" w:rsidRDefault="000E6B2D" w:rsidP="0037533A">
      <w:pPr>
        <w:pStyle w:val="29"/>
        <w:shd w:val="clear" w:color="auto" w:fill="auto"/>
        <w:tabs>
          <w:tab w:val="left" w:pos="993"/>
        </w:tabs>
        <w:spacing w:after="0" w:line="240" w:lineRule="auto"/>
        <w:jc w:val="both"/>
        <w:rPr>
          <w:b w:val="0"/>
          <w:color w:val="000000"/>
          <w:sz w:val="18"/>
          <w:szCs w:val="18"/>
          <w:lang w:bidi="ru-RU"/>
        </w:rPr>
      </w:pPr>
      <w:r w:rsidRPr="000E6B2D">
        <w:rPr>
          <w:b w:val="0"/>
          <w:color w:val="000000"/>
          <w:sz w:val="18"/>
          <w:szCs w:val="18"/>
          <w:lang w:bidi="ru-RU"/>
        </w:rPr>
        <w:t xml:space="preserve">6) </w:t>
      </w:r>
      <w:r w:rsidRPr="000E6B2D">
        <w:rPr>
          <w:b w:val="0"/>
          <w:sz w:val="18"/>
          <w:szCs w:val="18"/>
        </w:rPr>
        <w:t xml:space="preserve">постановление администрации городского поселения Агириш от 13.05.2021 № 145/НПА «О внесении изменений и дополнений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0E6B2D">
        <w:rPr>
          <w:b w:val="0"/>
          <w:sz w:val="18"/>
          <w:szCs w:val="18"/>
        </w:rPr>
        <w:t>п</w:t>
      </w:r>
      <w:proofErr w:type="gramStart"/>
      <w:r w:rsidRPr="000E6B2D">
        <w:rPr>
          <w:b w:val="0"/>
          <w:sz w:val="18"/>
          <w:szCs w:val="18"/>
        </w:rPr>
        <w:t>.А</w:t>
      </w:r>
      <w:proofErr w:type="gramEnd"/>
      <w:r w:rsidRPr="000E6B2D">
        <w:rPr>
          <w:b w:val="0"/>
          <w:sz w:val="18"/>
          <w:szCs w:val="18"/>
        </w:rPr>
        <w:t>гириш</w:t>
      </w:r>
      <w:proofErr w:type="spellEnd"/>
      <w:r w:rsidRPr="000E6B2D">
        <w:rPr>
          <w:b w:val="0"/>
          <w:color w:val="000000"/>
          <w:sz w:val="18"/>
          <w:szCs w:val="18"/>
          <w:lang w:bidi="ru-RU"/>
        </w:rPr>
        <w:t>»;</w:t>
      </w:r>
    </w:p>
    <w:p w:rsidR="000E6B2D" w:rsidRPr="000E6B2D" w:rsidRDefault="000E6B2D" w:rsidP="0037533A">
      <w:pPr>
        <w:pStyle w:val="29"/>
        <w:shd w:val="clear" w:color="auto" w:fill="auto"/>
        <w:tabs>
          <w:tab w:val="left" w:pos="993"/>
        </w:tabs>
        <w:spacing w:after="0" w:line="240" w:lineRule="auto"/>
        <w:jc w:val="both"/>
        <w:rPr>
          <w:b w:val="0"/>
          <w:color w:val="000000"/>
          <w:sz w:val="18"/>
          <w:szCs w:val="18"/>
          <w:lang w:bidi="ru-RU"/>
        </w:rPr>
      </w:pPr>
      <w:r w:rsidRPr="000E6B2D">
        <w:rPr>
          <w:b w:val="0"/>
          <w:color w:val="000000"/>
          <w:sz w:val="18"/>
          <w:szCs w:val="18"/>
          <w:lang w:bidi="ru-RU"/>
        </w:rPr>
        <w:t xml:space="preserve">7) </w:t>
      </w:r>
      <w:r w:rsidRPr="000E6B2D">
        <w:rPr>
          <w:b w:val="0"/>
          <w:sz w:val="18"/>
          <w:szCs w:val="18"/>
        </w:rPr>
        <w:t xml:space="preserve">постановление администрации городского поселения Агириш от 26.05.2022 № 156 «О внесении изменений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0E6B2D">
        <w:rPr>
          <w:b w:val="0"/>
          <w:sz w:val="18"/>
          <w:szCs w:val="18"/>
        </w:rPr>
        <w:t>п</w:t>
      </w:r>
      <w:proofErr w:type="gramStart"/>
      <w:r w:rsidRPr="000E6B2D">
        <w:rPr>
          <w:b w:val="0"/>
          <w:sz w:val="18"/>
          <w:szCs w:val="18"/>
        </w:rPr>
        <w:t>.А</w:t>
      </w:r>
      <w:proofErr w:type="gramEnd"/>
      <w:r w:rsidRPr="000E6B2D">
        <w:rPr>
          <w:b w:val="0"/>
          <w:sz w:val="18"/>
          <w:szCs w:val="18"/>
        </w:rPr>
        <w:t>гириш</w:t>
      </w:r>
      <w:proofErr w:type="spellEnd"/>
      <w:r w:rsidRPr="000E6B2D">
        <w:rPr>
          <w:b w:val="0"/>
          <w:color w:val="000000"/>
          <w:sz w:val="18"/>
          <w:szCs w:val="18"/>
          <w:lang w:bidi="ru-RU"/>
        </w:rPr>
        <w:t>»;</w:t>
      </w:r>
    </w:p>
    <w:p w:rsidR="000E6B2D" w:rsidRPr="000E6B2D" w:rsidRDefault="000E6B2D" w:rsidP="0037533A">
      <w:pPr>
        <w:pStyle w:val="29"/>
        <w:shd w:val="clear" w:color="auto" w:fill="auto"/>
        <w:tabs>
          <w:tab w:val="left" w:pos="993"/>
        </w:tabs>
        <w:spacing w:after="0" w:line="240" w:lineRule="auto"/>
        <w:jc w:val="both"/>
        <w:rPr>
          <w:b w:val="0"/>
          <w:color w:val="000000"/>
          <w:sz w:val="18"/>
          <w:szCs w:val="18"/>
          <w:lang w:bidi="ru-RU"/>
        </w:rPr>
      </w:pPr>
      <w:r w:rsidRPr="000E6B2D">
        <w:rPr>
          <w:b w:val="0"/>
          <w:color w:val="000000"/>
          <w:sz w:val="18"/>
          <w:szCs w:val="18"/>
          <w:lang w:bidi="ru-RU"/>
        </w:rPr>
        <w:t xml:space="preserve">8) </w:t>
      </w:r>
      <w:r w:rsidRPr="000E6B2D">
        <w:rPr>
          <w:b w:val="0"/>
          <w:sz w:val="18"/>
          <w:szCs w:val="18"/>
        </w:rPr>
        <w:t xml:space="preserve">постановление администрации городского поселения Агириш от 30.06.2022 № 202/НПА «О внесении изменений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0E6B2D">
        <w:rPr>
          <w:b w:val="0"/>
          <w:sz w:val="18"/>
          <w:szCs w:val="18"/>
        </w:rPr>
        <w:t>п</w:t>
      </w:r>
      <w:proofErr w:type="gramStart"/>
      <w:r w:rsidRPr="000E6B2D">
        <w:rPr>
          <w:b w:val="0"/>
          <w:sz w:val="18"/>
          <w:szCs w:val="18"/>
        </w:rPr>
        <w:t>.А</w:t>
      </w:r>
      <w:proofErr w:type="gramEnd"/>
      <w:r w:rsidRPr="000E6B2D">
        <w:rPr>
          <w:b w:val="0"/>
          <w:sz w:val="18"/>
          <w:szCs w:val="18"/>
        </w:rPr>
        <w:t>гириш</w:t>
      </w:r>
      <w:proofErr w:type="spellEnd"/>
      <w:r w:rsidRPr="000E6B2D">
        <w:rPr>
          <w:b w:val="0"/>
          <w:color w:val="000000"/>
          <w:sz w:val="18"/>
          <w:szCs w:val="18"/>
          <w:lang w:bidi="ru-RU"/>
        </w:rPr>
        <w:t>»;</w:t>
      </w:r>
    </w:p>
    <w:p w:rsidR="000E6B2D" w:rsidRPr="000E6B2D" w:rsidRDefault="000E6B2D" w:rsidP="0037533A">
      <w:pPr>
        <w:pStyle w:val="29"/>
        <w:shd w:val="clear" w:color="auto" w:fill="auto"/>
        <w:tabs>
          <w:tab w:val="left" w:pos="993"/>
        </w:tabs>
        <w:spacing w:after="0" w:line="240" w:lineRule="auto"/>
        <w:jc w:val="both"/>
        <w:rPr>
          <w:b w:val="0"/>
          <w:color w:val="000000"/>
          <w:sz w:val="18"/>
          <w:szCs w:val="18"/>
          <w:lang w:bidi="ru-RU"/>
        </w:rPr>
      </w:pPr>
      <w:r w:rsidRPr="000E6B2D">
        <w:rPr>
          <w:b w:val="0"/>
          <w:color w:val="000000"/>
          <w:sz w:val="18"/>
          <w:szCs w:val="18"/>
          <w:lang w:bidi="ru-RU"/>
        </w:rPr>
        <w:t xml:space="preserve">9) </w:t>
      </w:r>
      <w:r w:rsidRPr="000E6B2D">
        <w:rPr>
          <w:b w:val="0"/>
          <w:sz w:val="18"/>
          <w:szCs w:val="18"/>
        </w:rPr>
        <w:t xml:space="preserve">постановление администрации городского поселения Агириш от 08.12.2022 № 375/НПА «О внесении изменений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0E6B2D">
        <w:rPr>
          <w:b w:val="0"/>
          <w:sz w:val="18"/>
          <w:szCs w:val="18"/>
        </w:rPr>
        <w:t>п</w:t>
      </w:r>
      <w:proofErr w:type="gramStart"/>
      <w:r w:rsidRPr="000E6B2D">
        <w:rPr>
          <w:b w:val="0"/>
          <w:sz w:val="18"/>
          <w:szCs w:val="18"/>
        </w:rPr>
        <w:t>.А</w:t>
      </w:r>
      <w:proofErr w:type="gramEnd"/>
      <w:r w:rsidRPr="000E6B2D">
        <w:rPr>
          <w:b w:val="0"/>
          <w:sz w:val="18"/>
          <w:szCs w:val="18"/>
        </w:rPr>
        <w:t>гириш</w:t>
      </w:r>
      <w:proofErr w:type="spellEnd"/>
      <w:r w:rsidRPr="000E6B2D">
        <w:rPr>
          <w:b w:val="0"/>
          <w:color w:val="000000"/>
          <w:sz w:val="18"/>
          <w:szCs w:val="18"/>
          <w:lang w:bidi="ru-RU"/>
        </w:rPr>
        <w:t>»;</w:t>
      </w:r>
    </w:p>
    <w:p w:rsidR="000E6B2D" w:rsidRPr="000E6B2D" w:rsidRDefault="000E6B2D" w:rsidP="0037533A">
      <w:pPr>
        <w:pStyle w:val="29"/>
        <w:shd w:val="clear" w:color="auto" w:fill="auto"/>
        <w:tabs>
          <w:tab w:val="left" w:pos="993"/>
        </w:tabs>
        <w:spacing w:after="0" w:line="240" w:lineRule="auto"/>
        <w:jc w:val="both"/>
        <w:rPr>
          <w:b w:val="0"/>
          <w:color w:val="000000"/>
          <w:sz w:val="18"/>
          <w:szCs w:val="18"/>
          <w:lang w:bidi="ru-RU"/>
        </w:rPr>
      </w:pPr>
      <w:r w:rsidRPr="000E6B2D">
        <w:rPr>
          <w:b w:val="0"/>
          <w:color w:val="000000"/>
          <w:sz w:val="18"/>
          <w:szCs w:val="18"/>
          <w:lang w:bidi="ru-RU"/>
        </w:rPr>
        <w:t xml:space="preserve">10) </w:t>
      </w:r>
      <w:r w:rsidRPr="000E6B2D">
        <w:rPr>
          <w:b w:val="0"/>
          <w:sz w:val="18"/>
          <w:szCs w:val="18"/>
        </w:rPr>
        <w:t xml:space="preserve">постановление администрации городского поселения Агириш от 24.01.2023 № 26 «О внесении изменений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0E6B2D">
        <w:rPr>
          <w:b w:val="0"/>
          <w:sz w:val="18"/>
          <w:szCs w:val="18"/>
        </w:rPr>
        <w:t>п</w:t>
      </w:r>
      <w:proofErr w:type="gramStart"/>
      <w:r w:rsidRPr="000E6B2D">
        <w:rPr>
          <w:b w:val="0"/>
          <w:sz w:val="18"/>
          <w:szCs w:val="18"/>
        </w:rPr>
        <w:t>.А</w:t>
      </w:r>
      <w:proofErr w:type="gramEnd"/>
      <w:r w:rsidRPr="000E6B2D">
        <w:rPr>
          <w:b w:val="0"/>
          <w:sz w:val="18"/>
          <w:szCs w:val="18"/>
        </w:rPr>
        <w:t>гириш</w:t>
      </w:r>
      <w:proofErr w:type="spellEnd"/>
      <w:r w:rsidRPr="000E6B2D">
        <w:rPr>
          <w:b w:val="0"/>
          <w:color w:val="000000"/>
          <w:sz w:val="18"/>
          <w:szCs w:val="18"/>
          <w:lang w:bidi="ru-RU"/>
        </w:rPr>
        <w:t>»;</w:t>
      </w:r>
    </w:p>
    <w:p w:rsidR="000E6B2D" w:rsidRPr="000E6B2D" w:rsidRDefault="000E6B2D" w:rsidP="0037533A">
      <w:pPr>
        <w:pStyle w:val="29"/>
        <w:shd w:val="clear" w:color="auto" w:fill="auto"/>
        <w:tabs>
          <w:tab w:val="left" w:pos="993"/>
        </w:tabs>
        <w:spacing w:after="0" w:line="240" w:lineRule="auto"/>
        <w:jc w:val="both"/>
        <w:rPr>
          <w:b w:val="0"/>
          <w:color w:val="000000"/>
          <w:sz w:val="18"/>
          <w:szCs w:val="18"/>
          <w:lang w:bidi="ru-RU"/>
        </w:rPr>
      </w:pPr>
      <w:r w:rsidRPr="000E6B2D">
        <w:rPr>
          <w:b w:val="0"/>
          <w:color w:val="000000"/>
          <w:sz w:val="18"/>
          <w:szCs w:val="18"/>
          <w:lang w:bidi="ru-RU"/>
        </w:rPr>
        <w:t xml:space="preserve">11) </w:t>
      </w:r>
      <w:r w:rsidRPr="000E6B2D">
        <w:rPr>
          <w:b w:val="0"/>
          <w:sz w:val="18"/>
          <w:szCs w:val="18"/>
        </w:rPr>
        <w:t xml:space="preserve">постановление администрации городского поселения Агириш от 30.10.2023 № 272/НПА «О внесении изменений в постановление администрации городского поселения Агириш от 29.12.2016 № 173/НПА «Об утверждении Положения об оплате и стимулировании труда работников культуры и спорта МБУ Культурно-спортивный комплекс «Современник» г. </w:t>
      </w:r>
      <w:proofErr w:type="spellStart"/>
      <w:r w:rsidRPr="000E6B2D">
        <w:rPr>
          <w:b w:val="0"/>
          <w:sz w:val="18"/>
          <w:szCs w:val="18"/>
        </w:rPr>
        <w:t>п</w:t>
      </w:r>
      <w:proofErr w:type="gramStart"/>
      <w:r w:rsidRPr="000E6B2D">
        <w:rPr>
          <w:b w:val="0"/>
          <w:sz w:val="18"/>
          <w:szCs w:val="18"/>
        </w:rPr>
        <w:t>.А</w:t>
      </w:r>
      <w:proofErr w:type="gramEnd"/>
      <w:r w:rsidRPr="000E6B2D">
        <w:rPr>
          <w:b w:val="0"/>
          <w:sz w:val="18"/>
          <w:szCs w:val="18"/>
        </w:rPr>
        <w:t>гириш</w:t>
      </w:r>
      <w:proofErr w:type="spellEnd"/>
      <w:r w:rsidRPr="000E6B2D">
        <w:rPr>
          <w:b w:val="0"/>
          <w:color w:val="000000"/>
          <w:sz w:val="18"/>
          <w:szCs w:val="18"/>
          <w:lang w:bidi="ru-RU"/>
        </w:rPr>
        <w:t>».</w:t>
      </w:r>
    </w:p>
    <w:p w:rsidR="000E6B2D" w:rsidRPr="000E6B2D" w:rsidRDefault="000E6B2D" w:rsidP="0037533A">
      <w:pPr>
        <w:tabs>
          <w:tab w:val="left" w:pos="1080"/>
          <w:tab w:val="left" w:pos="1620"/>
        </w:tabs>
        <w:spacing w:line="240" w:lineRule="atLeast"/>
        <w:jc w:val="both"/>
        <w:rPr>
          <w:sz w:val="18"/>
          <w:szCs w:val="18"/>
        </w:rPr>
      </w:pPr>
      <w:r w:rsidRPr="000E6B2D">
        <w:rPr>
          <w:sz w:val="18"/>
          <w:szCs w:val="18"/>
        </w:rPr>
        <w:t>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0E6B2D" w:rsidRPr="000E6B2D" w:rsidRDefault="000E6B2D" w:rsidP="0037533A">
      <w:pPr>
        <w:jc w:val="both"/>
        <w:rPr>
          <w:sz w:val="18"/>
          <w:szCs w:val="18"/>
        </w:rPr>
      </w:pPr>
      <w:r w:rsidRPr="000E6B2D">
        <w:rPr>
          <w:sz w:val="18"/>
          <w:szCs w:val="18"/>
        </w:rPr>
        <w:lastRenderedPageBreak/>
        <w:t xml:space="preserve">4. Настоящее постановление вступает в силу </w:t>
      </w:r>
      <w:r w:rsidRPr="000E6B2D">
        <w:rPr>
          <w:kern w:val="1"/>
          <w:sz w:val="18"/>
          <w:szCs w:val="18"/>
        </w:rPr>
        <w:t>с момента официального опубликования и распространяет свое действие с 01 декабря 2023 года</w:t>
      </w:r>
      <w:r w:rsidRPr="000E6B2D">
        <w:rPr>
          <w:sz w:val="18"/>
          <w:szCs w:val="18"/>
        </w:rPr>
        <w:t>.</w:t>
      </w:r>
    </w:p>
    <w:p w:rsidR="000E6B2D" w:rsidRPr="000E6B2D" w:rsidRDefault="000E6B2D" w:rsidP="0037533A">
      <w:pPr>
        <w:suppressAutoHyphens/>
        <w:jc w:val="both"/>
        <w:rPr>
          <w:kern w:val="1"/>
          <w:sz w:val="18"/>
          <w:szCs w:val="18"/>
          <w:lang w:eastAsia="zh-CN"/>
        </w:rPr>
      </w:pPr>
      <w:r w:rsidRPr="000E6B2D">
        <w:rPr>
          <w:sz w:val="18"/>
          <w:szCs w:val="18"/>
        </w:rPr>
        <w:t xml:space="preserve">5. </w:t>
      </w:r>
      <w:proofErr w:type="gramStart"/>
      <w:r w:rsidRPr="000E6B2D">
        <w:rPr>
          <w:kern w:val="1"/>
          <w:sz w:val="18"/>
          <w:szCs w:val="18"/>
          <w:lang w:eastAsia="zh-CN"/>
        </w:rPr>
        <w:t>Контроль за</w:t>
      </w:r>
      <w:proofErr w:type="gramEnd"/>
      <w:r w:rsidRPr="000E6B2D">
        <w:rPr>
          <w:kern w:val="1"/>
          <w:sz w:val="18"/>
          <w:szCs w:val="18"/>
          <w:lang w:eastAsia="zh-CN"/>
        </w:rPr>
        <w:t xml:space="preserve"> исполнением настоящего распоряжения возложить на директора МБУ </w:t>
      </w:r>
      <w:r w:rsidRPr="000E6B2D">
        <w:rPr>
          <w:sz w:val="18"/>
          <w:szCs w:val="18"/>
        </w:rPr>
        <w:t>КСК «Современник» городского поселения Агириш</w:t>
      </w:r>
      <w:r w:rsidRPr="000E6B2D">
        <w:rPr>
          <w:kern w:val="1"/>
          <w:sz w:val="18"/>
          <w:szCs w:val="18"/>
          <w:lang w:eastAsia="zh-CN"/>
        </w:rPr>
        <w:t>.</w:t>
      </w:r>
    </w:p>
    <w:p w:rsidR="000E6B2D" w:rsidRPr="000E6B2D" w:rsidRDefault="000E6B2D" w:rsidP="0037533A">
      <w:pPr>
        <w:tabs>
          <w:tab w:val="left" w:pos="1080"/>
          <w:tab w:val="left" w:pos="1620"/>
        </w:tabs>
        <w:spacing w:line="240" w:lineRule="atLeast"/>
        <w:jc w:val="both"/>
        <w:rPr>
          <w:sz w:val="18"/>
          <w:szCs w:val="18"/>
        </w:rPr>
      </w:pPr>
    </w:p>
    <w:p w:rsidR="000E6B2D" w:rsidRPr="000E6B2D" w:rsidRDefault="000E6B2D" w:rsidP="0037533A">
      <w:pPr>
        <w:pStyle w:val="FORMATTEXT0"/>
        <w:ind w:firstLine="568"/>
        <w:jc w:val="both"/>
        <w:rPr>
          <w:rFonts w:ascii="Times New Roman" w:hAnsi="Times New Roman" w:cs="Times New Roman"/>
          <w:sz w:val="18"/>
          <w:szCs w:val="18"/>
        </w:rPr>
      </w:pPr>
    </w:p>
    <w:p w:rsidR="000E6B2D" w:rsidRPr="000E6B2D" w:rsidRDefault="000E6B2D" w:rsidP="0037533A">
      <w:pPr>
        <w:widowControl w:val="0"/>
        <w:autoSpaceDE w:val="0"/>
        <w:autoSpaceDN w:val="0"/>
        <w:adjustRightInd w:val="0"/>
        <w:ind w:firstLine="540"/>
        <w:jc w:val="both"/>
        <w:rPr>
          <w:kern w:val="2"/>
          <w:sz w:val="18"/>
          <w:szCs w:val="18"/>
        </w:rPr>
      </w:pPr>
    </w:p>
    <w:p w:rsidR="000E6B2D" w:rsidRPr="000E6B2D" w:rsidRDefault="000E6B2D" w:rsidP="0037533A">
      <w:pPr>
        <w:widowControl w:val="0"/>
        <w:autoSpaceDE w:val="0"/>
        <w:autoSpaceDN w:val="0"/>
        <w:adjustRightInd w:val="0"/>
        <w:ind w:firstLine="540"/>
        <w:jc w:val="both"/>
        <w:rPr>
          <w:kern w:val="2"/>
          <w:sz w:val="18"/>
          <w:szCs w:val="18"/>
        </w:rPr>
      </w:pPr>
      <w:r w:rsidRPr="000E6B2D">
        <w:rPr>
          <w:kern w:val="2"/>
          <w:sz w:val="18"/>
          <w:szCs w:val="18"/>
        </w:rPr>
        <w:t xml:space="preserve">Глава городского поселения Агириш </w:t>
      </w:r>
      <w:r w:rsidRPr="000E6B2D">
        <w:rPr>
          <w:kern w:val="2"/>
          <w:sz w:val="18"/>
          <w:szCs w:val="18"/>
        </w:rPr>
        <w:tab/>
      </w:r>
      <w:r w:rsidRPr="000E6B2D">
        <w:rPr>
          <w:kern w:val="2"/>
          <w:sz w:val="18"/>
          <w:szCs w:val="18"/>
        </w:rPr>
        <w:tab/>
      </w:r>
      <w:r w:rsidRPr="000E6B2D">
        <w:rPr>
          <w:kern w:val="2"/>
          <w:sz w:val="18"/>
          <w:szCs w:val="18"/>
        </w:rPr>
        <w:tab/>
      </w:r>
      <w:r w:rsidRPr="000E6B2D">
        <w:rPr>
          <w:kern w:val="2"/>
          <w:sz w:val="18"/>
          <w:szCs w:val="18"/>
        </w:rPr>
        <w:tab/>
        <w:t xml:space="preserve">       </w:t>
      </w:r>
      <w:proofErr w:type="spellStart"/>
      <w:r w:rsidRPr="000E6B2D">
        <w:rPr>
          <w:kern w:val="2"/>
          <w:sz w:val="18"/>
          <w:szCs w:val="18"/>
        </w:rPr>
        <w:t>И.В.Ермолаева</w:t>
      </w:r>
      <w:proofErr w:type="spellEnd"/>
    </w:p>
    <w:p w:rsidR="000E6B2D" w:rsidRPr="000E6B2D" w:rsidRDefault="000E6B2D" w:rsidP="0037533A">
      <w:pPr>
        <w:widowControl w:val="0"/>
        <w:autoSpaceDE w:val="0"/>
        <w:autoSpaceDN w:val="0"/>
        <w:adjustRightInd w:val="0"/>
        <w:ind w:firstLine="540"/>
        <w:jc w:val="both"/>
        <w:rPr>
          <w:kern w:val="2"/>
          <w:sz w:val="18"/>
          <w:szCs w:val="18"/>
        </w:rPr>
      </w:pPr>
    </w:p>
    <w:p w:rsidR="000E6B2D" w:rsidRPr="000E6B2D" w:rsidRDefault="000E6B2D" w:rsidP="0037533A">
      <w:pPr>
        <w:widowControl w:val="0"/>
        <w:autoSpaceDE w:val="0"/>
        <w:autoSpaceDN w:val="0"/>
        <w:adjustRightInd w:val="0"/>
        <w:ind w:firstLine="540"/>
        <w:jc w:val="both"/>
        <w:rPr>
          <w:kern w:val="2"/>
          <w:sz w:val="18"/>
          <w:szCs w:val="18"/>
        </w:rPr>
      </w:pPr>
    </w:p>
    <w:p w:rsidR="000E6B2D" w:rsidRPr="00D01EBC" w:rsidRDefault="000E6B2D" w:rsidP="000E6B2D">
      <w:pPr>
        <w:pStyle w:val="FORMATTEXT0"/>
        <w:ind w:firstLine="568"/>
        <w:jc w:val="both"/>
        <w:rPr>
          <w:rFonts w:ascii="Times New Roman" w:hAnsi="Times New Roman" w:cs="Times New Roman"/>
          <w:sz w:val="22"/>
          <w:szCs w:val="22"/>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rPr>
      </w:pPr>
    </w:p>
    <w:p w:rsidR="000E6B2D" w:rsidRDefault="000E6B2D" w:rsidP="000E6B2D">
      <w:pPr>
        <w:pStyle w:val="FORMATTEXT0"/>
        <w:jc w:val="right"/>
        <w:rPr>
          <w:rFonts w:ascii="Times New Roman" w:hAnsi="Times New Roman" w:cs="Times New Roman"/>
          <w:sz w:val="18"/>
          <w:szCs w:val="18"/>
        </w:rPr>
      </w:pPr>
    </w:p>
    <w:p w:rsidR="000E6B2D" w:rsidRPr="000E6B2D" w:rsidRDefault="000E6B2D" w:rsidP="000E6B2D">
      <w:pPr>
        <w:pStyle w:val="FORMATTEXT0"/>
        <w:jc w:val="right"/>
        <w:rPr>
          <w:rFonts w:ascii="Times New Roman" w:hAnsi="Times New Roman" w:cs="Times New Roman"/>
          <w:sz w:val="18"/>
          <w:szCs w:val="18"/>
        </w:rPr>
      </w:pPr>
      <w:r w:rsidRPr="000E6B2D">
        <w:rPr>
          <w:rFonts w:ascii="Times New Roman" w:hAnsi="Times New Roman" w:cs="Times New Roman"/>
          <w:sz w:val="18"/>
          <w:szCs w:val="18"/>
        </w:rPr>
        <w:lastRenderedPageBreak/>
        <w:t>Приложение 1</w:t>
      </w:r>
    </w:p>
    <w:p w:rsidR="000E6B2D" w:rsidRPr="000E6B2D" w:rsidRDefault="000E6B2D" w:rsidP="000E6B2D">
      <w:pPr>
        <w:pStyle w:val="FORMATTEXT0"/>
        <w:jc w:val="right"/>
        <w:rPr>
          <w:rFonts w:ascii="Times New Roman" w:hAnsi="Times New Roman" w:cs="Times New Roman"/>
          <w:sz w:val="18"/>
          <w:szCs w:val="18"/>
        </w:rPr>
      </w:pPr>
      <w:r w:rsidRPr="000E6B2D">
        <w:rPr>
          <w:rFonts w:ascii="Times New Roman" w:hAnsi="Times New Roman" w:cs="Times New Roman"/>
          <w:sz w:val="18"/>
          <w:szCs w:val="18"/>
        </w:rPr>
        <w:t>к постановлению</w:t>
      </w:r>
    </w:p>
    <w:p w:rsidR="000E6B2D" w:rsidRPr="000E6B2D" w:rsidRDefault="000E6B2D" w:rsidP="000E6B2D">
      <w:pPr>
        <w:pStyle w:val="FORMATTEXT0"/>
        <w:jc w:val="right"/>
        <w:rPr>
          <w:rFonts w:ascii="Times New Roman" w:hAnsi="Times New Roman" w:cs="Times New Roman"/>
          <w:sz w:val="18"/>
          <w:szCs w:val="18"/>
        </w:rPr>
      </w:pPr>
      <w:r w:rsidRPr="000E6B2D">
        <w:rPr>
          <w:rFonts w:ascii="Times New Roman" w:hAnsi="Times New Roman" w:cs="Times New Roman"/>
          <w:sz w:val="18"/>
          <w:szCs w:val="18"/>
        </w:rPr>
        <w:t>администрации городского поселения Агириш</w:t>
      </w:r>
    </w:p>
    <w:p w:rsidR="000E6B2D" w:rsidRPr="000E6B2D" w:rsidRDefault="000E6B2D" w:rsidP="000E6B2D">
      <w:pPr>
        <w:pStyle w:val="FORMATTEXT0"/>
        <w:jc w:val="right"/>
        <w:rPr>
          <w:rFonts w:ascii="Times New Roman" w:hAnsi="Times New Roman" w:cs="Times New Roman"/>
          <w:sz w:val="18"/>
          <w:szCs w:val="18"/>
        </w:rPr>
      </w:pPr>
      <w:r w:rsidRPr="000E6B2D">
        <w:rPr>
          <w:rFonts w:ascii="Times New Roman" w:hAnsi="Times New Roman" w:cs="Times New Roman"/>
          <w:sz w:val="18"/>
          <w:szCs w:val="18"/>
        </w:rPr>
        <w:t>от  05.12.2023  № 310/НПА</w:t>
      </w:r>
    </w:p>
    <w:p w:rsidR="000E6B2D" w:rsidRPr="000E6B2D" w:rsidRDefault="000E6B2D" w:rsidP="000E6B2D">
      <w:pPr>
        <w:pStyle w:val="HEADERTEXT"/>
        <w:rPr>
          <w:rFonts w:ascii="Times New Roman" w:hAnsi="Times New Roman" w:cs="Times New Roman"/>
          <w:b/>
          <w:bCs/>
          <w:color w:val="auto"/>
          <w:sz w:val="18"/>
          <w:szCs w:val="18"/>
        </w:rPr>
      </w:pPr>
    </w:p>
    <w:p w:rsidR="000E6B2D" w:rsidRPr="000E6B2D" w:rsidRDefault="000E6B2D" w:rsidP="000E6B2D">
      <w:pPr>
        <w:tabs>
          <w:tab w:val="left" w:pos="9354"/>
        </w:tabs>
        <w:ind w:right="-6"/>
        <w:jc w:val="center"/>
        <w:rPr>
          <w:sz w:val="18"/>
          <w:szCs w:val="18"/>
        </w:rPr>
      </w:pPr>
      <w:r w:rsidRPr="000E6B2D">
        <w:rPr>
          <w:sz w:val="18"/>
          <w:szCs w:val="18"/>
        </w:rPr>
        <w:t>Положение</w:t>
      </w:r>
    </w:p>
    <w:p w:rsidR="000E6B2D" w:rsidRPr="000E6B2D" w:rsidRDefault="000E6B2D" w:rsidP="000E6B2D">
      <w:pPr>
        <w:tabs>
          <w:tab w:val="left" w:pos="8640"/>
        </w:tabs>
        <w:ind w:right="715"/>
        <w:jc w:val="center"/>
        <w:rPr>
          <w:sz w:val="18"/>
          <w:szCs w:val="18"/>
        </w:rPr>
      </w:pPr>
      <w:r w:rsidRPr="000E6B2D">
        <w:rPr>
          <w:sz w:val="18"/>
          <w:szCs w:val="18"/>
        </w:rPr>
        <w:t>об оплате и стимулировании труда работников культуры</w:t>
      </w:r>
    </w:p>
    <w:p w:rsidR="000E6B2D" w:rsidRPr="000E6B2D" w:rsidRDefault="000E6B2D" w:rsidP="000E6B2D">
      <w:pPr>
        <w:tabs>
          <w:tab w:val="left" w:pos="8640"/>
        </w:tabs>
        <w:ind w:right="715"/>
        <w:jc w:val="center"/>
        <w:rPr>
          <w:sz w:val="18"/>
          <w:szCs w:val="18"/>
        </w:rPr>
      </w:pPr>
      <w:r w:rsidRPr="000E6B2D">
        <w:rPr>
          <w:sz w:val="18"/>
          <w:szCs w:val="18"/>
        </w:rPr>
        <w:t xml:space="preserve">МБУ Культурно-спортивный комплекс «Современник» г. </w:t>
      </w:r>
      <w:proofErr w:type="spellStart"/>
      <w:r w:rsidRPr="000E6B2D">
        <w:rPr>
          <w:sz w:val="18"/>
          <w:szCs w:val="18"/>
        </w:rPr>
        <w:t>п</w:t>
      </w:r>
      <w:proofErr w:type="gramStart"/>
      <w:r w:rsidRPr="000E6B2D">
        <w:rPr>
          <w:sz w:val="18"/>
          <w:szCs w:val="18"/>
        </w:rPr>
        <w:t>.А</w:t>
      </w:r>
      <w:proofErr w:type="gramEnd"/>
      <w:r w:rsidRPr="000E6B2D">
        <w:rPr>
          <w:sz w:val="18"/>
          <w:szCs w:val="18"/>
        </w:rPr>
        <w:t>гириш</w:t>
      </w:r>
      <w:proofErr w:type="spellEnd"/>
    </w:p>
    <w:p w:rsidR="000E6B2D" w:rsidRPr="000E6B2D" w:rsidRDefault="000E6B2D" w:rsidP="000E6B2D">
      <w:pPr>
        <w:tabs>
          <w:tab w:val="left" w:pos="8640"/>
        </w:tabs>
        <w:ind w:right="715"/>
        <w:jc w:val="center"/>
        <w:rPr>
          <w:sz w:val="18"/>
          <w:szCs w:val="18"/>
        </w:rPr>
      </w:pPr>
      <w:r w:rsidRPr="000E6B2D">
        <w:rPr>
          <w:sz w:val="18"/>
          <w:szCs w:val="18"/>
        </w:rPr>
        <w:t>(далее Положение)</w:t>
      </w:r>
    </w:p>
    <w:p w:rsidR="000E6B2D" w:rsidRPr="000E6B2D" w:rsidRDefault="000E6B2D" w:rsidP="000E6B2D">
      <w:pPr>
        <w:tabs>
          <w:tab w:val="left" w:pos="8640"/>
        </w:tabs>
        <w:ind w:right="715"/>
        <w:jc w:val="both"/>
        <w:rPr>
          <w:sz w:val="18"/>
          <w:szCs w:val="18"/>
        </w:rPr>
      </w:pPr>
    </w:p>
    <w:p w:rsidR="000E6B2D" w:rsidRPr="000E6B2D" w:rsidRDefault="000E6B2D" w:rsidP="000E6B2D">
      <w:pPr>
        <w:tabs>
          <w:tab w:val="left" w:pos="9356"/>
        </w:tabs>
        <w:ind w:right="715"/>
        <w:jc w:val="center"/>
        <w:rPr>
          <w:b/>
          <w:sz w:val="18"/>
          <w:szCs w:val="18"/>
        </w:rPr>
      </w:pPr>
      <w:r w:rsidRPr="000E6B2D">
        <w:rPr>
          <w:b/>
          <w:sz w:val="18"/>
          <w:szCs w:val="18"/>
        </w:rPr>
        <w:t>1. Общие положения</w:t>
      </w:r>
    </w:p>
    <w:p w:rsidR="000E6B2D" w:rsidRPr="000E6B2D" w:rsidRDefault="000E6B2D" w:rsidP="000E6B2D">
      <w:pPr>
        <w:pStyle w:val="FORMATTEXT0"/>
        <w:ind w:firstLine="568"/>
        <w:jc w:val="both"/>
        <w:rPr>
          <w:rFonts w:ascii="Times New Roman" w:hAnsi="Times New Roman" w:cs="Times New Roman"/>
          <w:sz w:val="18"/>
          <w:szCs w:val="18"/>
        </w:rPr>
      </w:pPr>
    </w:p>
    <w:p w:rsidR="000E6B2D" w:rsidRPr="000E6B2D" w:rsidRDefault="000E6B2D" w:rsidP="000E6B2D">
      <w:pPr>
        <w:pStyle w:val="ConsPlusTitle"/>
        <w:ind w:firstLine="567"/>
        <w:jc w:val="both"/>
        <w:rPr>
          <w:rFonts w:ascii="Times New Roman" w:hAnsi="Times New Roman" w:cs="Times New Roman"/>
          <w:b w:val="0"/>
          <w:sz w:val="18"/>
          <w:szCs w:val="18"/>
        </w:rPr>
      </w:pPr>
      <w:r w:rsidRPr="000E6B2D">
        <w:rPr>
          <w:rFonts w:ascii="Times New Roman" w:hAnsi="Times New Roman" w:cs="Times New Roman"/>
          <w:b w:val="0"/>
          <w:sz w:val="18"/>
          <w:szCs w:val="18"/>
        </w:rPr>
        <w:t xml:space="preserve">     1.1. </w:t>
      </w:r>
      <w:proofErr w:type="gramStart"/>
      <w:r w:rsidRPr="000E6B2D">
        <w:rPr>
          <w:rFonts w:ascii="Times New Roman" w:hAnsi="Times New Roman" w:cs="Times New Roman"/>
          <w:b w:val="0"/>
          <w:bCs w:val="0"/>
          <w:sz w:val="18"/>
          <w:szCs w:val="18"/>
        </w:rPr>
        <w:t>Настоящее положение об</w:t>
      </w:r>
      <w:r w:rsidRPr="000E6B2D">
        <w:rPr>
          <w:rFonts w:ascii="Times New Roman" w:hAnsi="Times New Roman" w:cs="Times New Roman"/>
          <w:b w:val="0"/>
          <w:bCs w:val="0"/>
          <w:color w:val="000000"/>
          <w:sz w:val="18"/>
          <w:szCs w:val="18"/>
        </w:rPr>
        <w:t xml:space="preserve"> оплате труда работников муниципальных </w:t>
      </w:r>
      <w:r w:rsidRPr="000E6B2D">
        <w:rPr>
          <w:rFonts w:ascii="Times New Roman" w:hAnsi="Times New Roman" w:cs="Times New Roman"/>
          <w:b w:val="0"/>
          <w:bCs w:val="0"/>
          <w:sz w:val="18"/>
          <w:szCs w:val="18"/>
        </w:rPr>
        <w:t>учреждений культуры, подведомственных администрации городского поселения Агириш (</w:t>
      </w:r>
      <w:r w:rsidRPr="000E6B2D">
        <w:rPr>
          <w:rFonts w:ascii="Times New Roman" w:hAnsi="Times New Roman" w:cs="Times New Roman"/>
          <w:b w:val="0"/>
          <w:sz w:val="18"/>
          <w:szCs w:val="18"/>
        </w:rPr>
        <w:t>далее Положение) разработано в соответствии со статьями 135, 144, 145 Трудового кодекса Российской Федерации, постановлением Правительства Ханты-Мансийского автономного округа - Югры от 03.11.2016 № 431-п «О требованиях к системам оплаты труда работников государственных учреждений Ханты-Мансийского автономного округа - Югры», приказом Департамента культуры Ханты-Мансийского автономного округа - Югры от 01.03.2017 № 1-</w:t>
      </w:r>
      <w:proofErr w:type="spellStart"/>
      <w:r w:rsidRPr="000E6B2D">
        <w:rPr>
          <w:rFonts w:ascii="Times New Roman" w:hAnsi="Times New Roman" w:cs="Times New Roman"/>
          <w:b w:val="0"/>
          <w:sz w:val="18"/>
          <w:szCs w:val="18"/>
        </w:rPr>
        <w:t>нп</w:t>
      </w:r>
      <w:proofErr w:type="spellEnd"/>
      <w:proofErr w:type="gramEnd"/>
      <w:r w:rsidRPr="000E6B2D">
        <w:rPr>
          <w:rFonts w:ascii="Times New Roman" w:hAnsi="Times New Roman" w:cs="Times New Roman"/>
          <w:b w:val="0"/>
          <w:sz w:val="18"/>
          <w:szCs w:val="18"/>
        </w:rPr>
        <w:t xml:space="preserve"> «</w:t>
      </w:r>
      <w:proofErr w:type="gramStart"/>
      <w:r w:rsidRPr="000E6B2D">
        <w:rPr>
          <w:rFonts w:ascii="Times New Roman" w:hAnsi="Times New Roman" w:cs="Times New Roman"/>
          <w:b w:val="0"/>
          <w:sz w:val="18"/>
          <w:szCs w:val="18"/>
        </w:rPr>
        <w:t>Об утверждении Положения об установлении системы оплаты труда работников государственных учреждений культуры Ханты-Мансийского автономного округа - Югры, подведомственных Департаменту культуры Ханты-Мансийского автономного округа – Югры» (с изменениями от 31.05.2017),   постановлением Администрации Советского района от  11.12.2017 г. № 2519/НПА «Об утверждении Положения об оплате труда работникам муниципальных учреждений культуры, подведомственных Департаменту социального развития администрации Советского района», другими нормативными правовыми актами, содержащими нормы трудового</w:t>
      </w:r>
      <w:proofErr w:type="gramEnd"/>
      <w:r w:rsidRPr="000E6B2D">
        <w:rPr>
          <w:rFonts w:ascii="Times New Roman" w:hAnsi="Times New Roman" w:cs="Times New Roman"/>
          <w:b w:val="0"/>
          <w:sz w:val="18"/>
          <w:szCs w:val="18"/>
        </w:rPr>
        <w:t xml:space="preserve"> права, и устанавливает систему оплаты труда работников муниципальных учреждений культуры, подведомственных администрации городского поселения Агириш (далее администрация поселения) и включает в себя:</w:t>
      </w:r>
    </w:p>
    <w:p w:rsidR="000E6B2D" w:rsidRPr="000E6B2D" w:rsidRDefault="000E6B2D" w:rsidP="000E6B2D">
      <w:pPr>
        <w:pStyle w:val="ConsPlusTitle"/>
        <w:ind w:firstLine="567"/>
        <w:jc w:val="both"/>
        <w:rPr>
          <w:rFonts w:ascii="Times New Roman" w:hAnsi="Times New Roman" w:cs="Times New Roman"/>
          <w:b w:val="0"/>
          <w:sz w:val="18"/>
          <w:szCs w:val="18"/>
        </w:rPr>
      </w:pPr>
      <w:r w:rsidRPr="000E6B2D">
        <w:rPr>
          <w:rFonts w:ascii="Times New Roman" w:hAnsi="Times New Roman" w:cs="Times New Roman"/>
          <w:b w:val="0"/>
          <w:sz w:val="18"/>
          <w:szCs w:val="18"/>
        </w:rPr>
        <w:t>1) основные условия оплаты труда;</w:t>
      </w:r>
    </w:p>
    <w:p w:rsidR="000E6B2D" w:rsidRPr="000E6B2D" w:rsidRDefault="000E6B2D" w:rsidP="000E6B2D">
      <w:pPr>
        <w:pStyle w:val="ConsPlusTitle"/>
        <w:ind w:firstLine="567"/>
        <w:jc w:val="both"/>
        <w:rPr>
          <w:rFonts w:ascii="Times New Roman" w:hAnsi="Times New Roman" w:cs="Times New Roman"/>
          <w:b w:val="0"/>
          <w:sz w:val="18"/>
          <w:szCs w:val="18"/>
        </w:rPr>
      </w:pPr>
      <w:r w:rsidRPr="000E6B2D">
        <w:rPr>
          <w:rFonts w:ascii="Times New Roman" w:hAnsi="Times New Roman" w:cs="Times New Roman"/>
          <w:b w:val="0"/>
          <w:sz w:val="18"/>
          <w:szCs w:val="18"/>
        </w:rPr>
        <w:t>2) порядок и условия осуществления компенсационных выплат;</w:t>
      </w:r>
    </w:p>
    <w:p w:rsidR="000E6B2D" w:rsidRPr="000E6B2D" w:rsidRDefault="000E6B2D" w:rsidP="000E6B2D">
      <w:pPr>
        <w:pStyle w:val="ConsPlusTitle"/>
        <w:ind w:firstLine="567"/>
        <w:jc w:val="both"/>
        <w:rPr>
          <w:rFonts w:ascii="Times New Roman" w:hAnsi="Times New Roman" w:cs="Times New Roman"/>
          <w:b w:val="0"/>
          <w:sz w:val="18"/>
          <w:szCs w:val="18"/>
        </w:rPr>
      </w:pPr>
      <w:r w:rsidRPr="000E6B2D">
        <w:rPr>
          <w:rFonts w:ascii="Times New Roman" w:hAnsi="Times New Roman" w:cs="Times New Roman"/>
          <w:b w:val="0"/>
          <w:sz w:val="18"/>
          <w:szCs w:val="18"/>
        </w:rPr>
        <w:t>3) порядок и условия осуществления стимулирующих выплат, критерии их установления;</w:t>
      </w:r>
    </w:p>
    <w:p w:rsidR="000E6B2D" w:rsidRPr="000E6B2D" w:rsidRDefault="000E6B2D" w:rsidP="000E6B2D">
      <w:pPr>
        <w:pStyle w:val="13"/>
        <w:ind w:firstLine="567"/>
        <w:contextualSpacing/>
        <w:jc w:val="both"/>
        <w:rPr>
          <w:sz w:val="18"/>
          <w:szCs w:val="18"/>
        </w:rPr>
      </w:pPr>
      <w:r w:rsidRPr="000E6B2D">
        <w:rPr>
          <w:sz w:val="18"/>
          <w:szCs w:val="18"/>
        </w:rPr>
        <w:t>4) порядок и условия оплаты труда руководителя учреждения, его заместителя и главного бухгалтера;</w:t>
      </w:r>
    </w:p>
    <w:p w:rsidR="000E6B2D" w:rsidRPr="000E6B2D" w:rsidRDefault="000E6B2D" w:rsidP="000E6B2D">
      <w:pPr>
        <w:pStyle w:val="13"/>
        <w:ind w:firstLine="567"/>
        <w:contextualSpacing/>
        <w:jc w:val="both"/>
        <w:rPr>
          <w:sz w:val="18"/>
          <w:szCs w:val="18"/>
        </w:rPr>
      </w:pPr>
      <w:r w:rsidRPr="000E6B2D">
        <w:rPr>
          <w:sz w:val="18"/>
          <w:szCs w:val="18"/>
        </w:rPr>
        <w:t>5) иные выплаты;</w:t>
      </w:r>
    </w:p>
    <w:p w:rsidR="000E6B2D" w:rsidRPr="000E6B2D" w:rsidRDefault="000E6B2D" w:rsidP="000E6B2D">
      <w:pPr>
        <w:pStyle w:val="13"/>
        <w:ind w:firstLine="567"/>
        <w:contextualSpacing/>
        <w:jc w:val="both"/>
        <w:rPr>
          <w:sz w:val="18"/>
          <w:szCs w:val="18"/>
        </w:rPr>
      </w:pPr>
      <w:r w:rsidRPr="000E6B2D">
        <w:rPr>
          <w:sz w:val="18"/>
          <w:szCs w:val="18"/>
        </w:rPr>
        <w:t xml:space="preserve">6) порядок </w:t>
      </w:r>
      <w:proofErr w:type="gramStart"/>
      <w:r w:rsidRPr="000E6B2D">
        <w:rPr>
          <w:sz w:val="18"/>
          <w:szCs w:val="18"/>
        </w:rPr>
        <w:t>формирования фонда оплаты труда учреждения</w:t>
      </w:r>
      <w:proofErr w:type="gramEnd"/>
      <w:r w:rsidRPr="000E6B2D">
        <w:rPr>
          <w:sz w:val="18"/>
          <w:szCs w:val="18"/>
        </w:rPr>
        <w:t>;</w:t>
      </w:r>
    </w:p>
    <w:p w:rsidR="000E6B2D" w:rsidRPr="000E6B2D" w:rsidRDefault="000E6B2D" w:rsidP="000E6B2D">
      <w:pPr>
        <w:tabs>
          <w:tab w:val="left" w:pos="8640"/>
        </w:tabs>
        <w:ind w:right="715"/>
        <w:jc w:val="both"/>
        <w:rPr>
          <w:sz w:val="18"/>
          <w:szCs w:val="18"/>
        </w:rPr>
      </w:pPr>
      <w:r w:rsidRPr="000E6B2D">
        <w:rPr>
          <w:sz w:val="18"/>
          <w:szCs w:val="18"/>
        </w:rPr>
        <w:t xml:space="preserve">            1.2. В настоящем Положении используются следующие определения:</w:t>
      </w:r>
    </w:p>
    <w:p w:rsidR="000E6B2D" w:rsidRPr="000E6B2D" w:rsidRDefault="000E6B2D" w:rsidP="000E6B2D">
      <w:pPr>
        <w:tabs>
          <w:tab w:val="left" w:pos="9354"/>
        </w:tabs>
        <w:ind w:right="-2"/>
        <w:jc w:val="both"/>
        <w:rPr>
          <w:sz w:val="18"/>
          <w:szCs w:val="18"/>
        </w:rPr>
      </w:pPr>
      <w:r w:rsidRPr="000E6B2D">
        <w:rPr>
          <w:sz w:val="18"/>
          <w:szCs w:val="18"/>
        </w:rPr>
        <w:t xml:space="preserve">   1) профессиональные квалификационные группы работников (далее </w:t>
      </w:r>
      <w:proofErr w:type="spellStart"/>
      <w:r w:rsidRPr="000E6B2D">
        <w:rPr>
          <w:sz w:val="18"/>
          <w:szCs w:val="18"/>
        </w:rPr>
        <w:t>ПКГ</w:t>
      </w:r>
      <w:proofErr w:type="spellEnd"/>
      <w:r w:rsidRPr="000E6B2D">
        <w:rPr>
          <w:sz w:val="18"/>
          <w:szCs w:val="18"/>
        </w:rPr>
        <w:t>)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0E6B2D" w:rsidRPr="000E6B2D" w:rsidRDefault="000E6B2D" w:rsidP="000E6B2D">
      <w:pPr>
        <w:tabs>
          <w:tab w:val="left" w:pos="9354"/>
        </w:tabs>
        <w:ind w:right="-2"/>
        <w:jc w:val="both"/>
        <w:rPr>
          <w:sz w:val="18"/>
          <w:szCs w:val="18"/>
        </w:rPr>
      </w:pPr>
      <w:r w:rsidRPr="000E6B2D">
        <w:rPr>
          <w:sz w:val="18"/>
          <w:szCs w:val="18"/>
        </w:rPr>
        <w:t xml:space="preserve">   </w:t>
      </w:r>
      <w:proofErr w:type="gramStart"/>
      <w:r w:rsidRPr="000E6B2D">
        <w:rPr>
          <w:sz w:val="18"/>
          <w:szCs w:val="18"/>
        </w:rPr>
        <w:t xml:space="preserve">2) квалификационные уровни </w:t>
      </w:r>
      <w:proofErr w:type="spellStart"/>
      <w:r w:rsidRPr="000E6B2D">
        <w:rPr>
          <w:sz w:val="18"/>
          <w:szCs w:val="18"/>
        </w:rPr>
        <w:t>ПКГ</w:t>
      </w:r>
      <w:proofErr w:type="spellEnd"/>
      <w:r w:rsidRPr="000E6B2D">
        <w:rPr>
          <w:sz w:val="18"/>
          <w:szCs w:val="18"/>
        </w:rPr>
        <w:t xml:space="preserve"> работников – профессии рабочих и должности служащих, сгруппированные внутри </w:t>
      </w:r>
      <w:proofErr w:type="spellStart"/>
      <w:r w:rsidRPr="000E6B2D">
        <w:rPr>
          <w:sz w:val="18"/>
          <w:szCs w:val="18"/>
        </w:rPr>
        <w:t>ПКГ</w:t>
      </w:r>
      <w:proofErr w:type="spellEnd"/>
      <w:r w:rsidRPr="000E6B2D">
        <w:rPr>
          <w:sz w:val="18"/>
          <w:szCs w:val="18"/>
        </w:rPr>
        <w:t xml:space="preserve">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 </w:t>
      </w:r>
      <w:proofErr w:type="gramEnd"/>
    </w:p>
    <w:p w:rsidR="000E6B2D" w:rsidRPr="000E6B2D" w:rsidRDefault="000E6B2D" w:rsidP="000E6B2D">
      <w:pPr>
        <w:pStyle w:val="13"/>
        <w:contextualSpacing/>
        <w:jc w:val="both"/>
        <w:rPr>
          <w:sz w:val="18"/>
          <w:szCs w:val="18"/>
        </w:rPr>
      </w:pPr>
      <w:r w:rsidRPr="000E6B2D">
        <w:rPr>
          <w:sz w:val="18"/>
          <w:szCs w:val="18"/>
        </w:rPr>
        <w:t xml:space="preserve">   3)  квалификация работника – уровень знаний, умений, профессиональных навыков и опыта работы работника;</w:t>
      </w:r>
    </w:p>
    <w:p w:rsidR="000E6B2D" w:rsidRPr="000E6B2D" w:rsidRDefault="000E6B2D" w:rsidP="000E6B2D">
      <w:pPr>
        <w:tabs>
          <w:tab w:val="left" w:pos="9356"/>
        </w:tabs>
        <w:ind w:right="-2"/>
        <w:jc w:val="both"/>
        <w:rPr>
          <w:sz w:val="18"/>
          <w:szCs w:val="18"/>
        </w:rPr>
      </w:pPr>
      <w:r w:rsidRPr="000E6B2D">
        <w:rPr>
          <w:sz w:val="18"/>
          <w:szCs w:val="18"/>
        </w:rPr>
        <w:t xml:space="preserve">   4) должностной оклад (оклад) – фиксированный </w:t>
      </w:r>
      <w:proofErr w:type="gramStart"/>
      <w:r w:rsidRPr="000E6B2D">
        <w:rPr>
          <w:sz w:val="18"/>
          <w:szCs w:val="18"/>
        </w:rPr>
        <w:t>размер оплаты труда</w:t>
      </w:r>
      <w:proofErr w:type="gramEnd"/>
      <w:r w:rsidRPr="000E6B2D">
        <w:rPr>
          <w:sz w:val="18"/>
          <w:szCs w:val="1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 (далее – оклад);</w:t>
      </w:r>
    </w:p>
    <w:p w:rsidR="000E6B2D" w:rsidRPr="000E6B2D" w:rsidRDefault="000E6B2D" w:rsidP="000E6B2D">
      <w:pPr>
        <w:tabs>
          <w:tab w:val="left" w:pos="9356"/>
        </w:tabs>
        <w:ind w:right="-2"/>
        <w:jc w:val="both"/>
        <w:rPr>
          <w:sz w:val="18"/>
          <w:szCs w:val="18"/>
        </w:rPr>
      </w:pPr>
      <w:r w:rsidRPr="000E6B2D">
        <w:rPr>
          <w:sz w:val="18"/>
          <w:szCs w:val="18"/>
        </w:rPr>
        <w:t xml:space="preserve">    5) компенсационные выплаты – выплаты, обеспечивающие оплату труда в повышенном размере работникам, занятым на работах с особыми условиями труда, отклоняющимися </w:t>
      </w:r>
      <w:proofErr w:type="gramStart"/>
      <w:r w:rsidRPr="000E6B2D">
        <w:rPr>
          <w:sz w:val="18"/>
          <w:szCs w:val="18"/>
        </w:rPr>
        <w:t>от</w:t>
      </w:r>
      <w:proofErr w:type="gramEnd"/>
      <w:r w:rsidRPr="000E6B2D">
        <w:rPr>
          <w:sz w:val="18"/>
          <w:szCs w:val="18"/>
        </w:rPr>
        <w:t xml:space="preserve"> нормальных;</w:t>
      </w:r>
    </w:p>
    <w:p w:rsidR="000E6B2D" w:rsidRPr="000E6B2D" w:rsidRDefault="000E6B2D" w:rsidP="000E6B2D">
      <w:pPr>
        <w:tabs>
          <w:tab w:val="left" w:pos="9356"/>
        </w:tabs>
        <w:ind w:right="-2"/>
        <w:jc w:val="both"/>
        <w:rPr>
          <w:color w:val="000000"/>
          <w:sz w:val="18"/>
          <w:szCs w:val="18"/>
        </w:rPr>
      </w:pPr>
      <w:r w:rsidRPr="000E6B2D">
        <w:rPr>
          <w:sz w:val="18"/>
          <w:szCs w:val="18"/>
        </w:rPr>
        <w:t xml:space="preserve">    6)  </w:t>
      </w:r>
      <w:r w:rsidRPr="000E6B2D">
        <w:rPr>
          <w:rStyle w:val="s10"/>
          <w:sz w:val="18"/>
          <w:szCs w:val="18"/>
        </w:rPr>
        <w:t>стимулирующие выплаты</w:t>
      </w:r>
      <w:r w:rsidRPr="000E6B2D">
        <w:rPr>
          <w:sz w:val="18"/>
          <w:szCs w:val="18"/>
        </w:rPr>
        <w:t xml:space="preserve"> - выплаты, направленные на стимулирование работника к качественному результату труда, а также поощрения за высокие результаты труда;</w:t>
      </w:r>
      <w:r w:rsidRPr="000E6B2D">
        <w:rPr>
          <w:color w:val="000000"/>
          <w:sz w:val="18"/>
          <w:szCs w:val="18"/>
        </w:rPr>
        <w:t xml:space="preserve"> </w:t>
      </w:r>
    </w:p>
    <w:p w:rsidR="000E6B2D" w:rsidRPr="000E6B2D" w:rsidRDefault="000E6B2D" w:rsidP="000E6B2D">
      <w:pPr>
        <w:shd w:val="clear" w:color="auto" w:fill="FFFFFF"/>
        <w:jc w:val="both"/>
        <w:rPr>
          <w:sz w:val="18"/>
          <w:szCs w:val="18"/>
        </w:rPr>
      </w:pPr>
      <w:r w:rsidRPr="000E6B2D">
        <w:rPr>
          <w:sz w:val="18"/>
          <w:szCs w:val="18"/>
        </w:rPr>
        <w:t xml:space="preserve">    7)  иные выплаты – выплаты, предусматривающие особенности системы оплаты труда в случаях и в порядке, предусмотренных федеральными законами, иными нормативными правовыми актами Российской Федерации, автономного округа.</w:t>
      </w:r>
    </w:p>
    <w:p w:rsidR="000E6B2D" w:rsidRPr="000E6B2D" w:rsidRDefault="000E6B2D" w:rsidP="000E6B2D">
      <w:pPr>
        <w:tabs>
          <w:tab w:val="left" w:pos="8640"/>
        </w:tabs>
        <w:ind w:right="715" w:firstLine="567"/>
        <w:jc w:val="both"/>
        <w:rPr>
          <w:sz w:val="18"/>
          <w:szCs w:val="18"/>
        </w:rPr>
      </w:pPr>
      <w:r w:rsidRPr="000E6B2D">
        <w:rPr>
          <w:sz w:val="18"/>
          <w:szCs w:val="18"/>
        </w:rPr>
        <w:t xml:space="preserve">1.3. Заработная плата работника учреждения состоит </w:t>
      </w:r>
      <w:proofErr w:type="gramStart"/>
      <w:r w:rsidRPr="000E6B2D">
        <w:rPr>
          <w:sz w:val="18"/>
          <w:szCs w:val="18"/>
        </w:rPr>
        <w:t>из</w:t>
      </w:r>
      <w:proofErr w:type="gramEnd"/>
      <w:r w:rsidRPr="000E6B2D">
        <w:rPr>
          <w:sz w:val="18"/>
          <w:szCs w:val="18"/>
        </w:rPr>
        <w:t>:</w:t>
      </w:r>
    </w:p>
    <w:p w:rsidR="000E6B2D" w:rsidRPr="000E6B2D" w:rsidRDefault="000E6B2D" w:rsidP="000E6B2D">
      <w:pPr>
        <w:tabs>
          <w:tab w:val="left" w:pos="8640"/>
        </w:tabs>
        <w:ind w:right="715"/>
        <w:jc w:val="both"/>
        <w:rPr>
          <w:sz w:val="18"/>
          <w:szCs w:val="18"/>
        </w:rPr>
      </w:pPr>
      <w:r w:rsidRPr="000E6B2D">
        <w:rPr>
          <w:sz w:val="18"/>
          <w:szCs w:val="18"/>
        </w:rPr>
        <w:t>1) должностного оклада (оклада);</w:t>
      </w:r>
    </w:p>
    <w:p w:rsidR="000E6B2D" w:rsidRPr="000E6B2D" w:rsidRDefault="000E6B2D" w:rsidP="000E6B2D">
      <w:pPr>
        <w:tabs>
          <w:tab w:val="left" w:pos="8640"/>
        </w:tabs>
        <w:ind w:right="715"/>
        <w:jc w:val="both"/>
        <w:rPr>
          <w:sz w:val="18"/>
          <w:szCs w:val="18"/>
        </w:rPr>
      </w:pPr>
      <w:r w:rsidRPr="000E6B2D">
        <w:rPr>
          <w:sz w:val="18"/>
          <w:szCs w:val="18"/>
        </w:rPr>
        <w:t>2) компенсационных выплат;</w:t>
      </w:r>
    </w:p>
    <w:p w:rsidR="000E6B2D" w:rsidRPr="000E6B2D" w:rsidRDefault="000E6B2D" w:rsidP="000E6B2D">
      <w:pPr>
        <w:tabs>
          <w:tab w:val="left" w:pos="8640"/>
        </w:tabs>
        <w:ind w:right="715"/>
        <w:jc w:val="both"/>
        <w:rPr>
          <w:sz w:val="18"/>
          <w:szCs w:val="18"/>
        </w:rPr>
      </w:pPr>
      <w:r w:rsidRPr="000E6B2D">
        <w:rPr>
          <w:sz w:val="18"/>
          <w:szCs w:val="18"/>
        </w:rPr>
        <w:t>3) стимулирующих выплат;</w:t>
      </w:r>
    </w:p>
    <w:p w:rsidR="000E6B2D" w:rsidRPr="000E6B2D" w:rsidRDefault="000E6B2D" w:rsidP="000E6B2D">
      <w:pPr>
        <w:pStyle w:val="13"/>
        <w:contextualSpacing/>
        <w:jc w:val="both"/>
        <w:rPr>
          <w:sz w:val="18"/>
          <w:szCs w:val="18"/>
        </w:rPr>
      </w:pPr>
      <w:r w:rsidRPr="000E6B2D">
        <w:rPr>
          <w:sz w:val="18"/>
          <w:szCs w:val="18"/>
        </w:rPr>
        <w:t>4) иных выплат, предусмотренных законодательством, и настоящим Положением.</w:t>
      </w:r>
    </w:p>
    <w:p w:rsidR="000E6B2D" w:rsidRPr="000E6B2D" w:rsidRDefault="000E6B2D" w:rsidP="000E6B2D">
      <w:pPr>
        <w:pStyle w:val="13"/>
        <w:ind w:firstLine="567"/>
        <w:contextualSpacing/>
        <w:jc w:val="both"/>
        <w:rPr>
          <w:sz w:val="18"/>
          <w:szCs w:val="18"/>
        </w:rPr>
      </w:pPr>
      <w:r w:rsidRPr="000E6B2D">
        <w:rPr>
          <w:sz w:val="18"/>
          <w:szCs w:val="18"/>
        </w:rPr>
        <w:t xml:space="preserve"> 1.4.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0E6B2D" w:rsidRPr="000E6B2D" w:rsidRDefault="000E6B2D" w:rsidP="000E6B2D">
      <w:pPr>
        <w:tabs>
          <w:tab w:val="left" w:pos="9356"/>
        </w:tabs>
        <w:ind w:right="-2" w:firstLine="567"/>
        <w:jc w:val="both"/>
        <w:rPr>
          <w:sz w:val="18"/>
          <w:szCs w:val="18"/>
        </w:rPr>
      </w:pPr>
      <w:r w:rsidRPr="000E6B2D">
        <w:rPr>
          <w:sz w:val="18"/>
          <w:szCs w:val="18"/>
        </w:rPr>
        <w:t xml:space="preserve">1.5. Размер минимальной заработной платы устанавливается с учетом величины прожиточного минимума трудоспособного населения, установленного </w:t>
      </w:r>
      <w:proofErr w:type="gramStart"/>
      <w:r w:rsidRPr="000E6B2D">
        <w:rPr>
          <w:sz w:val="18"/>
          <w:szCs w:val="18"/>
        </w:rPr>
        <w:t>в</w:t>
      </w:r>
      <w:proofErr w:type="gramEnd"/>
      <w:r w:rsidRPr="000E6B2D">
        <w:rPr>
          <w:sz w:val="18"/>
          <w:szCs w:val="18"/>
        </w:rPr>
        <w:t xml:space="preserve"> </w:t>
      </w:r>
      <w:proofErr w:type="gramStart"/>
      <w:r w:rsidRPr="000E6B2D">
        <w:rPr>
          <w:sz w:val="18"/>
          <w:szCs w:val="18"/>
        </w:rPr>
        <w:t>Ханты-Мансийском</w:t>
      </w:r>
      <w:proofErr w:type="gramEnd"/>
      <w:r w:rsidRPr="000E6B2D">
        <w:rPr>
          <w:sz w:val="18"/>
          <w:szCs w:val="18"/>
        </w:rPr>
        <w:t xml:space="preserve"> автономном округе – Югре.</w:t>
      </w:r>
    </w:p>
    <w:p w:rsidR="000E6B2D" w:rsidRPr="000E6B2D" w:rsidRDefault="000E6B2D" w:rsidP="000E6B2D">
      <w:pPr>
        <w:tabs>
          <w:tab w:val="left" w:pos="9356"/>
        </w:tabs>
        <w:ind w:right="-2" w:firstLine="567"/>
        <w:jc w:val="both"/>
        <w:rPr>
          <w:sz w:val="18"/>
          <w:szCs w:val="18"/>
        </w:rPr>
      </w:pPr>
      <w:r w:rsidRPr="000E6B2D">
        <w:rPr>
          <w:sz w:val="18"/>
          <w:szCs w:val="18"/>
        </w:rPr>
        <w:t>1.6. В целях недопущения выплаты заработной платы ниже минимального размера заработной платы в автономном округе руководитель учреждения осуществляет ежемесячные доплаты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w:t>
      </w:r>
    </w:p>
    <w:p w:rsidR="000E6B2D" w:rsidRPr="000E6B2D" w:rsidRDefault="000E6B2D" w:rsidP="000E6B2D">
      <w:pPr>
        <w:tabs>
          <w:tab w:val="left" w:pos="9356"/>
        </w:tabs>
        <w:ind w:right="-2" w:firstLine="567"/>
        <w:jc w:val="both"/>
        <w:rPr>
          <w:sz w:val="18"/>
          <w:szCs w:val="18"/>
        </w:rPr>
      </w:pPr>
      <w:r w:rsidRPr="000E6B2D">
        <w:rPr>
          <w:sz w:val="18"/>
          <w:szCs w:val="18"/>
        </w:rPr>
        <w:t xml:space="preserve"> 1.7. Руководитель учреждения несет ответственность за нарушение предоставления гарантий по оплате труда работнику в соответствии с действующим законодательством.</w:t>
      </w:r>
    </w:p>
    <w:p w:rsidR="000E6B2D" w:rsidRPr="000E6B2D" w:rsidRDefault="000E6B2D" w:rsidP="000E6B2D">
      <w:pPr>
        <w:tabs>
          <w:tab w:val="left" w:pos="8640"/>
        </w:tabs>
        <w:ind w:right="715"/>
        <w:jc w:val="both"/>
        <w:rPr>
          <w:sz w:val="18"/>
          <w:szCs w:val="18"/>
        </w:rPr>
      </w:pPr>
    </w:p>
    <w:p w:rsidR="000E6B2D" w:rsidRPr="000E6B2D" w:rsidRDefault="000E6B2D" w:rsidP="000E6B2D">
      <w:pPr>
        <w:widowControl w:val="0"/>
        <w:ind w:firstLine="737"/>
        <w:contextualSpacing/>
        <w:jc w:val="center"/>
        <w:rPr>
          <w:sz w:val="18"/>
          <w:szCs w:val="18"/>
          <w:lang w:eastAsia="zh-CN"/>
        </w:rPr>
      </w:pPr>
      <w:r w:rsidRPr="000E6B2D">
        <w:rPr>
          <w:b/>
          <w:sz w:val="18"/>
          <w:szCs w:val="18"/>
          <w:lang w:eastAsia="zh-CN"/>
        </w:rPr>
        <w:t>2. Основные условия оплаты труда</w:t>
      </w:r>
    </w:p>
    <w:p w:rsidR="000E6B2D" w:rsidRPr="000E6B2D" w:rsidRDefault="000E6B2D" w:rsidP="000E6B2D">
      <w:pPr>
        <w:widowControl w:val="0"/>
        <w:ind w:firstLine="737"/>
        <w:contextualSpacing/>
        <w:jc w:val="center"/>
        <w:rPr>
          <w:sz w:val="18"/>
          <w:szCs w:val="18"/>
          <w:lang w:eastAsia="zh-CN"/>
        </w:rPr>
      </w:pP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 xml:space="preserve">2.1. Размеры окладов (должностных окладов) работников учреждений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w:t>
      </w:r>
      <w:proofErr w:type="spellStart"/>
      <w:r w:rsidRPr="000E6B2D">
        <w:rPr>
          <w:sz w:val="18"/>
          <w:szCs w:val="18"/>
          <w:lang w:eastAsia="zh-CN"/>
        </w:rPr>
        <w:t>ПКГ</w:t>
      </w:r>
      <w:proofErr w:type="spellEnd"/>
      <w:r w:rsidRPr="000E6B2D">
        <w:rPr>
          <w:sz w:val="18"/>
          <w:szCs w:val="18"/>
          <w:lang w:eastAsia="zh-CN"/>
        </w:rPr>
        <w:t>, утвержденными:</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согласно таблице 1 настоящего Положения;</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согласно таблице 2 настоящего Положения;</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приказом 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 согласно таблице 3 настоящего Положения;</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согласно таблице 4 настоящего Положения;</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профессиональными стандартами.</w:t>
      </w:r>
    </w:p>
    <w:p w:rsidR="000E6B2D" w:rsidRPr="000E6B2D" w:rsidRDefault="000E6B2D" w:rsidP="000E6B2D">
      <w:pPr>
        <w:widowControl w:val="0"/>
        <w:ind w:left="360" w:firstLine="540"/>
        <w:contextualSpacing/>
        <w:jc w:val="right"/>
        <w:rPr>
          <w:sz w:val="18"/>
          <w:szCs w:val="18"/>
          <w:lang w:eastAsia="zh-CN"/>
        </w:rPr>
      </w:pPr>
      <w:r w:rsidRPr="000E6B2D">
        <w:rPr>
          <w:sz w:val="18"/>
          <w:szCs w:val="18"/>
          <w:lang w:eastAsia="zh-CN"/>
        </w:rPr>
        <w:t>Таблица 1</w:t>
      </w:r>
    </w:p>
    <w:p w:rsidR="000E6B2D" w:rsidRPr="000E6B2D" w:rsidRDefault="000E6B2D" w:rsidP="000E6B2D">
      <w:pPr>
        <w:widowControl w:val="0"/>
        <w:ind w:left="360" w:firstLine="540"/>
        <w:contextualSpacing/>
        <w:jc w:val="right"/>
        <w:rPr>
          <w:sz w:val="18"/>
          <w:szCs w:val="18"/>
          <w:lang w:eastAsia="zh-CN"/>
        </w:rPr>
      </w:pPr>
    </w:p>
    <w:p w:rsidR="000E6B2D" w:rsidRPr="000E6B2D" w:rsidRDefault="000E6B2D" w:rsidP="000E6B2D">
      <w:pPr>
        <w:widowControl w:val="0"/>
        <w:ind w:left="360" w:firstLine="540"/>
        <w:contextualSpacing/>
        <w:jc w:val="center"/>
        <w:rPr>
          <w:sz w:val="18"/>
          <w:szCs w:val="18"/>
          <w:lang w:eastAsia="zh-CN"/>
        </w:rPr>
      </w:pPr>
      <w:r w:rsidRPr="000E6B2D">
        <w:rPr>
          <w:b/>
          <w:sz w:val="18"/>
          <w:szCs w:val="18"/>
          <w:lang w:eastAsia="zh-CN"/>
        </w:rPr>
        <w:t>Профессиональные квалификационные группы должностей</w:t>
      </w:r>
    </w:p>
    <w:p w:rsidR="000E6B2D" w:rsidRPr="000E6B2D" w:rsidRDefault="000E6B2D" w:rsidP="000E6B2D">
      <w:pPr>
        <w:widowControl w:val="0"/>
        <w:ind w:left="360" w:firstLine="540"/>
        <w:contextualSpacing/>
        <w:jc w:val="center"/>
        <w:rPr>
          <w:sz w:val="18"/>
          <w:szCs w:val="18"/>
          <w:lang w:eastAsia="zh-CN"/>
        </w:rPr>
      </w:pPr>
      <w:bookmarkStart w:id="5" w:name="__DdeLink__2109_1349685403"/>
      <w:r w:rsidRPr="000E6B2D">
        <w:rPr>
          <w:b/>
          <w:sz w:val="18"/>
          <w:szCs w:val="18"/>
          <w:lang w:eastAsia="zh-CN"/>
        </w:rPr>
        <w:t>работников культуры, искусства и кинематографии и размеры окладов</w:t>
      </w:r>
      <w:bookmarkEnd w:id="5"/>
      <w:r w:rsidRPr="000E6B2D">
        <w:rPr>
          <w:b/>
          <w:sz w:val="18"/>
          <w:szCs w:val="18"/>
          <w:lang w:eastAsia="zh-CN"/>
        </w:rPr>
        <w:t xml:space="preserve"> </w:t>
      </w:r>
    </w:p>
    <w:p w:rsidR="000E6B2D" w:rsidRPr="000E6B2D" w:rsidRDefault="000E6B2D" w:rsidP="000E6B2D">
      <w:pPr>
        <w:widowControl w:val="0"/>
        <w:ind w:left="360" w:firstLine="540"/>
        <w:contextualSpacing/>
        <w:jc w:val="center"/>
        <w:rPr>
          <w:b/>
          <w:sz w:val="18"/>
          <w:szCs w:val="18"/>
          <w:lang w:eastAsia="zh-CN"/>
        </w:rPr>
      </w:pPr>
    </w:p>
    <w:tbl>
      <w:tblPr>
        <w:tblW w:w="9714" w:type="dxa"/>
        <w:tblInd w:w="-40" w:type="dxa"/>
        <w:tblLayout w:type="fixed"/>
        <w:tblCellMar>
          <w:left w:w="88" w:type="dxa"/>
        </w:tblCellMar>
        <w:tblLook w:val="0000" w:firstRow="0" w:lastRow="0" w:firstColumn="0" w:lastColumn="0" w:noHBand="0" w:noVBand="0"/>
      </w:tblPr>
      <w:tblGrid>
        <w:gridCol w:w="2719"/>
        <w:gridCol w:w="5165"/>
        <w:gridCol w:w="1830"/>
      </w:tblGrid>
      <w:tr w:rsidR="000E6B2D" w:rsidRPr="000E6B2D" w:rsidTr="007A6FB6">
        <w:tc>
          <w:tcPr>
            <w:tcW w:w="9714" w:type="dxa"/>
            <w:gridSpan w:val="3"/>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spacing w:line="300" w:lineRule="auto"/>
              <w:ind w:left="360"/>
              <w:jc w:val="center"/>
              <w:rPr>
                <w:sz w:val="18"/>
                <w:szCs w:val="18"/>
                <w:lang w:eastAsia="zh-CN"/>
              </w:rPr>
            </w:pPr>
            <w:r w:rsidRPr="000E6B2D">
              <w:rPr>
                <w:b/>
                <w:sz w:val="18"/>
                <w:szCs w:val="18"/>
                <w:lang w:eastAsia="zh-CN"/>
              </w:rPr>
              <w:t>Профессиональная квалификационная группа</w:t>
            </w:r>
          </w:p>
        </w:tc>
      </w:tr>
      <w:tr w:rsidR="000E6B2D" w:rsidRPr="000E6B2D" w:rsidTr="007A6FB6">
        <w:tc>
          <w:tcPr>
            <w:tcW w:w="2719"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jc w:val="center"/>
              <w:rPr>
                <w:sz w:val="18"/>
                <w:szCs w:val="18"/>
                <w:lang w:eastAsia="zh-CN"/>
              </w:rPr>
            </w:pPr>
            <w:proofErr w:type="spellStart"/>
            <w:r w:rsidRPr="000E6B2D">
              <w:rPr>
                <w:sz w:val="18"/>
                <w:szCs w:val="18"/>
                <w:lang w:eastAsia="zh-CN"/>
              </w:rPr>
              <w:t>Внутридолжностные</w:t>
            </w:r>
            <w:proofErr w:type="spellEnd"/>
            <w:r w:rsidRPr="000E6B2D">
              <w:rPr>
                <w:sz w:val="18"/>
                <w:szCs w:val="18"/>
                <w:lang w:eastAsia="zh-CN"/>
              </w:rPr>
              <w:t xml:space="preserve"> квалификационные категории</w:t>
            </w:r>
          </w:p>
        </w:tc>
        <w:tc>
          <w:tcPr>
            <w:tcW w:w="5165"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autoSpaceDE w:val="0"/>
              <w:jc w:val="center"/>
              <w:rPr>
                <w:sz w:val="18"/>
                <w:szCs w:val="18"/>
                <w:lang w:eastAsia="zh-CN"/>
              </w:rPr>
            </w:pPr>
            <w:r w:rsidRPr="000E6B2D">
              <w:rPr>
                <w:sz w:val="18"/>
                <w:szCs w:val="18"/>
                <w:lang w:eastAsia="zh-CN"/>
              </w:rPr>
              <w:t>Наименование должностей</w:t>
            </w: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jc w:val="center"/>
              <w:rPr>
                <w:sz w:val="18"/>
                <w:szCs w:val="18"/>
                <w:lang w:eastAsia="zh-CN"/>
              </w:rPr>
            </w:pPr>
            <w:r w:rsidRPr="000E6B2D">
              <w:rPr>
                <w:sz w:val="18"/>
                <w:szCs w:val="18"/>
                <w:lang w:eastAsia="zh-CN"/>
              </w:rPr>
              <w:t>Размеры окладов (должностных окладов) (рублей)</w:t>
            </w:r>
          </w:p>
        </w:tc>
      </w:tr>
      <w:tr w:rsidR="000E6B2D" w:rsidRPr="000E6B2D" w:rsidTr="007A6FB6">
        <w:tc>
          <w:tcPr>
            <w:tcW w:w="9714" w:type="dxa"/>
            <w:gridSpan w:val="3"/>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jc w:val="center"/>
              <w:rPr>
                <w:b/>
                <w:sz w:val="18"/>
                <w:szCs w:val="18"/>
                <w:lang w:eastAsia="zh-CN"/>
              </w:rPr>
            </w:pPr>
            <w:r w:rsidRPr="000E6B2D">
              <w:rPr>
                <w:b/>
                <w:sz w:val="18"/>
                <w:szCs w:val="18"/>
                <w:lang w:eastAsia="zh-CN"/>
              </w:rPr>
              <w:t>«Должности работников культуры, искусства и кинематографии среднего звена»</w:t>
            </w:r>
          </w:p>
        </w:tc>
      </w:tr>
      <w:tr w:rsidR="000E6B2D" w:rsidRPr="000E6B2D" w:rsidTr="007A6FB6">
        <w:tc>
          <w:tcPr>
            <w:tcW w:w="2719"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jc w:val="center"/>
              <w:rPr>
                <w:sz w:val="18"/>
                <w:szCs w:val="18"/>
                <w:lang w:eastAsia="zh-CN"/>
              </w:rPr>
            </w:pPr>
            <w:r w:rsidRPr="000E6B2D">
              <w:rPr>
                <w:sz w:val="18"/>
                <w:szCs w:val="18"/>
                <w:lang w:eastAsia="zh-CN"/>
              </w:rPr>
              <w:t>Без квалификационной категории</w:t>
            </w:r>
          </w:p>
        </w:tc>
        <w:tc>
          <w:tcPr>
            <w:tcW w:w="5165"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autoSpaceDE w:val="0"/>
              <w:jc w:val="both"/>
              <w:rPr>
                <w:sz w:val="18"/>
                <w:szCs w:val="18"/>
                <w:lang w:eastAsia="zh-CN"/>
              </w:rPr>
            </w:pPr>
            <w:r w:rsidRPr="000E6B2D">
              <w:rPr>
                <w:bCs/>
                <w:sz w:val="18"/>
                <w:szCs w:val="18"/>
              </w:rPr>
              <w:t>Р</w:t>
            </w:r>
            <w:r w:rsidRPr="000E6B2D">
              <w:rPr>
                <w:sz w:val="18"/>
                <w:szCs w:val="18"/>
              </w:rPr>
              <w:t>уководитель кружка</w:t>
            </w:r>
            <w:r w:rsidRPr="000E6B2D">
              <w:rPr>
                <w:bCs/>
                <w:sz w:val="18"/>
                <w:szCs w:val="18"/>
              </w:rPr>
              <w:t>, костюмер</w:t>
            </w: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jc w:val="center"/>
              <w:rPr>
                <w:sz w:val="18"/>
                <w:szCs w:val="18"/>
                <w:lang w:eastAsia="zh-CN"/>
              </w:rPr>
            </w:pPr>
            <w:r w:rsidRPr="000E6B2D">
              <w:rPr>
                <w:sz w:val="18"/>
                <w:szCs w:val="18"/>
                <w:lang w:eastAsia="zh-CN"/>
              </w:rPr>
              <w:t>6696</w:t>
            </w:r>
          </w:p>
        </w:tc>
      </w:tr>
      <w:tr w:rsidR="000E6B2D" w:rsidRPr="000E6B2D" w:rsidTr="007A6FB6">
        <w:tc>
          <w:tcPr>
            <w:tcW w:w="2719"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jc w:val="center"/>
              <w:rPr>
                <w:sz w:val="18"/>
                <w:szCs w:val="18"/>
                <w:lang w:eastAsia="zh-CN"/>
              </w:rPr>
            </w:pPr>
            <w:r w:rsidRPr="000E6B2D">
              <w:rPr>
                <w:sz w:val="18"/>
                <w:szCs w:val="18"/>
                <w:lang w:eastAsia="zh-CN"/>
              </w:rPr>
              <w:t>Первая категория</w:t>
            </w:r>
          </w:p>
        </w:tc>
        <w:tc>
          <w:tcPr>
            <w:tcW w:w="5165"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autoSpaceDE w:val="0"/>
              <w:jc w:val="both"/>
              <w:rPr>
                <w:sz w:val="18"/>
                <w:szCs w:val="18"/>
                <w:lang w:eastAsia="zh-CN"/>
              </w:rPr>
            </w:pPr>
            <w:r w:rsidRPr="000E6B2D">
              <w:rPr>
                <w:bCs/>
                <w:sz w:val="18"/>
                <w:szCs w:val="18"/>
              </w:rPr>
              <w:t>Р</w:t>
            </w:r>
            <w:r w:rsidRPr="000E6B2D">
              <w:rPr>
                <w:sz w:val="18"/>
                <w:szCs w:val="18"/>
              </w:rPr>
              <w:t>уководитель кружка</w:t>
            </w:r>
            <w:r w:rsidRPr="000E6B2D">
              <w:rPr>
                <w:bCs/>
                <w:sz w:val="18"/>
                <w:szCs w:val="18"/>
              </w:rPr>
              <w:t>, костюмер</w:t>
            </w: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jc w:val="center"/>
              <w:rPr>
                <w:sz w:val="18"/>
                <w:szCs w:val="18"/>
                <w:lang w:eastAsia="zh-CN"/>
              </w:rPr>
            </w:pPr>
            <w:r w:rsidRPr="000E6B2D">
              <w:rPr>
                <w:sz w:val="18"/>
                <w:szCs w:val="18"/>
                <w:lang w:eastAsia="zh-CN"/>
              </w:rPr>
              <w:t>7366</w:t>
            </w:r>
          </w:p>
        </w:tc>
      </w:tr>
      <w:tr w:rsidR="000E6B2D" w:rsidRPr="000E6B2D" w:rsidTr="007A6FB6">
        <w:tc>
          <w:tcPr>
            <w:tcW w:w="9714" w:type="dxa"/>
            <w:gridSpan w:val="3"/>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jc w:val="center"/>
              <w:rPr>
                <w:b/>
                <w:sz w:val="18"/>
                <w:szCs w:val="18"/>
                <w:lang w:eastAsia="zh-CN"/>
              </w:rPr>
            </w:pPr>
            <w:r w:rsidRPr="000E6B2D">
              <w:rPr>
                <w:b/>
                <w:sz w:val="18"/>
                <w:szCs w:val="18"/>
                <w:lang w:eastAsia="zh-CN"/>
              </w:rPr>
              <w:t>«Должности работников культуры, искусства и кинематографии ведущего звена»</w:t>
            </w:r>
          </w:p>
        </w:tc>
      </w:tr>
      <w:tr w:rsidR="000E6B2D" w:rsidRPr="000E6B2D" w:rsidTr="007A6FB6">
        <w:tc>
          <w:tcPr>
            <w:tcW w:w="2719"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jc w:val="center"/>
              <w:rPr>
                <w:sz w:val="18"/>
                <w:szCs w:val="18"/>
                <w:lang w:eastAsia="zh-CN"/>
              </w:rPr>
            </w:pPr>
            <w:r w:rsidRPr="000E6B2D">
              <w:rPr>
                <w:sz w:val="18"/>
                <w:szCs w:val="18"/>
                <w:lang w:eastAsia="zh-CN"/>
              </w:rPr>
              <w:t>Без квалификационной категории</w:t>
            </w:r>
          </w:p>
        </w:tc>
        <w:tc>
          <w:tcPr>
            <w:tcW w:w="5165"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pStyle w:val="afff1"/>
              <w:rPr>
                <w:sz w:val="18"/>
                <w:szCs w:val="18"/>
              </w:rPr>
            </w:pPr>
            <w:r w:rsidRPr="000E6B2D">
              <w:rPr>
                <w:spacing w:val="-4"/>
                <w:sz w:val="18"/>
                <w:szCs w:val="18"/>
              </w:rPr>
              <w:t>Звукооператор,</w:t>
            </w:r>
            <w:r w:rsidRPr="000E6B2D">
              <w:rPr>
                <w:sz w:val="18"/>
                <w:szCs w:val="18"/>
              </w:rPr>
              <w:t xml:space="preserve"> </w:t>
            </w:r>
            <w:r w:rsidRPr="000E6B2D">
              <w:rPr>
                <w:spacing w:val="-4"/>
                <w:sz w:val="18"/>
                <w:szCs w:val="18"/>
              </w:rPr>
              <w:t>кинооператор, художник-декоратор, специалист по информационным ресурсам</w:t>
            </w:r>
          </w:p>
          <w:p w:rsidR="000E6B2D" w:rsidRPr="000E6B2D" w:rsidRDefault="000E6B2D" w:rsidP="007A6FB6">
            <w:pPr>
              <w:pStyle w:val="afff1"/>
              <w:rPr>
                <w:sz w:val="18"/>
                <w:szCs w:val="18"/>
                <w:lang w:eastAsia="zh-CN"/>
              </w:rPr>
            </w:pP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jc w:val="center"/>
              <w:rPr>
                <w:sz w:val="18"/>
                <w:szCs w:val="18"/>
                <w:lang w:eastAsia="zh-CN"/>
              </w:rPr>
            </w:pPr>
            <w:r w:rsidRPr="000E6B2D">
              <w:rPr>
                <w:sz w:val="18"/>
                <w:szCs w:val="18"/>
                <w:lang w:eastAsia="zh-CN"/>
              </w:rPr>
              <w:t>9236</w:t>
            </w:r>
          </w:p>
        </w:tc>
      </w:tr>
      <w:tr w:rsidR="000E6B2D" w:rsidRPr="000E6B2D" w:rsidTr="007A6FB6">
        <w:tc>
          <w:tcPr>
            <w:tcW w:w="2719"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jc w:val="center"/>
              <w:rPr>
                <w:sz w:val="18"/>
                <w:szCs w:val="18"/>
                <w:lang w:eastAsia="zh-CN"/>
              </w:rPr>
            </w:pPr>
            <w:r w:rsidRPr="000E6B2D">
              <w:rPr>
                <w:sz w:val="18"/>
                <w:szCs w:val="18"/>
                <w:lang w:eastAsia="zh-CN"/>
              </w:rPr>
              <w:t>Вторая категория</w:t>
            </w:r>
          </w:p>
        </w:tc>
        <w:tc>
          <w:tcPr>
            <w:tcW w:w="5165"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pStyle w:val="afff1"/>
              <w:rPr>
                <w:sz w:val="18"/>
                <w:szCs w:val="18"/>
              </w:rPr>
            </w:pPr>
            <w:r w:rsidRPr="000E6B2D">
              <w:rPr>
                <w:spacing w:val="-4"/>
                <w:sz w:val="18"/>
                <w:szCs w:val="18"/>
              </w:rPr>
              <w:t>Звукооператор,</w:t>
            </w:r>
            <w:r w:rsidRPr="000E6B2D">
              <w:rPr>
                <w:sz w:val="18"/>
                <w:szCs w:val="18"/>
              </w:rPr>
              <w:t xml:space="preserve"> </w:t>
            </w:r>
            <w:r w:rsidRPr="000E6B2D">
              <w:rPr>
                <w:spacing w:val="-4"/>
                <w:sz w:val="18"/>
                <w:szCs w:val="18"/>
              </w:rPr>
              <w:t>кинооператор, художник-декоратор, специалист по информационным ресурсам</w:t>
            </w:r>
          </w:p>
          <w:p w:rsidR="000E6B2D" w:rsidRPr="000E6B2D" w:rsidRDefault="000E6B2D" w:rsidP="007A6FB6">
            <w:pPr>
              <w:autoSpaceDE w:val="0"/>
              <w:jc w:val="both"/>
              <w:rPr>
                <w:sz w:val="18"/>
                <w:szCs w:val="18"/>
                <w:lang w:eastAsia="zh-CN"/>
              </w:rPr>
            </w:pP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jc w:val="center"/>
              <w:rPr>
                <w:sz w:val="18"/>
                <w:szCs w:val="18"/>
                <w:lang w:eastAsia="zh-CN"/>
              </w:rPr>
            </w:pPr>
            <w:r w:rsidRPr="000E6B2D">
              <w:rPr>
                <w:sz w:val="18"/>
                <w:szCs w:val="18"/>
                <w:lang w:eastAsia="zh-CN"/>
              </w:rPr>
              <w:t>9700</w:t>
            </w:r>
          </w:p>
        </w:tc>
      </w:tr>
      <w:tr w:rsidR="000E6B2D" w:rsidRPr="000E6B2D" w:rsidTr="007A6FB6">
        <w:tc>
          <w:tcPr>
            <w:tcW w:w="9714" w:type="dxa"/>
            <w:gridSpan w:val="3"/>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jc w:val="center"/>
              <w:rPr>
                <w:b/>
                <w:sz w:val="18"/>
                <w:szCs w:val="18"/>
                <w:lang w:eastAsia="zh-CN"/>
              </w:rPr>
            </w:pPr>
            <w:r w:rsidRPr="000E6B2D">
              <w:rPr>
                <w:b/>
                <w:sz w:val="18"/>
                <w:szCs w:val="18"/>
                <w:lang w:eastAsia="zh-CN"/>
              </w:rPr>
              <w:t>«Должности руководящего состава учреждений культуры, искусства и кинематографии»</w:t>
            </w:r>
          </w:p>
        </w:tc>
      </w:tr>
      <w:tr w:rsidR="000E6B2D" w:rsidRPr="000E6B2D" w:rsidTr="007A6FB6">
        <w:tc>
          <w:tcPr>
            <w:tcW w:w="2719"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jc w:val="center"/>
              <w:rPr>
                <w:sz w:val="18"/>
                <w:szCs w:val="18"/>
                <w:lang w:eastAsia="zh-CN"/>
              </w:rPr>
            </w:pPr>
            <w:r w:rsidRPr="000E6B2D">
              <w:rPr>
                <w:sz w:val="18"/>
                <w:szCs w:val="18"/>
                <w:lang w:eastAsia="zh-CN"/>
              </w:rPr>
              <w:t>Без квалификационной категории</w:t>
            </w:r>
          </w:p>
        </w:tc>
        <w:tc>
          <w:tcPr>
            <w:tcW w:w="5165"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autoSpaceDE w:val="0"/>
              <w:jc w:val="both"/>
              <w:rPr>
                <w:sz w:val="18"/>
                <w:szCs w:val="18"/>
                <w:lang w:eastAsia="zh-CN"/>
              </w:rPr>
            </w:pPr>
            <w:r w:rsidRPr="000E6B2D">
              <w:rPr>
                <w:sz w:val="18"/>
                <w:szCs w:val="18"/>
              </w:rPr>
              <w:t>Художественный руководитель, заведующий отделом по культурно-массовой работе, специалист по работе с детьми и подростками, специалист по работе с молодежью, балетмейстер, руководитель клубного формирования, руководитель любительского объединения</w:t>
            </w: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jc w:val="center"/>
              <w:rPr>
                <w:sz w:val="18"/>
                <w:szCs w:val="18"/>
                <w:lang w:eastAsia="zh-CN"/>
              </w:rPr>
            </w:pPr>
            <w:r w:rsidRPr="000E6B2D">
              <w:rPr>
                <w:sz w:val="18"/>
                <w:szCs w:val="18"/>
                <w:lang w:eastAsia="zh-CN"/>
              </w:rPr>
              <w:t>11643</w:t>
            </w:r>
          </w:p>
        </w:tc>
      </w:tr>
      <w:tr w:rsidR="000E6B2D" w:rsidRPr="000E6B2D" w:rsidTr="007A6FB6">
        <w:tc>
          <w:tcPr>
            <w:tcW w:w="2719"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jc w:val="center"/>
              <w:rPr>
                <w:sz w:val="18"/>
                <w:szCs w:val="18"/>
                <w:lang w:eastAsia="zh-CN"/>
              </w:rPr>
            </w:pPr>
            <w:r w:rsidRPr="000E6B2D">
              <w:rPr>
                <w:sz w:val="18"/>
                <w:szCs w:val="18"/>
                <w:lang w:eastAsia="zh-CN"/>
              </w:rPr>
              <w:t>Вторая категория</w:t>
            </w:r>
          </w:p>
        </w:tc>
        <w:tc>
          <w:tcPr>
            <w:tcW w:w="5165"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autoSpaceDE w:val="0"/>
              <w:jc w:val="both"/>
              <w:rPr>
                <w:sz w:val="18"/>
                <w:szCs w:val="18"/>
                <w:lang w:eastAsia="zh-CN"/>
              </w:rPr>
            </w:pPr>
            <w:r w:rsidRPr="000E6B2D">
              <w:rPr>
                <w:sz w:val="18"/>
                <w:szCs w:val="18"/>
              </w:rPr>
              <w:t>Художественный руководитель, заведующий отделом по культурно-массовой работе, специалист по работе с детьми и подростками, специалист по работе с молодежью, балетмейстер, руководитель клубного формирования, руководитель любительского объединения</w:t>
            </w: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jc w:val="center"/>
              <w:rPr>
                <w:sz w:val="18"/>
                <w:szCs w:val="18"/>
                <w:lang w:eastAsia="zh-CN"/>
              </w:rPr>
            </w:pPr>
            <w:r w:rsidRPr="000E6B2D">
              <w:rPr>
                <w:sz w:val="18"/>
                <w:szCs w:val="18"/>
                <w:lang w:eastAsia="zh-CN"/>
              </w:rPr>
              <w:t>12807</w:t>
            </w:r>
          </w:p>
        </w:tc>
      </w:tr>
      <w:tr w:rsidR="000E6B2D" w:rsidRPr="000E6B2D" w:rsidTr="007A6FB6">
        <w:tc>
          <w:tcPr>
            <w:tcW w:w="2719"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jc w:val="center"/>
              <w:rPr>
                <w:sz w:val="18"/>
                <w:szCs w:val="18"/>
                <w:lang w:eastAsia="zh-CN"/>
              </w:rPr>
            </w:pPr>
            <w:r w:rsidRPr="000E6B2D">
              <w:rPr>
                <w:sz w:val="18"/>
                <w:szCs w:val="18"/>
                <w:lang w:eastAsia="zh-CN"/>
              </w:rPr>
              <w:t>Первая категория</w:t>
            </w:r>
          </w:p>
        </w:tc>
        <w:tc>
          <w:tcPr>
            <w:tcW w:w="5165"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autoSpaceDE w:val="0"/>
              <w:jc w:val="both"/>
              <w:rPr>
                <w:sz w:val="18"/>
                <w:szCs w:val="18"/>
                <w:lang w:eastAsia="zh-CN"/>
              </w:rPr>
            </w:pPr>
            <w:r w:rsidRPr="000E6B2D">
              <w:rPr>
                <w:sz w:val="18"/>
                <w:szCs w:val="18"/>
              </w:rPr>
              <w:t>Художественный руководитель, заведующий отделом по культурно-массовой работе, специалист по работе с детьми и подростками, специалист по работе с молодежью, балетмейстер, руководитель клубного формирования, руководитель любительского объединения</w:t>
            </w:r>
          </w:p>
        </w:tc>
        <w:tc>
          <w:tcPr>
            <w:tcW w:w="1830"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jc w:val="center"/>
              <w:rPr>
                <w:sz w:val="18"/>
                <w:szCs w:val="18"/>
                <w:lang w:eastAsia="zh-CN"/>
              </w:rPr>
            </w:pPr>
            <w:r w:rsidRPr="000E6B2D">
              <w:rPr>
                <w:sz w:val="18"/>
                <w:szCs w:val="18"/>
                <w:lang w:eastAsia="zh-CN"/>
              </w:rPr>
              <w:t>14554</w:t>
            </w:r>
          </w:p>
        </w:tc>
      </w:tr>
    </w:tbl>
    <w:p w:rsidR="000E6B2D" w:rsidRPr="000E6B2D" w:rsidRDefault="000E6B2D" w:rsidP="000E6B2D">
      <w:pPr>
        <w:widowControl w:val="0"/>
        <w:spacing w:line="300" w:lineRule="auto"/>
        <w:ind w:left="360"/>
        <w:jc w:val="both"/>
        <w:rPr>
          <w:sz w:val="18"/>
          <w:szCs w:val="18"/>
          <w:lang w:eastAsia="zh-CN"/>
        </w:rPr>
      </w:pPr>
    </w:p>
    <w:p w:rsidR="000E6B2D" w:rsidRPr="000E6B2D" w:rsidRDefault="000E6B2D" w:rsidP="000E6B2D">
      <w:pPr>
        <w:widowControl w:val="0"/>
        <w:ind w:left="360" w:firstLine="540"/>
        <w:contextualSpacing/>
        <w:jc w:val="right"/>
        <w:rPr>
          <w:sz w:val="18"/>
          <w:szCs w:val="18"/>
          <w:lang w:eastAsia="zh-CN"/>
        </w:rPr>
      </w:pPr>
      <w:r w:rsidRPr="000E6B2D">
        <w:rPr>
          <w:sz w:val="18"/>
          <w:szCs w:val="18"/>
          <w:lang w:eastAsia="zh-CN"/>
        </w:rPr>
        <w:t>Таблица 2</w:t>
      </w:r>
    </w:p>
    <w:p w:rsidR="000E6B2D" w:rsidRPr="000E6B2D" w:rsidRDefault="000E6B2D" w:rsidP="000E6B2D">
      <w:pPr>
        <w:widowControl w:val="0"/>
        <w:ind w:left="360" w:firstLine="540"/>
        <w:contextualSpacing/>
        <w:jc w:val="right"/>
        <w:rPr>
          <w:sz w:val="18"/>
          <w:szCs w:val="18"/>
          <w:lang w:eastAsia="zh-CN"/>
        </w:rPr>
      </w:pPr>
    </w:p>
    <w:p w:rsidR="000E6B2D" w:rsidRPr="000E6B2D" w:rsidRDefault="000E6B2D" w:rsidP="000E6B2D">
      <w:pPr>
        <w:widowControl w:val="0"/>
        <w:ind w:left="360" w:firstLine="540"/>
        <w:contextualSpacing/>
        <w:jc w:val="center"/>
        <w:rPr>
          <w:sz w:val="18"/>
          <w:szCs w:val="18"/>
          <w:lang w:eastAsia="zh-CN"/>
        </w:rPr>
      </w:pPr>
      <w:r w:rsidRPr="000E6B2D">
        <w:rPr>
          <w:b/>
          <w:sz w:val="18"/>
          <w:szCs w:val="18"/>
          <w:lang w:eastAsia="zh-CN"/>
        </w:rPr>
        <w:t>Профессиональные квалификационные группы должностей</w:t>
      </w:r>
    </w:p>
    <w:p w:rsidR="000E6B2D" w:rsidRPr="000E6B2D" w:rsidRDefault="000E6B2D" w:rsidP="000E6B2D">
      <w:pPr>
        <w:widowControl w:val="0"/>
        <w:ind w:left="360" w:firstLine="540"/>
        <w:contextualSpacing/>
        <w:jc w:val="center"/>
        <w:rPr>
          <w:sz w:val="18"/>
          <w:szCs w:val="18"/>
          <w:lang w:eastAsia="zh-CN"/>
        </w:rPr>
      </w:pPr>
      <w:r w:rsidRPr="000E6B2D">
        <w:rPr>
          <w:b/>
          <w:sz w:val="18"/>
          <w:szCs w:val="18"/>
          <w:lang w:eastAsia="zh-CN"/>
        </w:rPr>
        <w:t>общеотраслевых должностей руководителей, специалистов и служащих и размеры окладов (должностных окладов)</w:t>
      </w:r>
    </w:p>
    <w:p w:rsidR="000E6B2D" w:rsidRPr="000E6B2D" w:rsidRDefault="000E6B2D" w:rsidP="000E6B2D">
      <w:pPr>
        <w:widowControl w:val="0"/>
        <w:ind w:left="360" w:firstLine="540"/>
        <w:contextualSpacing/>
        <w:jc w:val="center"/>
        <w:rPr>
          <w:b/>
          <w:sz w:val="18"/>
          <w:szCs w:val="18"/>
          <w:lang w:eastAsia="zh-CN"/>
        </w:rPr>
      </w:pPr>
    </w:p>
    <w:tbl>
      <w:tblPr>
        <w:tblW w:w="0" w:type="auto"/>
        <w:tblInd w:w="-72" w:type="dxa"/>
        <w:tblLayout w:type="fixed"/>
        <w:tblCellMar>
          <w:left w:w="73" w:type="dxa"/>
        </w:tblCellMar>
        <w:tblLook w:val="0000" w:firstRow="0" w:lastRow="0" w:firstColumn="0" w:lastColumn="0" w:noHBand="0" w:noVBand="0"/>
      </w:tblPr>
      <w:tblGrid>
        <w:gridCol w:w="2838"/>
        <w:gridCol w:w="5104"/>
        <w:gridCol w:w="1794"/>
      </w:tblGrid>
      <w:tr w:rsidR="000E6B2D" w:rsidRPr="000E6B2D" w:rsidTr="007A6FB6">
        <w:tc>
          <w:tcPr>
            <w:tcW w:w="973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0E6B2D" w:rsidRPr="000E6B2D" w:rsidRDefault="000E6B2D" w:rsidP="007A6FB6">
            <w:pPr>
              <w:widowControl w:val="0"/>
              <w:contextualSpacing/>
              <w:jc w:val="center"/>
              <w:rPr>
                <w:sz w:val="18"/>
                <w:szCs w:val="18"/>
                <w:lang w:eastAsia="zh-CN"/>
              </w:rPr>
            </w:pPr>
            <w:r w:rsidRPr="000E6B2D">
              <w:rPr>
                <w:sz w:val="18"/>
                <w:szCs w:val="18"/>
                <w:lang w:eastAsia="zh-CN"/>
              </w:rPr>
              <w:t>Профессиональная квалификационная группа</w:t>
            </w:r>
          </w:p>
          <w:p w:rsidR="000E6B2D" w:rsidRPr="000E6B2D" w:rsidRDefault="000E6B2D" w:rsidP="007A6FB6">
            <w:pPr>
              <w:widowControl w:val="0"/>
              <w:contextualSpacing/>
              <w:jc w:val="center"/>
              <w:rPr>
                <w:sz w:val="18"/>
                <w:szCs w:val="18"/>
                <w:lang w:eastAsia="zh-CN"/>
              </w:rPr>
            </w:pPr>
          </w:p>
        </w:tc>
      </w:tr>
      <w:tr w:rsidR="000E6B2D" w:rsidRPr="000E6B2D" w:rsidTr="007A6FB6">
        <w:tc>
          <w:tcPr>
            <w:tcW w:w="2838"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contextualSpacing/>
              <w:jc w:val="center"/>
              <w:rPr>
                <w:sz w:val="18"/>
                <w:szCs w:val="18"/>
                <w:lang/>
              </w:rPr>
            </w:pPr>
            <w:r w:rsidRPr="000E6B2D">
              <w:rPr>
                <w:sz w:val="18"/>
                <w:szCs w:val="18"/>
              </w:rPr>
              <w:t>Квалификационные уровни (квалификационные категории)</w:t>
            </w:r>
          </w:p>
        </w:tc>
        <w:tc>
          <w:tcPr>
            <w:tcW w:w="5104"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pacing w:val="-4"/>
                <w:sz w:val="18"/>
                <w:szCs w:val="18"/>
                <w:lang w:eastAsia="zh-CN"/>
              </w:rPr>
              <w:t>Наименование должностей</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 xml:space="preserve">Размеры окладов </w:t>
            </w:r>
          </w:p>
          <w:p w:rsidR="000E6B2D" w:rsidRPr="000E6B2D" w:rsidRDefault="000E6B2D" w:rsidP="007A6FB6">
            <w:pPr>
              <w:widowControl w:val="0"/>
              <w:contextualSpacing/>
              <w:jc w:val="center"/>
              <w:rPr>
                <w:sz w:val="18"/>
                <w:szCs w:val="18"/>
                <w:lang w:eastAsia="zh-CN"/>
              </w:rPr>
            </w:pPr>
            <w:r w:rsidRPr="000E6B2D">
              <w:rPr>
                <w:sz w:val="18"/>
                <w:szCs w:val="18"/>
                <w:lang w:eastAsia="zh-CN"/>
              </w:rPr>
              <w:t>(должностных окладов)</w:t>
            </w:r>
          </w:p>
          <w:p w:rsidR="000E6B2D" w:rsidRPr="000E6B2D" w:rsidRDefault="000E6B2D" w:rsidP="007A6FB6">
            <w:pPr>
              <w:widowControl w:val="0"/>
              <w:contextualSpacing/>
              <w:jc w:val="center"/>
              <w:rPr>
                <w:sz w:val="18"/>
                <w:szCs w:val="18"/>
                <w:lang w:eastAsia="zh-CN"/>
              </w:rPr>
            </w:pPr>
            <w:r w:rsidRPr="000E6B2D">
              <w:rPr>
                <w:sz w:val="18"/>
                <w:szCs w:val="18"/>
                <w:lang w:eastAsia="zh-CN"/>
              </w:rPr>
              <w:t>(рублей)</w:t>
            </w:r>
          </w:p>
        </w:tc>
      </w:tr>
      <w:tr w:rsidR="000E6B2D" w:rsidRPr="000E6B2D" w:rsidTr="007A6FB6">
        <w:tc>
          <w:tcPr>
            <w:tcW w:w="973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0E6B2D" w:rsidRPr="000E6B2D" w:rsidRDefault="000E6B2D" w:rsidP="007A6FB6">
            <w:pPr>
              <w:widowControl w:val="0"/>
              <w:contextualSpacing/>
              <w:jc w:val="center"/>
              <w:rPr>
                <w:b/>
                <w:sz w:val="18"/>
                <w:szCs w:val="18"/>
                <w:lang w:eastAsia="zh-CN"/>
              </w:rPr>
            </w:pPr>
            <w:r w:rsidRPr="000E6B2D">
              <w:rPr>
                <w:b/>
                <w:sz w:val="18"/>
                <w:szCs w:val="18"/>
              </w:rPr>
              <w:lastRenderedPageBreak/>
              <w:t>«Общеотраслевые должности служащих первого уровня»</w:t>
            </w:r>
          </w:p>
        </w:tc>
      </w:tr>
      <w:tr w:rsidR="000E6B2D" w:rsidRPr="000E6B2D" w:rsidTr="007A6FB6">
        <w:trPr>
          <w:trHeight w:val="270"/>
        </w:trPr>
        <w:tc>
          <w:tcPr>
            <w:tcW w:w="2838" w:type="dxa"/>
            <w:tcBorders>
              <w:top w:val="single" w:sz="4" w:space="0" w:color="000001"/>
              <w:left w:val="single" w:sz="4" w:space="0" w:color="000001"/>
              <w:bottom w:val="single" w:sz="4" w:space="0" w:color="000001"/>
            </w:tcBorders>
            <w:shd w:val="clear" w:color="auto" w:fill="FFFFFF"/>
            <w:vAlign w:val="center"/>
          </w:tcPr>
          <w:p w:rsidR="000E6B2D" w:rsidRPr="000E6B2D" w:rsidRDefault="000E6B2D" w:rsidP="007A6FB6">
            <w:pPr>
              <w:widowControl w:val="0"/>
              <w:contextualSpacing/>
              <w:jc w:val="center"/>
              <w:rPr>
                <w:sz w:val="18"/>
                <w:szCs w:val="18"/>
                <w:lang w:eastAsia="zh-CN"/>
              </w:rPr>
            </w:pPr>
            <w:r w:rsidRPr="000E6B2D">
              <w:rPr>
                <w:sz w:val="18"/>
                <w:szCs w:val="18"/>
                <w:lang w:eastAsia="zh-CN"/>
              </w:rPr>
              <w:t>1 квалификационный уровень</w:t>
            </w:r>
          </w:p>
          <w:p w:rsidR="000E6B2D" w:rsidRPr="000E6B2D" w:rsidRDefault="000E6B2D" w:rsidP="007A6FB6">
            <w:pPr>
              <w:widowControl w:val="0"/>
              <w:contextualSpacing/>
              <w:jc w:val="center"/>
              <w:rPr>
                <w:sz w:val="18"/>
                <w:szCs w:val="18"/>
                <w:lang w:eastAsia="zh-CN"/>
              </w:rPr>
            </w:pPr>
          </w:p>
        </w:tc>
        <w:tc>
          <w:tcPr>
            <w:tcW w:w="5104" w:type="dxa"/>
            <w:tcBorders>
              <w:top w:val="single" w:sz="4" w:space="0" w:color="000001"/>
              <w:left w:val="single" w:sz="4" w:space="0" w:color="000001"/>
              <w:bottom w:val="single" w:sz="4" w:space="0" w:color="000001"/>
            </w:tcBorders>
            <w:shd w:val="clear" w:color="auto" w:fill="FFFFFF"/>
            <w:vAlign w:val="center"/>
          </w:tcPr>
          <w:p w:rsidR="000E6B2D" w:rsidRPr="000E6B2D" w:rsidRDefault="000E6B2D" w:rsidP="007A6FB6">
            <w:pPr>
              <w:widowControl w:val="0"/>
              <w:contextualSpacing/>
              <w:jc w:val="both"/>
              <w:rPr>
                <w:sz w:val="18"/>
                <w:szCs w:val="18"/>
                <w:lang w:eastAsia="zh-CN"/>
              </w:rPr>
            </w:pPr>
            <w:r w:rsidRPr="000E6B2D">
              <w:rPr>
                <w:sz w:val="18"/>
                <w:szCs w:val="18"/>
                <w:lang w:eastAsia="zh-CN"/>
              </w:rPr>
              <w:t>Кассир</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4606</w:t>
            </w:r>
          </w:p>
        </w:tc>
      </w:tr>
      <w:tr w:rsidR="000E6B2D" w:rsidRPr="000E6B2D" w:rsidTr="007A6FB6">
        <w:tc>
          <w:tcPr>
            <w:tcW w:w="973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0E6B2D" w:rsidRPr="000E6B2D" w:rsidRDefault="000E6B2D" w:rsidP="007A6FB6">
            <w:pPr>
              <w:widowControl w:val="0"/>
              <w:contextualSpacing/>
              <w:jc w:val="center"/>
              <w:rPr>
                <w:b/>
                <w:sz w:val="18"/>
                <w:szCs w:val="18"/>
                <w:lang w:eastAsia="zh-CN"/>
              </w:rPr>
            </w:pPr>
            <w:r w:rsidRPr="000E6B2D">
              <w:rPr>
                <w:b/>
                <w:sz w:val="18"/>
                <w:szCs w:val="18"/>
              </w:rPr>
              <w:t>«Общеотраслевые должности служащих второго уровня»</w:t>
            </w:r>
          </w:p>
        </w:tc>
      </w:tr>
      <w:tr w:rsidR="000E6B2D" w:rsidRPr="000E6B2D" w:rsidTr="007A6FB6">
        <w:tc>
          <w:tcPr>
            <w:tcW w:w="2838"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1 квалификационный уровень</w:t>
            </w:r>
          </w:p>
          <w:p w:rsidR="000E6B2D" w:rsidRPr="000E6B2D" w:rsidRDefault="000E6B2D" w:rsidP="007A6FB6">
            <w:pPr>
              <w:widowControl w:val="0"/>
              <w:contextualSpacing/>
              <w:jc w:val="center"/>
              <w:rPr>
                <w:sz w:val="18"/>
                <w:szCs w:val="18"/>
                <w:lang w:eastAsia="zh-CN"/>
              </w:rPr>
            </w:pPr>
          </w:p>
        </w:tc>
        <w:tc>
          <w:tcPr>
            <w:tcW w:w="5104" w:type="dxa"/>
            <w:tcBorders>
              <w:top w:val="single" w:sz="4" w:space="0" w:color="000001"/>
              <w:left w:val="single" w:sz="4" w:space="0" w:color="000001"/>
              <w:bottom w:val="single" w:sz="4" w:space="0" w:color="000001"/>
            </w:tcBorders>
            <w:shd w:val="clear" w:color="auto" w:fill="FFFFFF"/>
            <w:vAlign w:val="center"/>
          </w:tcPr>
          <w:p w:rsidR="000E6B2D" w:rsidRPr="000E6B2D" w:rsidRDefault="000E6B2D" w:rsidP="007A6FB6">
            <w:pPr>
              <w:widowControl w:val="0"/>
              <w:contextualSpacing/>
              <w:jc w:val="both"/>
              <w:rPr>
                <w:sz w:val="18"/>
                <w:szCs w:val="18"/>
                <w:lang w:eastAsia="zh-CN"/>
              </w:rPr>
            </w:pPr>
            <w:r w:rsidRPr="000E6B2D">
              <w:rPr>
                <w:sz w:val="18"/>
                <w:szCs w:val="18"/>
                <w:lang w:eastAsia="zh-CN"/>
              </w:rPr>
              <w:t>Гардеробщик</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p>
          <w:p w:rsidR="000E6B2D" w:rsidRPr="000E6B2D" w:rsidRDefault="000E6B2D" w:rsidP="007A6FB6">
            <w:pPr>
              <w:widowControl w:val="0"/>
              <w:contextualSpacing/>
              <w:jc w:val="center"/>
              <w:rPr>
                <w:sz w:val="18"/>
                <w:szCs w:val="18"/>
                <w:lang w:eastAsia="zh-CN"/>
              </w:rPr>
            </w:pPr>
            <w:r w:rsidRPr="000E6B2D">
              <w:rPr>
                <w:sz w:val="18"/>
                <w:szCs w:val="18"/>
                <w:lang w:eastAsia="zh-CN"/>
              </w:rPr>
              <w:t>4761</w:t>
            </w:r>
          </w:p>
        </w:tc>
      </w:tr>
    </w:tbl>
    <w:p w:rsidR="000E6B2D" w:rsidRPr="000E6B2D" w:rsidRDefault="000E6B2D" w:rsidP="000E6B2D">
      <w:pPr>
        <w:widowControl w:val="0"/>
        <w:ind w:firstLine="567"/>
        <w:contextualSpacing/>
        <w:jc w:val="both"/>
        <w:rPr>
          <w:sz w:val="18"/>
          <w:szCs w:val="18"/>
          <w:lang w:eastAsia="zh-CN"/>
        </w:rPr>
      </w:pP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2.2. Изменение квалификационного уровня, должностной категории работника устанавливается локальным актом учреждения в соответствии с требованиями к квалификации по занимаемой должности.</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2.3. Для артистического и художественного персонала, установление оклада (должностного оклада) которых производится в зависимости от нормы выступлений (постановок), при перевыполнении установленной нормы размер оклада (должностного оклада) возрастает пропорционально ее перевыполнению.</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 xml:space="preserve">2.4. Оплата труда работников, занятых по совместительству, а также на </w:t>
      </w:r>
      <w:proofErr w:type="gramStart"/>
      <w:r w:rsidRPr="000E6B2D">
        <w:rPr>
          <w:sz w:val="18"/>
          <w:szCs w:val="18"/>
          <w:lang w:eastAsia="zh-CN"/>
        </w:rPr>
        <w:t>условиях</w:t>
      </w:r>
      <w:proofErr w:type="gramEnd"/>
      <w:r w:rsidRPr="000E6B2D">
        <w:rPr>
          <w:sz w:val="18"/>
          <w:szCs w:val="18"/>
          <w:lang w:eastAsia="zh-CN"/>
        </w:rPr>
        <w:t xml:space="preserve"> неполного рабочего времени, производится пропорционально отработанному времени в зависимости от выполненного объема работ либо на других условиях, определенных трудовым договором. </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Определение размеров заработной платы по должности, занимаемой по основной работе и по должности, занимаемой в порядке совместительства, производится раздельно по каждой из должностей.</w:t>
      </w:r>
    </w:p>
    <w:p w:rsidR="000E6B2D" w:rsidRPr="000E6B2D" w:rsidRDefault="000E6B2D" w:rsidP="000E6B2D">
      <w:pPr>
        <w:autoSpaceDE w:val="0"/>
        <w:ind w:firstLine="567"/>
        <w:jc w:val="both"/>
        <w:rPr>
          <w:sz w:val="18"/>
          <w:szCs w:val="18"/>
        </w:rPr>
      </w:pPr>
      <w:r w:rsidRPr="000E6B2D">
        <w:rPr>
          <w:sz w:val="18"/>
          <w:szCs w:val="18"/>
        </w:rPr>
        <w:t xml:space="preserve">Ограничения, установленные для минимального размера заработной платы, не распространяются на оплату труда работников, работающих по совместительству и на </w:t>
      </w:r>
      <w:proofErr w:type="gramStart"/>
      <w:r w:rsidRPr="000E6B2D">
        <w:rPr>
          <w:sz w:val="18"/>
          <w:szCs w:val="18"/>
        </w:rPr>
        <w:t>условиях</w:t>
      </w:r>
      <w:proofErr w:type="gramEnd"/>
      <w:r w:rsidRPr="000E6B2D">
        <w:rPr>
          <w:sz w:val="18"/>
          <w:szCs w:val="18"/>
        </w:rPr>
        <w:t xml:space="preserve"> неполного рабочего времени.</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2.5. Финансирование расходов, направленных на оплату труда работников учреждений, осуществляется в пределах доведенных бюджетных ассигнований, лимитов бюджетных обязательств бюджета городского поселения Агириш, средств субсидий, направленных на финансовое обеспечение выполнения муниципального задания на оказание муниципальных услуг (выполнение работ) и средств, полученных от приносящей доход деятельности.</w:t>
      </w:r>
    </w:p>
    <w:p w:rsidR="000E6B2D" w:rsidRPr="000E6B2D" w:rsidRDefault="000E6B2D" w:rsidP="000E6B2D">
      <w:pPr>
        <w:widowControl w:val="0"/>
        <w:ind w:left="360" w:firstLine="540"/>
        <w:contextualSpacing/>
        <w:jc w:val="right"/>
        <w:rPr>
          <w:sz w:val="18"/>
          <w:szCs w:val="18"/>
          <w:lang w:eastAsia="zh-CN"/>
        </w:rPr>
      </w:pPr>
      <w:r w:rsidRPr="000E6B2D">
        <w:rPr>
          <w:sz w:val="18"/>
          <w:szCs w:val="18"/>
          <w:lang w:eastAsia="zh-CN"/>
        </w:rPr>
        <w:t>Таблица 3</w:t>
      </w:r>
    </w:p>
    <w:p w:rsidR="000E6B2D" w:rsidRPr="000E6B2D" w:rsidRDefault="000E6B2D" w:rsidP="000E6B2D">
      <w:pPr>
        <w:widowControl w:val="0"/>
        <w:ind w:left="360" w:firstLine="540"/>
        <w:contextualSpacing/>
        <w:jc w:val="right"/>
        <w:rPr>
          <w:sz w:val="18"/>
          <w:szCs w:val="18"/>
          <w:lang w:eastAsia="zh-CN"/>
        </w:rPr>
      </w:pPr>
    </w:p>
    <w:p w:rsidR="000E6B2D" w:rsidRPr="000E6B2D" w:rsidRDefault="000E6B2D" w:rsidP="000E6B2D">
      <w:pPr>
        <w:widowControl w:val="0"/>
        <w:ind w:left="360" w:firstLine="540"/>
        <w:contextualSpacing/>
        <w:jc w:val="center"/>
        <w:rPr>
          <w:sz w:val="18"/>
          <w:szCs w:val="18"/>
          <w:lang w:eastAsia="zh-CN"/>
        </w:rPr>
      </w:pPr>
      <w:r w:rsidRPr="000E6B2D">
        <w:rPr>
          <w:b/>
          <w:sz w:val="18"/>
          <w:szCs w:val="18"/>
          <w:lang w:eastAsia="zh-CN"/>
        </w:rPr>
        <w:t>Профессиональные квалификационные группы общеотраслевых профессий рабочих и размеры окладов (должностных окладов)</w:t>
      </w:r>
    </w:p>
    <w:p w:rsidR="000E6B2D" w:rsidRPr="000E6B2D" w:rsidRDefault="000E6B2D" w:rsidP="000E6B2D">
      <w:pPr>
        <w:widowControl w:val="0"/>
        <w:ind w:left="360" w:firstLine="540"/>
        <w:contextualSpacing/>
        <w:jc w:val="center"/>
        <w:rPr>
          <w:b/>
          <w:sz w:val="18"/>
          <w:szCs w:val="18"/>
          <w:lang w:eastAsia="zh-CN"/>
        </w:rPr>
      </w:pPr>
    </w:p>
    <w:tbl>
      <w:tblPr>
        <w:tblW w:w="9828" w:type="dxa"/>
        <w:tblInd w:w="-161" w:type="dxa"/>
        <w:tblLayout w:type="fixed"/>
        <w:tblCellMar>
          <w:left w:w="73" w:type="dxa"/>
        </w:tblCellMar>
        <w:tblLook w:val="0000" w:firstRow="0" w:lastRow="0" w:firstColumn="0" w:lastColumn="0" w:noHBand="0" w:noVBand="0"/>
      </w:tblPr>
      <w:tblGrid>
        <w:gridCol w:w="854"/>
        <w:gridCol w:w="2357"/>
        <w:gridCol w:w="3260"/>
        <w:gridCol w:w="1560"/>
        <w:gridCol w:w="23"/>
        <w:gridCol w:w="1774"/>
      </w:tblGrid>
      <w:tr w:rsidR="000E6B2D" w:rsidRPr="000E6B2D" w:rsidTr="007A6FB6">
        <w:trPr>
          <w:trHeight w:val="56"/>
        </w:trPr>
        <w:tc>
          <w:tcPr>
            <w:tcW w:w="9828"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0E6B2D" w:rsidRPr="000E6B2D" w:rsidRDefault="000E6B2D" w:rsidP="007A6FB6">
            <w:pPr>
              <w:widowControl w:val="0"/>
              <w:ind w:left="360" w:hanging="360"/>
              <w:contextualSpacing/>
              <w:jc w:val="center"/>
              <w:rPr>
                <w:sz w:val="18"/>
                <w:szCs w:val="18"/>
                <w:lang w:eastAsia="zh-CN"/>
              </w:rPr>
            </w:pPr>
            <w:r w:rsidRPr="000E6B2D">
              <w:rPr>
                <w:sz w:val="18"/>
                <w:szCs w:val="18"/>
                <w:lang w:eastAsia="zh-CN"/>
              </w:rPr>
              <w:t>Профессиональная квалификационная группа</w:t>
            </w:r>
          </w:p>
        </w:tc>
      </w:tr>
      <w:tr w:rsidR="000E6B2D" w:rsidRPr="000E6B2D" w:rsidTr="007A6FB6">
        <w:trPr>
          <w:trHeight w:val="558"/>
        </w:trPr>
        <w:tc>
          <w:tcPr>
            <w:tcW w:w="854"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contextualSpacing/>
              <w:jc w:val="center"/>
              <w:rPr>
                <w:sz w:val="18"/>
                <w:szCs w:val="18"/>
                <w:lang/>
              </w:rPr>
            </w:pPr>
            <w:r w:rsidRPr="000E6B2D">
              <w:rPr>
                <w:sz w:val="18"/>
                <w:szCs w:val="18"/>
              </w:rPr>
              <w:t xml:space="preserve">№ </w:t>
            </w:r>
            <w:proofErr w:type="gramStart"/>
            <w:r w:rsidRPr="000E6B2D">
              <w:rPr>
                <w:sz w:val="18"/>
                <w:szCs w:val="18"/>
              </w:rPr>
              <w:t>п</w:t>
            </w:r>
            <w:proofErr w:type="gramEnd"/>
            <w:r w:rsidRPr="000E6B2D">
              <w:rPr>
                <w:sz w:val="18"/>
                <w:szCs w:val="18"/>
              </w:rPr>
              <w:t>/п</w:t>
            </w:r>
          </w:p>
        </w:tc>
        <w:tc>
          <w:tcPr>
            <w:tcW w:w="2357" w:type="dxa"/>
            <w:tcBorders>
              <w:top w:val="single" w:sz="4" w:space="0" w:color="000001"/>
              <w:left w:val="single" w:sz="4" w:space="0" w:color="00000A"/>
              <w:bottom w:val="single" w:sz="4" w:space="0" w:color="000001"/>
            </w:tcBorders>
            <w:shd w:val="clear" w:color="auto" w:fill="FFFFFF"/>
          </w:tcPr>
          <w:p w:rsidR="000E6B2D" w:rsidRPr="000E6B2D" w:rsidRDefault="000E6B2D" w:rsidP="007A6FB6">
            <w:pPr>
              <w:widowControl w:val="0"/>
              <w:contextualSpacing/>
              <w:jc w:val="center"/>
              <w:rPr>
                <w:sz w:val="18"/>
                <w:szCs w:val="18"/>
                <w:lang/>
              </w:rPr>
            </w:pPr>
            <w:r w:rsidRPr="000E6B2D">
              <w:rPr>
                <w:sz w:val="18"/>
                <w:szCs w:val="18"/>
              </w:rPr>
              <w:t xml:space="preserve">   Квалификационные уровни (квалификационные категории)</w:t>
            </w:r>
          </w:p>
        </w:tc>
        <w:tc>
          <w:tcPr>
            <w:tcW w:w="3260"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pacing w:val="-4"/>
                <w:sz w:val="18"/>
                <w:szCs w:val="18"/>
                <w:lang w:eastAsia="zh-CN"/>
              </w:rPr>
              <w:t>Наименование должностей</w:t>
            </w:r>
          </w:p>
        </w:tc>
        <w:tc>
          <w:tcPr>
            <w:tcW w:w="1560"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 xml:space="preserve">Разряд работника в соответствии с </w:t>
            </w:r>
            <w:proofErr w:type="spellStart"/>
            <w:r w:rsidRPr="000E6B2D">
              <w:rPr>
                <w:sz w:val="18"/>
                <w:szCs w:val="18"/>
                <w:lang w:eastAsia="zh-CN"/>
              </w:rPr>
              <w:t>ЕТКС</w:t>
            </w:r>
            <w:proofErr w:type="spellEnd"/>
            <w:r w:rsidRPr="000E6B2D">
              <w:rPr>
                <w:sz w:val="18"/>
                <w:szCs w:val="18"/>
                <w:lang w:eastAsia="zh-CN"/>
              </w:rPr>
              <w:t xml:space="preserve"> работ профессий рабочих</w:t>
            </w:r>
          </w:p>
        </w:tc>
        <w:tc>
          <w:tcPr>
            <w:tcW w:w="1797" w:type="dxa"/>
            <w:gridSpan w:val="2"/>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 xml:space="preserve">Размеры окладов </w:t>
            </w:r>
          </w:p>
          <w:p w:rsidR="000E6B2D" w:rsidRPr="000E6B2D" w:rsidRDefault="000E6B2D" w:rsidP="007A6FB6">
            <w:pPr>
              <w:widowControl w:val="0"/>
              <w:contextualSpacing/>
              <w:jc w:val="center"/>
              <w:rPr>
                <w:sz w:val="18"/>
                <w:szCs w:val="18"/>
                <w:lang w:eastAsia="zh-CN"/>
              </w:rPr>
            </w:pPr>
            <w:r w:rsidRPr="000E6B2D">
              <w:rPr>
                <w:sz w:val="18"/>
                <w:szCs w:val="18"/>
                <w:lang w:eastAsia="zh-CN"/>
              </w:rPr>
              <w:t>(должностных окладов)</w:t>
            </w:r>
          </w:p>
          <w:p w:rsidR="000E6B2D" w:rsidRPr="000E6B2D" w:rsidRDefault="000E6B2D" w:rsidP="007A6FB6">
            <w:pPr>
              <w:widowControl w:val="0"/>
              <w:contextualSpacing/>
              <w:jc w:val="center"/>
              <w:rPr>
                <w:sz w:val="18"/>
                <w:szCs w:val="18"/>
                <w:lang w:eastAsia="zh-CN"/>
              </w:rPr>
            </w:pPr>
            <w:r w:rsidRPr="000E6B2D">
              <w:rPr>
                <w:sz w:val="18"/>
                <w:szCs w:val="18"/>
                <w:lang w:eastAsia="zh-CN"/>
              </w:rPr>
              <w:t>(рублей)</w:t>
            </w:r>
          </w:p>
        </w:tc>
      </w:tr>
      <w:tr w:rsidR="000E6B2D" w:rsidRPr="000E6B2D" w:rsidTr="007A6FB6">
        <w:trPr>
          <w:trHeight w:val="263"/>
        </w:trPr>
        <w:tc>
          <w:tcPr>
            <w:tcW w:w="854"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contextualSpacing/>
              <w:jc w:val="center"/>
              <w:rPr>
                <w:sz w:val="18"/>
                <w:szCs w:val="18"/>
                <w:lang/>
              </w:rPr>
            </w:pPr>
            <w:r w:rsidRPr="000E6B2D">
              <w:rPr>
                <w:sz w:val="18"/>
                <w:szCs w:val="18"/>
              </w:rPr>
              <w:t>1</w:t>
            </w:r>
          </w:p>
        </w:tc>
        <w:tc>
          <w:tcPr>
            <w:tcW w:w="2357" w:type="dxa"/>
            <w:tcBorders>
              <w:top w:val="single" w:sz="4" w:space="0" w:color="000001"/>
              <w:left w:val="single" w:sz="4" w:space="0" w:color="00000A"/>
              <w:bottom w:val="single" w:sz="4" w:space="0" w:color="000001"/>
            </w:tcBorders>
            <w:shd w:val="clear" w:color="auto" w:fill="FFFFFF"/>
          </w:tcPr>
          <w:p w:rsidR="000E6B2D" w:rsidRPr="000E6B2D" w:rsidRDefault="000E6B2D" w:rsidP="007A6FB6">
            <w:pPr>
              <w:widowControl w:val="0"/>
              <w:contextualSpacing/>
              <w:jc w:val="center"/>
              <w:rPr>
                <w:sz w:val="18"/>
                <w:szCs w:val="18"/>
                <w:lang/>
              </w:rPr>
            </w:pPr>
            <w:r w:rsidRPr="000E6B2D">
              <w:rPr>
                <w:sz w:val="18"/>
                <w:szCs w:val="18"/>
              </w:rPr>
              <w:t>2</w:t>
            </w:r>
          </w:p>
        </w:tc>
        <w:tc>
          <w:tcPr>
            <w:tcW w:w="3260"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pacing w:val="-4"/>
                <w:sz w:val="18"/>
                <w:szCs w:val="18"/>
                <w:lang w:eastAsia="zh-CN"/>
              </w:rPr>
              <w:t>3</w:t>
            </w:r>
          </w:p>
        </w:tc>
        <w:tc>
          <w:tcPr>
            <w:tcW w:w="1560"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4</w:t>
            </w:r>
          </w:p>
        </w:tc>
        <w:tc>
          <w:tcPr>
            <w:tcW w:w="1797" w:type="dxa"/>
            <w:gridSpan w:val="2"/>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5</w:t>
            </w:r>
          </w:p>
        </w:tc>
      </w:tr>
      <w:tr w:rsidR="000E6B2D" w:rsidRPr="000E6B2D" w:rsidTr="007A6FB6">
        <w:trPr>
          <w:trHeight w:val="312"/>
        </w:trPr>
        <w:tc>
          <w:tcPr>
            <w:tcW w:w="854"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contextualSpacing/>
              <w:jc w:val="center"/>
              <w:rPr>
                <w:b/>
                <w:sz w:val="18"/>
                <w:szCs w:val="18"/>
                <w:lang w:eastAsia="zh-CN"/>
              </w:rPr>
            </w:pPr>
            <w:r w:rsidRPr="000E6B2D">
              <w:rPr>
                <w:b/>
                <w:sz w:val="18"/>
                <w:szCs w:val="18"/>
              </w:rPr>
              <w:t>1.</w:t>
            </w:r>
          </w:p>
        </w:tc>
        <w:tc>
          <w:tcPr>
            <w:tcW w:w="8974" w:type="dxa"/>
            <w:gridSpan w:val="5"/>
            <w:tcBorders>
              <w:top w:val="single" w:sz="4" w:space="0" w:color="000001"/>
              <w:left w:val="single" w:sz="4" w:space="0" w:color="00000A"/>
              <w:bottom w:val="single" w:sz="4" w:space="0" w:color="000001"/>
              <w:right w:val="single" w:sz="4" w:space="0" w:color="000001"/>
            </w:tcBorders>
            <w:shd w:val="clear" w:color="auto" w:fill="FFFFFF"/>
          </w:tcPr>
          <w:p w:rsidR="000E6B2D" w:rsidRPr="000E6B2D" w:rsidRDefault="000E6B2D" w:rsidP="007A6FB6">
            <w:pPr>
              <w:widowControl w:val="0"/>
              <w:contextualSpacing/>
              <w:jc w:val="center"/>
              <w:rPr>
                <w:b/>
                <w:sz w:val="18"/>
                <w:szCs w:val="18"/>
                <w:lang w:eastAsia="zh-CN"/>
              </w:rPr>
            </w:pPr>
            <w:r w:rsidRPr="000E6B2D">
              <w:rPr>
                <w:b/>
                <w:sz w:val="18"/>
                <w:szCs w:val="18"/>
              </w:rPr>
              <w:t xml:space="preserve">«Общеотраслевые </w:t>
            </w:r>
            <w:r w:rsidRPr="000E6B2D">
              <w:rPr>
                <w:b/>
                <w:sz w:val="18"/>
                <w:szCs w:val="18"/>
                <w:lang w:eastAsia="zh-CN"/>
              </w:rPr>
              <w:t xml:space="preserve">профессии рабочих </w:t>
            </w:r>
            <w:r w:rsidRPr="000E6B2D">
              <w:rPr>
                <w:b/>
                <w:sz w:val="18"/>
                <w:szCs w:val="18"/>
              </w:rPr>
              <w:t>первого уровня»</w:t>
            </w:r>
          </w:p>
        </w:tc>
      </w:tr>
      <w:tr w:rsidR="000E6B2D" w:rsidRPr="000E6B2D" w:rsidTr="007A6FB6">
        <w:trPr>
          <w:trHeight w:val="977"/>
        </w:trPr>
        <w:tc>
          <w:tcPr>
            <w:tcW w:w="854" w:type="dxa"/>
            <w:tcBorders>
              <w:top w:val="single" w:sz="4" w:space="0" w:color="000001"/>
              <w:left w:val="single" w:sz="4" w:space="0" w:color="000001"/>
              <w:bottom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1.1.</w:t>
            </w:r>
          </w:p>
          <w:p w:rsidR="000E6B2D" w:rsidRPr="000E6B2D" w:rsidRDefault="000E6B2D" w:rsidP="007A6FB6">
            <w:pPr>
              <w:widowControl w:val="0"/>
              <w:contextualSpacing/>
              <w:jc w:val="center"/>
              <w:rPr>
                <w:sz w:val="18"/>
                <w:szCs w:val="18"/>
                <w:lang w:eastAsia="zh-CN"/>
              </w:rPr>
            </w:pPr>
          </w:p>
          <w:p w:rsidR="000E6B2D" w:rsidRPr="000E6B2D" w:rsidRDefault="000E6B2D" w:rsidP="007A6FB6">
            <w:pPr>
              <w:widowControl w:val="0"/>
              <w:contextualSpacing/>
              <w:rPr>
                <w:sz w:val="18"/>
                <w:szCs w:val="18"/>
                <w:lang w:eastAsia="zh-CN"/>
              </w:rPr>
            </w:pPr>
          </w:p>
        </w:tc>
        <w:tc>
          <w:tcPr>
            <w:tcW w:w="2357" w:type="dxa"/>
            <w:tcBorders>
              <w:top w:val="single" w:sz="4" w:space="0" w:color="000001"/>
              <w:left w:val="single" w:sz="4" w:space="0" w:color="00000A"/>
              <w:bottom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1 квалификационный уровень</w:t>
            </w:r>
          </w:p>
        </w:tc>
        <w:tc>
          <w:tcPr>
            <w:tcW w:w="3260"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contextualSpacing/>
              <w:rPr>
                <w:sz w:val="18"/>
                <w:szCs w:val="18"/>
                <w:lang w:eastAsia="zh-CN"/>
              </w:rPr>
            </w:pPr>
            <w:r w:rsidRPr="000E6B2D">
              <w:rPr>
                <w:sz w:val="18"/>
                <w:szCs w:val="18"/>
                <w:lang w:eastAsia="zh-CN"/>
              </w:rPr>
              <w:t>Дворник, уборщик служебных помещений</w:t>
            </w:r>
          </w:p>
        </w:tc>
        <w:tc>
          <w:tcPr>
            <w:tcW w:w="1560"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 xml:space="preserve">1 разряд </w:t>
            </w:r>
          </w:p>
        </w:tc>
        <w:tc>
          <w:tcPr>
            <w:tcW w:w="1797" w:type="dxa"/>
            <w:gridSpan w:val="2"/>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4783</w:t>
            </w:r>
          </w:p>
        </w:tc>
      </w:tr>
      <w:tr w:rsidR="000E6B2D" w:rsidRPr="000E6B2D" w:rsidTr="007A6FB6">
        <w:trPr>
          <w:trHeight w:val="250"/>
        </w:trPr>
        <w:tc>
          <w:tcPr>
            <w:tcW w:w="854"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contextualSpacing/>
              <w:jc w:val="center"/>
              <w:rPr>
                <w:b/>
                <w:sz w:val="18"/>
                <w:szCs w:val="18"/>
                <w:lang w:eastAsia="zh-CN"/>
              </w:rPr>
            </w:pPr>
            <w:r w:rsidRPr="000E6B2D">
              <w:rPr>
                <w:b/>
                <w:sz w:val="18"/>
                <w:szCs w:val="18"/>
              </w:rPr>
              <w:t>2.</w:t>
            </w:r>
          </w:p>
        </w:tc>
        <w:tc>
          <w:tcPr>
            <w:tcW w:w="8974" w:type="dxa"/>
            <w:gridSpan w:val="5"/>
            <w:tcBorders>
              <w:top w:val="single" w:sz="4" w:space="0" w:color="000001"/>
              <w:left w:val="single" w:sz="4" w:space="0" w:color="00000A"/>
              <w:bottom w:val="single" w:sz="4" w:space="0" w:color="000001"/>
              <w:right w:val="single" w:sz="4" w:space="0" w:color="000001"/>
            </w:tcBorders>
            <w:shd w:val="clear" w:color="auto" w:fill="FFFFFF"/>
          </w:tcPr>
          <w:p w:rsidR="000E6B2D" w:rsidRPr="000E6B2D" w:rsidRDefault="000E6B2D" w:rsidP="007A6FB6">
            <w:pPr>
              <w:widowControl w:val="0"/>
              <w:contextualSpacing/>
              <w:jc w:val="center"/>
              <w:rPr>
                <w:b/>
                <w:sz w:val="18"/>
                <w:szCs w:val="18"/>
                <w:lang w:eastAsia="zh-CN"/>
              </w:rPr>
            </w:pPr>
            <w:r w:rsidRPr="000E6B2D">
              <w:rPr>
                <w:b/>
                <w:sz w:val="18"/>
                <w:szCs w:val="18"/>
              </w:rPr>
              <w:t xml:space="preserve">«Общеотраслевые </w:t>
            </w:r>
            <w:r w:rsidRPr="000E6B2D">
              <w:rPr>
                <w:b/>
                <w:sz w:val="18"/>
                <w:szCs w:val="18"/>
                <w:lang w:eastAsia="zh-CN"/>
              </w:rPr>
              <w:t xml:space="preserve">профессии рабочих </w:t>
            </w:r>
            <w:r w:rsidRPr="000E6B2D">
              <w:rPr>
                <w:b/>
                <w:sz w:val="18"/>
                <w:szCs w:val="18"/>
              </w:rPr>
              <w:t>второго уровня»</w:t>
            </w:r>
          </w:p>
        </w:tc>
      </w:tr>
      <w:tr w:rsidR="000E6B2D" w:rsidRPr="000E6B2D" w:rsidTr="007A6FB6">
        <w:trPr>
          <w:trHeight w:val="576"/>
        </w:trPr>
        <w:tc>
          <w:tcPr>
            <w:tcW w:w="854" w:type="dxa"/>
            <w:tcBorders>
              <w:top w:val="single" w:sz="4" w:space="0" w:color="000001"/>
              <w:left w:val="single" w:sz="4" w:space="0" w:color="000001"/>
              <w:bottom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2.1.</w:t>
            </w:r>
          </w:p>
        </w:tc>
        <w:tc>
          <w:tcPr>
            <w:tcW w:w="2357" w:type="dxa"/>
            <w:tcBorders>
              <w:top w:val="single" w:sz="4" w:space="0" w:color="000001"/>
              <w:left w:val="single" w:sz="4" w:space="0" w:color="00000A"/>
              <w:bottom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1 квалификационный уровень</w:t>
            </w:r>
          </w:p>
          <w:p w:rsidR="000E6B2D" w:rsidRPr="000E6B2D" w:rsidRDefault="000E6B2D" w:rsidP="007A6FB6">
            <w:pPr>
              <w:widowControl w:val="0"/>
              <w:contextualSpacing/>
              <w:jc w:val="center"/>
              <w:rPr>
                <w:sz w:val="18"/>
                <w:szCs w:val="18"/>
                <w:lang w:eastAsia="zh-CN"/>
              </w:rPr>
            </w:pPr>
          </w:p>
        </w:tc>
        <w:tc>
          <w:tcPr>
            <w:tcW w:w="3260"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contextualSpacing/>
              <w:jc w:val="both"/>
              <w:rPr>
                <w:sz w:val="18"/>
                <w:szCs w:val="18"/>
                <w:lang w:eastAsia="zh-CN"/>
              </w:rPr>
            </w:pPr>
            <w:r w:rsidRPr="000E6B2D">
              <w:rPr>
                <w:sz w:val="18"/>
                <w:szCs w:val="18"/>
                <w:lang w:eastAsia="zh-CN"/>
              </w:rPr>
              <w:t>Рабочий по обслуживанию зданий</w:t>
            </w:r>
          </w:p>
        </w:tc>
        <w:tc>
          <w:tcPr>
            <w:tcW w:w="1583" w:type="dxa"/>
            <w:gridSpan w:val="2"/>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 xml:space="preserve">4 разряд </w:t>
            </w:r>
          </w:p>
        </w:tc>
        <w:tc>
          <w:tcPr>
            <w:tcW w:w="1774"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5311</w:t>
            </w:r>
          </w:p>
        </w:tc>
      </w:tr>
      <w:tr w:rsidR="000E6B2D" w:rsidRPr="000E6B2D" w:rsidTr="007A6FB6">
        <w:trPr>
          <w:trHeight w:val="928"/>
        </w:trPr>
        <w:tc>
          <w:tcPr>
            <w:tcW w:w="854" w:type="dxa"/>
            <w:tcBorders>
              <w:top w:val="single" w:sz="4" w:space="0" w:color="000001"/>
              <w:left w:val="single" w:sz="4" w:space="0" w:color="000001"/>
              <w:bottom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2.3.</w:t>
            </w:r>
          </w:p>
        </w:tc>
        <w:tc>
          <w:tcPr>
            <w:tcW w:w="2357" w:type="dxa"/>
            <w:tcBorders>
              <w:top w:val="single" w:sz="4" w:space="0" w:color="000001"/>
              <w:left w:val="single" w:sz="4" w:space="0" w:color="00000A"/>
              <w:bottom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2 квалификационный уровень</w:t>
            </w:r>
          </w:p>
          <w:p w:rsidR="000E6B2D" w:rsidRPr="000E6B2D" w:rsidRDefault="000E6B2D" w:rsidP="007A6FB6">
            <w:pPr>
              <w:widowControl w:val="0"/>
              <w:contextualSpacing/>
              <w:jc w:val="center"/>
              <w:rPr>
                <w:sz w:val="18"/>
                <w:szCs w:val="18"/>
                <w:lang w:eastAsia="zh-CN"/>
              </w:rPr>
            </w:pPr>
          </w:p>
        </w:tc>
        <w:tc>
          <w:tcPr>
            <w:tcW w:w="3260" w:type="dxa"/>
            <w:tcBorders>
              <w:top w:val="single" w:sz="4" w:space="0" w:color="000001"/>
              <w:left w:val="single" w:sz="4" w:space="0" w:color="00000A"/>
              <w:bottom w:val="single" w:sz="4" w:space="0" w:color="00000A"/>
            </w:tcBorders>
            <w:shd w:val="clear" w:color="auto" w:fill="FFFFFF"/>
          </w:tcPr>
          <w:p w:rsidR="000E6B2D" w:rsidRPr="000E6B2D" w:rsidRDefault="000E6B2D" w:rsidP="007A6FB6">
            <w:pPr>
              <w:widowControl w:val="0"/>
              <w:contextualSpacing/>
              <w:jc w:val="both"/>
              <w:rPr>
                <w:sz w:val="18"/>
                <w:szCs w:val="18"/>
                <w:lang w:eastAsia="zh-CN"/>
              </w:rPr>
            </w:pPr>
            <w:r w:rsidRPr="000E6B2D">
              <w:rPr>
                <w:sz w:val="18"/>
                <w:szCs w:val="18"/>
              </w:rPr>
              <w:t>Электромонтер по ремонту и обслуживанию электрооборудования</w:t>
            </w:r>
          </w:p>
        </w:tc>
        <w:tc>
          <w:tcPr>
            <w:tcW w:w="1583" w:type="dxa"/>
            <w:gridSpan w:val="2"/>
            <w:tcBorders>
              <w:top w:val="single" w:sz="4" w:space="0" w:color="000001"/>
              <w:left w:val="single" w:sz="4" w:space="0" w:color="000001"/>
              <w:bottom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 xml:space="preserve">6 разряд </w:t>
            </w:r>
          </w:p>
        </w:tc>
        <w:tc>
          <w:tcPr>
            <w:tcW w:w="1774" w:type="dxa"/>
            <w:tcBorders>
              <w:top w:val="single" w:sz="4" w:space="0" w:color="000001"/>
              <w:left w:val="single" w:sz="4" w:space="0" w:color="000001"/>
              <w:bottom w:val="single" w:sz="4" w:space="0" w:color="00000A"/>
              <w:right w:val="single" w:sz="4" w:space="0" w:color="000001"/>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6015</w:t>
            </w:r>
          </w:p>
        </w:tc>
      </w:tr>
    </w:tbl>
    <w:p w:rsidR="000E6B2D" w:rsidRPr="000E6B2D" w:rsidRDefault="000E6B2D" w:rsidP="000E6B2D">
      <w:pPr>
        <w:widowControl w:val="0"/>
        <w:ind w:firstLine="567"/>
        <w:contextualSpacing/>
        <w:jc w:val="both"/>
        <w:rPr>
          <w:sz w:val="18"/>
          <w:szCs w:val="18"/>
          <w:lang w:eastAsia="zh-CN"/>
        </w:rPr>
      </w:pP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2.6. При определении окладов (должностных окладов) не допускается:</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1) устанавливать по должностям, входящих в один и тот же квалификационный уровень профессиональной квалификационной группы, различные размеры окладов (должностных окладов), а также устанавливать диапазоны размеров окладов (должностных окладов) по должностям работников с равной сложностью труда;</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2) переносить должности служащих в другие квалификационные уровни, изменять порядок регулирования продолжительности рабочего времени.</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 xml:space="preserve">2.7. </w:t>
      </w:r>
      <w:proofErr w:type="gramStart"/>
      <w:r w:rsidRPr="000E6B2D">
        <w:rPr>
          <w:sz w:val="18"/>
          <w:szCs w:val="18"/>
          <w:lang w:eastAsia="zh-CN"/>
        </w:rPr>
        <w:t>В локальных нормативных актах учреждения, штатном расписании учреждения, а также при заключении трудовых договоров с работниками учреждения, наименования должностей руководителей, специалистов, служащих и рабочих должны соответствовать наименованиям должностей руководителей, специалистов, служащих и рабочих,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roofErr w:type="gramEnd"/>
    </w:p>
    <w:p w:rsidR="000E6B2D" w:rsidRPr="000E6B2D" w:rsidRDefault="000E6B2D" w:rsidP="000E6B2D">
      <w:pPr>
        <w:jc w:val="both"/>
        <w:rPr>
          <w:spacing w:val="-8"/>
          <w:sz w:val="18"/>
          <w:szCs w:val="18"/>
        </w:rPr>
      </w:pPr>
    </w:p>
    <w:p w:rsidR="000E6B2D" w:rsidRPr="000E6B2D" w:rsidRDefault="000E6B2D" w:rsidP="000E6B2D">
      <w:pPr>
        <w:keepNext/>
        <w:spacing w:before="60" w:after="60"/>
        <w:jc w:val="center"/>
        <w:rPr>
          <w:b/>
          <w:bCs/>
          <w:kern w:val="1"/>
          <w:sz w:val="18"/>
          <w:szCs w:val="18"/>
        </w:rPr>
      </w:pPr>
      <w:r w:rsidRPr="000E6B2D">
        <w:rPr>
          <w:b/>
          <w:bCs/>
          <w:kern w:val="1"/>
          <w:sz w:val="18"/>
          <w:szCs w:val="18"/>
        </w:rPr>
        <w:lastRenderedPageBreak/>
        <w:t>3. Порядок и условия осуществления компенсационных выплат</w:t>
      </w:r>
    </w:p>
    <w:p w:rsidR="000E6B2D" w:rsidRPr="000E6B2D" w:rsidRDefault="000E6B2D" w:rsidP="000E6B2D">
      <w:pPr>
        <w:keepNext/>
        <w:spacing w:before="60" w:after="60"/>
        <w:jc w:val="center"/>
        <w:rPr>
          <w:b/>
          <w:bCs/>
          <w:kern w:val="1"/>
          <w:sz w:val="18"/>
          <w:szCs w:val="18"/>
        </w:rPr>
      </w:pP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3.1.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 </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1) выплата работникам, занятым на </w:t>
      </w:r>
      <w:proofErr w:type="gramStart"/>
      <w:r w:rsidRPr="000E6B2D">
        <w:rPr>
          <w:rFonts w:ascii="Times New Roman" w:hAnsi="Times New Roman" w:cs="Times New Roman"/>
          <w:sz w:val="18"/>
          <w:szCs w:val="18"/>
        </w:rPr>
        <w:t>работах</w:t>
      </w:r>
      <w:proofErr w:type="gramEnd"/>
      <w:r w:rsidRPr="000E6B2D">
        <w:rPr>
          <w:rFonts w:ascii="Times New Roman" w:hAnsi="Times New Roman" w:cs="Times New Roman"/>
          <w:sz w:val="18"/>
          <w:szCs w:val="18"/>
        </w:rPr>
        <w:t xml:space="preserve"> с вредными и (или) опасными условиями труда; </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2) выплата за работу в местностях с особыми климатическими условиями (районный коэффициент к заработной плате; процентная надбавка к заработной плате за стаж работы в районах Крайнего Севера и приравненных к ним местностях); </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3)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праздничные дни и при выполнении работ в других условиях, отклоняющихся от нормальных). </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3.2. Выплаты работникам учреждения, занятым на </w:t>
      </w:r>
      <w:proofErr w:type="gramStart"/>
      <w:r w:rsidRPr="000E6B2D">
        <w:rPr>
          <w:rFonts w:ascii="Times New Roman" w:hAnsi="Times New Roman" w:cs="Times New Roman"/>
          <w:sz w:val="18"/>
          <w:szCs w:val="18"/>
        </w:rPr>
        <w:t>работах</w:t>
      </w:r>
      <w:proofErr w:type="gramEnd"/>
      <w:r w:rsidRPr="000E6B2D">
        <w:rPr>
          <w:rFonts w:ascii="Times New Roman" w:hAnsi="Times New Roman" w:cs="Times New Roman"/>
          <w:sz w:val="18"/>
          <w:szCs w:val="18"/>
        </w:rPr>
        <w:t xml:space="preserve"> с вредными и (или) опасными условиями труда, устанавливаются в соответствии со </w:t>
      </w:r>
      <w:r w:rsidRPr="000E6B2D">
        <w:rPr>
          <w:rFonts w:ascii="Times New Roman" w:hAnsi="Times New Roman" w:cs="Times New Roman"/>
          <w:sz w:val="18"/>
          <w:szCs w:val="18"/>
        </w:rPr>
        <w:fldChar w:fldCharType="begin"/>
      </w:r>
      <w:r w:rsidRPr="000E6B2D">
        <w:rPr>
          <w:rFonts w:ascii="Times New Roman" w:hAnsi="Times New Roman" w:cs="Times New Roman"/>
          <w:sz w:val="18"/>
          <w:szCs w:val="18"/>
        </w:rPr>
        <w:instrText xml:space="preserve"> HYPERLINK "kodeks://link/d?nd=901807664&amp;point=mark=000000000000000000000000000000000000000000000000008QA0M6"\o"’’Трудовой кодекс Российской Федерации (с изменениями на 24 октября 2023 года)’’</w:instrTex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instrText>Кодекс РФ от 30.12.2001 N 197-ФЗ</w:instrTex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instrText>Статус: Действующая редакция документа (действ. c 26.10.2023)"</w:instrText>
      </w:r>
      <w:r w:rsidRPr="000E6B2D">
        <w:rPr>
          <w:rFonts w:ascii="Times New Roman" w:hAnsi="Times New Roman" w:cs="Times New Roman"/>
          <w:sz w:val="18"/>
          <w:szCs w:val="18"/>
        </w:rPr>
      </w:r>
      <w:r w:rsidRPr="000E6B2D">
        <w:rPr>
          <w:rFonts w:ascii="Times New Roman" w:hAnsi="Times New Roman" w:cs="Times New Roman"/>
          <w:sz w:val="18"/>
          <w:szCs w:val="18"/>
        </w:rPr>
        <w:fldChar w:fldCharType="separate"/>
      </w:r>
      <w:r w:rsidRPr="000E6B2D">
        <w:rPr>
          <w:rFonts w:ascii="Times New Roman" w:hAnsi="Times New Roman" w:cs="Times New Roman"/>
          <w:color w:val="0000AA"/>
          <w:sz w:val="18"/>
          <w:szCs w:val="18"/>
          <w:u w:val="single"/>
        </w:rPr>
        <w:t>статьей 147 Трудового кодекса Российской Федерации</w:t>
      </w:r>
      <w:r w:rsidRPr="000E6B2D">
        <w:rPr>
          <w:rFonts w:ascii="Times New Roman" w:hAnsi="Times New Roman" w:cs="Times New Roman"/>
          <w:sz w:val="18"/>
          <w:szCs w:val="18"/>
        </w:rPr>
        <w:fldChar w:fldCharType="end"/>
      </w:r>
      <w:r w:rsidRPr="000E6B2D">
        <w:rPr>
          <w:rFonts w:ascii="Times New Roman" w:hAnsi="Times New Roman" w:cs="Times New Roman"/>
          <w:sz w:val="18"/>
          <w:szCs w:val="18"/>
        </w:rPr>
        <w:t xml:space="preserve">. </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Оплата труда работников учреждения, занятых на </w:t>
      </w:r>
      <w:proofErr w:type="gramStart"/>
      <w:r w:rsidRPr="000E6B2D">
        <w:rPr>
          <w:rFonts w:ascii="Times New Roman" w:hAnsi="Times New Roman" w:cs="Times New Roman"/>
          <w:sz w:val="18"/>
          <w:szCs w:val="18"/>
        </w:rPr>
        <w:t>работах</w:t>
      </w:r>
      <w:proofErr w:type="gramEnd"/>
      <w:r w:rsidRPr="000E6B2D">
        <w:rPr>
          <w:rFonts w:ascii="Times New Roman" w:hAnsi="Times New Roman" w:cs="Times New Roman"/>
          <w:sz w:val="18"/>
          <w:szCs w:val="18"/>
        </w:rPr>
        <w:t xml:space="preserve"> с вредными и (или) опасными условиями труда, производится в повышенном размере по результатам специальной оценки условий труда. </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w:t>
      </w:r>
      <w:proofErr w:type="gramStart"/>
      <w:r w:rsidRPr="000E6B2D">
        <w:rPr>
          <w:rFonts w:ascii="Times New Roman" w:hAnsi="Times New Roman" w:cs="Times New Roman"/>
          <w:sz w:val="18"/>
          <w:szCs w:val="18"/>
        </w:rPr>
        <w:t>с</w:t>
      </w:r>
      <w:proofErr w:type="gramEnd"/>
      <w:r w:rsidRPr="000E6B2D">
        <w:rPr>
          <w:rFonts w:ascii="Times New Roman" w:hAnsi="Times New Roman" w:cs="Times New Roman"/>
          <w:sz w:val="18"/>
          <w:szCs w:val="18"/>
        </w:rPr>
        <w:t xml:space="preserve"> </w:t>
      </w:r>
      <w:r w:rsidRPr="000E6B2D">
        <w:rPr>
          <w:rFonts w:ascii="Times New Roman" w:hAnsi="Times New Roman" w:cs="Times New Roman"/>
          <w:sz w:val="18"/>
          <w:szCs w:val="18"/>
        </w:rPr>
        <w:fldChar w:fldCharType="begin"/>
      </w:r>
      <w:r w:rsidRPr="000E6B2D">
        <w:rPr>
          <w:rFonts w:ascii="Times New Roman" w:hAnsi="Times New Roman" w:cs="Times New Roman"/>
          <w:sz w:val="18"/>
          <w:szCs w:val="18"/>
        </w:rPr>
        <w:instrText xml:space="preserve"> HYPERLINK "kodeks://link/d?nd=499067392"\o"’’О специальной оценке условий труда (с изменениями на 24 июля 2023 года) (редакция, действующая с 1 сентября 2023 года)’’</w:instrTex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instrText>Федеральный закон от 28.12.2013 N 426-ФЗ</w:instrTex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instrText>Статус: Действующая редакция документа (действ. c 01.09.2023)"</w:instrText>
      </w:r>
      <w:r w:rsidRPr="000E6B2D">
        <w:rPr>
          <w:rFonts w:ascii="Times New Roman" w:hAnsi="Times New Roman" w:cs="Times New Roman"/>
          <w:sz w:val="18"/>
          <w:szCs w:val="18"/>
        </w:rPr>
      </w:r>
      <w:r w:rsidRPr="000E6B2D">
        <w:rPr>
          <w:rFonts w:ascii="Times New Roman" w:hAnsi="Times New Roman" w:cs="Times New Roman"/>
          <w:sz w:val="18"/>
          <w:szCs w:val="18"/>
        </w:rPr>
        <w:fldChar w:fldCharType="separate"/>
      </w:r>
      <w:r w:rsidRPr="000E6B2D">
        <w:rPr>
          <w:rFonts w:ascii="Times New Roman" w:hAnsi="Times New Roman" w:cs="Times New Roman"/>
          <w:color w:val="0000AA"/>
          <w:sz w:val="18"/>
          <w:szCs w:val="18"/>
          <w:u w:val="single"/>
        </w:rPr>
        <w:t>Федеральным законом от 28.12.2013 N 426-ФЗ "О специальной оценке условий труда"</w:t>
      </w:r>
      <w:r w:rsidRPr="000E6B2D">
        <w:rPr>
          <w:rFonts w:ascii="Times New Roman" w:hAnsi="Times New Roman" w:cs="Times New Roman"/>
          <w:sz w:val="18"/>
          <w:szCs w:val="18"/>
        </w:rPr>
        <w:fldChar w:fldCharType="end"/>
      </w:r>
      <w:r w:rsidRPr="000E6B2D">
        <w:rPr>
          <w:rFonts w:ascii="Times New Roman" w:hAnsi="Times New Roman" w:cs="Times New Roman"/>
          <w:sz w:val="18"/>
          <w:szCs w:val="18"/>
        </w:rPr>
        <w:t xml:space="preserve">. </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Выплата работникам, занятым на </w:t>
      </w:r>
      <w:proofErr w:type="gramStart"/>
      <w:r w:rsidRPr="000E6B2D">
        <w:rPr>
          <w:rFonts w:ascii="Times New Roman" w:hAnsi="Times New Roman" w:cs="Times New Roman"/>
          <w:sz w:val="18"/>
          <w:szCs w:val="18"/>
        </w:rPr>
        <w:t>работах</w:t>
      </w:r>
      <w:proofErr w:type="gramEnd"/>
      <w:r w:rsidRPr="000E6B2D">
        <w:rPr>
          <w:rFonts w:ascii="Times New Roman" w:hAnsi="Times New Roman" w:cs="Times New Roman"/>
          <w:sz w:val="18"/>
          <w:szCs w:val="18"/>
        </w:rPr>
        <w:t xml:space="preserve"> с вредными и (или) опасными условиями труда, не может быть отменена без улучшения условий труда, подтвержденных специальной оценкой условий труда. </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Если по итогам специальной оценки условий труда рабочее место признается безопасным, то осуществление указанной выплаты не производится. </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3.3.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производится в соответствии со </w:t>
      </w:r>
      <w:r w:rsidRPr="000E6B2D">
        <w:rPr>
          <w:rFonts w:ascii="Times New Roman" w:hAnsi="Times New Roman" w:cs="Times New Roman"/>
          <w:sz w:val="18"/>
          <w:szCs w:val="18"/>
        </w:rPr>
        <w:fldChar w:fldCharType="begin"/>
      </w:r>
      <w:r w:rsidRPr="000E6B2D">
        <w:rPr>
          <w:rFonts w:ascii="Times New Roman" w:hAnsi="Times New Roman" w:cs="Times New Roman"/>
          <w:sz w:val="18"/>
          <w:szCs w:val="18"/>
        </w:rPr>
        <w:instrText xml:space="preserve"> HYPERLINK "kodeks://link/d?nd=901807664&amp;point=mark=000000000000000000000000000000000000000000000000008PU0LV"\o"’’Трудовой кодекс Российской Федерации (с изменениями на 24 октября 2023 года)’’</w:instrTex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instrText>Кодекс РФ от 30.12.2001 N 197-ФЗ</w:instrTex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instrText>Статус: Действующая редакция документа (действ. c 26.10.2023)"</w:instrText>
      </w:r>
      <w:r w:rsidRPr="000E6B2D">
        <w:rPr>
          <w:rFonts w:ascii="Times New Roman" w:hAnsi="Times New Roman" w:cs="Times New Roman"/>
          <w:sz w:val="18"/>
          <w:szCs w:val="18"/>
        </w:rPr>
      </w:r>
      <w:r w:rsidRPr="000E6B2D">
        <w:rPr>
          <w:rFonts w:ascii="Times New Roman" w:hAnsi="Times New Roman" w:cs="Times New Roman"/>
          <w:sz w:val="18"/>
          <w:szCs w:val="18"/>
        </w:rPr>
        <w:fldChar w:fldCharType="separate"/>
      </w:r>
      <w:r w:rsidRPr="000E6B2D">
        <w:rPr>
          <w:rFonts w:ascii="Times New Roman" w:hAnsi="Times New Roman" w:cs="Times New Roman"/>
          <w:color w:val="0000AA"/>
          <w:sz w:val="18"/>
          <w:szCs w:val="18"/>
          <w:u w:val="single"/>
        </w:rPr>
        <w:t>статьями 149</w:t>
      </w:r>
      <w:r w:rsidRPr="000E6B2D">
        <w:rPr>
          <w:rFonts w:ascii="Times New Roman" w:hAnsi="Times New Roman" w:cs="Times New Roman"/>
          <w:sz w:val="18"/>
          <w:szCs w:val="18"/>
        </w:rPr>
        <w:fldChar w:fldCharType="end"/>
      </w:r>
      <w:r w:rsidRPr="000E6B2D">
        <w:rPr>
          <w:rFonts w:ascii="Times New Roman" w:hAnsi="Times New Roman" w:cs="Times New Roman"/>
          <w:sz w:val="18"/>
          <w:szCs w:val="18"/>
        </w:rPr>
        <w:t xml:space="preserve"> - </w:t>
      </w:r>
      <w:r w:rsidRPr="000E6B2D">
        <w:rPr>
          <w:rFonts w:ascii="Times New Roman" w:hAnsi="Times New Roman" w:cs="Times New Roman"/>
          <w:sz w:val="18"/>
          <w:szCs w:val="18"/>
        </w:rPr>
        <w:fldChar w:fldCharType="begin"/>
      </w:r>
      <w:r w:rsidRPr="000E6B2D">
        <w:rPr>
          <w:rFonts w:ascii="Times New Roman" w:hAnsi="Times New Roman" w:cs="Times New Roman"/>
          <w:sz w:val="18"/>
          <w:szCs w:val="18"/>
        </w:rPr>
        <w:instrText xml:space="preserve"> HYPERLINK "kodeks://link/d?nd=901807664&amp;point=mark=000000000000000000000000000000000000000000000000008Q80M4"\o"’’Трудовой кодекс Российской Федерации (с изменениями на 24 октября 2023 года)’’</w:instrTex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instrText>Кодекс РФ от 30.12.2001 N 197-ФЗ</w:instrTex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instrText>Статус: Действующая редакция документа (действ. c 26.10.2023)"</w:instrText>
      </w:r>
      <w:r w:rsidRPr="000E6B2D">
        <w:rPr>
          <w:rFonts w:ascii="Times New Roman" w:hAnsi="Times New Roman" w:cs="Times New Roman"/>
          <w:sz w:val="18"/>
          <w:szCs w:val="18"/>
        </w:rPr>
      </w:r>
      <w:r w:rsidRPr="000E6B2D">
        <w:rPr>
          <w:rFonts w:ascii="Times New Roman" w:hAnsi="Times New Roman" w:cs="Times New Roman"/>
          <w:sz w:val="18"/>
          <w:szCs w:val="18"/>
        </w:rPr>
        <w:fldChar w:fldCharType="separate"/>
      </w:r>
      <w:r w:rsidRPr="000E6B2D">
        <w:rPr>
          <w:rFonts w:ascii="Times New Roman" w:hAnsi="Times New Roman" w:cs="Times New Roman"/>
          <w:color w:val="0000AA"/>
          <w:sz w:val="18"/>
          <w:szCs w:val="18"/>
          <w:u w:val="single"/>
        </w:rPr>
        <w:t>154 Трудового кодекса Российской Федерации</w:t>
      </w:r>
      <w:r w:rsidRPr="000E6B2D">
        <w:rPr>
          <w:rFonts w:ascii="Times New Roman" w:hAnsi="Times New Roman" w:cs="Times New Roman"/>
          <w:sz w:val="18"/>
          <w:szCs w:val="18"/>
        </w:rPr>
        <w:fldChar w:fldCharType="end"/>
      </w:r>
      <w:r w:rsidRPr="000E6B2D">
        <w:rPr>
          <w:rFonts w:ascii="Times New Roman" w:hAnsi="Times New Roman" w:cs="Times New Roman"/>
          <w:sz w:val="18"/>
          <w:szCs w:val="18"/>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w:t>
      </w:r>
    </w:p>
    <w:p w:rsidR="000E6B2D" w:rsidRPr="000E6B2D" w:rsidRDefault="000E6B2D" w:rsidP="000E6B2D">
      <w:pPr>
        <w:widowControl w:val="0"/>
        <w:ind w:firstLine="567"/>
        <w:contextualSpacing/>
        <w:jc w:val="both"/>
        <w:rPr>
          <w:sz w:val="18"/>
          <w:szCs w:val="18"/>
          <w:lang w:eastAsia="zh-CN"/>
        </w:rPr>
      </w:pPr>
      <w:r w:rsidRPr="000E6B2D">
        <w:rPr>
          <w:sz w:val="18"/>
          <w:szCs w:val="18"/>
        </w:rPr>
        <w:t xml:space="preserve">3.4. </w:t>
      </w:r>
      <w:proofErr w:type="gramStart"/>
      <w:r w:rsidRPr="000E6B2D">
        <w:rPr>
          <w:sz w:val="18"/>
          <w:szCs w:val="18"/>
          <w:lang w:eastAsia="zh-CN"/>
        </w:rPr>
        <w:t>Выплаты за работу в местностях с особыми климатическими условиями устанавливаются в соответствии со статьями 315-317 Трудового кодекса Российской Федерации и Законом Ханты-Мансийского автономного округа – Югры от 09.12.2004 № 76-</w:t>
      </w:r>
      <w:proofErr w:type="spellStart"/>
      <w:r w:rsidRPr="000E6B2D">
        <w:rPr>
          <w:sz w:val="18"/>
          <w:szCs w:val="18"/>
          <w:lang w:eastAsia="zh-CN"/>
        </w:rPr>
        <w:t>оз</w:t>
      </w:r>
      <w:proofErr w:type="spellEnd"/>
      <w:r w:rsidRPr="000E6B2D">
        <w:rPr>
          <w:sz w:val="18"/>
          <w:szCs w:val="18"/>
          <w:lang w:eastAsia="zh-CN"/>
        </w:rPr>
        <w:t xml:space="preserve">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roofErr w:type="gramEnd"/>
      <w:r w:rsidRPr="000E6B2D">
        <w:rPr>
          <w:sz w:val="18"/>
          <w:szCs w:val="18"/>
          <w:lang w:eastAsia="zh-CN"/>
        </w:rPr>
        <w:t>».</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3.5. Компенсационные выплаты начисляются к окладу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 </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3.6. Размеры компенсационных выплат не могут быть ниже размеров, установленных </w:t>
      </w:r>
      <w:r w:rsidRPr="000E6B2D">
        <w:rPr>
          <w:rFonts w:ascii="Times New Roman" w:hAnsi="Times New Roman" w:cs="Times New Roman"/>
          <w:sz w:val="18"/>
          <w:szCs w:val="18"/>
        </w:rPr>
        <w:fldChar w:fldCharType="begin"/>
      </w:r>
      <w:r w:rsidRPr="000E6B2D">
        <w:rPr>
          <w:rFonts w:ascii="Times New Roman" w:hAnsi="Times New Roman" w:cs="Times New Roman"/>
          <w:sz w:val="18"/>
          <w:szCs w:val="18"/>
        </w:rPr>
        <w:instrText xml:space="preserve"> HYPERLINK "kodeks://link/d?nd=901807664&amp;point=mark=0000000000000000000000000000000000000000000000000064U0IK"\o"’’Трудовой кодекс Российской Федерации (с изменениями на 24 октября 2023 года)’’</w:instrTex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instrText>Кодекс РФ от 30.12.2001 N 197-ФЗ</w:instrTex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instrText>Статус: Действующая редакция документа (действ. c 26.10.2023)"</w:instrText>
      </w:r>
      <w:r w:rsidRPr="000E6B2D">
        <w:rPr>
          <w:rFonts w:ascii="Times New Roman" w:hAnsi="Times New Roman" w:cs="Times New Roman"/>
          <w:sz w:val="18"/>
          <w:szCs w:val="18"/>
        </w:rPr>
      </w:r>
      <w:r w:rsidRPr="000E6B2D">
        <w:rPr>
          <w:rFonts w:ascii="Times New Roman" w:hAnsi="Times New Roman" w:cs="Times New Roman"/>
          <w:sz w:val="18"/>
          <w:szCs w:val="18"/>
        </w:rPr>
        <w:fldChar w:fldCharType="separate"/>
      </w:r>
      <w:r w:rsidRPr="000E6B2D">
        <w:rPr>
          <w:rFonts w:ascii="Times New Roman" w:hAnsi="Times New Roman" w:cs="Times New Roman"/>
          <w:color w:val="0000AA"/>
          <w:sz w:val="18"/>
          <w:szCs w:val="18"/>
          <w:u w:val="single"/>
        </w:rPr>
        <w:t>Трудовым кодексом Российской Федерации</w:t>
      </w:r>
      <w:r w:rsidRPr="000E6B2D">
        <w:rPr>
          <w:rFonts w:ascii="Times New Roman" w:hAnsi="Times New Roman" w:cs="Times New Roman"/>
          <w:sz w:val="18"/>
          <w:szCs w:val="18"/>
        </w:rPr>
        <w:fldChar w:fldCharType="end"/>
      </w:r>
      <w:r w:rsidRPr="000E6B2D">
        <w:rPr>
          <w:rFonts w:ascii="Times New Roman" w:hAnsi="Times New Roman" w:cs="Times New Roman"/>
          <w:sz w:val="18"/>
          <w:szCs w:val="18"/>
        </w:rPr>
        <w:t xml:space="preserve">, иными нормативными правовыми актами Российской Федерации, содержащими нормы трудового права, соглашениями и коллективными договорами. </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3.7. Перечень и размеры выплат компенсационного характера устанавливаются согласно таблице 4 настоящего Положения. </w:t>
      </w:r>
    </w:p>
    <w:p w:rsidR="000E6B2D" w:rsidRPr="000E6B2D" w:rsidRDefault="000E6B2D" w:rsidP="000E6B2D">
      <w:pPr>
        <w:pStyle w:val="FORMATTEXT0"/>
        <w:jc w:val="right"/>
        <w:rPr>
          <w:rFonts w:ascii="Times New Roman" w:hAnsi="Times New Roman" w:cs="Times New Roman"/>
          <w:sz w:val="18"/>
          <w:szCs w:val="18"/>
        </w:rPr>
      </w:pPr>
      <w:r w:rsidRPr="000E6B2D">
        <w:rPr>
          <w:rFonts w:ascii="Times New Roman" w:hAnsi="Times New Roman" w:cs="Times New Roman"/>
          <w:sz w:val="18"/>
          <w:szCs w:val="18"/>
        </w:rPr>
        <w:t xml:space="preserve">Таблица 4 </w:t>
      </w:r>
    </w:p>
    <w:p w:rsidR="000E6B2D" w:rsidRPr="000E6B2D" w:rsidRDefault="000E6B2D" w:rsidP="000E6B2D">
      <w:pPr>
        <w:pStyle w:val="HEADERTEXT"/>
        <w:jc w:val="center"/>
        <w:outlineLvl w:val="3"/>
        <w:rPr>
          <w:rFonts w:ascii="Times New Roman" w:hAnsi="Times New Roman" w:cs="Times New Roman"/>
          <w:b/>
          <w:bCs/>
          <w:color w:val="auto"/>
          <w:sz w:val="18"/>
          <w:szCs w:val="18"/>
        </w:rPr>
      </w:pPr>
      <w:r w:rsidRPr="000E6B2D">
        <w:rPr>
          <w:rFonts w:ascii="Times New Roman" w:hAnsi="Times New Roman" w:cs="Times New Roman"/>
          <w:b/>
          <w:bCs/>
          <w:color w:val="auto"/>
          <w:sz w:val="18"/>
          <w:szCs w:val="18"/>
        </w:rPr>
        <w:t xml:space="preserve">Перечень и размеры компенсационных выплат </w:t>
      </w:r>
    </w:p>
    <w:p w:rsidR="000E6B2D" w:rsidRPr="000E6B2D" w:rsidRDefault="000E6B2D" w:rsidP="000E6B2D">
      <w:pPr>
        <w:widowControl w:val="0"/>
        <w:autoSpaceDE w:val="0"/>
        <w:autoSpaceDN w:val="0"/>
        <w:adjustRightInd w:val="0"/>
        <w:rPr>
          <w:sz w:val="18"/>
          <w:szCs w:val="18"/>
        </w:rPr>
      </w:pPr>
    </w:p>
    <w:tbl>
      <w:tblPr>
        <w:tblW w:w="0" w:type="auto"/>
        <w:tblInd w:w="28" w:type="dxa"/>
        <w:tblLayout w:type="fixed"/>
        <w:tblCellMar>
          <w:left w:w="90" w:type="dxa"/>
          <w:right w:w="90" w:type="dxa"/>
        </w:tblCellMar>
        <w:tblLook w:val="0000" w:firstRow="0" w:lastRow="0" w:firstColumn="0" w:lastColumn="0" w:noHBand="0" w:noVBand="0"/>
      </w:tblPr>
      <w:tblGrid>
        <w:gridCol w:w="480"/>
        <w:gridCol w:w="1920"/>
        <w:gridCol w:w="4121"/>
        <w:gridCol w:w="3402"/>
      </w:tblGrid>
      <w:tr w:rsidR="000E6B2D" w:rsidRPr="000E6B2D" w:rsidTr="007A6FB6">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N </w:t>
            </w:r>
            <w:proofErr w:type="gramStart"/>
            <w:r w:rsidRPr="000E6B2D">
              <w:rPr>
                <w:rFonts w:ascii="Times New Roman" w:hAnsi="Times New Roman" w:cs="Times New Roman"/>
                <w:sz w:val="18"/>
                <w:szCs w:val="18"/>
              </w:rPr>
              <w:t>п</w:t>
            </w:r>
            <w:proofErr w:type="gramEnd"/>
            <w:r w:rsidRPr="000E6B2D">
              <w:rPr>
                <w:rFonts w:ascii="Times New Roman" w:hAnsi="Times New Roman" w:cs="Times New Roman"/>
                <w:sz w:val="18"/>
                <w:szCs w:val="18"/>
              </w:rPr>
              <w:t xml:space="preserve">/п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Наименование выплаты </w:t>
            </w:r>
          </w:p>
        </w:tc>
        <w:tc>
          <w:tcPr>
            <w:tcW w:w="41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Размер выплаты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Условия осуществления выплаты (фактор, обусловливающий получение выплаты) </w:t>
            </w:r>
          </w:p>
        </w:tc>
      </w:tr>
      <w:tr w:rsidR="000E6B2D" w:rsidRPr="000E6B2D" w:rsidTr="007A6FB6">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2 </w:t>
            </w:r>
          </w:p>
        </w:tc>
        <w:tc>
          <w:tcPr>
            <w:tcW w:w="41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3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4 </w:t>
            </w:r>
          </w:p>
        </w:tc>
      </w:tr>
      <w:tr w:rsidR="000E6B2D" w:rsidRPr="000E6B2D" w:rsidTr="007A6FB6">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1.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Доплата за работу с вредными и (или) опасными условиями труда </w:t>
            </w:r>
          </w:p>
        </w:tc>
        <w:tc>
          <w:tcPr>
            <w:tcW w:w="41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не менее 4% от оклада (должностного оклада)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Заключение специальной оценки условий труда.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Выплата осуществляется в соответствии </w:t>
            </w:r>
            <w:proofErr w:type="gramStart"/>
            <w:r w:rsidRPr="000E6B2D">
              <w:rPr>
                <w:rFonts w:ascii="Times New Roman" w:hAnsi="Times New Roman" w:cs="Times New Roman"/>
                <w:sz w:val="18"/>
                <w:szCs w:val="18"/>
              </w:rPr>
              <w:t>со</w:t>
            </w:r>
            <w:proofErr w:type="gramEnd"/>
            <w:r w:rsidRPr="000E6B2D">
              <w:rPr>
                <w:rFonts w:ascii="Times New Roman" w:hAnsi="Times New Roman" w:cs="Times New Roman"/>
                <w:sz w:val="18"/>
                <w:szCs w:val="18"/>
              </w:rPr>
              <w:t xml:space="preserve"> </w:t>
            </w:r>
            <w:r w:rsidRPr="000E6B2D">
              <w:rPr>
                <w:rFonts w:ascii="Times New Roman" w:hAnsi="Times New Roman" w:cs="Times New Roman"/>
                <w:sz w:val="18"/>
                <w:szCs w:val="18"/>
              </w:rPr>
              <w:fldChar w:fldCharType="begin"/>
            </w:r>
            <w:r w:rsidRPr="000E6B2D">
              <w:rPr>
                <w:rFonts w:ascii="Times New Roman" w:hAnsi="Times New Roman" w:cs="Times New Roman"/>
                <w:sz w:val="18"/>
                <w:szCs w:val="18"/>
              </w:rPr>
              <w:instrText xml:space="preserve"> HYPERLINK "kodeks://link/d?nd=901807664&amp;point=mark=000000000000000000000000000000000000000000000000008QA0M6"\o"’’Трудовой кодекс Российской Федерации (с изменениями на 24 октября 2023 года)’’</w:instrTex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instrText>Кодекс РФ от 30.12.2001 N 197-ФЗ</w:instrTex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instrText>Статус: Действующая редакция документа (действ. c 26.10.2023)"</w:instrText>
            </w:r>
            <w:r w:rsidRPr="000E6B2D">
              <w:rPr>
                <w:rFonts w:ascii="Times New Roman" w:hAnsi="Times New Roman" w:cs="Times New Roman"/>
                <w:sz w:val="18"/>
                <w:szCs w:val="18"/>
              </w:rPr>
            </w:r>
            <w:r w:rsidRPr="000E6B2D">
              <w:rPr>
                <w:rFonts w:ascii="Times New Roman" w:hAnsi="Times New Roman" w:cs="Times New Roman"/>
                <w:sz w:val="18"/>
                <w:szCs w:val="18"/>
              </w:rPr>
              <w:fldChar w:fldCharType="separate"/>
            </w:r>
            <w:r w:rsidRPr="000E6B2D">
              <w:rPr>
                <w:rFonts w:ascii="Times New Roman" w:hAnsi="Times New Roman" w:cs="Times New Roman"/>
                <w:color w:val="0000AA"/>
                <w:sz w:val="18"/>
                <w:szCs w:val="18"/>
                <w:u w:val="single"/>
              </w:rPr>
              <w:t>статьей 147 Трудового кодекса Российской Федерации</w:t>
            </w:r>
            <w:r w:rsidRPr="000E6B2D">
              <w:rPr>
                <w:rFonts w:ascii="Times New Roman" w:hAnsi="Times New Roman" w:cs="Times New Roman"/>
                <w:sz w:val="18"/>
                <w:szCs w:val="18"/>
              </w:rPr>
              <w:fldChar w:fldCharType="end"/>
            </w:r>
            <w:r w:rsidRPr="000E6B2D">
              <w:rPr>
                <w:rFonts w:ascii="Times New Roman" w:hAnsi="Times New Roman" w:cs="Times New Roman"/>
                <w:sz w:val="18"/>
                <w:szCs w:val="18"/>
              </w:rPr>
              <w:t xml:space="preserve">. </w:t>
            </w:r>
          </w:p>
        </w:tc>
      </w:tr>
      <w:tr w:rsidR="000E6B2D" w:rsidRPr="000E6B2D" w:rsidTr="007A6FB6">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2.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Доплата за совмещение профессий (должностей), </w:t>
            </w:r>
            <w:proofErr w:type="gramStart"/>
            <w:r w:rsidRPr="000E6B2D">
              <w:rPr>
                <w:rFonts w:ascii="Times New Roman" w:hAnsi="Times New Roman" w:cs="Times New Roman"/>
                <w:sz w:val="18"/>
                <w:szCs w:val="18"/>
              </w:rPr>
              <w:t>расширении</w:t>
            </w:r>
            <w:proofErr w:type="gramEnd"/>
            <w:r w:rsidRPr="000E6B2D">
              <w:rPr>
                <w:rFonts w:ascii="Times New Roman" w:hAnsi="Times New Roman" w:cs="Times New Roman"/>
                <w:sz w:val="18"/>
                <w:szCs w:val="18"/>
              </w:rPr>
              <w:t xml:space="preserve"> зон обслуживания, увеличении объема работы или исполнении обязанностей временно отсутствующего </w:t>
            </w:r>
            <w:r w:rsidRPr="000E6B2D">
              <w:rPr>
                <w:rFonts w:ascii="Times New Roman" w:hAnsi="Times New Roman" w:cs="Times New Roman"/>
                <w:sz w:val="18"/>
                <w:szCs w:val="18"/>
              </w:rPr>
              <w:lastRenderedPageBreak/>
              <w:t xml:space="preserve">работника без освобождения от работы, определенной трудовым договором </w:t>
            </w:r>
          </w:p>
        </w:tc>
        <w:tc>
          <w:tcPr>
            <w:tcW w:w="41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lastRenderedPageBreak/>
              <w:t xml:space="preserve">до 50% к окладу (должностному окладу) работника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Выплата осуществляется в соответствии </w:t>
            </w:r>
            <w:proofErr w:type="gramStart"/>
            <w:r w:rsidRPr="000E6B2D">
              <w:rPr>
                <w:rFonts w:ascii="Times New Roman" w:hAnsi="Times New Roman" w:cs="Times New Roman"/>
                <w:sz w:val="18"/>
                <w:szCs w:val="18"/>
              </w:rPr>
              <w:t>со</w:t>
            </w:r>
            <w:proofErr w:type="gramEnd"/>
            <w:r w:rsidRPr="000E6B2D">
              <w:rPr>
                <w:rFonts w:ascii="Times New Roman" w:hAnsi="Times New Roman" w:cs="Times New Roman"/>
                <w:sz w:val="18"/>
                <w:szCs w:val="18"/>
              </w:rPr>
              <w:t xml:space="preserve"> </w:t>
            </w:r>
            <w:r w:rsidRPr="000E6B2D">
              <w:rPr>
                <w:rFonts w:ascii="Times New Roman" w:hAnsi="Times New Roman" w:cs="Times New Roman"/>
                <w:sz w:val="18"/>
                <w:szCs w:val="18"/>
              </w:rPr>
              <w:fldChar w:fldCharType="begin"/>
            </w:r>
            <w:r w:rsidRPr="000E6B2D">
              <w:rPr>
                <w:rFonts w:ascii="Times New Roman" w:hAnsi="Times New Roman" w:cs="Times New Roman"/>
                <w:sz w:val="18"/>
                <w:szCs w:val="18"/>
              </w:rPr>
              <w:instrText xml:space="preserve"> HYPERLINK "kodeks://link/d?nd=901807664&amp;point=mark=000000000000000000000000000000000000000000000000007E60KD"\o"’’Трудовой кодекс Российской Федерации (с изменениями на 24 октября 2023 года)’’</w:instrTex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instrText>Кодекс РФ от 30.12.2001 N 197-ФЗ</w:instrTex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instrText>Статус: Действующая редакция документа (действ. c 26.10.2023)"</w:instrText>
            </w:r>
            <w:r w:rsidRPr="000E6B2D">
              <w:rPr>
                <w:rFonts w:ascii="Times New Roman" w:hAnsi="Times New Roman" w:cs="Times New Roman"/>
                <w:sz w:val="18"/>
                <w:szCs w:val="18"/>
              </w:rPr>
            </w:r>
            <w:r w:rsidRPr="000E6B2D">
              <w:rPr>
                <w:rFonts w:ascii="Times New Roman" w:hAnsi="Times New Roman" w:cs="Times New Roman"/>
                <w:sz w:val="18"/>
                <w:szCs w:val="18"/>
              </w:rPr>
              <w:fldChar w:fldCharType="separate"/>
            </w:r>
            <w:r w:rsidRPr="000E6B2D">
              <w:rPr>
                <w:rFonts w:ascii="Times New Roman" w:hAnsi="Times New Roman" w:cs="Times New Roman"/>
                <w:color w:val="0000AA"/>
                <w:sz w:val="18"/>
                <w:szCs w:val="18"/>
                <w:u w:val="single"/>
              </w:rPr>
              <w:t>статьей 151 Трудового кодекса Российской Федерации</w:t>
            </w:r>
            <w:r w:rsidRPr="000E6B2D">
              <w:rPr>
                <w:rFonts w:ascii="Times New Roman" w:hAnsi="Times New Roman" w:cs="Times New Roman"/>
                <w:sz w:val="18"/>
                <w:szCs w:val="18"/>
              </w:rPr>
              <w:fldChar w:fldCharType="end"/>
            </w:r>
            <w:r w:rsidRPr="000E6B2D">
              <w:rPr>
                <w:rFonts w:ascii="Times New Roman" w:hAnsi="Times New Roman" w:cs="Times New Roman"/>
                <w:sz w:val="18"/>
                <w:szCs w:val="18"/>
              </w:rPr>
              <w:t xml:space="preserve"> и не учитывается для исчисления других компенсационных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 </w:t>
            </w:r>
          </w:p>
        </w:tc>
      </w:tr>
      <w:tr w:rsidR="000E6B2D" w:rsidRPr="000E6B2D" w:rsidTr="007A6FB6">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lastRenderedPageBreak/>
              <w:t xml:space="preserve">3.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Доплата за выполнение сверхурочной работы </w:t>
            </w:r>
          </w:p>
        </w:tc>
        <w:tc>
          <w:tcPr>
            <w:tcW w:w="41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 полуторном размере - за первые два часа работы;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 двойном размере - за последующие часы.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Расчет производится от части оклада (должностного оклада), приходящейся на один час работы, включая все компенсационные и стимулирующие выплаты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Выплата осуществляется в соответствии </w:t>
            </w:r>
            <w:proofErr w:type="gramStart"/>
            <w:r w:rsidRPr="000E6B2D">
              <w:rPr>
                <w:rFonts w:ascii="Times New Roman" w:hAnsi="Times New Roman" w:cs="Times New Roman"/>
                <w:sz w:val="18"/>
                <w:szCs w:val="18"/>
              </w:rPr>
              <w:t>со</w:t>
            </w:r>
            <w:proofErr w:type="gramEnd"/>
            <w:r w:rsidRPr="000E6B2D">
              <w:rPr>
                <w:rFonts w:ascii="Times New Roman" w:hAnsi="Times New Roman" w:cs="Times New Roman"/>
                <w:sz w:val="18"/>
                <w:szCs w:val="18"/>
              </w:rPr>
              <w:t xml:space="preserve"> </w:t>
            </w:r>
            <w:r w:rsidRPr="000E6B2D">
              <w:rPr>
                <w:rFonts w:ascii="Times New Roman" w:hAnsi="Times New Roman" w:cs="Times New Roman"/>
                <w:sz w:val="18"/>
                <w:szCs w:val="18"/>
              </w:rPr>
              <w:fldChar w:fldCharType="begin"/>
            </w:r>
            <w:r w:rsidRPr="000E6B2D">
              <w:rPr>
                <w:rFonts w:ascii="Times New Roman" w:hAnsi="Times New Roman" w:cs="Times New Roman"/>
                <w:sz w:val="18"/>
                <w:szCs w:val="18"/>
              </w:rPr>
              <w:instrText xml:space="preserve"> HYPERLINK "kodeks://link/d?nd=901807664&amp;point=mark=00000000000000000000000000000000000000000000000000A9A0NQ"\o"’’Трудовой кодекс Российской Федерации (с изменениями на 24 октября 2023 года)’’</w:instrTex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instrText>Кодекс РФ от 30.12.2001 N 197-ФЗ</w:instrTex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instrText>Статус: Действующая редакция документа (действ. c 26.10.2023)"</w:instrText>
            </w:r>
            <w:r w:rsidRPr="000E6B2D">
              <w:rPr>
                <w:rFonts w:ascii="Times New Roman" w:hAnsi="Times New Roman" w:cs="Times New Roman"/>
                <w:sz w:val="18"/>
                <w:szCs w:val="18"/>
              </w:rPr>
            </w:r>
            <w:r w:rsidRPr="000E6B2D">
              <w:rPr>
                <w:rFonts w:ascii="Times New Roman" w:hAnsi="Times New Roman" w:cs="Times New Roman"/>
                <w:sz w:val="18"/>
                <w:szCs w:val="18"/>
              </w:rPr>
              <w:fldChar w:fldCharType="separate"/>
            </w:r>
            <w:r w:rsidRPr="000E6B2D">
              <w:rPr>
                <w:rFonts w:ascii="Times New Roman" w:hAnsi="Times New Roman" w:cs="Times New Roman"/>
                <w:color w:val="0000AA"/>
                <w:sz w:val="18"/>
                <w:szCs w:val="18"/>
                <w:u w:val="single"/>
              </w:rPr>
              <w:t xml:space="preserve">статьей 152 </w:t>
            </w:r>
            <w:proofErr w:type="spellStart"/>
            <w:r w:rsidRPr="000E6B2D">
              <w:rPr>
                <w:rFonts w:ascii="Times New Roman" w:hAnsi="Times New Roman" w:cs="Times New Roman"/>
                <w:color w:val="0000AA"/>
                <w:sz w:val="18"/>
                <w:szCs w:val="18"/>
                <w:u w:val="single"/>
              </w:rPr>
              <w:t>ТК</w:t>
            </w:r>
            <w:proofErr w:type="spellEnd"/>
            <w:r w:rsidRPr="000E6B2D">
              <w:rPr>
                <w:rFonts w:ascii="Times New Roman" w:hAnsi="Times New Roman" w:cs="Times New Roman"/>
                <w:color w:val="0000AA"/>
                <w:sz w:val="18"/>
                <w:szCs w:val="18"/>
                <w:u w:val="single"/>
              </w:rPr>
              <w:t xml:space="preserve"> РФ</w:t>
            </w:r>
            <w:r w:rsidRPr="000E6B2D">
              <w:rPr>
                <w:rFonts w:ascii="Times New Roman" w:hAnsi="Times New Roman" w:cs="Times New Roman"/>
                <w:sz w:val="18"/>
                <w:szCs w:val="18"/>
              </w:rPr>
              <w:fldChar w:fldCharType="end"/>
            </w:r>
            <w:r w:rsidRPr="000E6B2D">
              <w:rPr>
                <w:rFonts w:ascii="Times New Roman" w:hAnsi="Times New Roman" w:cs="Times New Roman"/>
                <w:sz w:val="18"/>
                <w:szCs w:val="18"/>
              </w:rPr>
              <w:t xml:space="preserve">, с учетом постановления Конституционного Суда Российской Федерации от 27 июня 2023 года N 35-П.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tc>
      </w:tr>
      <w:tr w:rsidR="000E6B2D" w:rsidRPr="000E6B2D" w:rsidTr="007A6FB6">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4.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Доплата за работу в выходные и нерабочие праздничные дни </w:t>
            </w:r>
          </w:p>
        </w:tc>
        <w:tc>
          <w:tcPr>
            <w:tcW w:w="41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по согласованию сторон в размере: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Работа в выходной и нерабочий праздничный день работникам учреждения оплачивается в одинарном размере с предоставлением дополнительного времени отдыха или в двойном размере, по выбору работника.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Величина оплаты труда за работу в выходной и нерабочий праздничный день исчисляется исходя из месячного фонда оплаты труда, установленного работнику на дату, предшествующую работе в выходной и нерабочий праздничный день, и с учетом фактически отработанного времени в выходной и нерабочий праздничный день (в днях и/или часах).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Работодатель ведет учет рабочего времени, отработанного работниками в выходные и нерабочие праздничные дни.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Основанием для оплаты за работу в выходные и нерабочие праздничные дни является письменный приказ работодателя о привлечении к работе работника в выходные и нерабочие праздничные дни (с указанием времени работы) и табель учета рабочего времени.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Основанием для предоставления дополнительного времени отдыха работнику за отработанное время в </w:t>
            </w:r>
            <w:proofErr w:type="gramStart"/>
            <w:r w:rsidRPr="000E6B2D">
              <w:rPr>
                <w:rFonts w:ascii="Times New Roman" w:hAnsi="Times New Roman" w:cs="Times New Roman"/>
                <w:sz w:val="18"/>
                <w:szCs w:val="18"/>
              </w:rPr>
              <w:t>выходные</w:t>
            </w:r>
            <w:proofErr w:type="gramEnd"/>
            <w:r w:rsidRPr="000E6B2D">
              <w:rPr>
                <w:rFonts w:ascii="Times New Roman" w:hAnsi="Times New Roman" w:cs="Times New Roman"/>
                <w:sz w:val="18"/>
                <w:szCs w:val="18"/>
              </w:rPr>
              <w:t xml:space="preserve"> и нерабочие праздничные дни является письменный приказ работодателя.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Выплата осуществляется в соответствии </w:t>
            </w:r>
            <w:proofErr w:type="gramStart"/>
            <w:r w:rsidRPr="000E6B2D">
              <w:rPr>
                <w:rFonts w:ascii="Times New Roman" w:hAnsi="Times New Roman" w:cs="Times New Roman"/>
                <w:sz w:val="18"/>
                <w:szCs w:val="18"/>
              </w:rPr>
              <w:t>со</w:t>
            </w:r>
            <w:proofErr w:type="gramEnd"/>
            <w:r w:rsidRPr="000E6B2D">
              <w:rPr>
                <w:rFonts w:ascii="Times New Roman" w:hAnsi="Times New Roman" w:cs="Times New Roman"/>
                <w:sz w:val="18"/>
                <w:szCs w:val="18"/>
              </w:rPr>
              <w:t xml:space="preserve"> </w:t>
            </w:r>
            <w:r w:rsidRPr="000E6B2D">
              <w:rPr>
                <w:rFonts w:ascii="Times New Roman" w:hAnsi="Times New Roman" w:cs="Times New Roman"/>
                <w:sz w:val="18"/>
                <w:szCs w:val="18"/>
              </w:rPr>
              <w:fldChar w:fldCharType="begin"/>
            </w:r>
            <w:r w:rsidRPr="000E6B2D">
              <w:rPr>
                <w:rFonts w:ascii="Times New Roman" w:hAnsi="Times New Roman" w:cs="Times New Roman"/>
                <w:sz w:val="18"/>
                <w:szCs w:val="18"/>
              </w:rPr>
              <w:instrText xml:space="preserve"> HYPERLINK "kodeks://link/d?nd=901807664&amp;point=mark=000000000000000000000000000000000000000000000000008Q60M3"\o"’’Трудовой кодекс Российской Федерации (с изменениями на 24 октября 2023 года)’’</w:instrTex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instrText>Кодекс РФ от 30.12.2001 N 197-ФЗ</w:instrTex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instrText>Статус: Действующая редакция документа (действ. c 26.10.2023)"</w:instrText>
            </w:r>
            <w:r w:rsidRPr="000E6B2D">
              <w:rPr>
                <w:rFonts w:ascii="Times New Roman" w:hAnsi="Times New Roman" w:cs="Times New Roman"/>
                <w:sz w:val="18"/>
                <w:szCs w:val="18"/>
              </w:rPr>
            </w:r>
            <w:r w:rsidRPr="000E6B2D">
              <w:rPr>
                <w:rFonts w:ascii="Times New Roman" w:hAnsi="Times New Roman" w:cs="Times New Roman"/>
                <w:sz w:val="18"/>
                <w:szCs w:val="18"/>
              </w:rPr>
              <w:fldChar w:fldCharType="separate"/>
            </w:r>
            <w:r w:rsidRPr="000E6B2D">
              <w:rPr>
                <w:rFonts w:ascii="Times New Roman" w:hAnsi="Times New Roman" w:cs="Times New Roman"/>
                <w:color w:val="0000AA"/>
                <w:sz w:val="18"/>
                <w:szCs w:val="18"/>
                <w:u w:val="single"/>
              </w:rPr>
              <w:t>статьей 153 Трудового кодекса Российской Федерации</w:t>
            </w:r>
            <w:r w:rsidRPr="000E6B2D">
              <w:rPr>
                <w:rFonts w:ascii="Times New Roman" w:hAnsi="Times New Roman" w:cs="Times New Roman"/>
                <w:sz w:val="18"/>
                <w:szCs w:val="18"/>
              </w:rPr>
              <w:fldChar w:fldCharType="end"/>
            </w:r>
            <w:r w:rsidRPr="000E6B2D">
              <w:rPr>
                <w:rFonts w:ascii="Times New Roman" w:hAnsi="Times New Roman" w:cs="Times New Roman"/>
                <w:sz w:val="18"/>
                <w:szCs w:val="18"/>
              </w:rPr>
              <w:t xml:space="preserve">, с учетом постановления Конституционного Суда Российской Федерации от 28.06.2018 N 26-П </w:t>
            </w:r>
          </w:p>
        </w:tc>
      </w:tr>
      <w:tr w:rsidR="000E6B2D" w:rsidRPr="000E6B2D" w:rsidTr="007A6FB6">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5.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Доплата за работу в ночное время </w:t>
            </w:r>
          </w:p>
        </w:tc>
        <w:tc>
          <w:tcPr>
            <w:tcW w:w="41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20% от оклада (должностного оклада), рассчитанного за каждый час работы в ночное время с 22 часов до 6 часов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Выплата осуществляется в соответствии </w:t>
            </w:r>
            <w:proofErr w:type="gramStart"/>
            <w:r w:rsidRPr="000E6B2D">
              <w:rPr>
                <w:rFonts w:ascii="Times New Roman" w:hAnsi="Times New Roman" w:cs="Times New Roman"/>
                <w:sz w:val="18"/>
                <w:szCs w:val="18"/>
              </w:rPr>
              <w:t>со</w:t>
            </w:r>
            <w:proofErr w:type="gramEnd"/>
            <w:r w:rsidRPr="000E6B2D">
              <w:rPr>
                <w:rFonts w:ascii="Times New Roman" w:hAnsi="Times New Roman" w:cs="Times New Roman"/>
                <w:sz w:val="18"/>
                <w:szCs w:val="18"/>
              </w:rPr>
              <w:t xml:space="preserve"> </w:t>
            </w:r>
            <w:r w:rsidRPr="000E6B2D">
              <w:rPr>
                <w:rFonts w:ascii="Times New Roman" w:hAnsi="Times New Roman" w:cs="Times New Roman"/>
                <w:sz w:val="18"/>
                <w:szCs w:val="18"/>
              </w:rPr>
              <w:fldChar w:fldCharType="begin"/>
            </w:r>
            <w:r w:rsidRPr="000E6B2D">
              <w:rPr>
                <w:rFonts w:ascii="Times New Roman" w:hAnsi="Times New Roman" w:cs="Times New Roman"/>
                <w:sz w:val="18"/>
                <w:szCs w:val="18"/>
              </w:rPr>
              <w:instrText xml:space="preserve"> HYPERLINK "kodeks://link/d?nd=901807664&amp;point=mark=000000000000000000000000000000000000000000000000008Q80M4"\o"’’Трудовой кодекс Российской Федерации (с изменениями на 24 октября 2023 года)’’</w:instrTex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instrText>Кодекс РФ от 30.12.2001 N 197-ФЗ</w:instrTex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instrText>Статус: Действующая редакция документа (действ. c 26.10.2023)"</w:instrText>
            </w:r>
            <w:r w:rsidRPr="000E6B2D">
              <w:rPr>
                <w:rFonts w:ascii="Times New Roman" w:hAnsi="Times New Roman" w:cs="Times New Roman"/>
                <w:sz w:val="18"/>
                <w:szCs w:val="18"/>
              </w:rPr>
            </w:r>
            <w:r w:rsidRPr="000E6B2D">
              <w:rPr>
                <w:rFonts w:ascii="Times New Roman" w:hAnsi="Times New Roman" w:cs="Times New Roman"/>
                <w:sz w:val="18"/>
                <w:szCs w:val="18"/>
              </w:rPr>
              <w:fldChar w:fldCharType="separate"/>
            </w:r>
            <w:r w:rsidRPr="000E6B2D">
              <w:rPr>
                <w:rFonts w:ascii="Times New Roman" w:hAnsi="Times New Roman" w:cs="Times New Roman"/>
                <w:color w:val="0000AA"/>
                <w:sz w:val="18"/>
                <w:szCs w:val="18"/>
                <w:u w:val="single"/>
              </w:rPr>
              <w:t>статьей 154 Трудового кодекса Российской Федерации</w:t>
            </w:r>
            <w:r w:rsidRPr="000E6B2D">
              <w:rPr>
                <w:rFonts w:ascii="Times New Roman" w:hAnsi="Times New Roman" w:cs="Times New Roman"/>
                <w:sz w:val="18"/>
                <w:szCs w:val="18"/>
              </w:rPr>
              <w:fldChar w:fldCharType="end"/>
            </w:r>
            <w:r w:rsidRPr="000E6B2D">
              <w:rPr>
                <w:rFonts w:ascii="Times New Roman" w:hAnsi="Times New Roman" w:cs="Times New Roman"/>
                <w:sz w:val="18"/>
                <w:szCs w:val="18"/>
              </w:rPr>
              <w:t xml:space="preserve">, </w:t>
            </w:r>
            <w:r w:rsidRPr="000E6B2D">
              <w:rPr>
                <w:rFonts w:ascii="Times New Roman" w:hAnsi="Times New Roman" w:cs="Times New Roman"/>
                <w:sz w:val="18"/>
                <w:szCs w:val="18"/>
              </w:rPr>
              <w:fldChar w:fldCharType="begin"/>
            </w:r>
            <w:r w:rsidRPr="000E6B2D">
              <w:rPr>
                <w:rFonts w:ascii="Times New Roman" w:hAnsi="Times New Roman" w:cs="Times New Roman"/>
                <w:sz w:val="18"/>
                <w:szCs w:val="18"/>
              </w:rPr>
              <w:instrText xml:space="preserve"> HYPERLINK "kodeks://link/d?nd=902111646"\o"’’О минимальном размере повышения оплаты труда за работу в ночное время’’</w:instrTex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instrText>Постановление Правительства РФ от 22.07.2008 N 554</w:instrTex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instrText>Статус: Действующий документ (действ. c 07.08.2008)"</w:instrText>
            </w:r>
            <w:r w:rsidRPr="000E6B2D">
              <w:rPr>
                <w:rFonts w:ascii="Times New Roman" w:hAnsi="Times New Roman" w:cs="Times New Roman"/>
                <w:sz w:val="18"/>
                <w:szCs w:val="18"/>
              </w:rPr>
            </w:r>
            <w:r w:rsidRPr="000E6B2D">
              <w:rPr>
                <w:rFonts w:ascii="Times New Roman" w:hAnsi="Times New Roman" w:cs="Times New Roman"/>
                <w:sz w:val="18"/>
                <w:szCs w:val="18"/>
              </w:rPr>
              <w:fldChar w:fldCharType="separate"/>
            </w:r>
            <w:r w:rsidRPr="000E6B2D">
              <w:rPr>
                <w:rFonts w:ascii="Times New Roman" w:hAnsi="Times New Roman" w:cs="Times New Roman"/>
                <w:color w:val="0000AA"/>
                <w:sz w:val="18"/>
                <w:szCs w:val="18"/>
                <w:u w:val="single"/>
              </w:rPr>
              <w:t>Постановлением Правительства Российской Федерации от 22.07.2008 N 554 "О минимальном размере повышения оплаты труда за работу в ночное время"</w:t>
            </w:r>
            <w:r w:rsidRPr="000E6B2D">
              <w:rPr>
                <w:rFonts w:ascii="Times New Roman" w:hAnsi="Times New Roman" w:cs="Times New Roman"/>
                <w:sz w:val="18"/>
                <w:szCs w:val="18"/>
              </w:rPr>
              <w:fldChar w:fldCharType="end"/>
            </w:r>
            <w:r w:rsidRPr="000E6B2D">
              <w:rPr>
                <w:rFonts w:ascii="Times New Roman" w:hAnsi="Times New Roman" w:cs="Times New Roman"/>
                <w:sz w:val="18"/>
                <w:szCs w:val="18"/>
              </w:rPr>
              <w:t xml:space="preserve"> и не учитывается для исчисления других компенсационных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 </w:t>
            </w:r>
          </w:p>
        </w:tc>
      </w:tr>
      <w:tr w:rsidR="000E6B2D" w:rsidRPr="000E6B2D" w:rsidTr="007A6FB6">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6.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Районный коэффициент к заработной плате </w:t>
            </w:r>
          </w:p>
        </w:tc>
        <w:tc>
          <w:tcPr>
            <w:tcW w:w="41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1,7 </w:t>
            </w:r>
          </w:p>
        </w:tc>
        <w:tc>
          <w:tcPr>
            <w:tcW w:w="340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Выплаты устанавливаются в соответствии </w:t>
            </w:r>
            <w:proofErr w:type="gramStart"/>
            <w:r w:rsidRPr="000E6B2D">
              <w:rPr>
                <w:rFonts w:ascii="Times New Roman" w:hAnsi="Times New Roman" w:cs="Times New Roman"/>
                <w:sz w:val="18"/>
                <w:szCs w:val="18"/>
              </w:rPr>
              <w:t>со</w:t>
            </w:r>
            <w:proofErr w:type="gramEnd"/>
            <w:r w:rsidRPr="000E6B2D">
              <w:rPr>
                <w:rFonts w:ascii="Times New Roman" w:hAnsi="Times New Roman" w:cs="Times New Roman"/>
                <w:sz w:val="18"/>
                <w:szCs w:val="18"/>
              </w:rPr>
              <w:t xml:space="preserve"> </w:t>
            </w:r>
            <w:r w:rsidRPr="000E6B2D">
              <w:rPr>
                <w:rFonts w:ascii="Times New Roman" w:hAnsi="Times New Roman" w:cs="Times New Roman"/>
                <w:sz w:val="18"/>
                <w:szCs w:val="18"/>
              </w:rPr>
              <w:fldChar w:fldCharType="begin"/>
            </w:r>
            <w:r w:rsidRPr="000E6B2D">
              <w:rPr>
                <w:rFonts w:ascii="Times New Roman" w:hAnsi="Times New Roman" w:cs="Times New Roman"/>
                <w:sz w:val="18"/>
                <w:szCs w:val="18"/>
              </w:rPr>
              <w:instrText xml:space="preserve"> HYPERLINK "kodeks://link/d?nd=901807664&amp;point=mark=00000000000000000000000000000000000000000000000000A7G0ND"\o"’’Трудовой кодекс Российской Федерации (с изменениями на 24 октября 2023 года)’’</w:instrTex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instrText>Кодекс РФ от 30.12.2001 N 197-ФЗ</w:instrTex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instrText>Статус: Действующая редакция документа (действ. c 26.10.2023)"</w:instrText>
            </w:r>
            <w:r w:rsidRPr="000E6B2D">
              <w:rPr>
                <w:rFonts w:ascii="Times New Roman" w:hAnsi="Times New Roman" w:cs="Times New Roman"/>
                <w:sz w:val="18"/>
                <w:szCs w:val="18"/>
              </w:rPr>
            </w:r>
            <w:r w:rsidRPr="000E6B2D">
              <w:rPr>
                <w:rFonts w:ascii="Times New Roman" w:hAnsi="Times New Roman" w:cs="Times New Roman"/>
                <w:sz w:val="18"/>
                <w:szCs w:val="18"/>
              </w:rPr>
              <w:fldChar w:fldCharType="separate"/>
            </w:r>
            <w:r w:rsidRPr="000E6B2D">
              <w:rPr>
                <w:rFonts w:ascii="Times New Roman" w:hAnsi="Times New Roman" w:cs="Times New Roman"/>
                <w:color w:val="0000AA"/>
                <w:sz w:val="18"/>
                <w:szCs w:val="18"/>
                <w:u w:val="single"/>
              </w:rPr>
              <w:t>статьями 315</w:t>
            </w:r>
            <w:r w:rsidRPr="000E6B2D">
              <w:rPr>
                <w:rFonts w:ascii="Times New Roman" w:hAnsi="Times New Roman" w:cs="Times New Roman"/>
                <w:sz w:val="18"/>
                <w:szCs w:val="18"/>
              </w:rPr>
              <w:fldChar w:fldCharType="end"/>
            </w:r>
            <w:r w:rsidRPr="000E6B2D">
              <w:rPr>
                <w:rFonts w:ascii="Times New Roman" w:hAnsi="Times New Roman" w:cs="Times New Roman"/>
                <w:sz w:val="18"/>
                <w:szCs w:val="18"/>
              </w:rPr>
              <w:t xml:space="preserve"> - </w:t>
            </w:r>
            <w:r w:rsidRPr="000E6B2D">
              <w:rPr>
                <w:rFonts w:ascii="Times New Roman" w:hAnsi="Times New Roman" w:cs="Times New Roman"/>
                <w:sz w:val="18"/>
                <w:szCs w:val="18"/>
              </w:rPr>
              <w:fldChar w:fldCharType="begin"/>
            </w:r>
            <w:r w:rsidRPr="000E6B2D">
              <w:rPr>
                <w:rFonts w:ascii="Times New Roman" w:hAnsi="Times New Roman" w:cs="Times New Roman"/>
                <w:sz w:val="18"/>
                <w:szCs w:val="18"/>
              </w:rPr>
              <w:instrText xml:space="preserve"> HYPERLINK "kodeks://link/d?nd=901807664&amp;point=mark=00000000000000000000000000000000000000000000000000A800NC"\o"’’Трудовой кодекс Российской Федерации (с изменениями на 24 октября 2023 года)’’</w:instrTex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instrText>Кодекс РФ от 30.12.2001 N 197-ФЗ</w:instrTex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instrText>Статус: Действующая редакция документа (действ. c 26.10.2023)"</w:instrText>
            </w:r>
            <w:r w:rsidRPr="000E6B2D">
              <w:rPr>
                <w:rFonts w:ascii="Times New Roman" w:hAnsi="Times New Roman" w:cs="Times New Roman"/>
                <w:sz w:val="18"/>
                <w:szCs w:val="18"/>
              </w:rPr>
            </w:r>
            <w:r w:rsidRPr="000E6B2D">
              <w:rPr>
                <w:rFonts w:ascii="Times New Roman" w:hAnsi="Times New Roman" w:cs="Times New Roman"/>
                <w:sz w:val="18"/>
                <w:szCs w:val="18"/>
              </w:rPr>
              <w:fldChar w:fldCharType="separate"/>
            </w:r>
            <w:r w:rsidRPr="000E6B2D">
              <w:rPr>
                <w:rFonts w:ascii="Times New Roman" w:hAnsi="Times New Roman" w:cs="Times New Roman"/>
                <w:color w:val="0000AA"/>
                <w:sz w:val="18"/>
                <w:szCs w:val="18"/>
                <w:u w:val="single"/>
              </w:rPr>
              <w:t>317 Трудового кодекса Российской Федерации</w:t>
            </w:r>
            <w:r w:rsidRPr="000E6B2D">
              <w:rPr>
                <w:rFonts w:ascii="Times New Roman" w:hAnsi="Times New Roman" w:cs="Times New Roman"/>
                <w:sz w:val="18"/>
                <w:szCs w:val="18"/>
              </w:rPr>
              <w:fldChar w:fldCharType="end"/>
            </w:r>
            <w:r w:rsidRPr="000E6B2D">
              <w:rPr>
                <w:rFonts w:ascii="Times New Roman" w:hAnsi="Times New Roman" w:cs="Times New Roman"/>
                <w:sz w:val="18"/>
                <w:szCs w:val="18"/>
              </w:rPr>
              <w:t xml:space="preserve"> и решением Думы города </w:t>
            </w:r>
            <w:proofErr w:type="spellStart"/>
            <w:r w:rsidRPr="000E6B2D">
              <w:rPr>
                <w:rFonts w:ascii="Times New Roman" w:hAnsi="Times New Roman" w:cs="Times New Roman"/>
                <w:sz w:val="18"/>
                <w:szCs w:val="18"/>
              </w:rPr>
              <w:t>Покачи</w:t>
            </w:r>
            <w:proofErr w:type="spellEnd"/>
            <w:r w:rsidRPr="000E6B2D">
              <w:rPr>
                <w:rFonts w:ascii="Times New Roman" w:hAnsi="Times New Roman" w:cs="Times New Roman"/>
                <w:sz w:val="18"/>
                <w:szCs w:val="18"/>
              </w:rPr>
              <w:t xml:space="preserve"> "О </w:t>
            </w:r>
            <w:proofErr w:type="gramStart"/>
            <w:r w:rsidRPr="000E6B2D">
              <w:rPr>
                <w:rFonts w:ascii="Times New Roman" w:hAnsi="Times New Roman" w:cs="Times New Roman"/>
                <w:sz w:val="18"/>
                <w:szCs w:val="18"/>
              </w:rPr>
              <w:t>Положении</w:t>
            </w:r>
            <w:proofErr w:type="gramEnd"/>
            <w:r w:rsidRPr="000E6B2D">
              <w:rPr>
                <w:rFonts w:ascii="Times New Roman" w:hAnsi="Times New Roman" w:cs="Times New Roman"/>
                <w:sz w:val="18"/>
                <w:szCs w:val="18"/>
              </w:rPr>
              <w:t xml:space="preserve"> о дополнительных гарантиях и компенсациях для работников органов местного самоуправления и муниципальных учреждений города </w:t>
            </w:r>
            <w:proofErr w:type="spellStart"/>
            <w:r w:rsidRPr="000E6B2D">
              <w:rPr>
                <w:rFonts w:ascii="Times New Roman" w:hAnsi="Times New Roman" w:cs="Times New Roman"/>
                <w:sz w:val="18"/>
                <w:szCs w:val="18"/>
              </w:rPr>
              <w:lastRenderedPageBreak/>
              <w:t>Покачи</w:t>
            </w:r>
            <w:proofErr w:type="spellEnd"/>
            <w:r w:rsidRPr="000E6B2D">
              <w:rPr>
                <w:rFonts w:ascii="Times New Roman" w:hAnsi="Times New Roman" w:cs="Times New Roman"/>
                <w:sz w:val="18"/>
                <w:szCs w:val="18"/>
              </w:rPr>
              <w:t xml:space="preserve">" </w:t>
            </w:r>
          </w:p>
        </w:tc>
      </w:tr>
      <w:tr w:rsidR="000E6B2D" w:rsidRPr="000E6B2D" w:rsidTr="007A6FB6">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lastRenderedPageBreak/>
              <w:t xml:space="preserve">7.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Процентная надбавка к заработной плате за стаж работы в районах Крайнего Севера и приравненных к ним местностях </w:t>
            </w:r>
          </w:p>
        </w:tc>
        <w:tc>
          <w:tcPr>
            <w:tcW w:w="41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до 50% </w:t>
            </w:r>
          </w:p>
        </w:tc>
        <w:tc>
          <w:tcPr>
            <w:tcW w:w="340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both"/>
              <w:rPr>
                <w:rFonts w:ascii="Times New Roman" w:hAnsi="Times New Roman" w:cs="Times New Roman"/>
                <w:sz w:val="18"/>
                <w:szCs w:val="18"/>
              </w:rPr>
            </w:pPr>
          </w:p>
        </w:tc>
      </w:tr>
    </w:tbl>
    <w:p w:rsidR="000E6B2D" w:rsidRPr="000E6B2D" w:rsidRDefault="000E6B2D" w:rsidP="000E6B2D">
      <w:pPr>
        <w:autoSpaceDE w:val="0"/>
        <w:rPr>
          <w:b/>
          <w:sz w:val="18"/>
          <w:szCs w:val="18"/>
        </w:rPr>
      </w:pPr>
    </w:p>
    <w:p w:rsidR="000E6B2D" w:rsidRPr="000E6B2D" w:rsidRDefault="000E6B2D" w:rsidP="000E6B2D">
      <w:pPr>
        <w:autoSpaceDE w:val="0"/>
        <w:jc w:val="center"/>
        <w:rPr>
          <w:b/>
          <w:sz w:val="18"/>
          <w:szCs w:val="18"/>
        </w:rPr>
      </w:pPr>
      <w:r w:rsidRPr="000E6B2D">
        <w:rPr>
          <w:b/>
          <w:sz w:val="18"/>
          <w:szCs w:val="18"/>
        </w:rPr>
        <w:t>4. Порядок и условия установления  выплат стимулирующего характера, критерии их установления</w:t>
      </w:r>
    </w:p>
    <w:p w:rsidR="000E6B2D" w:rsidRPr="000E6B2D" w:rsidRDefault="000E6B2D" w:rsidP="000E6B2D">
      <w:pPr>
        <w:autoSpaceDE w:val="0"/>
        <w:jc w:val="both"/>
        <w:rPr>
          <w:sz w:val="18"/>
          <w:szCs w:val="18"/>
        </w:rPr>
      </w:pPr>
    </w:p>
    <w:p w:rsidR="000E6B2D" w:rsidRPr="000E6B2D" w:rsidRDefault="000E6B2D" w:rsidP="000E6B2D">
      <w:pPr>
        <w:autoSpaceDE w:val="0"/>
        <w:ind w:firstLine="708"/>
        <w:jc w:val="both"/>
        <w:rPr>
          <w:sz w:val="18"/>
          <w:szCs w:val="18"/>
        </w:rPr>
      </w:pPr>
      <w:r w:rsidRPr="000E6B2D">
        <w:rPr>
          <w:sz w:val="18"/>
          <w:szCs w:val="18"/>
        </w:rPr>
        <w:t>4.1.</w:t>
      </w:r>
      <w:r w:rsidRPr="000E6B2D">
        <w:rPr>
          <w:b/>
          <w:sz w:val="18"/>
          <w:szCs w:val="18"/>
        </w:rPr>
        <w:t xml:space="preserve"> </w:t>
      </w:r>
      <w:r w:rsidRPr="000E6B2D">
        <w:rPr>
          <w:sz w:val="18"/>
          <w:szCs w:val="18"/>
        </w:rPr>
        <w:t>В целях поощрения работников учреждения устанавливаются следующие выплаты стимулирующего характера:</w:t>
      </w:r>
    </w:p>
    <w:p w:rsidR="000E6B2D" w:rsidRPr="000E6B2D" w:rsidRDefault="000E6B2D" w:rsidP="000E6B2D">
      <w:pPr>
        <w:tabs>
          <w:tab w:val="left" w:pos="8640"/>
        </w:tabs>
        <w:ind w:right="715"/>
        <w:jc w:val="both"/>
        <w:rPr>
          <w:sz w:val="18"/>
          <w:szCs w:val="18"/>
        </w:rPr>
      </w:pPr>
      <w:r w:rsidRPr="000E6B2D">
        <w:rPr>
          <w:sz w:val="18"/>
          <w:szCs w:val="18"/>
        </w:rPr>
        <w:t>1) выплаты за интенсивность и высокие результаты работы;</w:t>
      </w:r>
    </w:p>
    <w:p w:rsidR="000E6B2D" w:rsidRPr="000E6B2D" w:rsidRDefault="000E6B2D" w:rsidP="000E6B2D">
      <w:pPr>
        <w:rPr>
          <w:sz w:val="18"/>
          <w:szCs w:val="18"/>
        </w:rPr>
      </w:pPr>
      <w:r w:rsidRPr="000E6B2D">
        <w:rPr>
          <w:sz w:val="18"/>
          <w:szCs w:val="18"/>
        </w:rPr>
        <w:t>2) выплата за качество выполняемых работ;</w:t>
      </w:r>
    </w:p>
    <w:p w:rsidR="000E6B2D" w:rsidRPr="000E6B2D" w:rsidRDefault="000E6B2D" w:rsidP="000E6B2D">
      <w:pPr>
        <w:tabs>
          <w:tab w:val="left" w:pos="8640"/>
        </w:tabs>
        <w:ind w:right="715"/>
        <w:jc w:val="both"/>
        <w:rPr>
          <w:sz w:val="18"/>
          <w:szCs w:val="18"/>
        </w:rPr>
      </w:pPr>
      <w:r w:rsidRPr="000E6B2D">
        <w:rPr>
          <w:sz w:val="18"/>
          <w:szCs w:val="18"/>
        </w:rPr>
        <w:t>3) выплаты за стаж непрерывной работы, выслугу лет;</w:t>
      </w:r>
    </w:p>
    <w:p w:rsidR="000E6B2D" w:rsidRPr="000E6B2D" w:rsidRDefault="000E6B2D" w:rsidP="000E6B2D">
      <w:pPr>
        <w:tabs>
          <w:tab w:val="left" w:pos="9356"/>
        </w:tabs>
        <w:ind w:right="-2"/>
        <w:jc w:val="both"/>
        <w:rPr>
          <w:sz w:val="18"/>
          <w:szCs w:val="18"/>
        </w:rPr>
      </w:pPr>
      <w:r w:rsidRPr="000E6B2D">
        <w:rPr>
          <w:sz w:val="18"/>
          <w:szCs w:val="18"/>
        </w:rPr>
        <w:t>4) премиальные выплаты по итогам работы за год.</w:t>
      </w:r>
    </w:p>
    <w:p w:rsidR="000E6B2D" w:rsidRPr="000E6B2D" w:rsidRDefault="000E6B2D" w:rsidP="000E6B2D">
      <w:pPr>
        <w:widowControl w:val="0"/>
        <w:ind w:firstLine="567"/>
        <w:contextualSpacing/>
        <w:jc w:val="both"/>
        <w:rPr>
          <w:sz w:val="18"/>
          <w:szCs w:val="18"/>
          <w:lang w:eastAsia="zh-CN"/>
        </w:rPr>
      </w:pPr>
      <w:r w:rsidRPr="000E6B2D">
        <w:rPr>
          <w:sz w:val="18"/>
          <w:szCs w:val="18"/>
        </w:rPr>
        <w:t>4.2.</w:t>
      </w:r>
      <w:r w:rsidRPr="000E6B2D">
        <w:rPr>
          <w:b/>
          <w:sz w:val="18"/>
          <w:szCs w:val="18"/>
        </w:rPr>
        <w:t xml:space="preserve"> </w:t>
      </w:r>
      <w:r w:rsidRPr="000E6B2D">
        <w:rPr>
          <w:sz w:val="18"/>
          <w:szCs w:val="18"/>
          <w:lang w:eastAsia="zh-CN"/>
        </w:rPr>
        <w:t xml:space="preserve">Стимулирующие выплаты должны отвечать основным целям деятельности учреждения и показателям </w:t>
      </w:r>
      <w:proofErr w:type="gramStart"/>
      <w:r w:rsidRPr="000E6B2D">
        <w:rPr>
          <w:sz w:val="18"/>
          <w:szCs w:val="18"/>
          <w:lang w:eastAsia="zh-CN"/>
        </w:rPr>
        <w:t>оценки эффективности деятельности работника учреждения</w:t>
      </w:r>
      <w:proofErr w:type="gramEnd"/>
      <w:r w:rsidRPr="000E6B2D">
        <w:rPr>
          <w:sz w:val="18"/>
          <w:szCs w:val="18"/>
          <w:lang w:eastAsia="zh-CN"/>
        </w:rPr>
        <w:t>.</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4.3. Выплата за интенсивность и высокие результаты работы характеризуются степенью напряженности в процессе </w:t>
      </w:r>
      <w:proofErr w:type="gramStart"/>
      <w:r w:rsidRPr="000E6B2D">
        <w:rPr>
          <w:rFonts w:ascii="Times New Roman" w:hAnsi="Times New Roman" w:cs="Times New Roman"/>
          <w:sz w:val="18"/>
          <w:szCs w:val="18"/>
        </w:rPr>
        <w:t>труда</w:t>
      </w:r>
      <w:proofErr w:type="gramEnd"/>
      <w:r w:rsidRPr="000E6B2D">
        <w:rPr>
          <w:rFonts w:ascii="Times New Roman" w:hAnsi="Times New Roman" w:cs="Times New Roman"/>
          <w:sz w:val="18"/>
          <w:szCs w:val="18"/>
        </w:rPr>
        <w:t xml:space="preserve"> и устанавливается за:</w:t>
      </w:r>
    </w:p>
    <w:p w:rsidR="000E6B2D" w:rsidRPr="000E6B2D" w:rsidRDefault="000E6B2D" w:rsidP="000E6B2D">
      <w:pPr>
        <w:pStyle w:val="FORMATTEXT0"/>
        <w:jc w:val="both"/>
        <w:rPr>
          <w:rFonts w:ascii="Times New Roman" w:hAnsi="Times New Roman" w:cs="Times New Roman"/>
          <w:sz w:val="18"/>
          <w:szCs w:val="18"/>
        </w:rPr>
      </w:pPr>
      <w:r w:rsidRPr="000E6B2D">
        <w:rPr>
          <w:rFonts w:ascii="Times New Roman" w:hAnsi="Times New Roman" w:cs="Times New Roman"/>
          <w:sz w:val="18"/>
          <w:szCs w:val="18"/>
        </w:rPr>
        <w:t>1) высокую результативность работы;</w:t>
      </w:r>
    </w:p>
    <w:p w:rsidR="000E6B2D" w:rsidRPr="000E6B2D" w:rsidRDefault="000E6B2D" w:rsidP="000E6B2D">
      <w:pPr>
        <w:pStyle w:val="FORMATTEXT0"/>
        <w:jc w:val="both"/>
        <w:rPr>
          <w:rFonts w:ascii="Times New Roman" w:hAnsi="Times New Roman" w:cs="Times New Roman"/>
          <w:sz w:val="18"/>
          <w:szCs w:val="18"/>
        </w:rPr>
      </w:pPr>
      <w:r w:rsidRPr="000E6B2D">
        <w:rPr>
          <w:rFonts w:ascii="Times New Roman" w:hAnsi="Times New Roman" w:cs="Times New Roman"/>
          <w:sz w:val="18"/>
          <w:szCs w:val="18"/>
        </w:rPr>
        <w:t>2) участие в выполнении важных работ, мероприятий;</w:t>
      </w:r>
    </w:p>
    <w:p w:rsidR="000E6B2D" w:rsidRPr="000E6B2D" w:rsidRDefault="000E6B2D" w:rsidP="000E6B2D">
      <w:pPr>
        <w:pStyle w:val="FORMATTEXT0"/>
        <w:jc w:val="both"/>
        <w:rPr>
          <w:rFonts w:ascii="Times New Roman" w:hAnsi="Times New Roman" w:cs="Times New Roman"/>
          <w:sz w:val="18"/>
          <w:szCs w:val="18"/>
        </w:rPr>
      </w:pPr>
      <w:r w:rsidRPr="000E6B2D">
        <w:rPr>
          <w:rFonts w:ascii="Times New Roman" w:hAnsi="Times New Roman" w:cs="Times New Roman"/>
          <w:sz w:val="18"/>
          <w:szCs w:val="18"/>
        </w:rPr>
        <w:t>3) обеспечение безаварийной, безотказной и бесперебойной работы всех служб учреждения.</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Конкретный размер выплаты за интенсивность и высокие результаты работы определяется в процентах от должностного оклада или ставки заработной платы работника или в абсолютном размере.</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Выплата устанавливается на срок не более года.</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4.4. При установлении размера выплаты за интенсивность и высокие результаты работы следует учитывать:</w:t>
      </w:r>
    </w:p>
    <w:p w:rsidR="000E6B2D" w:rsidRPr="000E6B2D" w:rsidRDefault="000E6B2D" w:rsidP="000E6B2D">
      <w:pPr>
        <w:pStyle w:val="FORMATTEXT0"/>
        <w:jc w:val="both"/>
        <w:rPr>
          <w:rFonts w:ascii="Times New Roman" w:hAnsi="Times New Roman" w:cs="Times New Roman"/>
          <w:sz w:val="18"/>
          <w:szCs w:val="18"/>
        </w:rPr>
      </w:pPr>
      <w:r w:rsidRPr="000E6B2D">
        <w:rPr>
          <w:rFonts w:ascii="Times New Roman" w:hAnsi="Times New Roman" w:cs="Times New Roman"/>
          <w:sz w:val="18"/>
          <w:szCs w:val="18"/>
        </w:rPr>
        <w:t>1) особый режим работы (связанный с обеспечением безаварийной, безотказной и бесперебойной работы всех служб учреждения);</w:t>
      </w:r>
    </w:p>
    <w:p w:rsidR="000E6B2D" w:rsidRPr="000E6B2D" w:rsidRDefault="000E6B2D" w:rsidP="000E6B2D">
      <w:pPr>
        <w:pStyle w:val="FORMATTEXT0"/>
        <w:jc w:val="both"/>
        <w:rPr>
          <w:rFonts w:ascii="Times New Roman" w:hAnsi="Times New Roman" w:cs="Times New Roman"/>
          <w:sz w:val="18"/>
          <w:szCs w:val="18"/>
        </w:rPr>
      </w:pPr>
      <w:r w:rsidRPr="000E6B2D">
        <w:rPr>
          <w:rFonts w:ascii="Times New Roman" w:hAnsi="Times New Roman" w:cs="Times New Roman"/>
          <w:sz w:val="18"/>
          <w:szCs w:val="18"/>
        </w:rPr>
        <w:t>2) систематическое досрочное выполнение работы с проявлением инициативы, творчества, с применением в работе современных форм и методов организации труда и др.;</w:t>
      </w:r>
    </w:p>
    <w:p w:rsidR="000E6B2D" w:rsidRPr="000E6B2D" w:rsidRDefault="000E6B2D" w:rsidP="000E6B2D">
      <w:pPr>
        <w:pStyle w:val="FORMATTEXT0"/>
        <w:jc w:val="both"/>
        <w:rPr>
          <w:rFonts w:ascii="Times New Roman" w:hAnsi="Times New Roman" w:cs="Times New Roman"/>
          <w:sz w:val="18"/>
          <w:szCs w:val="18"/>
        </w:rPr>
      </w:pPr>
      <w:r w:rsidRPr="000E6B2D">
        <w:rPr>
          <w:rFonts w:ascii="Times New Roman" w:hAnsi="Times New Roman" w:cs="Times New Roman"/>
          <w:sz w:val="18"/>
          <w:szCs w:val="18"/>
        </w:rPr>
        <w:t>3) выполнение работником учреждения важных работ, не определенных трудовым договором.</w:t>
      </w:r>
    </w:p>
    <w:p w:rsidR="000E6B2D" w:rsidRPr="000E6B2D" w:rsidRDefault="000E6B2D" w:rsidP="000E6B2D">
      <w:pPr>
        <w:widowControl w:val="0"/>
        <w:ind w:firstLine="567"/>
        <w:contextualSpacing/>
        <w:jc w:val="both"/>
        <w:rPr>
          <w:sz w:val="18"/>
          <w:szCs w:val="18"/>
        </w:rPr>
      </w:pPr>
      <w:r w:rsidRPr="000E6B2D">
        <w:rPr>
          <w:sz w:val="18"/>
          <w:szCs w:val="18"/>
          <w:shd w:val="clear" w:color="auto" w:fill="FFFFFF"/>
        </w:rPr>
        <w:t xml:space="preserve">4.5. </w:t>
      </w:r>
      <w:r w:rsidRPr="000E6B2D">
        <w:rPr>
          <w:sz w:val="18"/>
          <w:szCs w:val="18"/>
        </w:rPr>
        <w:t xml:space="preserve">Выплата за качество выполняемых работ устанавливается персонально по каждому работнику в соответствии с показателями </w:t>
      </w:r>
      <w:proofErr w:type="gramStart"/>
      <w:r w:rsidRPr="000E6B2D">
        <w:rPr>
          <w:sz w:val="18"/>
          <w:szCs w:val="18"/>
        </w:rPr>
        <w:t>оценки эффективности деятельности работников учреждения</w:t>
      </w:r>
      <w:proofErr w:type="gramEnd"/>
      <w:r w:rsidRPr="000E6B2D">
        <w:rPr>
          <w:sz w:val="18"/>
          <w:szCs w:val="18"/>
        </w:rPr>
        <w:t>. Выплата устанавливается в порядке, сроках и размерах, утвержденных коллективным договором, локальным нормативным актом учреждения, в соответствии с требованиями администрации  городского поселения Агириш</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 xml:space="preserve">Конкретный размер выплаты за качество выполняемых работ устанавливается работнику в процентах от оклада (должностного оклада). </w:t>
      </w:r>
    </w:p>
    <w:p w:rsidR="000E6B2D" w:rsidRPr="000E6B2D" w:rsidRDefault="000E6B2D" w:rsidP="000E6B2D">
      <w:pPr>
        <w:autoSpaceDE w:val="0"/>
        <w:ind w:firstLine="567"/>
        <w:jc w:val="both"/>
        <w:rPr>
          <w:sz w:val="18"/>
          <w:szCs w:val="18"/>
          <w:shd w:val="clear" w:color="auto" w:fill="FFFFFF"/>
        </w:rPr>
      </w:pPr>
      <w:r w:rsidRPr="000E6B2D">
        <w:rPr>
          <w:sz w:val="18"/>
          <w:szCs w:val="18"/>
        </w:rPr>
        <w:t>4.6.</w:t>
      </w:r>
      <w:r w:rsidRPr="000E6B2D">
        <w:rPr>
          <w:b/>
          <w:sz w:val="18"/>
          <w:szCs w:val="18"/>
        </w:rPr>
        <w:t xml:space="preserve"> </w:t>
      </w:r>
      <w:r w:rsidRPr="000E6B2D">
        <w:rPr>
          <w:sz w:val="18"/>
          <w:szCs w:val="18"/>
        </w:rPr>
        <w:t>В целях объективного решения о выплате за интенсивность и высокие результаты работы руководителем учреждения создается комиссия по оценке результатов деятельности работников учреждения. Комиссия состоит из четырех квалифицированных специалистов учреждения. Согласно критериям оценивания качества труда (таблица 5) р</w:t>
      </w:r>
      <w:r w:rsidRPr="000E6B2D">
        <w:rPr>
          <w:sz w:val="18"/>
          <w:szCs w:val="18"/>
          <w:shd w:val="clear" w:color="auto" w:fill="FFFFFF"/>
        </w:rPr>
        <w:t>ешение комиссии оформляется протоколом, на основании которого издается приказ руководителя учреждения о выплате за интенсивность и высокие результаты работы.</w:t>
      </w:r>
    </w:p>
    <w:p w:rsidR="000E6B2D" w:rsidRPr="000E6B2D" w:rsidRDefault="000E6B2D" w:rsidP="000E6B2D">
      <w:pPr>
        <w:tabs>
          <w:tab w:val="left" w:pos="-57"/>
        </w:tabs>
        <w:ind w:left="-417"/>
        <w:jc w:val="right"/>
        <w:rPr>
          <w:kern w:val="1"/>
          <w:sz w:val="18"/>
          <w:szCs w:val="18"/>
        </w:rPr>
      </w:pPr>
      <w:r w:rsidRPr="000E6B2D">
        <w:rPr>
          <w:kern w:val="1"/>
          <w:sz w:val="18"/>
          <w:szCs w:val="18"/>
        </w:rPr>
        <w:t xml:space="preserve">        Таблица 5</w:t>
      </w:r>
    </w:p>
    <w:p w:rsidR="000E6B2D" w:rsidRPr="000E6B2D" w:rsidRDefault="000E6B2D" w:rsidP="000E6B2D">
      <w:pPr>
        <w:tabs>
          <w:tab w:val="left" w:pos="-57"/>
        </w:tabs>
        <w:ind w:left="-417"/>
        <w:jc w:val="right"/>
        <w:rPr>
          <w:kern w:val="1"/>
          <w:sz w:val="18"/>
          <w:szCs w:val="18"/>
        </w:rPr>
      </w:pPr>
    </w:p>
    <w:tbl>
      <w:tblPr>
        <w:tblW w:w="9923" w:type="dxa"/>
        <w:tblInd w:w="55" w:type="dxa"/>
        <w:tblLayout w:type="fixed"/>
        <w:tblCellMar>
          <w:top w:w="55" w:type="dxa"/>
          <w:left w:w="55" w:type="dxa"/>
          <w:bottom w:w="55" w:type="dxa"/>
          <w:right w:w="55" w:type="dxa"/>
        </w:tblCellMar>
        <w:tblLook w:val="04A0" w:firstRow="1" w:lastRow="0" w:firstColumn="1" w:lastColumn="0" w:noHBand="0" w:noVBand="1"/>
      </w:tblPr>
      <w:tblGrid>
        <w:gridCol w:w="566"/>
        <w:gridCol w:w="5344"/>
        <w:gridCol w:w="2267"/>
        <w:gridCol w:w="1746"/>
      </w:tblGrid>
      <w:tr w:rsidR="000E6B2D" w:rsidRPr="000E6B2D" w:rsidTr="007A6FB6">
        <w:tc>
          <w:tcPr>
            <w:tcW w:w="566" w:type="dxa"/>
            <w:tcBorders>
              <w:top w:val="single" w:sz="2" w:space="0" w:color="000000"/>
              <w:left w:val="single" w:sz="2" w:space="0" w:color="000000"/>
              <w:bottom w:val="single" w:sz="2" w:space="0" w:color="000000"/>
              <w:right w:val="nil"/>
            </w:tcBorders>
            <w:hideMark/>
          </w:tcPr>
          <w:p w:rsidR="000E6B2D" w:rsidRPr="000E6B2D" w:rsidRDefault="000E6B2D" w:rsidP="007A6FB6">
            <w:pPr>
              <w:pStyle w:val="a9"/>
              <w:spacing w:line="240" w:lineRule="atLeast"/>
              <w:ind w:right="-15"/>
              <w:jc w:val="center"/>
              <w:rPr>
                <w:sz w:val="18"/>
                <w:szCs w:val="18"/>
              </w:rPr>
            </w:pPr>
            <w:r w:rsidRPr="000E6B2D">
              <w:rPr>
                <w:sz w:val="18"/>
                <w:szCs w:val="18"/>
              </w:rPr>
              <w:t xml:space="preserve">№ </w:t>
            </w:r>
            <w:proofErr w:type="gramStart"/>
            <w:r w:rsidRPr="000E6B2D">
              <w:rPr>
                <w:sz w:val="18"/>
                <w:szCs w:val="18"/>
              </w:rPr>
              <w:t>п</w:t>
            </w:r>
            <w:proofErr w:type="gramEnd"/>
            <w:r w:rsidRPr="000E6B2D">
              <w:rPr>
                <w:sz w:val="18"/>
                <w:szCs w:val="18"/>
              </w:rPr>
              <w:t>/п</w:t>
            </w:r>
          </w:p>
        </w:tc>
        <w:tc>
          <w:tcPr>
            <w:tcW w:w="5344" w:type="dxa"/>
            <w:tcBorders>
              <w:top w:val="single" w:sz="2" w:space="0" w:color="000000"/>
              <w:left w:val="single" w:sz="2" w:space="0" w:color="000000"/>
              <w:bottom w:val="single" w:sz="2" w:space="0" w:color="000000"/>
              <w:right w:val="nil"/>
            </w:tcBorders>
            <w:hideMark/>
          </w:tcPr>
          <w:p w:rsidR="000E6B2D" w:rsidRPr="000E6B2D" w:rsidRDefault="000E6B2D" w:rsidP="007A6FB6">
            <w:pPr>
              <w:pStyle w:val="a9"/>
              <w:spacing w:line="240" w:lineRule="atLeast"/>
              <w:jc w:val="center"/>
              <w:rPr>
                <w:sz w:val="18"/>
                <w:szCs w:val="18"/>
              </w:rPr>
            </w:pPr>
            <w:r w:rsidRPr="000E6B2D">
              <w:rPr>
                <w:sz w:val="18"/>
                <w:szCs w:val="18"/>
              </w:rPr>
              <w:t>Критерии</w:t>
            </w:r>
          </w:p>
        </w:tc>
        <w:tc>
          <w:tcPr>
            <w:tcW w:w="2267" w:type="dxa"/>
            <w:tcBorders>
              <w:top w:val="single" w:sz="2" w:space="0" w:color="000000"/>
              <w:left w:val="single" w:sz="2" w:space="0" w:color="000000"/>
              <w:bottom w:val="single" w:sz="2" w:space="0" w:color="000000"/>
              <w:right w:val="single" w:sz="2" w:space="0" w:color="000000"/>
            </w:tcBorders>
            <w:hideMark/>
          </w:tcPr>
          <w:p w:rsidR="000E6B2D" w:rsidRPr="000E6B2D" w:rsidRDefault="000E6B2D" w:rsidP="007A6FB6">
            <w:pPr>
              <w:pStyle w:val="a9"/>
              <w:spacing w:line="240" w:lineRule="atLeast"/>
              <w:jc w:val="center"/>
              <w:rPr>
                <w:sz w:val="18"/>
                <w:szCs w:val="18"/>
              </w:rPr>
            </w:pPr>
            <w:r w:rsidRPr="000E6B2D">
              <w:rPr>
                <w:sz w:val="18"/>
                <w:szCs w:val="18"/>
              </w:rPr>
              <w:t>Размер премирования (</w:t>
            </w:r>
            <w:proofErr w:type="gramStart"/>
            <w:r w:rsidRPr="000E6B2D">
              <w:rPr>
                <w:sz w:val="18"/>
                <w:szCs w:val="18"/>
              </w:rPr>
              <w:t>в</w:t>
            </w:r>
            <w:proofErr w:type="gramEnd"/>
            <w:r w:rsidRPr="000E6B2D">
              <w:rPr>
                <w:sz w:val="18"/>
                <w:szCs w:val="18"/>
              </w:rPr>
              <w:t xml:space="preserve"> % к должностному окладу)</w:t>
            </w:r>
          </w:p>
        </w:tc>
        <w:tc>
          <w:tcPr>
            <w:tcW w:w="1746" w:type="dxa"/>
            <w:tcBorders>
              <w:top w:val="single" w:sz="2" w:space="0" w:color="000000"/>
              <w:left w:val="single" w:sz="2" w:space="0" w:color="000000"/>
              <w:bottom w:val="single" w:sz="2" w:space="0" w:color="000000"/>
              <w:right w:val="single" w:sz="2" w:space="0" w:color="000000"/>
            </w:tcBorders>
            <w:hideMark/>
          </w:tcPr>
          <w:p w:rsidR="000E6B2D" w:rsidRPr="000E6B2D" w:rsidRDefault="000E6B2D" w:rsidP="007A6FB6">
            <w:pPr>
              <w:pStyle w:val="a9"/>
              <w:spacing w:line="240" w:lineRule="atLeast"/>
              <w:jc w:val="center"/>
              <w:rPr>
                <w:sz w:val="18"/>
                <w:szCs w:val="18"/>
              </w:rPr>
            </w:pPr>
            <w:r w:rsidRPr="000E6B2D">
              <w:rPr>
                <w:sz w:val="18"/>
                <w:szCs w:val="18"/>
              </w:rPr>
              <w:t>Периодичность</w:t>
            </w:r>
          </w:p>
        </w:tc>
      </w:tr>
      <w:tr w:rsidR="000E6B2D" w:rsidRPr="000E6B2D" w:rsidTr="007A6FB6">
        <w:tc>
          <w:tcPr>
            <w:tcW w:w="9923" w:type="dxa"/>
            <w:gridSpan w:val="4"/>
            <w:tcBorders>
              <w:top w:val="single" w:sz="2" w:space="0" w:color="000000"/>
              <w:left w:val="single" w:sz="2" w:space="0" w:color="000000"/>
              <w:bottom w:val="single" w:sz="2" w:space="0" w:color="000000"/>
              <w:right w:val="single" w:sz="2" w:space="0" w:color="000000"/>
            </w:tcBorders>
            <w:hideMark/>
          </w:tcPr>
          <w:p w:rsidR="000E6B2D" w:rsidRPr="000E6B2D" w:rsidRDefault="000E6B2D" w:rsidP="007A6FB6">
            <w:pPr>
              <w:pStyle w:val="a9"/>
              <w:spacing w:line="240" w:lineRule="atLeast"/>
              <w:jc w:val="center"/>
              <w:rPr>
                <w:b/>
                <w:sz w:val="18"/>
                <w:szCs w:val="18"/>
              </w:rPr>
            </w:pPr>
            <w:r w:rsidRPr="000E6B2D">
              <w:rPr>
                <w:b/>
                <w:sz w:val="18"/>
                <w:szCs w:val="18"/>
              </w:rPr>
              <w:t>Заведующий сектором по работе с детьми и подростками, заведующий сектором по работе с молодежью, руководитель любительских объединений, руководитель клубного формирования, руководитель кружка, балетмейстер</w:t>
            </w:r>
          </w:p>
        </w:tc>
      </w:tr>
      <w:tr w:rsidR="000E6B2D" w:rsidRPr="000E6B2D" w:rsidTr="007A6FB6">
        <w:tc>
          <w:tcPr>
            <w:tcW w:w="9923" w:type="dxa"/>
            <w:gridSpan w:val="4"/>
            <w:tcBorders>
              <w:top w:val="single" w:sz="2" w:space="0" w:color="000000"/>
              <w:left w:val="single" w:sz="2" w:space="0" w:color="000000"/>
              <w:bottom w:val="single" w:sz="2" w:space="0" w:color="000000"/>
              <w:right w:val="single" w:sz="2" w:space="0" w:color="000000"/>
            </w:tcBorders>
            <w:hideMark/>
          </w:tcPr>
          <w:p w:rsidR="000E6B2D" w:rsidRPr="000E6B2D" w:rsidRDefault="000E6B2D" w:rsidP="007A6FB6">
            <w:pPr>
              <w:pStyle w:val="a9"/>
              <w:spacing w:line="240" w:lineRule="atLeast"/>
              <w:jc w:val="center"/>
              <w:rPr>
                <w:b/>
                <w:sz w:val="18"/>
                <w:szCs w:val="18"/>
              </w:rPr>
            </w:pPr>
            <w:r w:rsidRPr="000E6B2D">
              <w:rPr>
                <w:b/>
                <w:sz w:val="18"/>
                <w:szCs w:val="18"/>
              </w:rPr>
              <w:t>Выплата за интенсивность и высокие результаты работы</w:t>
            </w:r>
          </w:p>
        </w:tc>
      </w:tr>
      <w:tr w:rsidR="000E6B2D" w:rsidRPr="000E6B2D" w:rsidTr="007A6FB6">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1</w:t>
            </w:r>
          </w:p>
        </w:tc>
        <w:tc>
          <w:tcPr>
            <w:tcW w:w="5344" w:type="dxa"/>
            <w:tcBorders>
              <w:top w:val="nil"/>
              <w:left w:val="single" w:sz="2" w:space="0" w:color="000000"/>
              <w:bottom w:val="single" w:sz="2" w:space="0" w:color="000000"/>
              <w:right w:val="nil"/>
            </w:tcBorders>
            <w:hideMark/>
          </w:tcPr>
          <w:p w:rsidR="000E6B2D" w:rsidRPr="000E6B2D" w:rsidRDefault="000E6B2D" w:rsidP="007A6FB6">
            <w:pPr>
              <w:pStyle w:val="a9"/>
              <w:spacing w:line="240" w:lineRule="atLeast"/>
              <w:rPr>
                <w:sz w:val="18"/>
                <w:szCs w:val="18"/>
              </w:rPr>
            </w:pPr>
            <w:r w:rsidRPr="000E6B2D">
              <w:rPr>
                <w:sz w:val="18"/>
                <w:szCs w:val="18"/>
              </w:rPr>
              <w:t>Подготовка, проведение и участие во внеплановых мероприятиях</w:t>
            </w: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a9"/>
              <w:spacing w:line="240" w:lineRule="atLeast"/>
              <w:jc w:val="center"/>
              <w:rPr>
                <w:sz w:val="18"/>
                <w:szCs w:val="18"/>
              </w:rPr>
            </w:pPr>
            <w:r w:rsidRPr="000E6B2D">
              <w:rPr>
                <w:sz w:val="18"/>
                <w:szCs w:val="18"/>
              </w:rPr>
              <w:t>5%</w:t>
            </w:r>
          </w:p>
        </w:tc>
        <w:tc>
          <w:tcPr>
            <w:tcW w:w="1746"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Ежемесячно</w:t>
            </w:r>
          </w:p>
        </w:tc>
      </w:tr>
      <w:tr w:rsidR="000E6B2D" w:rsidRPr="000E6B2D" w:rsidTr="007A6FB6">
        <w:trPr>
          <w:trHeight w:val="797"/>
        </w:trPr>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2</w:t>
            </w:r>
          </w:p>
        </w:tc>
        <w:tc>
          <w:tcPr>
            <w:tcW w:w="5344" w:type="dxa"/>
            <w:tcBorders>
              <w:top w:val="nil"/>
              <w:left w:val="single" w:sz="2" w:space="0" w:color="000000"/>
              <w:bottom w:val="single" w:sz="2" w:space="0" w:color="000000"/>
              <w:right w:val="nil"/>
            </w:tcBorders>
            <w:hideMark/>
          </w:tcPr>
          <w:p w:rsidR="000E6B2D" w:rsidRPr="000E6B2D" w:rsidRDefault="000E6B2D" w:rsidP="007A6FB6">
            <w:pPr>
              <w:pStyle w:val="a9"/>
              <w:spacing w:line="240" w:lineRule="atLeast"/>
              <w:rPr>
                <w:sz w:val="18"/>
                <w:szCs w:val="18"/>
              </w:rPr>
            </w:pPr>
            <w:r w:rsidRPr="000E6B2D">
              <w:rPr>
                <w:sz w:val="18"/>
                <w:szCs w:val="18"/>
              </w:rPr>
              <w:t>Выполнение работы с проявлением инициативы, творчества, с применением в работе современных форм и методов организации труда</w:t>
            </w:r>
          </w:p>
        </w:tc>
        <w:tc>
          <w:tcPr>
            <w:tcW w:w="2267" w:type="dxa"/>
            <w:tcBorders>
              <w:top w:val="nil"/>
              <w:left w:val="single" w:sz="2" w:space="0" w:color="000000"/>
              <w:bottom w:val="single" w:sz="2" w:space="0" w:color="000000"/>
              <w:right w:val="single" w:sz="2" w:space="0" w:color="000000"/>
            </w:tcBorders>
            <w:vAlign w:val="center"/>
          </w:tcPr>
          <w:p w:rsidR="000E6B2D" w:rsidRPr="000E6B2D" w:rsidRDefault="000E6B2D" w:rsidP="007A6FB6">
            <w:pPr>
              <w:pStyle w:val="a9"/>
              <w:spacing w:line="240" w:lineRule="atLeast"/>
              <w:jc w:val="center"/>
              <w:rPr>
                <w:sz w:val="18"/>
                <w:szCs w:val="18"/>
              </w:rPr>
            </w:pPr>
            <w:r w:rsidRPr="000E6B2D">
              <w:rPr>
                <w:sz w:val="18"/>
                <w:szCs w:val="18"/>
              </w:rPr>
              <w:t xml:space="preserve"> 5%</w:t>
            </w:r>
          </w:p>
        </w:tc>
        <w:tc>
          <w:tcPr>
            <w:tcW w:w="1746" w:type="dxa"/>
            <w:tcBorders>
              <w:top w:val="nil"/>
              <w:left w:val="single" w:sz="2" w:space="0" w:color="000000"/>
              <w:bottom w:val="single" w:sz="2" w:space="0" w:color="000000"/>
              <w:right w:val="single" w:sz="2" w:space="0" w:color="000000"/>
            </w:tcBorders>
            <w:vAlign w:val="center"/>
          </w:tcPr>
          <w:p w:rsidR="000E6B2D" w:rsidRPr="000E6B2D" w:rsidRDefault="000E6B2D" w:rsidP="007A6FB6">
            <w:pPr>
              <w:spacing w:line="240" w:lineRule="atLeast"/>
              <w:jc w:val="center"/>
              <w:rPr>
                <w:sz w:val="18"/>
                <w:szCs w:val="18"/>
              </w:rPr>
            </w:pPr>
            <w:r w:rsidRPr="000E6B2D">
              <w:rPr>
                <w:sz w:val="18"/>
                <w:szCs w:val="18"/>
              </w:rPr>
              <w:t>Ежемесячно</w:t>
            </w:r>
          </w:p>
        </w:tc>
      </w:tr>
      <w:tr w:rsidR="000E6B2D" w:rsidRPr="000E6B2D" w:rsidTr="007A6FB6">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3</w:t>
            </w:r>
          </w:p>
        </w:tc>
        <w:tc>
          <w:tcPr>
            <w:tcW w:w="5344" w:type="dxa"/>
            <w:tcBorders>
              <w:top w:val="nil"/>
              <w:left w:val="single" w:sz="2" w:space="0" w:color="000000"/>
              <w:bottom w:val="single" w:sz="2" w:space="0" w:color="000000"/>
              <w:right w:val="nil"/>
            </w:tcBorders>
            <w:hideMark/>
          </w:tcPr>
          <w:p w:rsidR="000E6B2D" w:rsidRPr="000E6B2D" w:rsidRDefault="000E6B2D" w:rsidP="007A6FB6">
            <w:pPr>
              <w:spacing w:line="240" w:lineRule="atLeast"/>
              <w:rPr>
                <w:color w:val="000000"/>
                <w:sz w:val="18"/>
                <w:szCs w:val="18"/>
              </w:rPr>
            </w:pPr>
            <w:r w:rsidRPr="000E6B2D">
              <w:rPr>
                <w:sz w:val="18"/>
                <w:szCs w:val="18"/>
              </w:rPr>
              <w:t>Выполнение работником важных работ, не определенных трудовым договором,  качественное выполнение разовых поручений</w:t>
            </w:r>
          </w:p>
        </w:tc>
        <w:tc>
          <w:tcPr>
            <w:tcW w:w="2267"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 xml:space="preserve"> 5%</w:t>
            </w:r>
          </w:p>
        </w:tc>
        <w:tc>
          <w:tcPr>
            <w:tcW w:w="1746"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spacing w:line="240" w:lineRule="atLeast"/>
              <w:jc w:val="center"/>
              <w:rPr>
                <w:sz w:val="18"/>
                <w:szCs w:val="18"/>
              </w:rPr>
            </w:pPr>
            <w:r w:rsidRPr="000E6B2D">
              <w:rPr>
                <w:sz w:val="18"/>
                <w:szCs w:val="18"/>
              </w:rPr>
              <w:t>Ежемесячно</w:t>
            </w:r>
          </w:p>
        </w:tc>
      </w:tr>
      <w:tr w:rsidR="000E6B2D" w:rsidRPr="000E6B2D" w:rsidTr="007A6FB6">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4</w:t>
            </w:r>
          </w:p>
        </w:tc>
        <w:tc>
          <w:tcPr>
            <w:tcW w:w="5344" w:type="dxa"/>
            <w:tcBorders>
              <w:top w:val="nil"/>
              <w:left w:val="single" w:sz="2" w:space="0" w:color="000000"/>
              <w:bottom w:val="single" w:sz="2" w:space="0" w:color="000000"/>
              <w:right w:val="nil"/>
            </w:tcBorders>
            <w:hideMark/>
          </w:tcPr>
          <w:p w:rsidR="000E6B2D" w:rsidRPr="000E6B2D" w:rsidRDefault="000E6B2D" w:rsidP="007A6FB6">
            <w:pPr>
              <w:spacing w:line="240" w:lineRule="atLeast"/>
              <w:rPr>
                <w:sz w:val="18"/>
                <w:szCs w:val="18"/>
              </w:rPr>
            </w:pPr>
            <w:r w:rsidRPr="000E6B2D">
              <w:rPr>
                <w:sz w:val="18"/>
                <w:szCs w:val="18"/>
              </w:rPr>
              <w:t>Работа с общественными организациями</w:t>
            </w:r>
          </w:p>
        </w:tc>
        <w:tc>
          <w:tcPr>
            <w:tcW w:w="2267"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 xml:space="preserve"> 5%</w:t>
            </w:r>
          </w:p>
        </w:tc>
        <w:tc>
          <w:tcPr>
            <w:tcW w:w="1746"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spacing w:line="240" w:lineRule="atLeast"/>
              <w:jc w:val="center"/>
              <w:rPr>
                <w:sz w:val="18"/>
                <w:szCs w:val="18"/>
              </w:rPr>
            </w:pPr>
            <w:r w:rsidRPr="000E6B2D">
              <w:rPr>
                <w:sz w:val="18"/>
                <w:szCs w:val="18"/>
              </w:rPr>
              <w:t>Ежемесячно</w:t>
            </w:r>
          </w:p>
        </w:tc>
      </w:tr>
      <w:tr w:rsidR="000E6B2D" w:rsidRPr="000E6B2D" w:rsidTr="007A6FB6">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lastRenderedPageBreak/>
              <w:t>5</w:t>
            </w:r>
          </w:p>
        </w:tc>
        <w:tc>
          <w:tcPr>
            <w:tcW w:w="5344" w:type="dxa"/>
            <w:tcBorders>
              <w:top w:val="nil"/>
              <w:left w:val="single" w:sz="2" w:space="0" w:color="000000"/>
              <w:bottom w:val="single" w:sz="2" w:space="0" w:color="000000"/>
              <w:right w:val="nil"/>
            </w:tcBorders>
            <w:hideMark/>
          </w:tcPr>
          <w:p w:rsidR="000E6B2D" w:rsidRPr="000E6B2D" w:rsidRDefault="000E6B2D" w:rsidP="007A6FB6">
            <w:pPr>
              <w:pStyle w:val="a9"/>
              <w:spacing w:line="240" w:lineRule="atLeast"/>
              <w:rPr>
                <w:sz w:val="18"/>
                <w:szCs w:val="18"/>
              </w:rPr>
            </w:pPr>
            <w:r w:rsidRPr="000E6B2D">
              <w:rPr>
                <w:sz w:val="18"/>
                <w:szCs w:val="18"/>
              </w:rPr>
              <w:t>Наличие творческой инициативы в реализации проектов учреждения, повышение квалификации</w:t>
            </w:r>
          </w:p>
        </w:tc>
        <w:tc>
          <w:tcPr>
            <w:tcW w:w="2267"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 xml:space="preserve"> 5%</w:t>
            </w:r>
          </w:p>
        </w:tc>
        <w:tc>
          <w:tcPr>
            <w:tcW w:w="1746"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spacing w:line="240" w:lineRule="atLeast"/>
              <w:jc w:val="center"/>
              <w:rPr>
                <w:sz w:val="18"/>
                <w:szCs w:val="18"/>
              </w:rPr>
            </w:pPr>
            <w:r w:rsidRPr="000E6B2D">
              <w:rPr>
                <w:sz w:val="18"/>
                <w:szCs w:val="18"/>
              </w:rPr>
              <w:t>Ежемесячно</w:t>
            </w:r>
          </w:p>
        </w:tc>
      </w:tr>
      <w:tr w:rsidR="000E6B2D" w:rsidRPr="000E6B2D" w:rsidTr="007A6FB6">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6</w:t>
            </w:r>
          </w:p>
        </w:tc>
        <w:tc>
          <w:tcPr>
            <w:tcW w:w="5344"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Разработка положений, методических рекомендаций </w:t>
            </w: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5% </w:t>
            </w:r>
          </w:p>
        </w:tc>
        <w:tc>
          <w:tcPr>
            <w:tcW w:w="1746"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00"/>
        </w:trPr>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7</w:t>
            </w:r>
          </w:p>
        </w:tc>
        <w:tc>
          <w:tcPr>
            <w:tcW w:w="5344"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Внедрение авторских разработок (проектов), повышающих эффективность и результативность работы </w:t>
            </w: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tc>
        <w:tc>
          <w:tcPr>
            <w:tcW w:w="1746"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00"/>
        </w:trPr>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8</w:t>
            </w:r>
          </w:p>
        </w:tc>
        <w:tc>
          <w:tcPr>
            <w:tcW w:w="5344"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Получение грантов: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международных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всероссийских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региональных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районных </w:t>
            </w: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30 %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20 %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15 %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 </w:t>
            </w:r>
          </w:p>
        </w:tc>
        <w:tc>
          <w:tcPr>
            <w:tcW w:w="1746"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00"/>
        </w:trPr>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9</w:t>
            </w:r>
          </w:p>
        </w:tc>
        <w:tc>
          <w:tcPr>
            <w:tcW w:w="5344"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Участие в семинарах и конференциях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районных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окружных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всероссийских </w:t>
            </w: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5%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15% </w:t>
            </w:r>
          </w:p>
        </w:tc>
        <w:tc>
          <w:tcPr>
            <w:tcW w:w="1746"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00"/>
        </w:trPr>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10</w:t>
            </w:r>
          </w:p>
        </w:tc>
        <w:tc>
          <w:tcPr>
            <w:tcW w:w="5344"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Участие в конкурсах, фестивалях, мероприятиях и выставках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районных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окружных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-всероссийских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лауреаты, дипломанты I, </w:t>
            </w:r>
            <w:proofErr w:type="spellStart"/>
            <w:r w:rsidRPr="000E6B2D">
              <w:rPr>
                <w:rFonts w:ascii="Times New Roman" w:hAnsi="Times New Roman" w:cs="Times New Roman"/>
                <w:sz w:val="18"/>
                <w:szCs w:val="18"/>
              </w:rPr>
              <w:t>II</w:t>
            </w:r>
            <w:proofErr w:type="spellEnd"/>
            <w:r w:rsidRPr="000E6B2D">
              <w:rPr>
                <w:rFonts w:ascii="Times New Roman" w:hAnsi="Times New Roman" w:cs="Times New Roman"/>
                <w:sz w:val="18"/>
                <w:szCs w:val="18"/>
              </w:rPr>
              <w:t xml:space="preserve">, </w:t>
            </w:r>
            <w:proofErr w:type="spellStart"/>
            <w:r w:rsidRPr="000E6B2D">
              <w:rPr>
                <w:rFonts w:ascii="Times New Roman" w:hAnsi="Times New Roman" w:cs="Times New Roman"/>
                <w:sz w:val="18"/>
                <w:szCs w:val="18"/>
              </w:rPr>
              <w:t>III</w:t>
            </w:r>
            <w:proofErr w:type="spellEnd"/>
            <w:r w:rsidRPr="000E6B2D">
              <w:rPr>
                <w:rFonts w:ascii="Times New Roman" w:hAnsi="Times New Roman" w:cs="Times New Roman"/>
                <w:sz w:val="18"/>
                <w:szCs w:val="18"/>
              </w:rPr>
              <w:t xml:space="preserve"> степеней: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-районных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-региональных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всероссийских </w:t>
            </w: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5%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15% </w:t>
            </w:r>
          </w:p>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15%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20% </w:t>
            </w:r>
          </w:p>
        </w:tc>
        <w:tc>
          <w:tcPr>
            <w:tcW w:w="1746"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00"/>
        </w:trPr>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11</w:t>
            </w:r>
          </w:p>
        </w:tc>
        <w:tc>
          <w:tcPr>
            <w:tcW w:w="5344"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Участие в дистанционных конкурсах, фестивалях, мероприятиях и выставках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районных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окружных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-всероссийских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лауреаты, дипломанты I, </w:t>
            </w:r>
            <w:proofErr w:type="spellStart"/>
            <w:r w:rsidRPr="000E6B2D">
              <w:rPr>
                <w:rFonts w:ascii="Times New Roman" w:hAnsi="Times New Roman" w:cs="Times New Roman"/>
                <w:sz w:val="18"/>
                <w:szCs w:val="18"/>
              </w:rPr>
              <w:t>II</w:t>
            </w:r>
            <w:proofErr w:type="spellEnd"/>
            <w:r w:rsidRPr="000E6B2D">
              <w:rPr>
                <w:rFonts w:ascii="Times New Roman" w:hAnsi="Times New Roman" w:cs="Times New Roman"/>
                <w:sz w:val="18"/>
                <w:szCs w:val="18"/>
              </w:rPr>
              <w:t xml:space="preserve">, </w:t>
            </w:r>
            <w:proofErr w:type="spellStart"/>
            <w:r w:rsidRPr="000E6B2D">
              <w:rPr>
                <w:rFonts w:ascii="Times New Roman" w:hAnsi="Times New Roman" w:cs="Times New Roman"/>
                <w:sz w:val="18"/>
                <w:szCs w:val="18"/>
              </w:rPr>
              <w:t>III</w:t>
            </w:r>
            <w:proofErr w:type="spellEnd"/>
            <w:r w:rsidRPr="000E6B2D">
              <w:rPr>
                <w:rFonts w:ascii="Times New Roman" w:hAnsi="Times New Roman" w:cs="Times New Roman"/>
                <w:sz w:val="18"/>
                <w:szCs w:val="18"/>
              </w:rPr>
              <w:t xml:space="preserve"> степеней: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-районных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-региональных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всероссийских </w:t>
            </w: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5%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15% </w:t>
            </w:r>
          </w:p>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15%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20% </w:t>
            </w:r>
          </w:p>
        </w:tc>
        <w:tc>
          <w:tcPr>
            <w:tcW w:w="1746"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00"/>
        </w:trPr>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12</w:t>
            </w:r>
          </w:p>
        </w:tc>
        <w:tc>
          <w:tcPr>
            <w:tcW w:w="5344"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Наличие авторских постановок, аранжировок, инсценировок </w:t>
            </w: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 </w:t>
            </w:r>
          </w:p>
        </w:tc>
        <w:tc>
          <w:tcPr>
            <w:tcW w:w="1746"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00"/>
        </w:trPr>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13</w:t>
            </w:r>
          </w:p>
        </w:tc>
        <w:tc>
          <w:tcPr>
            <w:tcW w:w="5344"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Участие в качестве аккомпаниатора в мероприятиях </w:t>
            </w: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5% </w:t>
            </w:r>
          </w:p>
        </w:tc>
        <w:tc>
          <w:tcPr>
            <w:tcW w:w="1746"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00"/>
        </w:trPr>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14</w:t>
            </w:r>
          </w:p>
        </w:tc>
        <w:tc>
          <w:tcPr>
            <w:tcW w:w="5344"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Количество проведенных семинаров, мастер-классов, творческих лабораторий, стажировок </w:t>
            </w: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tc>
        <w:tc>
          <w:tcPr>
            <w:tcW w:w="1746"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00"/>
        </w:trPr>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15</w:t>
            </w:r>
          </w:p>
        </w:tc>
        <w:tc>
          <w:tcPr>
            <w:tcW w:w="5344"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Количество и качество культурно - досуговых мероприятий для детей и подростков (не менее 30 % от общего количества мероприятий) </w:t>
            </w: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5% </w:t>
            </w:r>
          </w:p>
        </w:tc>
        <w:tc>
          <w:tcPr>
            <w:tcW w:w="1746"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00"/>
        </w:trPr>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16</w:t>
            </w:r>
          </w:p>
        </w:tc>
        <w:tc>
          <w:tcPr>
            <w:tcW w:w="5344"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Реализация маркетинговых проектов в сфере культурно - досуговой деятельности (опросы населения, анкетирование, тестирование), подкрепленное аналитическим материалом </w:t>
            </w: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tc>
        <w:tc>
          <w:tcPr>
            <w:tcW w:w="1746"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00"/>
        </w:trPr>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17</w:t>
            </w:r>
          </w:p>
        </w:tc>
        <w:tc>
          <w:tcPr>
            <w:tcW w:w="5344"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Выполнение работы, не входящей в должностные обязанности (изготовление декораций, пошив костюмов и т.д.) </w:t>
            </w: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tc>
        <w:tc>
          <w:tcPr>
            <w:tcW w:w="1746"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00"/>
        </w:trPr>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18</w:t>
            </w:r>
          </w:p>
        </w:tc>
        <w:tc>
          <w:tcPr>
            <w:tcW w:w="5344"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Наличие коллективов со званием "Народный (образцовый) самодеятельный коллектив" </w:t>
            </w: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tc>
        <w:tc>
          <w:tcPr>
            <w:tcW w:w="1746"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00"/>
        </w:trPr>
        <w:tc>
          <w:tcPr>
            <w:tcW w:w="566"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197"/>
              <w:jc w:val="center"/>
              <w:rPr>
                <w:sz w:val="18"/>
                <w:szCs w:val="18"/>
              </w:rPr>
            </w:pPr>
            <w:r w:rsidRPr="000E6B2D">
              <w:rPr>
                <w:sz w:val="18"/>
                <w:szCs w:val="18"/>
              </w:rPr>
              <w:t>19</w:t>
            </w:r>
          </w:p>
        </w:tc>
        <w:tc>
          <w:tcPr>
            <w:tcW w:w="5344"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Наполнение информацией сайта, социальных сетей</w:t>
            </w: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5% </w:t>
            </w:r>
          </w:p>
        </w:tc>
        <w:tc>
          <w:tcPr>
            <w:tcW w:w="1746"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270"/>
        </w:trPr>
        <w:tc>
          <w:tcPr>
            <w:tcW w:w="566" w:type="dxa"/>
            <w:vMerge w:val="restart"/>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ind w:left="-360"/>
              <w:jc w:val="center"/>
              <w:rPr>
                <w:sz w:val="18"/>
                <w:szCs w:val="18"/>
              </w:rPr>
            </w:pPr>
            <w:r w:rsidRPr="000E6B2D">
              <w:rPr>
                <w:sz w:val="18"/>
                <w:szCs w:val="18"/>
              </w:rPr>
              <w:t xml:space="preserve">   20</w:t>
            </w:r>
          </w:p>
        </w:tc>
        <w:tc>
          <w:tcPr>
            <w:tcW w:w="5344" w:type="dxa"/>
            <w:vMerge w:val="restart"/>
            <w:tcBorders>
              <w:top w:val="nil"/>
              <w:left w:val="single" w:sz="2" w:space="0" w:color="000000"/>
              <w:bottom w:val="single" w:sz="2" w:space="0" w:color="000000"/>
              <w:right w:val="nil"/>
            </w:tcBorders>
            <w:hideMark/>
          </w:tcPr>
          <w:p w:rsidR="000E6B2D" w:rsidRPr="000E6B2D" w:rsidRDefault="000E6B2D" w:rsidP="007A6FB6">
            <w:pPr>
              <w:pStyle w:val="a9"/>
              <w:spacing w:line="240" w:lineRule="atLeast"/>
              <w:rPr>
                <w:sz w:val="18"/>
                <w:szCs w:val="18"/>
              </w:rPr>
            </w:pPr>
            <w:r w:rsidRPr="000E6B2D">
              <w:rPr>
                <w:sz w:val="18"/>
                <w:szCs w:val="18"/>
              </w:rPr>
              <w:t xml:space="preserve">Подготовка победителей конкурсов, фестивалей, </w:t>
            </w:r>
            <w:proofErr w:type="gramStart"/>
            <w:r w:rsidRPr="000E6B2D">
              <w:rPr>
                <w:sz w:val="18"/>
                <w:szCs w:val="18"/>
              </w:rPr>
              <w:t>смотрах</w:t>
            </w:r>
            <w:proofErr w:type="gramEnd"/>
            <w:r w:rsidRPr="000E6B2D">
              <w:rPr>
                <w:sz w:val="18"/>
                <w:szCs w:val="18"/>
              </w:rPr>
              <w:t>, выставках (за каждого исполнителя, коллектива)</w:t>
            </w: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spacing w:line="240" w:lineRule="atLeast"/>
              <w:jc w:val="center"/>
              <w:rPr>
                <w:sz w:val="18"/>
                <w:szCs w:val="18"/>
              </w:rPr>
            </w:pPr>
            <w:r w:rsidRPr="000E6B2D">
              <w:rPr>
                <w:sz w:val="18"/>
                <w:szCs w:val="18"/>
              </w:rPr>
              <w:t>Районные – 5%</w:t>
            </w:r>
          </w:p>
        </w:tc>
        <w:tc>
          <w:tcPr>
            <w:tcW w:w="1746" w:type="dxa"/>
            <w:vMerge w:val="restart"/>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По итогам участия</w:t>
            </w:r>
          </w:p>
        </w:tc>
      </w:tr>
      <w:tr w:rsidR="000E6B2D" w:rsidRPr="000E6B2D" w:rsidTr="007A6FB6">
        <w:trPr>
          <w:trHeight w:val="162"/>
        </w:trPr>
        <w:tc>
          <w:tcPr>
            <w:tcW w:w="566" w:type="dxa"/>
            <w:vMerge/>
            <w:tcBorders>
              <w:top w:val="nil"/>
              <w:left w:val="single" w:sz="2" w:space="0" w:color="000000"/>
              <w:bottom w:val="single" w:sz="2" w:space="0" w:color="000000"/>
              <w:right w:val="nil"/>
            </w:tcBorders>
            <w:vAlign w:val="center"/>
            <w:hideMark/>
          </w:tcPr>
          <w:p w:rsidR="000E6B2D" w:rsidRPr="000E6B2D" w:rsidRDefault="000E6B2D" w:rsidP="007A6FB6">
            <w:pPr>
              <w:rPr>
                <w:sz w:val="18"/>
                <w:szCs w:val="18"/>
              </w:rPr>
            </w:pPr>
          </w:p>
        </w:tc>
        <w:tc>
          <w:tcPr>
            <w:tcW w:w="5344" w:type="dxa"/>
            <w:vMerge/>
            <w:tcBorders>
              <w:top w:val="nil"/>
              <w:left w:val="single" w:sz="2" w:space="0" w:color="000000"/>
              <w:bottom w:val="single" w:sz="2" w:space="0" w:color="000000"/>
              <w:right w:val="nil"/>
            </w:tcBorders>
            <w:vAlign w:val="center"/>
            <w:hideMark/>
          </w:tcPr>
          <w:p w:rsidR="000E6B2D" w:rsidRPr="000E6B2D" w:rsidRDefault="000E6B2D" w:rsidP="007A6FB6">
            <w:pPr>
              <w:rPr>
                <w:sz w:val="18"/>
                <w:szCs w:val="18"/>
              </w:rPr>
            </w:pP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spacing w:line="240" w:lineRule="atLeast"/>
              <w:jc w:val="center"/>
              <w:rPr>
                <w:sz w:val="18"/>
                <w:szCs w:val="18"/>
              </w:rPr>
            </w:pPr>
            <w:r w:rsidRPr="000E6B2D">
              <w:rPr>
                <w:sz w:val="18"/>
                <w:szCs w:val="18"/>
              </w:rPr>
              <w:t>Окружные – 10%</w:t>
            </w:r>
          </w:p>
        </w:tc>
        <w:tc>
          <w:tcPr>
            <w:tcW w:w="1746" w:type="dxa"/>
            <w:vMerge/>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rPr>
                <w:sz w:val="18"/>
                <w:szCs w:val="18"/>
              </w:rPr>
            </w:pPr>
          </w:p>
        </w:tc>
      </w:tr>
      <w:tr w:rsidR="000E6B2D" w:rsidRPr="000E6B2D" w:rsidTr="007A6FB6">
        <w:trPr>
          <w:trHeight w:val="408"/>
        </w:trPr>
        <w:tc>
          <w:tcPr>
            <w:tcW w:w="566" w:type="dxa"/>
            <w:vMerge/>
            <w:tcBorders>
              <w:top w:val="nil"/>
              <w:left w:val="single" w:sz="2" w:space="0" w:color="000000"/>
              <w:bottom w:val="single" w:sz="2" w:space="0" w:color="000000"/>
              <w:right w:val="nil"/>
            </w:tcBorders>
            <w:vAlign w:val="center"/>
            <w:hideMark/>
          </w:tcPr>
          <w:p w:rsidR="000E6B2D" w:rsidRPr="000E6B2D" w:rsidRDefault="000E6B2D" w:rsidP="007A6FB6">
            <w:pPr>
              <w:rPr>
                <w:sz w:val="18"/>
                <w:szCs w:val="18"/>
              </w:rPr>
            </w:pPr>
          </w:p>
        </w:tc>
        <w:tc>
          <w:tcPr>
            <w:tcW w:w="5344" w:type="dxa"/>
            <w:vMerge/>
            <w:tcBorders>
              <w:top w:val="nil"/>
              <w:left w:val="single" w:sz="2" w:space="0" w:color="000000"/>
              <w:bottom w:val="single" w:sz="2" w:space="0" w:color="000000"/>
              <w:right w:val="nil"/>
            </w:tcBorders>
            <w:vAlign w:val="center"/>
            <w:hideMark/>
          </w:tcPr>
          <w:p w:rsidR="000E6B2D" w:rsidRPr="000E6B2D" w:rsidRDefault="000E6B2D" w:rsidP="007A6FB6">
            <w:pPr>
              <w:rPr>
                <w:sz w:val="18"/>
                <w:szCs w:val="18"/>
              </w:rPr>
            </w:pPr>
          </w:p>
        </w:tc>
        <w:tc>
          <w:tcPr>
            <w:tcW w:w="2267" w:type="dxa"/>
            <w:tcBorders>
              <w:top w:val="nil"/>
              <w:left w:val="single" w:sz="2" w:space="0" w:color="000000"/>
              <w:bottom w:val="single" w:sz="2" w:space="0" w:color="000000"/>
              <w:right w:val="single" w:sz="2" w:space="0" w:color="000000"/>
            </w:tcBorders>
            <w:hideMark/>
          </w:tcPr>
          <w:p w:rsidR="000E6B2D" w:rsidRPr="000E6B2D" w:rsidRDefault="000E6B2D" w:rsidP="007A6FB6">
            <w:pPr>
              <w:spacing w:line="240" w:lineRule="atLeast"/>
              <w:jc w:val="center"/>
              <w:rPr>
                <w:sz w:val="18"/>
                <w:szCs w:val="18"/>
              </w:rPr>
            </w:pPr>
            <w:r w:rsidRPr="000E6B2D">
              <w:rPr>
                <w:sz w:val="18"/>
                <w:szCs w:val="18"/>
              </w:rPr>
              <w:t>Всероссийские - 15%</w:t>
            </w:r>
          </w:p>
        </w:tc>
        <w:tc>
          <w:tcPr>
            <w:tcW w:w="1746" w:type="dxa"/>
            <w:vMerge/>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rPr>
                <w:sz w:val="18"/>
                <w:szCs w:val="18"/>
              </w:rPr>
            </w:pPr>
          </w:p>
        </w:tc>
      </w:tr>
    </w:tbl>
    <w:p w:rsidR="000E6B2D" w:rsidRPr="000E6B2D" w:rsidRDefault="000E6B2D" w:rsidP="000E6B2D">
      <w:pPr>
        <w:tabs>
          <w:tab w:val="left" w:pos="-57"/>
        </w:tabs>
        <w:ind w:left="-417"/>
        <w:jc w:val="right"/>
        <w:rPr>
          <w:kern w:val="1"/>
          <w:sz w:val="18"/>
          <w:szCs w:val="18"/>
        </w:rPr>
      </w:pPr>
    </w:p>
    <w:tbl>
      <w:tblPr>
        <w:tblW w:w="9923"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5387"/>
        <w:gridCol w:w="2268"/>
        <w:gridCol w:w="1701"/>
      </w:tblGrid>
      <w:tr w:rsidR="000E6B2D" w:rsidRPr="000E6B2D" w:rsidTr="007A6FB6">
        <w:tc>
          <w:tcPr>
            <w:tcW w:w="567" w:type="dxa"/>
            <w:tcBorders>
              <w:top w:val="single" w:sz="2" w:space="0" w:color="000000"/>
              <w:left w:val="single" w:sz="2" w:space="0" w:color="000000"/>
              <w:bottom w:val="single" w:sz="2" w:space="0" w:color="000000"/>
              <w:right w:val="nil"/>
            </w:tcBorders>
            <w:hideMark/>
          </w:tcPr>
          <w:p w:rsidR="000E6B2D" w:rsidRPr="000E6B2D" w:rsidRDefault="000E6B2D" w:rsidP="007A6FB6">
            <w:pPr>
              <w:pStyle w:val="a9"/>
              <w:spacing w:line="240" w:lineRule="atLeast"/>
              <w:jc w:val="center"/>
              <w:rPr>
                <w:sz w:val="18"/>
                <w:szCs w:val="18"/>
              </w:rPr>
            </w:pPr>
            <w:r w:rsidRPr="000E6B2D">
              <w:rPr>
                <w:sz w:val="18"/>
                <w:szCs w:val="18"/>
              </w:rPr>
              <w:t xml:space="preserve">№ </w:t>
            </w:r>
            <w:proofErr w:type="gramStart"/>
            <w:r w:rsidRPr="000E6B2D">
              <w:rPr>
                <w:sz w:val="18"/>
                <w:szCs w:val="18"/>
              </w:rPr>
              <w:t>п</w:t>
            </w:r>
            <w:proofErr w:type="gramEnd"/>
            <w:r w:rsidRPr="000E6B2D">
              <w:rPr>
                <w:sz w:val="18"/>
                <w:szCs w:val="18"/>
              </w:rPr>
              <w:t>/п</w:t>
            </w:r>
          </w:p>
        </w:tc>
        <w:tc>
          <w:tcPr>
            <w:tcW w:w="5387" w:type="dxa"/>
            <w:tcBorders>
              <w:top w:val="single" w:sz="2" w:space="0" w:color="000000"/>
              <w:left w:val="single" w:sz="2" w:space="0" w:color="000000"/>
              <w:bottom w:val="single" w:sz="2" w:space="0" w:color="000000"/>
              <w:right w:val="nil"/>
            </w:tcBorders>
            <w:hideMark/>
          </w:tcPr>
          <w:p w:rsidR="000E6B2D" w:rsidRPr="000E6B2D" w:rsidRDefault="000E6B2D" w:rsidP="007A6FB6">
            <w:pPr>
              <w:pStyle w:val="a9"/>
              <w:spacing w:line="240" w:lineRule="atLeast"/>
              <w:jc w:val="center"/>
              <w:rPr>
                <w:sz w:val="18"/>
                <w:szCs w:val="18"/>
              </w:rPr>
            </w:pPr>
            <w:r w:rsidRPr="000E6B2D">
              <w:rPr>
                <w:sz w:val="18"/>
                <w:szCs w:val="18"/>
              </w:rPr>
              <w:t>Критерии</w:t>
            </w:r>
          </w:p>
        </w:tc>
        <w:tc>
          <w:tcPr>
            <w:tcW w:w="2268" w:type="dxa"/>
            <w:tcBorders>
              <w:top w:val="single" w:sz="2" w:space="0" w:color="000000"/>
              <w:left w:val="single" w:sz="2" w:space="0" w:color="000000"/>
              <w:bottom w:val="single" w:sz="2" w:space="0" w:color="000000"/>
              <w:right w:val="single" w:sz="2" w:space="0" w:color="000000"/>
            </w:tcBorders>
            <w:hideMark/>
          </w:tcPr>
          <w:p w:rsidR="000E6B2D" w:rsidRPr="000E6B2D" w:rsidRDefault="000E6B2D" w:rsidP="007A6FB6">
            <w:pPr>
              <w:pStyle w:val="a9"/>
              <w:spacing w:line="240" w:lineRule="atLeast"/>
              <w:jc w:val="center"/>
              <w:rPr>
                <w:sz w:val="18"/>
                <w:szCs w:val="18"/>
              </w:rPr>
            </w:pPr>
            <w:r w:rsidRPr="000E6B2D">
              <w:rPr>
                <w:sz w:val="18"/>
                <w:szCs w:val="18"/>
              </w:rPr>
              <w:t>Размер премирования (</w:t>
            </w:r>
            <w:proofErr w:type="gramStart"/>
            <w:r w:rsidRPr="000E6B2D">
              <w:rPr>
                <w:sz w:val="18"/>
                <w:szCs w:val="18"/>
              </w:rPr>
              <w:t>в</w:t>
            </w:r>
            <w:proofErr w:type="gramEnd"/>
            <w:r w:rsidRPr="000E6B2D">
              <w:rPr>
                <w:sz w:val="18"/>
                <w:szCs w:val="18"/>
              </w:rPr>
              <w:t xml:space="preserve"> % к должностному окладу)</w:t>
            </w:r>
          </w:p>
        </w:tc>
        <w:tc>
          <w:tcPr>
            <w:tcW w:w="1701" w:type="dxa"/>
            <w:tcBorders>
              <w:top w:val="single" w:sz="2" w:space="0" w:color="000000"/>
              <w:left w:val="single" w:sz="2" w:space="0" w:color="000000"/>
              <w:bottom w:val="single" w:sz="2" w:space="0" w:color="000000"/>
              <w:right w:val="single" w:sz="2" w:space="0" w:color="000000"/>
            </w:tcBorders>
            <w:hideMark/>
          </w:tcPr>
          <w:p w:rsidR="000E6B2D" w:rsidRPr="000E6B2D" w:rsidRDefault="000E6B2D" w:rsidP="007A6FB6">
            <w:pPr>
              <w:pStyle w:val="a9"/>
              <w:spacing w:line="240" w:lineRule="atLeast"/>
              <w:jc w:val="center"/>
              <w:rPr>
                <w:sz w:val="18"/>
                <w:szCs w:val="18"/>
              </w:rPr>
            </w:pPr>
            <w:r w:rsidRPr="000E6B2D">
              <w:rPr>
                <w:sz w:val="18"/>
                <w:szCs w:val="18"/>
              </w:rPr>
              <w:t>Периодичность</w:t>
            </w:r>
          </w:p>
        </w:tc>
      </w:tr>
      <w:tr w:rsidR="000E6B2D" w:rsidRPr="000E6B2D" w:rsidTr="007A6FB6">
        <w:tc>
          <w:tcPr>
            <w:tcW w:w="9923" w:type="dxa"/>
            <w:gridSpan w:val="4"/>
            <w:tcBorders>
              <w:top w:val="single" w:sz="2" w:space="0" w:color="000000"/>
              <w:left w:val="single" w:sz="2" w:space="0" w:color="000000"/>
              <w:bottom w:val="single" w:sz="2" w:space="0" w:color="000000"/>
              <w:right w:val="single" w:sz="2" w:space="0" w:color="000000"/>
            </w:tcBorders>
            <w:hideMark/>
          </w:tcPr>
          <w:p w:rsidR="000E6B2D" w:rsidRPr="000E6B2D" w:rsidRDefault="000E6B2D" w:rsidP="007A6FB6">
            <w:pPr>
              <w:pStyle w:val="a9"/>
              <w:spacing w:line="240" w:lineRule="atLeast"/>
              <w:jc w:val="center"/>
              <w:rPr>
                <w:b/>
                <w:sz w:val="18"/>
                <w:szCs w:val="18"/>
              </w:rPr>
            </w:pPr>
            <w:r w:rsidRPr="000E6B2D">
              <w:rPr>
                <w:b/>
                <w:sz w:val="18"/>
                <w:szCs w:val="18"/>
              </w:rPr>
              <w:lastRenderedPageBreak/>
              <w:t>Художественный руководитель</w:t>
            </w:r>
          </w:p>
        </w:tc>
      </w:tr>
      <w:tr w:rsidR="000E6B2D" w:rsidRPr="000E6B2D" w:rsidTr="007A6FB6">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w:t>
            </w:r>
          </w:p>
        </w:tc>
        <w:tc>
          <w:tcPr>
            <w:tcW w:w="5387" w:type="dxa"/>
            <w:tcBorders>
              <w:top w:val="nil"/>
              <w:left w:val="single" w:sz="2" w:space="0" w:color="000000"/>
              <w:bottom w:val="single" w:sz="2" w:space="0" w:color="000000"/>
              <w:right w:val="nil"/>
            </w:tcBorders>
            <w:hideMark/>
          </w:tcPr>
          <w:p w:rsidR="000E6B2D" w:rsidRPr="000E6B2D" w:rsidRDefault="000E6B2D" w:rsidP="007A6FB6">
            <w:pPr>
              <w:pStyle w:val="a9"/>
              <w:spacing w:line="240" w:lineRule="atLeast"/>
              <w:rPr>
                <w:sz w:val="18"/>
                <w:szCs w:val="18"/>
              </w:rPr>
            </w:pPr>
            <w:r w:rsidRPr="000E6B2D">
              <w:rPr>
                <w:sz w:val="18"/>
                <w:szCs w:val="18"/>
              </w:rPr>
              <w:t>Подготовка, проведение и участие во внеплановых мероприятиях</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a9"/>
              <w:spacing w:line="240" w:lineRule="atLeast"/>
              <w:jc w:val="center"/>
              <w:rPr>
                <w:sz w:val="18"/>
                <w:szCs w:val="18"/>
              </w:rPr>
            </w:pPr>
            <w:r w:rsidRPr="000E6B2D">
              <w:rPr>
                <w:sz w:val="18"/>
                <w:szCs w:val="18"/>
              </w:rPr>
              <w:t>5%</w:t>
            </w:r>
          </w:p>
        </w:tc>
        <w:tc>
          <w:tcPr>
            <w:tcW w:w="1701"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Ежемесячно</w:t>
            </w:r>
          </w:p>
        </w:tc>
      </w:tr>
      <w:tr w:rsidR="000E6B2D" w:rsidRPr="000E6B2D" w:rsidTr="007A6FB6">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2</w:t>
            </w:r>
          </w:p>
        </w:tc>
        <w:tc>
          <w:tcPr>
            <w:tcW w:w="5387" w:type="dxa"/>
            <w:tcBorders>
              <w:top w:val="nil"/>
              <w:left w:val="single" w:sz="2" w:space="0" w:color="000000"/>
              <w:bottom w:val="single" w:sz="2" w:space="0" w:color="000000"/>
              <w:right w:val="nil"/>
            </w:tcBorders>
            <w:hideMark/>
          </w:tcPr>
          <w:p w:rsidR="000E6B2D" w:rsidRPr="000E6B2D" w:rsidRDefault="000E6B2D" w:rsidP="007A6FB6">
            <w:pPr>
              <w:pStyle w:val="a9"/>
              <w:spacing w:line="240" w:lineRule="atLeast"/>
              <w:rPr>
                <w:sz w:val="18"/>
                <w:szCs w:val="18"/>
              </w:rPr>
            </w:pPr>
            <w:r w:rsidRPr="000E6B2D">
              <w:rPr>
                <w:sz w:val="18"/>
                <w:szCs w:val="18"/>
              </w:rPr>
              <w:t>Выполнение работы с проявлением инициативы, творчества, с применением в работе современных форм и методов организации труда</w:t>
            </w:r>
          </w:p>
        </w:tc>
        <w:tc>
          <w:tcPr>
            <w:tcW w:w="2268"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 xml:space="preserve"> 5%</w:t>
            </w:r>
          </w:p>
        </w:tc>
        <w:tc>
          <w:tcPr>
            <w:tcW w:w="1701"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spacing w:line="240" w:lineRule="atLeast"/>
              <w:jc w:val="center"/>
              <w:rPr>
                <w:sz w:val="18"/>
                <w:szCs w:val="18"/>
              </w:rPr>
            </w:pPr>
            <w:r w:rsidRPr="000E6B2D">
              <w:rPr>
                <w:sz w:val="18"/>
                <w:szCs w:val="18"/>
              </w:rPr>
              <w:t>Ежемесячно</w:t>
            </w:r>
          </w:p>
        </w:tc>
      </w:tr>
      <w:tr w:rsidR="000E6B2D" w:rsidRPr="000E6B2D" w:rsidTr="007A6FB6">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3</w:t>
            </w:r>
          </w:p>
        </w:tc>
        <w:tc>
          <w:tcPr>
            <w:tcW w:w="5387" w:type="dxa"/>
            <w:tcBorders>
              <w:top w:val="nil"/>
              <w:left w:val="single" w:sz="2" w:space="0" w:color="000000"/>
              <w:bottom w:val="single" w:sz="2" w:space="0" w:color="000000"/>
              <w:right w:val="nil"/>
            </w:tcBorders>
            <w:hideMark/>
          </w:tcPr>
          <w:p w:rsidR="000E6B2D" w:rsidRPr="000E6B2D" w:rsidRDefault="000E6B2D" w:rsidP="007A6FB6">
            <w:pPr>
              <w:spacing w:line="240" w:lineRule="atLeast"/>
              <w:rPr>
                <w:color w:val="000000"/>
                <w:sz w:val="18"/>
                <w:szCs w:val="18"/>
              </w:rPr>
            </w:pPr>
            <w:r w:rsidRPr="000E6B2D">
              <w:rPr>
                <w:sz w:val="18"/>
                <w:szCs w:val="18"/>
              </w:rPr>
              <w:t>Выполнение работником важных работ, не определенных трудовым договором,  качественное выполнение разовых поручений</w:t>
            </w:r>
          </w:p>
        </w:tc>
        <w:tc>
          <w:tcPr>
            <w:tcW w:w="2268"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 xml:space="preserve"> 5%</w:t>
            </w:r>
          </w:p>
        </w:tc>
        <w:tc>
          <w:tcPr>
            <w:tcW w:w="1701"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spacing w:line="240" w:lineRule="atLeast"/>
              <w:jc w:val="center"/>
              <w:rPr>
                <w:sz w:val="18"/>
                <w:szCs w:val="18"/>
              </w:rPr>
            </w:pPr>
            <w:r w:rsidRPr="000E6B2D">
              <w:rPr>
                <w:sz w:val="18"/>
                <w:szCs w:val="18"/>
              </w:rPr>
              <w:t>Ежемесячно</w:t>
            </w:r>
          </w:p>
        </w:tc>
      </w:tr>
      <w:tr w:rsidR="000E6B2D" w:rsidRPr="000E6B2D" w:rsidTr="007A6FB6">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4</w:t>
            </w:r>
          </w:p>
        </w:tc>
        <w:tc>
          <w:tcPr>
            <w:tcW w:w="5387"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Получение грантов: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-международных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всероссийских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региональных </w:t>
            </w:r>
          </w:p>
          <w:p w:rsidR="000E6B2D" w:rsidRPr="000E6B2D" w:rsidRDefault="000E6B2D" w:rsidP="007A6FB6">
            <w:pPr>
              <w:spacing w:line="240" w:lineRule="atLeast"/>
              <w:rPr>
                <w:sz w:val="18"/>
                <w:szCs w:val="18"/>
              </w:rPr>
            </w:pPr>
            <w:r w:rsidRPr="000E6B2D">
              <w:rPr>
                <w:sz w:val="18"/>
                <w:szCs w:val="18"/>
              </w:rPr>
              <w:t>- районных</w:t>
            </w:r>
          </w:p>
        </w:tc>
        <w:tc>
          <w:tcPr>
            <w:tcW w:w="2268"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30%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20%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15% </w:t>
            </w:r>
          </w:p>
          <w:p w:rsidR="000E6B2D" w:rsidRPr="000E6B2D" w:rsidRDefault="000E6B2D" w:rsidP="007A6FB6">
            <w:pPr>
              <w:pStyle w:val="a9"/>
              <w:spacing w:line="240" w:lineRule="atLeast"/>
              <w:rPr>
                <w:sz w:val="18"/>
                <w:szCs w:val="18"/>
              </w:rPr>
            </w:pPr>
            <w:r w:rsidRPr="000E6B2D">
              <w:rPr>
                <w:sz w:val="18"/>
                <w:szCs w:val="18"/>
              </w:rPr>
              <w:t xml:space="preserve">                10%</w:t>
            </w:r>
          </w:p>
        </w:tc>
        <w:tc>
          <w:tcPr>
            <w:tcW w:w="1701"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spacing w:line="240" w:lineRule="atLeast"/>
              <w:jc w:val="center"/>
              <w:rPr>
                <w:sz w:val="18"/>
                <w:szCs w:val="18"/>
              </w:rPr>
            </w:pPr>
            <w:r w:rsidRPr="000E6B2D">
              <w:rPr>
                <w:sz w:val="18"/>
                <w:szCs w:val="18"/>
              </w:rPr>
              <w:t>Ежемесячно</w:t>
            </w:r>
          </w:p>
        </w:tc>
      </w:tr>
      <w:tr w:rsidR="000E6B2D" w:rsidRPr="000E6B2D" w:rsidTr="007A6FB6">
        <w:trPr>
          <w:trHeight w:val="326"/>
        </w:trPr>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5</w:t>
            </w:r>
          </w:p>
        </w:tc>
        <w:tc>
          <w:tcPr>
            <w:tcW w:w="5387" w:type="dxa"/>
            <w:tcBorders>
              <w:top w:val="nil"/>
              <w:left w:val="single" w:sz="2" w:space="0" w:color="000000"/>
              <w:bottom w:val="single" w:sz="2" w:space="0" w:color="000000"/>
              <w:right w:val="nil"/>
            </w:tcBorders>
            <w:hideMark/>
          </w:tcPr>
          <w:p w:rsidR="000E6B2D" w:rsidRPr="000E6B2D" w:rsidRDefault="000E6B2D" w:rsidP="007A6FB6">
            <w:pPr>
              <w:pStyle w:val="a9"/>
              <w:spacing w:line="240" w:lineRule="atLeast"/>
              <w:rPr>
                <w:sz w:val="18"/>
                <w:szCs w:val="18"/>
              </w:rPr>
            </w:pPr>
            <w:r w:rsidRPr="000E6B2D">
              <w:rPr>
                <w:sz w:val="18"/>
                <w:szCs w:val="18"/>
              </w:rPr>
              <w:t>Наличие творческой инициативы в реализации проектов учреждения, повышение квалификации</w:t>
            </w:r>
          </w:p>
        </w:tc>
        <w:tc>
          <w:tcPr>
            <w:tcW w:w="2268"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 xml:space="preserve"> 5%</w:t>
            </w:r>
          </w:p>
        </w:tc>
        <w:tc>
          <w:tcPr>
            <w:tcW w:w="1701"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spacing w:line="240" w:lineRule="atLeast"/>
              <w:jc w:val="center"/>
              <w:rPr>
                <w:sz w:val="18"/>
                <w:szCs w:val="18"/>
              </w:rPr>
            </w:pPr>
            <w:r w:rsidRPr="000E6B2D">
              <w:rPr>
                <w:sz w:val="18"/>
                <w:szCs w:val="18"/>
              </w:rPr>
              <w:t>Ежемесячно</w:t>
            </w:r>
          </w:p>
        </w:tc>
      </w:tr>
      <w:tr w:rsidR="000E6B2D" w:rsidRPr="000E6B2D" w:rsidTr="007A6FB6">
        <w:trPr>
          <w:trHeight w:val="587"/>
        </w:trPr>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6</w:t>
            </w:r>
          </w:p>
        </w:tc>
        <w:tc>
          <w:tcPr>
            <w:tcW w:w="5387" w:type="dxa"/>
            <w:tcBorders>
              <w:top w:val="nil"/>
              <w:left w:val="single" w:sz="2" w:space="0" w:color="000000"/>
              <w:bottom w:val="single" w:sz="2" w:space="0" w:color="000000"/>
              <w:right w:val="nil"/>
            </w:tcBorders>
            <w:hideMark/>
          </w:tcPr>
          <w:p w:rsidR="000E6B2D" w:rsidRPr="000E6B2D" w:rsidRDefault="000E6B2D" w:rsidP="007A6FB6">
            <w:pPr>
              <w:pStyle w:val="a9"/>
              <w:spacing w:line="240" w:lineRule="atLeast"/>
              <w:rPr>
                <w:sz w:val="18"/>
                <w:szCs w:val="18"/>
              </w:rPr>
            </w:pPr>
            <w:r w:rsidRPr="000E6B2D">
              <w:rPr>
                <w:sz w:val="18"/>
                <w:szCs w:val="18"/>
              </w:rPr>
              <w:t xml:space="preserve">Участие в выставках, семинарах, конференциях: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a9"/>
              <w:spacing w:line="240" w:lineRule="atLeast"/>
              <w:rPr>
                <w:sz w:val="18"/>
                <w:szCs w:val="18"/>
              </w:rPr>
            </w:pPr>
            <w:r w:rsidRPr="000E6B2D">
              <w:rPr>
                <w:sz w:val="18"/>
                <w:szCs w:val="18"/>
              </w:rPr>
              <w:t xml:space="preserve">     Районные – 5%</w:t>
            </w:r>
          </w:p>
          <w:p w:rsidR="000E6B2D" w:rsidRPr="000E6B2D" w:rsidRDefault="000E6B2D" w:rsidP="007A6FB6">
            <w:pPr>
              <w:pStyle w:val="a9"/>
              <w:spacing w:line="240" w:lineRule="atLeast"/>
              <w:jc w:val="center"/>
              <w:rPr>
                <w:sz w:val="18"/>
                <w:szCs w:val="18"/>
              </w:rPr>
            </w:pPr>
            <w:r w:rsidRPr="000E6B2D">
              <w:rPr>
                <w:sz w:val="18"/>
                <w:szCs w:val="18"/>
              </w:rPr>
              <w:t>Окружные – 10%</w:t>
            </w:r>
          </w:p>
          <w:p w:rsidR="000E6B2D" w:rsidRPr="000E6B2D" w:rsidRDefault="000E6B2D" w:rsidP="007A6FB6">
            <w:pPr>
              <w:pStyle w:val="a9"/>
              <w:spacing w:line="240" w:lineRule="atLeast"/>
              <w:jc w:val="center"/>
              <w:rPr>
                <w:sz w:val="18"/>
                <w:szCs w:val="18"/>
              </w:rPr>
            </w:pPr>
            <w:r w:rsidRPr="000E6B2D">
              <w:rPr>
                <w:sz w:val="18"/>
                <w:szCs w:val="18"/>
              </w:rPr>
              <w:t>Всероссийские - 15%</w:t>
            </w:r>
          </w:p>
        </w:tc>
        <w:tc>
          <w:tcPr>
            <w:tcW w:w="1701"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pStyle w:val="a9"/>
              <w:spacing w:line="240" w:lineRule="atLeast"/>
              <w:jc w:val="center"/>
              <w:rPr>
                <w:sz w:val="18"/>
                <w:szCs w:val="18"/>
              </w:rPr>
            </w:pPr>
          </w:p>
          <w:p w:rsidR="000E6B2D" w:rsidRPr="000E6B2D" w:rsidRDefault="000E6B2D" w:rsidP="007A6FB6">
            <w:pPr>
              <w:pStyle w:val="a9"/>
              <w:spacing w:line="240" w:lineRule="atLeast"/>
              <w:jc w:val="center"/>
              <w:rPr>
                <w:sz w:val="18"/>
                <w:szCs w:val="18"/>
              </w:rPr>
            </w:pPr>
            <w:r w:rsidRPr="000E6B2D">
              <w:rPr>
                <w:sz w:val="18"/>
                <w:szCs w:val="18"/>
              </w:rPr>
              <w:t>По итогам участия</w:t>
            </w:r>
          </w:p>
        </w:tc>
      </w:tr>
      <w:tr w:rsidR="000E6B2D" w:rsidRPr="000E6B2D" w:rsidTr="007A6FB6">
        <w:trPr>
          <w:trHeight w:val="463"/>
        </w:trPr>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7</w:t>
            </w:r>
          </w:p>
        </w:tc>
        <w:tc>
          <w:tcPr>
            <w:tcW w:w="5387"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Наличие коллективов со званием "Народный (образцовый) самодеятельный коллектив" (1 и более)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5% (за каждый коллектив)</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63"/>
        </w:trPr>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8</w:t>
            </w:r>
          </w:p>
        </w:tc>
        <w:tc>
          <w:tcPr>
            <w:tcW w:w="5387"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Участие в конкурсах, фестивалях, смотрах (1 и более)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районных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региональных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всероссийских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лауреаты, дипломанты I, </w:t>
            </w:r>
            <w:proofErr w:type="spellStart"/>
            <w:r w:rsidRPr="000E6B2D">
              <w:rPr>
                <w:rFonts w:ascii="Times New Roman" w:hAnsi="Times New Roman" w:cs="Times New Roman"/>
                <w:sz w:val="18"/>
                <w:szCs w:val="18"/>
              </w:rPr>
              <w:t>II</w:t>
            </w:r>
            <w:proofErr w:type="spellEnd"/>
            <w:r w:rsidRPr="000E6B2D">
              <w:rPr>
                <w:rFonts w:ascii="Times New Roman" w:hAnsi="Times New Roman" w:cs="Times New Roman"/>
                <w:sz w:val="18"/>
                <w:szCs w:val="18"/>
              </w:rPr>
              <w:t xml:space="preserve">, </w:t>
            </w:r>
            <w:proofErr w:type="spellStart"/>
            <w:r w:rsidRPr="000E6B2D">
              <w:rPr>
                <w:rFonts w:ascii="Times New Roman" w:hAnsi="Times New Roman" w:cs="Times New Roman"/>
                <w:sz w:val="18"/>
                <w:szCs w:val="18"/>
              </w:rPr>
              <w:t>III</w:t>
            </w:r>
            <w:proofErr w:type="spellEnd"/>
            <w:r w:rsidRPr="000E6B2D">
              <w:rPr>
                <w:rFonts w:ascii="Times New Roman" w:hAnsi="Times New Roman" w:cs="Times New Roman"/>
                <w:sz w:val="18"/>
                <w:szCs w:val="18"/>
              </w:rPr>
              <w:t xml:space="preserve"> степеней (1 и более):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-районных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-региональных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всероссийских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5%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15% </w:t>
            </w:r>
          </w:p>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15%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20% </w:t>
            </w:r>
          </w:p>
        </w:tc>
        <w:tc>
          <w:tcPr>
            <w:tcW w:w="1701"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spacing w:line="240" w:lineRule="atLeast"/>
              <w:jc w:val="center"/>
              <w:rPr>
                <w:sz w:val="18"/>
                <w:szCs w:val="18"/>
              </w:rPr>
            </w:pPr>
            <w:r w:rsidRPr="000E6B2D">
              <w:rPr>
                <w:sz w:val="18"/>
                <w:szCs w:val="18"/>
              </w:rPr>
              <w:t>По итогам участия</w:t>
            </w:r>
          </w:p>
        </w:tc>
      </w:tr>
      <w:tr w:rsidR="000E6B2D" w:rsidRPr="000E6B2D" w:rsidTr="007A6FB6">
        <w:trPr>
          <w:trHeight w:val="463"/>
        </w:trPr>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9</w:t>
            </w:r>
          </w:p>
        </w:tc>
        <w:tc>
          <w:tcPr>
            <w:tcW w:w="5387"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Участие в дистанционных конкурсах, фестивалях, мероприятиях и выставках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районных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окружных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-всероссийских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лауреаты, дипломанты I, </w:t>
            </w:r>
            <w:proofErr w:type="spellStart"/>
            <w:r w:rsidRPr="000E6B2D">
              <w:rPr>
                <w:rFonts w:ascii="Times New Roman" w:hAnsi="Times New Roman" w:cs="Times New Roman"/>
                <w:sz w:val="18"/>
                <w:szCs w:val="18"/>
              </w:rPr>
              <w:t>II</w:t>
            </w:r>
            <w:proofErr w:type="spellEnd"/>
            <w:r w:rsidRPr="000E6B2D">
              <w:rPr>
                <w:rFonts w:ascii="Times New Roman" w:hAnsi="Times New Roman" w:cs="Times New Roman"/>
                <w:sz w:val="18"/>
                <w:szCs w:val="18"/>
              </w:rPr>
              <w:t xml:space="preserve">, </w:t>
            </w:r>
            <w:proofErr w:type="spellStart"/>
            <w:r w:rsidRPr="000E6B2D">
              <w:rPr>
                <w:rFonts w:ascii="Times New Roman" w:hAnsi="Times New Roman" w:cs="Times New Roman"/>
                <w:sz w:val="18"/>
                <w:szCs w:val="18"/>
              </w:rPr>
              <w:t>III</w:t>
            </w:r>
            <w:proofErr w:type="spellEnd"/>
            <w:r w:rsidRPr="000E6B2D">
              <w:rPr>
                <w:rFonts w:ascii="Times New Roman" w:hAnsi="Times New Roman" w:cs="Times New Roman"/>
                <w:sz w:val="18"/>
                <w:szCs w:val="18"/>
              </w:rPr>
              <w:t xml:space="preserve"> степеней: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-районных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-региональных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всероссийских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5%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15% </w:t>
            </w:r>
          </w:p>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15%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20% </w:t>
            </w:r>
          </w:p>
        </w:tc>
        <w:tc>
          <w:tcPr>
            <w:tcW w:w="1701"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spacing w:line="240" w:lineRule="atLeast"/>
              <w:jc w:val="center"/>
              <w:rPr>
                <w:sz w:val="18"/>
                <w:szCs w:val="18"/>
              </w:rPr>
            </w:pPr>
            <w:r w:rsidRPr="000E6B2D">
              <w:rPr>
                <w:sz w:val="18"/>
                <w:szCs w:val="18"/>
              </w:rPr>
              <w:t>По итогам участия</w:t>
            </w:r>
          </w:p>
        </w:tc>
      </w:tr>
      <w:tr w:rsidR="000E6B2D" w:rsidRPr="000E6B2D" w:rsidTr="007A6FB6">
        <w:trPr>
          <w:trHeight w:val="463"/>
        </w:trPr>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10</w:t>
            </w:r>
          </w:p>
        </w:tc>
        <w:tc>
          <w:tcPr>
            <w:tcW w:w="5387"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Подготовка победителей конкурсов, фестивалей, </w:t>
            </w:r>
            <w:proofErr w:type="gramStart"/>
            <w:r w:rsidRPr="000E6B2D">
              <w:rPr>
                <w:rFonts w:ascii="Times New Roman" w:hAnsi="Times New Roman" w:cs="Times New Roman"/>
                <w:sz w:val="18"/>
                <w:szCs w:val="18"/>
              </w:rPr>
              <w:t>смотрах</w:t>
            </w:r>
            <w:proofErr w:type="gramEnd"/>
            <w:r w:rsidRPr="000E6B2D">
              <w:rPr>
                <w:rFonts w:ascii="Times New Roman" w:hAnsi="Times New Roman" w:cs="Times New Roman"/>
                <w:sz w:val="18"/>
                <w:szCs w:val="18"/>
              </w:rPr>
              <w:t xml:space="preserve">, выставках (за каждого исполнителя, коллектива)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Районные-5%</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Окружные – 10%</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Всероссийские - 15%</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По итогам участия </w:t>
            </w:r>
          </w:p>
        </w:tc>
      </w:tr>
      <w:tr w:rsidR="000E6B2D" w:rsidRPr="000E6B2D" w:rsidTr="007A6FB6">
        <w:trPr>
          <w:trHeight w:val="463"/>
        </w:trPr>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11</w:t>
            </w:r>
          </w:p>
        </w:tc>
        <w:tc>
          <w:tcPr>
            <w:tcW w:w="5387"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Сольные концертные выступления коллективов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5%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63"/>
        </w:trPr>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12</w:t>
            </w:r>
          </w:p>
        </w:tc>
        <w:tc>
          <w:tcPr>
            <w:tcW w:w="5387"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Наполнение информацией сайта, социальных сетей</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5%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63"/>
        </w:trPr>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13</w:t>
            </w:r>
          </w:p>
        </w:tc>
        <w:tc>
          <w:tcPr>
            <w:tcW w:w="5387"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Организация, проведение и участие в мероприятиях, направленных на повышение авторитета и имиджа учреждения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63"/>
        </w:trPr>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14</w:t>
            </w:r>
          </w:p>
        </w:tc>
        <w:tc>
          <w:tcPr>
            <w:tcW w:w="5387"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Количество проведенных семинаров, мастер-классов, творческих лабораторий, стажировок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63"/>
        </w:trPr>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15</w:t>
            </w:r>
          </w:p>
        </w:tc>
        <w:tc>
          <w:tcPr>
            <w:tcW w:w="5387"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Реализация маркетинговых проектов в сфере культурно - досуговой деятельности (опросы населения, анкетирование, тестирование), подкрепленное аналитическим материалом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63"/>
        </w:trPr>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16</w:t>
            </w:r>
          </w:p>
        </w:tc>
        <w:tc>
          <w:tcPr>
            <w:tcW w:w="5387"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Внедрение авторских разработок (проектов), повышающих эффективность и результативность работы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63"/>
        </w:trPr>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17</w:t>
            </w:r>
          </w:p>
        </w:tc>
        <w:tc>
          <w:tcPr>
            <w:tcW w:w="5387"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Участие в издательской деятельности МКУ "</w:t>
            </w:r>
            <w:proofErr w:type="spellStart"/>
            <w:r w:rsidRPr="000E6B2D">
              <w:rPr>
                <w:rFonts w:ascii="Times New Roman" w:hAnsi="Times New Roman" w:cs="Times New Roman"/>
                <w:sz w:val="18"/>
                <w:szCs w:val="18"/>
              </w:rPr>
              <w:t>КСЦ</w:t>
            </w:r>
            <w:proofErr w:type="spellEnd"/>
            <w:r w:rsidRPr="000E6B2D">
              <w:rPr>
                <w:rFonts w:ascii="Times New Roman" w:hAnsi="Times New Roman" w:cs="Times New Roman"/>
                <w:sz w:val="18"/>
                <w:szCs w:val="18"/>
              </w:rPr>
              <w:t xml:space="preserve"> «Современник" г.п.Агириш</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5%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63"/>
        </w:trPr>
        <w:tc>
          <w:tcPr>
            <w:tcW w:w="567"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lastRenderedPageBreak/>
              <w:t>18</w:t>
            </w:r>
          </w:p>
        </w:tc>
        <w:tc>
          <w:tcPr>
            <w:tcW w:w="5387"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Наличие авторских постановок, аранжировок, инсценировок и прочее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10%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270"/>
        </w:trPr>
        <w:tc>
          <w:tcPr>
            <w:tcW w:w="567" w:type="dxa"/>
            <w:vMerge w:val="restart"/>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19</w:t>
            </w:r>
          </w:p>
        </w:tc>
        <w:tc>
          <w:tcPr>
            <w:tcW w:w="5387" w:type="dxa"/>
            <w:vMerge w:val="restart"/>
            <w:tcBorders>
              <w:top w:val="nil"/>
              <w:left w:val="single" w:sz="2" w:space="0" w:color="000000"/>
              <w:bottom w:val="single" w:sz="2" w:space="0" w:color="000000"/>
              <w:right w:val="nil"/>
            </w:tcBorders>
            <w:hideMark/>
          </w:tcPr>
          <w:p w:rsidR="000E6B2D" w:rsidRPr="000E6B2D" w:rsidRDefault="000E6B2D" w:rsidP="007A6FB6">
            <w:pPr>
              <w:pStyle w:val="a9"/>
              <w:spacing w:line="240" w:lineRule="atLeast"/>
              <w:rPr>
                <w:sz w:val="18"/>
                <w:szCs w:val="18"/>
              </w:rPr>
            </w:pPr>
            <w:r w:rsidRPr="000E6B2D">
              <w:rPr>
                <w:sz w:val="18"/>
                <w:szCs w:val="18"/>
              </w:rPr>
              <w:t xml:space="preserve">Подготовка победителей конкурсов, фестивалей, </w:t>
            </w:r>
            <w:proofErr w:type="gramStart"/>
            <w:r w:rsidRPr="000E6B2D">
              <w:rPr>
                <w:sz w:val="18"/>
                <w:szCs w:val="18"/>
              </w:rPr>
              <w:t>смотрах</w:t>
            </w:r>
            <w:proofErr w:type="gramEnd"/>
            <w:r w:rsidRPr="000E6B2D">
              <w:rPr>
                <w:sz w:val="18"/>
                <w:szCs w:val="18"/>
              </w:rPr>
              <w:t>, выставках (за каждого исполнителя, коллектива)</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spacing w:line="240" w:lineRule="atLeast"/>
              <w:jc w:val="center"/>
              <w:rPr>
                <w:sz w:val="18"/>
                <w:szCs w:val="18"/>
              </w:rPr>
            </w:pPr>
            <w:r w:rsidRPr="000E6B2D">
              <w:rPr>
                <w:sz w:val="18"/>
                <w:szCs w:val="18"/>
              </w:rPr>
              <w:t>Районные – 5%</w:t>
            </w:r>
          </w:p>
        </w:tc>
        <w:tc>
          <w:tcPr>
            <w:tcW w:w="1701" w:type="dxa"/>
            <w:vMerge w:val="restart"/>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По итогам участия</w:t>
            </w:r>
          </w:p>
        </w:tc>
      </w:tr>
      <w:tr w:rsidR="000E6B2D" w:rsidRPr="000E6B2D" w:rsidTr="007A6FB6">
        <w:trPr>
          <w:trHeight w:val="162"/>
        </w:trPr>
        <w:tc>
          <w:tcPr>
            <w:tcW w:w="567" w:type="dxa"/>
            <w:vMerge/>
            <w:tcBorders>
              <w:top w:val="nil"/>
              <w:left w:val="single" w:sz="2" w:space="0" w:color="000000"/>
              <w:bottom w:val="single" w:sz="2" w:space="0" w:color="000000"/>
              <w:right w:val="nil"/>
            </w:tcBorders>
            <w:vAlign w:val="center"/>
            <w:hideMark/>
          </w:tcPr>
          <w:p w:rsidR="000E6B2D" w:rsidRPr="000E6B2D" w:rsidRDefault="000E6B2D" w:rsidP="007A6FB6">
            <w:pPr>
              <w:rPr>
                <w:sz w:val="18"/>
                <w:szCs w:val="18"/>
              </w:rPr>
            </w:pPr>
          </w:p>
        </w:tc>
        <w:tc>
          <w:tcPr>
            <w:tcW w:w="5387" w:type="dxa"/>
            <w:vMerge/>
            <w:tcBorders>
              <w:top w:val="nil"/>
              <w:left w:val="single" w:sz="2" w:space="0" w:color="000000"/>
              <w:bottom w:val="single" w:sz="2" w:space="0" w:color="000000"/>
              <w:right w:val="nil"/>
            </w:tcBorders>
            <w:vAlign w:val="center"/>
            <w:hideMark/>
          </w:tcPr>
          <w:p w:rsidR="000E6B2D" w:rsidRPr="000E6B2D" w:rsidRDefault="000E6B2D" w:rsidP="007A6FB6">
            <w:pPr>
              <w:rPr>
                <w:sz w:val="18"/>
                <w:szCs w:val="18"/>
              </w:rPr>
            </w:pP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spacing w:line="240" w:lineRule="atLeast"/>
              <w:jc w:val="center"/>
              <w:rPr>
                <w:sz w:val="18"/>
                <w:szCs w:val="18"/>
              </w:rPr>
            </w:pPr>
            <w:r w:rsidRPr="000E6B2D">
              <w:rPr>
                <w:sz w:val="18"/>
                <w:szCs w:val="18"/>
              </w:rPr>
              <w:t>Окружные – 10%</w:t>
            </w:r>
          </w:p>
        </w:tc>
        <w:tc>
          <w:tcPr>
            <w:tcW w:w="1701" w:type="dxa"/>
            <w:vMerge/>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rPr>
                <w:sz w:val="18"/>
                <w:szCs w:val="18"/>
              </w:rPr>
            </w:pPr>
          </w:p>
        </w:tc>
      </w:tr>
      <w:tr w:rsidR="000E6B2D" w:rsidRPr="000E6B2D" w:rsidTr="007A6FB6">
        <w:trPr>
          <w:trHeight w:val="292"/>
        </w:trPr>
        <w:tc>
          <w:tcPr>
            <w:tcW w:w="567" w:type="dxa"/>
            <w:vMerge/>
            <w:tcBorders>
              <w:top w:val="nil"/>
              <w:left w:val="single" w:sz="2" w:space="0" w:color="000000"/>
              <w:bottom w:val="single" w:sz="2" w:space="0" w:color="000000"/>
              <w:right w:val="nil"/>
            </w:tcBorders>
            <w:vAlign w:val="center"/>
            <w:hideMark/>
          </w:tcPr>
          <w:p w:rsidR="000E6B2D" w:rsidRPr="000E6B2D" w:rsidRDefault="000E6B2D" w:rsidP="007A6FB6">
            <w:pPr>
              <w:rPr>
                <w:sz w:val="18"/>
                <w:szCs w:val="18"/>
              </w:rPr>
            </w:pPr>
          </w:p>
        </w:tc>
        <w:tc>
          <w:tcPr>
            <w:tcW w:w="5387" w:type="dxa"/>
            <w:vMerge/>
            <w:tcBorders>
              <w:top w:val="nil"/>
              <w:left w:val="single" w:sz="2" w:space="0" w:color="000000"/>
              <w:bottom w:val="single" w:sz="2" w:space="0" w:color="000000"/>
              <w:right w:val="nil"/>
            </w:tcBorders>
            <w:vAlign w:val="center"/>
            <w:hideMark/>
          </w:tcPr>
          <w:p w:rsidR="000E6B2D" w:rsidRPr="000E6B2D" w:rsidRDefault="000E6B2D" w:rsidP="007A6FB6">
            <w:pPr>
              <w:rPr>
                <w:sz w:val="18"/>
                <w:szCs w:val="18"/>
              </w:rPr>
            </w:pP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spacing w:line="240" w:lineRule="atLeast"/>
              <w:jc w:val="center"/>
              <w:rPr>
                <w:sz w:val="18"/>
                <w:szCs w:val="18"/>
              </w:rPr>
            </w:pPr>
            <w:r w:rsidRPr="000E6B2D">
              <w:rPr>
                <w:sz w:val="18"/>
                <w:szCs w:val="18"/>
              </w:rPr>
              <w:t>Всероссийские - 15%</w:t>
            </w:r>
          </w:p>
        </w:tc>
        <w:tc>
          <w:tcPr>
            <w:tcW w:w="1701" w:type="dxa"/>
            <w:vMerge/>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rPr>
                <w:sz w:val="18"/>
                <w:szCs w:val="18"/>
              </w:rPr>
            </w:pPr>
          </w:p>
        </w:tc>
      </w:tr>
      <w:tr w:rsidR="000E6B2D" w:rsidRPr="000E6B2D" w:rsidTr="007A6FB6">
        <w:trPr>
          <w:trHeight w:val="50"/>
        </w:trPr>
        <w:tc>
          <w:tcPr>
            <w:tcW w:w="567" w:type="dxa"/>
            <w:vMerge/>
            <w:tcBorders>
              <w:top w:val="nil"/>
              <w:left w:val="single" w:sz="2" w:space="0" w:color="000000"/>
              <w:bottom w:val="single" w:sz="2" w:space="0" w:color="000000"/>
              <w:right w:val="nil"/>
            </w:tcBorders>
            <w:vAlign w:val="center"/>
            <w:hideMark/>
          </w:tcPr>
          <w:p w:rsidR="000E6B2D" w:rsidRPr="000E6B2D" w:rsidRDefault="000E6B2D" w:rsidP="007A6FB6">
            <w:pPr>
              <w:rPr>
                <w:sz w:val="18"/>
                <w:szCs w:val="18"/>
              </w:rPr>
            </w:pPr>
          </w:p>
        </w:tc>
        <w:tc>
          <w:tcPr>
            <w:tcW w:w="5387" w:type="dxa"/>
            <w:vMerge/>
            <w:tcBorders>
              <w:top w:val="nil"/>
              <w:left w:val="single" w:sz="2" w:space="0" w:color="000000"/>
              <w:bottom w:val="single" w:sz="2" w:space="0" w:color="000000"/>
              <w:right w:val="nil"/>
            </w:tcBorders>
            <w:vAlign w:val="center"/>
            <w:hideMark/>
          </w:tcPr>
          <w:p w:rsidR="000E6B2D" w:rsidRPr="000E6B2D" w:rsidRDefault="000E6B2D" w:rsidP="007A6FB6">
            <w:pPr>
              <w:rPr>
                <w:sz w:val="18"/>
                <w:szCs w:val="18"/>
              </w:rPr>
            </w:pP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a9"/>
              <w:spacing w:line="240" w:lineRule="atLeast"/>
              <w:rPr>
                <w:sz w:val="18"/>
                <w:szCs w:val="18"/>
              </w:rPr>
            </w:pPr>
          </w:p>
        </w:tc>
        <w:tc>
          <w:tcPr>
            <w:tcW w:w="1701" w:type="dxa"/>
            <w:vMerge/>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rPr>
                <w:sz w:val="18"/>
                <w:szCs w:val="18"/>
              </w:rPr>
            </w:pPr>
          </w:p>
        </w:tc>
      </w:tr>
    </w:tbl>
    <w:p w:rsidR="000E6B2D" w:rsidRPr="000E6B2D" w:rsidRDefault="000E6B2D" w:rsidP="000E6B2D">
      <w:pPr>
        <w:tabs>
          <w:tab w:val="left" w:pos="-57"/>
        </w:tabs>
        <w:rPr>
          <w:kern w:val="1"/>
          <w:sz w:val="18"/>
          <w:szCs w:val="18"/>
        </w:rPr>
      </w:pPr>
    </w:p>
    <w:tbl>
      <w:tblPr>
        <w:tblW w:w="9923" w:type="dxa"/>
        <w:tblInd w:w="55" w:type="dxa"/>
        <w:tblLayout w:type="fixed"/>
        <w:tblCellMar>
          <w:top w:w="55" w:type="dxa"/>
          <w:left w:w="55" w:type="dxa"/>
          <w:bottom w:w="55" w:type="dxa"/>
          <w:right w:w="55" w:type="dxa"/>
        </w:tblCellMar>
        <w:tblLook w:val="04A0" w:firstRow="1" w:lastRow="0" w:firstColumn="1" w:lastColumn="0" w:noHBand="0" w:noVBand="1"/>
      </w:tblPr>
      <w:tblGrid>
        <w:gridCol w:w="749"/>
        <w:gridCol w:w="5205"/>
        <w:gridCol w:w="2268"/>
        <w:gridCol w:w="1701"/>
      </w:tblGrid>
      <w:tr w:rsidR="000E6B2D" w:rsidRPr="000E6B2D" w:rsidTr="007A6FB6">
        <w:tc>
          <w:tcPr>
            <w:tcW w:w="749" w:type="dxa"/>
            <w:tcBorders>
              <w:top w:val="single" w:sz="2" w:space="0" w:color="000000"/>
              <w:left w:val="single" w:sz="2" w:space="0" w:color="000000"/>
              <w:bottom w:val="single" w:sz="2" w:space="0" w:color="000000"/>
              <w:right w:val="nil"/>
            </w:tcBorders>
            <w:hideMark/>
          </w:tcPr>
          <w:p w:rsidR="000E6B2D" w:rsidRPr="000E6B2D" w:rsidRDefault="000E6B2D" w:rsidP="007A6FB6">
            <w:pPr>
              <w:pStyle w:val="a9"/>
              <w:spacing w:line="240" w:lineRule="atLeast"/>
              <w:jc w:val="center"/>
              <w:rPr>
                <w:sz w:val="18"/>
                <w:szCs w:val="18"/>
              </w:rPr>
            </w:pPr>
            <w:r w:rsidRPr="000E6B2D">
              <w:rPr>
                <w:sz w:val="18"/>
                <w:szCs w:val="18"/>
              </w:rPr>
              <w:t xml:space="preserve">№ </w:t>
            </w:r>
            <w:proofErr w:type="gramStart"/>
            <w:r w:rsidRPr="000E6B2D">
              <w:rPr>
                <w:sz w:val="18"/>
                <w:szCs w:val="18"/>
              </w:rPr>
              <w:t>п</w:t>
            </w:r>
            <w:proofErr w:type="gramEnd"/>
            <w:r w:rsidRPr="000E6B2D">
              <w:rPr>
                <w:sz w:val="18"/>
                <w:szCs w:val="18"/>
              </w:rPr>
              <w:t>/п</w:t>
            </w:r>
          </w:p>
        </w:tc>
        <w:tc>
          <w:tcPr>
            <w:tcW w:w="5205" w:type="dxa"/>
            <w:tcBorders>
              <w:top w:val="single" w:sz="2" w:space="0" w:color="000000"/>
              <w:left w:val="single" w:sz="2" w:space="0" w:color="000000"/>
              <w:bottom w:val="single" w:sz="2" w:space="0" w:color="000000"/>
              <w:right w:val="nil"/>
            </w:tcBorders>
            <w:hideMark/>
          </w:tcPr>
          <w:p w:rsidR="000E6B2D" w:rsidRPr="000E6B2D" w:rsidRDefault="000E6B2D" w:rsidP="007A6FB6">
            <w:pPr>
              <w:pStyle w:val="a9"/>
              <w:spacing w:line="240" w:lineRule="atLeast"/>
              <w:jc w:val="center"/>
              <w:rPr>
                <w:sz w:val="18"/>
                <w:szCs w:val="18"/>
              </w:rPr>
            </w:pPr>
            <w:r w:rsidRPr="000E6B2D">
              <w:rPr>
                <w:sz w:val="18"/>
                <w:szCs w:val="18"/>
              </w:rPr>
              <w:t>Критерии</w:t>
            </w:r>
          </w:p>
        </w:tc>
        <w:tc>
          <w:tcPr>
            <w:tcW w:w="2268" w:type="dxa"/>
            <w:tcBorders>
              <w:top w:val="single" w:sz="2" w:space="0" w:color="000000"/>
              <w:left w:val="single" w:sz="2" w:space="0" w:color="000000"/>
              <w:bottom w:val="single" w:sz="2" w:space="0" w:color="000000"/>
              <w:right w:val="single" w:sz="2" w:space="0" w:color="000000"/>
            </w:tcBorders>
            <w:hideMark/>
          </w:tcPr>
          <w:p w:rsidR="000E6B2D" w:rsidRPr="000E6B2D" w:rsidRDefault="000E6B2D" w:rsidP="007A6FB6">
            <w:pPr>
              <w:pStyle w:val="a9"/>
              <w:spacing w:line="240" w:lineRule="atLeast"/>
              <w:jc w:val="center"/>
              <w:rPr>
                <w:sz w:val="18"/>
                <w:szCs w:val="18"/>
              </w:rPr>
            </w:pPr>
            <w:r w:rsidRPr="000E6B2D">
              <w:rPr>
                <w:sz w:val="18"/>
                <w:szCs w:val="18"/>
              </w:rPr>
              <w:t>Размер премирования (</w:t>
            </w:r>
            <w:proofErr w:type="gramStart"/>
            <w:r w:rsidRPr="000E6B2D">
              <w:rPr>
                <w:sz w:val="18"/>
                <w:szCs w:val="18"/>
              </w:rPr>
              <w:t>в</w:t>
            </w:r>
            <w:proofErr w:type="gramEnd"/>
            <w:r w:rsidRPr="000E6B2D">
              <w:rPr>
                <w:sz w:val="18"/>
                <w:szCs w:val="18"/>
              </w:rPr>
              <w:t xml:space="preserve"> % к должностному окладу)</w:t>
            </w:r>
          </w:p>
        </w:tc>
        <w:tc>
          <w:tcPr>
            <w:tcW w:w="1701" w:type="dxa"/>
            <w:tcBorders>
              <w:top w:val="single" w:sz="2" w:space="0" w:color="000000"/>
              <w:left w:val="single" w:sz="2" w:space="0" w:color="000000"/>
              <w:bottom w:val="single" w:sz="2" w:space="0" w:color="000000"/>
              <w:right w:val="single" w:sz="2" w:space="0" w:color="000000"/>
            </w:tcBorders>
            <w:hideMark/>
          </w:tcPr>
          <w:p w:rsidR="000E6B2D" w:rsidRPr="000E6B2D" w:rsidRDefault="000E6B2D" w:rsidP="007A6FB6">
            <w:pPr>
              <w:pStyle w:val="a9"/>
              <w:spacing w:line="240" w:lineRule="atLeast"/>
              <w:jc w:val="center"/>
              <w:rPr>
                <w:sz w:val="18"/>
                <w:szCs w:val="18"/>
              </w:rPr>
            </w:pPr>
            <w:r w:rsidRPr="000E6B2D">
              <w:rPr>
                <w:sz w:val="18"/>
                <w:szCs w:val="18"/>
              </w:rPr>
              <w:t>Периодичность</w:t>
            </w:r>
          </w:p>
        </w:tc>
      </w:tr>
      <w:tr w:rsidR="000E6B2D" w:rsidRPr="000E6B2D" w:rsidTr="007A6FB6">
        <w:tc>
          <w:tcPr>
            <w:tcW w:w="9923" w:type="dxa"/>
            <w:gridSpan w:val="4"/>
            <w:tcBorders>
              <w:top w:val="single" w:sz="2" w:space="0" w:color="000000"/>
              <w:left w:val="single" w:sz="2" w:space="0" w:color="000000"/>
              <w:bottom w:val="single" w:sz="2" w:space="0" w:color="000000"/>
              <w:right w:val="single" w:sz="2" w:space="0" w:color="000000"/>
            </w:tcBorders>
            <w:hideMark/>
          </w:tcPr>
          <w:p w:rsidR="000E6B2D" w:rsidRPr="000E6B2D" w:rsidRDefault="000E6B2D" w:rsidP="007A6FB6">
            <w:pPr>
              <w:pStyle w:val="a9"/>
              <w:spacing w:line="240" w:lineRule="atLeast"/>
              <w:jc w:val="center"/>
              <w:rPr>
                <w:b/>
                <w:sz w:val="18"/>
                <w:szCs w:val="18"/>
              </w:rPr>
            </w:pPr>
            <w:r w:rsidRPr="000E6B2D">
              <w:rPr>
                <w:b/>
                <w:sz w:val="18"/>
                <w:szCs w:val="18"/>
              </w:rPr>
              <w:t>Заведующий отделом по культурно-массовой работе</w:t>
            </w:r>
          </w:p>
        </w:tc>
      </w:tr>
      <w:tr w:rsidR="000E6B2D" w:rsidRPr="000E6B2D" w:rsidTr="007A6FB6">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w:t>
            </w:r>
          </w:p>
        </w:tc>
        <w:tc>
          <w:tcPr>
            <w:tcW w:w="5205" w:type="dxa"/>
            <w:tcBorders>
              <w:top w:val="nil"/>
              <w:left w:val="single" w:sz="2" w:space="0" w:color="000000"/>
              <w:bottom w:val="single" w:sz="2" w:space="0" w:color="000000"/>
              <w:right w:val="nil"/>
            </w:tcBorders>
            <w:hideMark/>
          </w:tcPr>
          <w:p w:rsidR="000E6B2D" w:rsidRPr="000E6B2D" w:rsidRDefault="000E6B2D" w:rsidP="007A6FB6">
            <w:pPr>
              <w:pStyle w:val="a9"/>
              <w:spacing w:line="240" w:lineRule="atLeast"/>
              <w:rPr>
                <w:sz w:val="18"/>
                <w:szCs w:val="18"/>
              </w:rPr>
            </w:pPr>
            <w:r w:rsidRPr="000E6B2D">
              <w:rPr>
                <w:sz w:val="18"/>
                <w:szCs w:val="18"/>
              </w:rPr>
              <w:t>Подготовка, проведение и участие во внеплановых мероприятиях</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a9"/>
              <w:spacing w:line="240" w:lineRule="atLeast"/>
              <w:jc w:val="center"/>
              <w:rPr>
                <w:sz w:val="18"/>
                <w:szCs w:val="18"/>
              </w:rPr>
            </w:pPr>
            <w:r w:rsidRPr="000E6B2D">
              <w:rPr>
                <w:sz w:val="18"/>
                <w:szCs w:val="18"/>
              </w:rPr>
              <w:t>5%</w:t>
            </w:r>
          </w:p>
        </w:tc>
        <w:tc>
          <w:tcPr>
            <w:tcW w:w="1701"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Ежемесячно</w:t>
            </w:r>
          </w:p>
        </w:tc>
      </w:tr>
      <w:tr w:rsidR="000E6B2D" w:rsidRPr="000E6B2D" w:rsidTr="007A6FB6">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2</w:t>
            </w:r>
          </w:p>
        </w:tc>
        <w:tc>
          <w:tcPr>
            <w:tcW w:w="5205" w:type="dxa"/>
            <w:tcBorders>
              <w:top w:val="nil"/>
              <w:left w:val="single" w:sz="2" w:space="0" w:color="000000"/>
              <w:bottom w:val="single" w:sz="2" w:space="0" w:color="000000"/>
              <w:right w:val="nil"/>
            </w:tcBorders>
            <w:hideMark/>
          </w:tcPr>
          <w:p w:rsidR="000E6B2D" w:rsidRPr="000E6B2D" w:rsidRDefault="000E6B2D" w:rsidP="007A6FB6">
            <w:pPr>
              <w:pStyle w:val="a9"/>
              <w:spacing w:line="240" w:lineRule="atLeast"/>
              <w:rPr>
                <w:sz w:val="18"/>
                <w:szCs w:val="18"/>
              </w:rPr>
            </w:pPr>
            <w:r w:rsidRPr="000E6B2D">
              <w:rPr>
                <w:sz w:val="18"/>
                <w:szCs w:val="18"/>
              </w:rPr>
              <w:t>Выполнение работы с проявлением инициативы, творчества, с применением в работе современных форм и методов организации труда</w:t>
            </w:r>
          </w:p>
        </w:tc>
        <w:tc>
          <w:tcPr>
            <w:tcW w:w="2268"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 xml:space="preserve"> 5%</w:t>
            </w:r>
          </w:p>
        </w:tc>
        <w:tc>
          <w:tcPr>
            <w:tcW w:w="1701"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spacing w:line="240" w:lineRule="atLeast"/>
              <w:jc w:val="center"/>
              <w:rPr>
                <w:sz w:val="18"/>
                <w:szCs w:val="18"/>
              </w:rPr>
            </w:pPr>
            <w:r w:rsidRPr="000E6B2D">
              <w:rPr>
                <w:sz w:val="18"/>
                <w:szCs w:val="18"/>
              </w:rPr>
              <w:t>Ежемесячно</w:t>
            </w:r>
          </w:p>
        </w:tc>
      </w:tr>
      <w:tr w:rsidR="000E6B2D" w:rsidRPr="000E6B2D" w:rsidTr="007A6FB6">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3</w:t>
            </w:r>
          </w:p>
        </w:tc>
        <w:tc>
          <w:tcPr>
            <w:tcW w:w="5205" w:type="dxa"/>
            <w:tcBorders>
              <w:top w:val="nil"/>
              <w:left w:val="single" w:sz="2" w:space="0" w:color="000000"/>
              <w:bottom w:val="single" w:sz="2" w:space="0" w:color="000000"/>
              <w:right w:val="nil"/>
            </w:tcBorders>
            <w:hideMark/>
          </w:tcPr>
          <w:p w:rsidR="000E6B2D" w:rsidRPr="000E6B2D" w:rsidRDefault="000E6B2D" w:rsidP="007A6FB6">
            <w:pPr>
              <w:spacing w:line="240" w:lineRule="atLeast"/>
              <w:rPr>
                <w:color w:val="000000"/>
                <w:sz w:val="18"/>
                <w:szCs w:val="18"/>
              </w:rPr>
            </w:pPr>
            <w:r w:rsidRPr="000E6B2D">
              <w:rPr>
                <w:sz w:val="18"/>
                <w:szCs w:val="18"/>
              </w:rPr>
              <w:t>Выполнение работником важных работ, не определенных трудовым договором,  качественное выполнение разовых поручений</w:t>
            </w:r>
          </w:p>
        </w:tc>
        <w:tc>
          <w:tcPr>
            <w:tcW w:w="2268"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 xml:space="preserve"> 5%</w:t>
            </w:r>
          </w:p>
        </w:tc>
        <w:tc>
          <w:tcPr>
            <w:tcW w:w="1701"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spacing w:line="240" w:lineRule="atLeast"/>
              <w:jc w:val="center"/>
              <w:rPr>
                <w:sz w:val="18"/>
                <w:szCs w:val="18"/>
              </w:rPr>
            </w:pPr>
            <w:r w:rsidRPr="000E6B2D">
              <w:rPr>
                <w:sz w:val="18"/>
                <w:szCs w:val="18"/>
              </w:rPr>
              <w:t>Ежемесячно</w:t>
            </w:r>
          </w:p>
        </w:tc>
      </w:tr>
      <w:tr w:rsidR="000E6B2D" w:rsidRPr="000E6B2D" w:rsidTr="007A6FB6">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4</w:t>
            </w:r>
          </w:p>
        </w:tc>
        <w:tc>
          <w:tcPr>
            <w:tcW w:w="5205" w:type="dxa"/>
            <w:tcBorders>
              <w:top w:val="nil"/>
              <w:left w:val="single" w:sz="2" w:space="0" w:color="000000"/>
              <w:bottom w:val="single" w:sz="2" w:space="0" w:color="000000"/>
              <w:right w:val="nil"/>
            </w:tcBorders>
            <w:hideMark/>
          </w:tcPr>
          <w:p w:rsidR="000E6B2D" w:rsidRPr="000E6B2D" w:rsidRDefault="000E6B2D" w:rsidP="007A6FB6">
            <w:pPr>
              <w:spacing w:line="240" w:lineRule="atLeast"/>
              <w:rPr>
                <w:sz w:val="18"/>
                <w:szCs w:val="18"/>
              </w:rPr>
            </w:pPr>
            <w:r w:rsidRPr="000E6B2D">
              <w:rPr>
                <w:sz w:val="18"/>
                <w:szCs w:val="18"/>
              </w:rPr>
              <w:t>Работа с общественными организациями</w:t>
            </w:r>
          </w:p>
        </w:tc>
        <w:tc>
          <w:tcPr>
            <w:tcW w:w="2268"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 xml:space="preserve"> 5%</w:t>
            </w:r>
          </w:p>
        </w:tc>
        <w:tc>
          <w:tcPr>
            <w:tcW w:w="1701"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spacing w:line="240" w:lineRule="atLeast"/>
              <w:jc w:val="center"/>
              <w:rPr>
                <w:sz w:val="18"/>
                <w:szCs w:val="18"/>
              </w:rPr>
            </w:pPr>
            <w:r w:rsidRPr="000E6B2D">
              <w:rPr>
                <w:sz w:val="18"/>
                <w:szCs w:val="18"/>
              </w:rPr>
              <w:t>Ежемесячно</w:t>
            </w:r>
          </w:p>
        </w:tc>
      </w:tr>
      <w:tr w:rsidR="000E6B2D" w:rsidRPr="000E6B2D" w:rsidTr="007A6FB6">
        <w:trPr>
          <w:trHeight w:val="371"/>
        </w:trPr>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5</w:t>
            </w:r>
          </w:p>
        </w:tc>
        <w:tc>
          <w:tcPr>
            <w:tcW w:w="5205" w:type="dxa"/>
            <w:tcBorders>
              <w:top w:val="nil"/>
              <w:left w:val="single" w:sz="2" w:space="0" w:color="000000"/>
              <w:bottom w:val="single" w:sz="2" w:space="0" w:color="000000"/>
              <w:right w:val="nil"/>
            </w:tcBorders>
            <w:hideMark/>
          </w:tcPr>
          <w:p w:rsidR="000E6B2D" w:rsidRPr="000E6B2D" w:rsidRDefault="000E6B2D" w:rsidP="007A6FB6">
            <w:pPr>
              <w:pStyle w:val="a9"/>
              <w:spacing w:line="240" w:lineRule="atLeast"/>
              <w:rPr>
                <w:sz w:val="18"/>
                <w:szCs w:val="18"/>
              </w:rPr>
            </w:pPr>
            <w:r w:rsidRPr="000E6B2D">
              <w:rPr>
                <w:sz w:val="18"/>
                <w:szCs w:val="18"/>
              </w:rPr>
              <w:t>Наличие творческой инициативы в реализации проектов учреждения, повышение квалификации</w:t>
            </w:r>
          </w:p>
        </w:tc>
        <w:tc>
          <w:tcPr>
            <w:tcW w:w="2268"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 xml:space="preserve"> 5%</w:t>
            </w:r>
          </w:p>
        </w:tc>
        <w:tc>
          <w:tcPr>
            <w:tcW w:w="1701" w:type="dxa"/>
            <w:tcBorders>
              <w:top w:val="nil"/>
              <w:left w:val="single" w:sz="2" w:space="0" w:color="000000"/>
              <w:bottom w:val="single" w:sz="2" w:space="0" w:color="000000"/>
              <w:right w:val="single" w:sz="2" w:space="0" w:color="000000"/>
            </w:tcBorders>
            <w:vAlign w:val="center"/>
            <w:hideMark/>
          </w:tcPr>
          <w:p w:rsidR="000E6B2D" w:rsidRPr="000E6B2D" w:rsidRDefault="000E6B2D" w:rsidP="007A6FB6">
            <w:pPr>
              <w:spacing w:line="240" w:lineRule="atLeast"/>
              <w:jc w:val="center"/>
              <w:rPr>
                <w:sz w:val="18"/>
                <w:szCs w:val="18"/>
              </w:rPr>
            </w:pPr>
            <w:r w:rsidRPr="000E6B2D">
              <w:rPr>
                <w:sz w:val="18"/>
                <w:szCs w:val="18"/>
              </w:rPr>
              <w:t>Ежемесячно</w:t>
            </w:r>
          </w:p>
        </w:tc>
      </w:tr>
      <w:tr w:rsidR="000E6B2D" w:rsidRPr="000E6B2D" w:rsidTr="007A6FB6">
        <w:trPr>
          <w:trHeight w:val="452"/>
        </w:trPr>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6</w:t>
            </w:r>
          </w:p>
        </w:tc>
        <w:tc>
          <w:tcPr>
            <w:tcW w:w="5205"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Разработка положений, методических рекомендаций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5%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52"/>
        </w:trPr>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7</w:t>
            </w:r>
          </w:p>
        </w:tc>
        <w:tc>
          <w:tcPr>
            <w:tcW w:w="5205"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Внедрение авторских разработок (проектов), повышающих эффективность и результативность работы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52"/>
        </w:trPr>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8</w:t>
            </w:r>
          </w:p>
        </w:tc>
        <w:tc>
          <w:tcPr>
            <w:tcW w:w="5205"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Получение грантов: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международных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всероссийских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региональных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районных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30 %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20 %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15 %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52"/>
        </w:trPr>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9</w:t>
            </w:r>
          </w:p>
        </w:tc>
        <w:tc>
          <w:tcPr>
            <w:tcW w:w="5205"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Участие в семинарах и конференциях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районных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окружных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всероссийских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5%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15%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52"/>
        </w:trPr>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10</w:t>
            </w:r>
          </w:p>
        </w:tc>
        <w:tc>
          <w:tcPr>
            <w:tcW w:w="5205"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Участие в конкурсах, фестивалях, мероприятиях и выставках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районных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окружных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-всероссийских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лауреаты, дипломанты I, </w:t>
            </w:r>
            <w:proofErr w:type="spellStart"/>
            <w:r w:rsidRPr="000E6B2D">
              <w:rPr>
                <w:rFonts w:ascii="Times New Roman" w:hAnsi="Times New Roman" w:cs="Times New Roman"/>
                <w:sz w:val="18"/>
                <w:szCs w:val="18"/>
              </w:rPr>
              <w:t>II</w:t>
            </w:r>
            <w:proofErr w:type="spellEnd"/>
            <w:r w:rsidRPr="000E6B2D">
              <w:rPr>
                <w:rFonts w:ascii="Times New Roman" w:hAnsi="Times New Roman" w:cs="Times New Roman"/>
                <w:sz w:val="18"/>
                <w:szCs w:val="18"/>
              </w:rPr>
              <w:t xml:space="preserve">, </w:t>
            </w:r>
            <w:proofErr w:type="spellStart"/>
            <w:r w:rsidRPr="000E6B2D">
              <w:rPr>
                <w:rFonts w:ascii="Times New Roman" w:hAnsi="Times New Roman" w:cs="Times New Roman"/>
                <w:sz w:val="18"/>
                <w:szCs w:val="18"/>
              </w:rPr>
              <w:t>III</w:t>
            </w:r>
            <w:proofErr w:type="spellEnd"/>
            <w:r w:rsidRPr="000E6B2D">
              <w:rPr>
                <w:rFonts w:ascii="Times New Roman" w:hAnsi="Times New Roman" w:cs="Times New Roman"/>
                <w:sz w:val="18"/>
                <w:szCs w:val="18"/>
              </w:rPr>
              <w:t xml:space="preserve"> степеней: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-районных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-региональных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всероссийских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5%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15% </w:t>
            </w:r>
          </w:p>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15%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20%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52"/>
        </w:trPr>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11</w:t>
            </w:r>
          </w:p>
        </w:tc>
        <w:tc>
          <w:tcPr>
            <w:tcW w:w="5205"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Участие в дистанционных конкурсах, фестивалях, мероприятиях и выставках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районных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окружных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-всероссийских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лауреаты, дипломанты I, </w:t>
            </w:r>
            <w:proofErr w:type="spellStart"/>
            <w:r w:rsidRPr="000E6B2D">
              <w:rPr>
                <w:rFonts w:ascii="Times New Roman" w:hAnsi="Times New Roman" w:cs="Times New Roman"/>
                <w:sz w:val="18"/>
                <w:szCs w:val="18"/>
              </w:rPr>
              <w:t>II</w:t>
            </w:r>
            <w:proofErr w:type="spellEnd"/>
            <w:r w:rsidRPr="000E6B2D">
              <w:rPr>
                <w:rFonts w:ascii="Times New Roman" w:hAnsi="Times New Roman" w:cs="Times New Roman"/>
                <w:sz w:val="18"/>
                <w:szCs w:val="18"/>
              </w:rPr>
              <w:t xml:space="preserve">, </w:t>
            </w:r>
            <w:proofErr w:type="spellStart"/>
            <w:r w:rsidRPr="000E6B2D">
              <w:rPr>
                <w:rFonts w:ascii="Times New Roman" w:hAnsi="Times New Roman" w:cs="Times New Roman"/>
                <w:sz w:val="18"/>
                <w:szCs w:val="18"/>
              </w:rPr>
              <w:t>III</w:t>
            </w:r>
            <w:proofErr w:type="spellEnd"/>
            <w:r w:rsidRPr="000E6B2D">
              <w:rPr>
                <w:rFonts w:ascii="Times New Roman" w:hAnsi="Times New Roman" w:cs="Times New Roman"/>
                <w:sz w:val="18"/>
                <w:szCs w:val="18"/>
              </w:rPr>
              <w:t xml:space="preserve"> степеней: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-районных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-региональных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всероссийских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5%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15% </w:t>
            </w:r>
          </w:p>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15%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20%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52"/>
        </w:trPr>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12</w:t>
            </w:r>
          </w:p>
        </w:tc>
        <w:tc>
          <w:tcPr>
            <w:tcW w:w="5205"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Наличие авторских постановок, аранжировок, инсценировок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52"/>
        </w:trPr>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lastRenderedPageBreak/>
              <w:t>13</w:t>
            </w:r>
          </w:p>
        </w:tc>
        <w:tc>
          <w:tcPr>
            <w:tcW w:w="5205"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Участие в качестве аккомпаниатора в мероприятиях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5%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52"/>
        </w:trPr>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14</w:t>
            </w:r>
          </w:p>
        </w:tc>
        <w:tc>
          <w:tcPr>
            <w:tcW w:w="5205"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Количество проведенных семинаров, мастер-классов, творческих лабораторий, стажировок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52"/>
        </w:trPr>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15</w:t>
            </w:r>
          </w:p>
        </w:tc>
        <w:tc>
          <w:tcPr>
            <w:tcW w:w="5205"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Количество и качество культурно - досуговых мероприятий для детей и подростков (не менее 30 % от общего количества мероприятий)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5%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52"/>
        </w:trPr>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16</w:t>
            </w:r>
          </w:p>
        </w:tc>
        <w:tc>
          <w:tcPr>
            <w:tcW w:w="5205"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Реализация маркетинговых проектов в сфере культурно - досуговой деятельности (опросы населения, анкетирование, тестирование), подкрепленное аналитическим материалом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52"/>
        </w:trPr>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17</w:t>
            </w:r>
          </w:p>
        </w:tc>
        <w:tc>
          <w:tcPr>
            <w:tcW w:w="5205"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Выполнение работы, не входящей в должностные обязанности (изготовление декораций, пошив костюмов и т.д.)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52"/>
        </w:trPr>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18</w:t>
            </w:r>
          </w:p>
        </w:tc>
        <w:tc>
          <w:tcPr>
            <w:tcW w:w="5205"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Наличие коллективов со званием "Народный (образцовый) самодеятельный коллектив" </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452"/>
        </w:trPr>
        <w:tc>
          <w:tcPr>
            <w:tcW w:w="749" w:type="dxa"/>
            <w:tcBorders>
              <w:top w:val="nil"/>
              <w:left w:val="single" w:sz="2" w:space="0" w:color="000000"/>
              <w:bottom w:val="single" w:sz="2" w:space="0" w:color="000000"/>
              <w:right w:val="nil"/>
            </w:tcBorders>
            <w:vAlign w:val="center"/>
            <w:hideMark/>
          </w:tcPr>
          <w:p w:rsidR="000E6B2D" w:rsidRPr="000E6B2D" w:rsidRDefault="000E6B2D" w:rsidP="007A6FB6">
            <w:pPr>
              <w:pStyle w:val="a9"/>
              <w:spacing w:line="240" w:lineRule="atLeast"/>
              <w:jc w:val="center"/>
              <w:rPr>
                <w:sz w:val="18"/>
                <w:szCs w:val="18"/>
              </w:rPr>
            </w:pPr>
            <w:r w:rsidRPr="000E6B2D">
              <w:rPr>
                <w:sz w:val="18"/>
                <w:szCs w:val="18"/>
              </w:rPr>
              <w:t>19</w:t>
            </w:r>
          </w:p>
        </w:tc>
        <w:tc>
          <w:tcPr>
            <w:tcW w:w="5205" w:type="dxa"/>
            <w:tcBorders>
              <w:top w:val="nil"/>
              <w:left w:val="single" w:sz="2" w:space="0" w:color="000000"/>
              <w:bottom w:val="single" w:sz="2" w:space="0" w:color="000000"/>
              <w:right w:val="nil"/>
            </w:tcBorders>
            <w:hideMark/>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Наполнение информацией сайта, социальных сетей</w:t>
            </w:r>
          </w:p>
        </w:tc>
        <w:tc>
          <w:tcPr>
            <w:tcW w:w="2268" w:type="dxa"/>
            <w:tcBorders>
              <w:top w:val="nil"/>
              <w:left w:val="single" w:sz="2" w:space="0" w:color="000000"/>
              <w:bottom w:val="single" w:sz="2" w:space="0" w:color="000000"/>
              <w:right w:val="single" w:sz="2" w:space="0" w:color="000000"/>
            </w:tcBorders>
            <w:hideMark/>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5% </w:t>
            </w:r>
          </w:p>
        </w:tc>
        <w:tc>
          <w:tcPr>
            <w:tcW w:w="1701" w:type="dxa"/>
            <w:tcBorders>
              <w:top w:val="nil"/>
              <w:left w:val="single" w:sz="2" w:space="0" w:color="000000"/>
              <w:bottom w:val="single" w:sz="2" w:space="0" w:color="000000"/>
              <w:right w:val="single" w:sz="2" w:space="0" w:color="000000"/>
            </w:tcBorders>
            <w:hideMark/>
          </w:tcPr>
          <w:p w:rsidR="000E6B2D" w:rsidRPr="000E6B2D" w:rsidRDefault="000E6B2D" w:rsidP="007A6FB6">
            <w:pPr>
              <w:rPr>
                <w:sz w:val="18"/>
                <w:szCs w:val="18"/>
              </w:rPr>
            </w:pPr>
            <w:r w:rsidRPr="000E6B2D">
              <w:rPr>
                <w:sz w:val="18"/>
                <w:szCs w:val="18"/>
              </w:rPr>
              <w:t>Ежемесячно</w:t>
            </w:r>
          </w:p>
        </w:tc>
      </w:tr>
    </w:tbl>
    <w:p w:rsidR="000E6B2D" w:rsidRPr="000E6B2D" w:rsidRDefault="000E6B2D" w:rsidP="000E6B2D">
      <w:pPr>
        <w:tabs>
          <w:tab w:val="left" w:pos="-57"/>
        </w:tabs>
        <w:rPr>
          <w:sz w:val="18"/>
          <w:szCs w:val="18"/>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750"/>
        <w:gridCol w:w="5204"/>
        <w:gridCol w:w="2268"/>
        <w:gridCol w:w="1701"/>
      </w:tblGrid>
      <w:tr w:rsidR="000E6B2D" w:rsidRPr="000E6B2D" w:rsidTr="007A6FB6">
        <w:tc>
          <w:tcPr>
            <w:tcW w:w="9923" w:type="dxa"/>
            <w:gridSpan w:val="4"/>
            <w:tcBorders>
              <w:left w:val="single" w:sz="1" w:space="0" w:color="000000"/>
              <w:bottom w:val="single" w:sz="1" w:space="0" w:color="000000"/>
              <w:right w:val="single" w:sz="1" w:space="0" w:color="000000"/>
            </w:tcBorders>
            <w:shd w:val="clear" w:color="auto" w:fill="auto"/>
          </w:tcPr>
          <w:p w:rsidR="000E6B2D" w:rsidRPr="000E6B2D" w:rsidRDefault="000E6B2D" w:rsidP="007A6FB6">
            <w:pPr>
              <w:jc w:val="center"/>
              <w:rPr>
                <w:b/>
                <w:sz w:val="18"/>
                <w:szCs w:val="18"/>
              </w:rPr>
            </w:pPr>
            <w:r w:rsidRPr="000E6B2D">
              <w:rPr>
                <w:b/>
                <w:sz w:val="18"/>
                <w:szCs w:val="18"/>
              </w:rPr>
              <w:t>Звукооператор</w:t>
            </w:r>
          </w:p>
        </w:tc>
      </w:tr>
      <w:tr w:rsidR="000E6B2D" w:rsidRPr="000E6B2D" w:rsidTr="007A6FB6">
        <w:trPr>
          <w:trHeight w:val="795"/>
        </w:trPr>
        <w:tc>
          <w:tcPr>
            <w:tcW w:w="750" w:type="dxa"/>
            <w:tcBorders>
              <w:left w:val="single" w:sz="1" w:space="0" w:color="000000"/>
              <w:bottom w:val="single" w:sz="4" w:space="0" w:color="auto"/>
            </w:tcBorders>
            <w:shd w:val="clear" w:color="auto" w:fill="auto"/>
            <w:vAlign w:val="center"/>
          </w:tcPr>
          <w:p w:rsidR="000E6B2D" w:rsidRPr="000E6B2D" w:rsidRDefault="000E6B2D" w:rsidP="007A6FB6">
            <w:pPr>
              <w:jc w:val="center"/>
              <w:rPr>
                <w:sz w:val="18"/>
                <w:szCs w:val="18"/>
              </w:rPr>
            </w:pPr>
            <w:r w:rsidRPr="000E6B2D">
              <w:rPr>
                <w:sz w:val="18"/>
                <w:szCs w:val="18"/>
              </w:rPr>
              <w:t>1</w:t>
            </w:r>
          </w:p>
          <w:p w:rsidR="000E6B2D" w:rsidRPr="000E6B2D" w:rsidRDefault="000E6B2D" w:rsidP="007A6FB6">
            <w:pPr>
              <w:jc w:val="center"/>
              <w:rPr>
                <w:sz w:val="18"/>
                <w:szCs w:val="18"/>
              </w:rPr>
            </w:pPr>
          </w:p>
          <w:p w:rsidR="000E6B2D" w:rsidRPr="000E6B2D" w:rsidRDefault="000E6B2D" w:rsidP="007A6FB6">
            <w:pPr>
              <w:jc w:val="center"/>
              <w:rPr>
                <w:sz w:val="18"/>
                <w:szCs w:val="18"/>
              </w:rPr>
            </w:pPr>
          </w:p>
        </w:tc>
        <w:tc>
          <w:tcPr>
            <w:tcW w:w="5204" w:type="dxa"/>
            <w:tcBorders>
              <w:left w:val="single" w:sz="1" w:space="0" w:color="000000"/>
              <w:bottom w:val="single" w:sz="4" w:space="0" w:color="auto"/>
            </w:tcBorders>
            <w:shd w:val="clear" w:color="auto" w:fill="auto"/>
          </w:tcPr>
          <w:p w:rsidR="000E6B2D" w:rsidRPr="000E6B2D" w:rsidRDefault="000E6B2D" w:rsidP="007A6FB6">
            <w:pPr>
              <w:rPr>
                <w:sz w:val="18"/>
                <w:szCs w:val="18"/>
              </w:rPr>
            </w:pPr>
            <w:r w:rsidRPr="000E6B2D">
              <w:rPr>
                <w:sz w:val="18"/>
                <w:szCs w:val="18"/>
              </w:rPr>
              <w:t>Работа с общественными организациями, а также предприятиями и учреждениями,  находящимися на территории поселения</w:t>
            </w:r>
          </w:p>
        </w:tc>
        <w:tc>
          <w:tcPr>
            <w:tcW w:w="2268" w:type="dxa"/>
            <w:tcBorders>
              <w:left w:val="single" w:sz="1" w:space="0" w:color="000000"/>
              <w:bottom w:val="single" w:sz="4" w:space="0" w:color="auto"/>
              <w:right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до 10%</w:t>
            </w:r>
          </w:p>
        </w:tc>
        <w:tc>
          <w:tcPr>
            <w:tcW w:w="1701" w:type="dxa"/>
            <w:tcBorders>
              <w:left w:val="single" w:sz="1" w:space="0" w:color="000000"/>
              <w:bottom w:val="single" w:sz="4" w:space="0" w:color="auto"/>
              <w:right w:val="single" w:sz="1" w:space="0" w:color="000000"/>
            </w:tcBorders>
            <w:vAlign w:val="center"/>
          </w:tcPr>
          <w:p w:rsidR="000E6B2D" w:rsidRPr="000E6B2D" w:rsidRDefault="000E6B2D" w:rsidP="007A6FB6">
            <w:pPr>
              <w:jc w:val="center"/>
              <w:rPr>
                <w:sz w:val="18"/>
                <w:szCs w:val="18"/>
              </w:rPr>
            </w:pPr>
            <w:r w:rsidRPr="000E6B2D">
              <w:rPr>
                <w:sz w:val="18"/>
                <w:szCs w:val="18"/>
              </w:rPr>
              <w:t>Ежемесячно</w:t>
            </w:r>
          </w:p>
          <w:p w:rsidR="000E6B2D" w:rsidRPr="000E6B2D" w:rsidRDefault="000E6B2D" w:rsidP="007A6FB6">
            <w:pPr>
              <w:jc w:val="center"/>
              <w:rPr>
                <w:sz w:val="18"/>
                <w:szCs w:val="18"/>
              </w:rPr>
            </w:pPr>
          </w:p>
          <w:p w:rsidR="000E6B2D" w:rsidRPr="000E6B2D" w:rsidRDefault="000E6B2D" w:rsidP="007A6FB6">
            <w:pPr>
              <w:jc w:val="center"/>
              <w:rPr>
                <w:sz w:val="18"/>
                <w:szCs w:val="18"/>
              </w:rPr>
            </w:pPr>
          </w:p>
        </w:tc>
      </w:tr>
      <w:tr w:rsidR="000E6B2D" w:rsidRPr="000E6B2D" w:rsidTr="007A6FB6">
        <w:trPr>
          <w:trHeight w:val="606"/>
        </w:trPr>
        <w:tc>
          <w:tcPr>
            <w:tcW w:w="750" w:type="dxa"/>
            <w:tcBorders>
              <w:top w:val="single" w:sz="4" w:space="0" w:color="auto"/>
              <w:left w:val="single" w:sz="1" w:space="0" w:color="000000"/>
              <w:bottom w:val="single" w:sz="4" w:space="0" w:color="auto"/>
            </w:tcBorders>
            <w:shd w:val="clear" w:color="auto" w:fill="auto"/>
            <w:vAlign w:val="center"/>
          </w:tcPr>
          <w:p w:rsidR="000E6B2D" w:rsidRPr="000E6B2D" w:rsidRDefault="000E6B2D" w:rsidP="007A6FB6">
            <w:pPr>
              <w:jc w:val="center"/>
              <w:rPr>
                <w:sz w:val="18"/>
                <w:szCs w:val="18"/>
              </w:rPr>
            </w:pPr>
            <w:r w:rsidRPr="000E6B2D">
              <w:rPr>
                <w:sz w:val="18"/>
                <w:szCs w:val="18"/>
              </w:rPr>
              <w:t>2</w:t>
            </w:r>
          </w:p>
          <w:p w:rsidR="000E6B2D" w:rsidRPr="000E6B2D" w:rsidRDefault="000E6B2D" w:rsidP="007A6FB6">
            <w:pPr>
              <w:jc w:val="center"/>
              <w:rPr>
                <w:sz w:val="18"/>
                <w:szCs w:val="18"/>
              </w:rPr>
            </w:pPr>
          </w:p>
          <w:p w:rsidR="000E6B2D" w:rsidRPr="000E6B2D" w:rsidRDefault="000E6B2D" w:rsidP="007A6FB6">
            <w:pPr>
              <w:jc w:val="center"/>
              <w:rPr>
                <w:sz w:val="18"/>
                <w:szCs w:val="18"/>
              </w:rPr>
            </w:pPr>
          </w:p>
          <w:p w:rsidR="000E6B2D" w:rsidRPr="000E6B2D" w:rsidRDefault="000E6B2D" w:rsidP="007A6FB6">
            <w:pPr>
              <w:jc w:val="center"/>
              <w:rPr>
                <w:sz w:val="18"/>
                <w:szCs w:val="18"/>
              </w:rPr>
            </w:pPr>
          </w:p>
          <w:p w:rsidR="000E6B2D" w:rsidRPr="000E6B2D" w:rsidRDefault="000E6B2D" w:rsidP="007A6FB6">
            <w:pPr>
              <w:rPr>
                <w:sz w:val="18"/>
                <w:szCs w:val="18"/>
              </w:rPr>
            </w:pPr>
          </w:p>
        </w:tc>
        <w:tc>
          <w:tcPr>
            <w:tcW w:w="5204" w:type="dxa"/>
            <w:tcBorders>
              <w:top w:val="single" w:sz="4" w:space="0" w:color="auto"/>
              <w:left w:val="single" w:sz="1" w:space="0" w:color="000000"/>
              <w:bottom w:val="single" w:sz="4" w:space="0" w:color="auto"/>
            </w:tcBorders>
            <w:shd w:val="clear" w:color="auto" w:fill="auto"/>
          </w:tcPr>
          <w:p w:rsidR="000E6B2D" w:rsidRPr="000E6B2D" w:rsidRDefault="000E6B2D" w:rsidP="007A6FB6">
            <w:pPr>
              <w:rPr>
                <w:sz w:val="18"/>
                <w:szCs w:val="18"/>
              </w:rPr>
            </w:pPr>
            <w:r w:rsidRPr="000E6B2D">
              <w:rPr>
                <w:sz w:val="18"/>
                <w:szCs w:val="18"/>
              </w:rPr>
              <w:t xml:space="preserve">Внедрение новых форм и методов работы  </w:t>
            </w:r>
          </w:p>
        </w:tc>
        <w:tc>
          <w:tcPr>
            <w:tcW w:w="2268" w:type="dxa"/>
            <w:tcBorders>
              <w:top w:val="single" w:sz="4" w:space="0" w:color="auto"/>
              <w:left w:val="single" w:sz="1" w:space="0" w:color="000000"/>
              <w:bottom w:val="single" w:sz="4" w:space="0" w:color="auto"/>
              <w:right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до 10 %</w:t>
            </w:r>
          </w:p>
          <w:p w:rsidR="000E6B2D" w:rsidRPr="000E6B2D" w:rsidRDefault="000E6B2D" w:rsidP="007A6FB6">
            <w:pPr>
              <w:jc w:val="center"/>
              <w:rPr>
                <w:sz w:val="18"/>
                <w:szCs w:val="18"/>
              </w:rPr>
            </w:pPr>
          </w:p>
          <w:p w:rsidR="000E6B2D" w:rsidRPr="000E6B2D" w:rsidRDefault="000E6B2D" w:rsidP="007A6FB6">
            <w:pPr>
              <w:jc w:val="center"/>
              <w:rPr>
                <w:sz w:val="18"/>
                <w:szCs w:val="18"/>
              </w:rPr>
            </w:pPr>
          </w:p>
          <w:p w:rsidR="000E6B2D" w:rsidRPr="000E6B2D" w:rsidRDefault="000E6B2D" w:rsidP="007A6FB6">
            <w:pPr>
              <w:rPr>
                <w:sz w:val="18"/>
                <w:szCs w:val="18"/>
              </w:rPr>
            </w:pPr>
          </w:p>
        </w:tc>
        <w:tc>
          <w:tcPr>
            <w:tcW w:w="1701" w:type="dxa"/>
            <w:tcBorders>
              <w:top w:val="single" w:sz="4" w:space="0" w:color="auto"/>
              <w:left w:val="single" w:sz="1" w:space="0" w:color="000000"/>
              <w:bottom w:val="single" w:sz="4" w:space="0" w:color="auto"/>
              <w:right w:val="single" w:sz="1" w:space="0" w:color="000000"/>
            </w:tcBorders>
            <w:vAlign w:val="center"/>
          </w:tcPr>
          <w:p w:rsidR="000E6B2D" w:rsidRPr="000E6B2D" w:rsidRDefault="000E6B2D" w:rsidP="007A6FB6">
            <w:pPr>
              <w:jc w:val="center"/>
              <w:rPr>
                <w:sz w:val="18"/>
                <w:szCs w:val="18"/>
              </w:rPr>
            </w:pPr>
          </w:p>
          <w:p w:rsidR="000E6B2D" w:rsidRPr="000E6B2D" w:rsidRDefault="000E6B2D" w:rsidP="007A6FB6">
            <w:pPr>
              <w:jc w:val="center"/>
              <w:rPr>
                <w:sz w:val="18"/>
                <w:szCs w:val="18"/>
              </w:rPr>
            </w:pPr>
            <w:r w:rsidRPr="000E6B2D">
              <w:rPr>
                <w:sz w:val="18"/>
                <w:szCs w:val="18"/>
              </w:rPr>
              <w:t>Ежемесячно</w:t>
            </w:r>
          </w:p>
          <w:p w:rsidR="000E6B2D" w:rsidRPr="000E6B2D" w:rsidRDefault="000E6B2D" w:rsidP="007A6FB6">
            <w:pPr>
              <w:jc w:val="center"/>
              <w:rPr>
                <w:sz w:val="18"/>
                <w:szCs w:val="18"/>
              </w:rPr>
            </w:pPr>
          </w:p>
          <w:p w:rsidR="000E6B2D" w:rsidRPr="000E6B2D" w:rsidRDefault="000E6B2D" w:rsidP="007A6FB6">
            <w:pPr>
              <w:jc w:val="center"/>
              <w:rPr>
                <w:sz w:val="18"/>
                <w:szCs w:val="18"/>
              </w:rPr>
            </w:pPr>
          </w:p>
          <w:p w:rsidR="000E6B2D" w:rsidRPr="000E6B2D" w:rsidRDefault="000E6B2D" w:rsidP="007A6FB6">
            <w:pPr>
              <w:rPr>
                <w:sz w:val="18"/>
                <w:szCs w:val="18"/>
              </w:rPr>
            </w:pPr>
          </w:p>
        </w:tc>
      </w:tr>
      <w:tr w:rsidR="000E6B2D" w:rsidRPr="000E6B2D" w:rsidTr="007A6FB6">
        <w:trPr>
          <w:trHeight w:val="606"/>
        </w:trPr>
        <w:tc>
          <w:tcPr>
            <w:tcW w:w="750" w:type="dxa"/>
            <w:tcBorders>
              <w:top w:val="single" w:sz="4" w:space="0" w:color="auto"/>
              <w:left w:val="single" w:sz="1" w:space="0" w:color="000000"/>
              <w:bottom w:val="single" w:sz="4" w:space="0" w:color="auto"/>
            </w:tcBorders>
            <w:shd w:val="clear" w:color="auto" w:fill="auto"/>
            <w:vAlign w:val="center"/>
          </w:tcPr>
          <w:p w:rsidR="000E6B2D" w:rsidRPr="000E6B2D" w:rsidRDefault="000E6B2D" w:rsidP="007A6FB6">
            <w:pPr>
              <w:jc w:val="center"/>
              <w:rPr>
                <w:sz w:val="18"/>
                <w:szCs w:val="18"/>
              </w:rPr>
            </w:pPr>
            <w:r w:rsidRPr="000E6B2D">
              <w:rPr>
                <w:sz w:val="18"/>
                <w:szCs w:val="18"/>
              </w:rPr>
              <w:t>3</w:t>
            </w:r>
          </w:p>
        </w:tc>
        <w:tc>
          <w:tcPr>
            <w:tcW w:w="5204" w:type="dxa"/>
            <w:tcBorders>
              <w:top w:val="single" w:sz="4" w:space="0" w:color="auto"/>
              <w:left w:val="single" w:sz="1" w:space="0" w:color="000000"/>
              <w:bottom w:val="single" w:sz="4" w:space="0" w:color="auto"/>
            </w:tcBorders>
            <w:shd w:val="clear" w:color="auto" w:fill="auto"/>
          </w:tcPr>
          <w:p w:rsidR="000E6B2D" w:rsidRPr="000E6B2D" w:rsidRDefault="000E6B2D" w:rsidP="007A6FB6">
            <w:pPr>
              <w:rPr>
                <w:sz w:val="18"/>
                <w:szCs w:val="18"/>
              </w:rPr>
            </w:pPr>
            <w:r w:rsidRPr="000E6B2D">
              <w:rPr>
                <w:sz w:val="18"/>
                <w:szCs w:val="18"/>
              </w:rPr>
              <w:t>Выполнение работы, не входящей в должностные обязанности</w:t>
            </w:r>
          </w:p>
        </w:tc>
        <w:tc>
          <w:tcPr>
            <w:tcW w:w="2268" w:type="dxa"/>
            <w:tcBorders>
              <w:top w:val="single" w:sz="4" w:space="0" w:color="auto"/>
              <w:left w:val="single" w:sz="1" w:space="0" w:color="000000"/>
              <w:bottom w:val="single" w:sz="4" w:space="0" w:color="auto"/>
              <w:right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до 10%</w:t>
            </w:r>
          </w:p>
        </w:tc>
        <w:tc>
          <w:tcPr>
            <w:tcW w:w="1701" w:type="dxa"/>
            <w:tcBorders>
              <w:top w:val="single" w:sz="4" w:space="0" w:color="auto"/>
              <w:left w:val="single" w:sz="1" w:space="0" w:color="000000"/>
              <w:bottom w:val="single" w:sz="4" w:space="0" w:color="auto"/>
              <w:right w:val="single" w:sz="1" w:space="0" w:color="000000"/>
            </w:tcBorders>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606"/>
        </w:trPr>
        <w:tc>
          <w:tcPr>
            <w:tcW w:w="750" w:type="dxa"/>
            <w:tcBorders>
              <w:top w:val="single" w:sz="4" w:space="0" w:color="auto"/>
              <w:left w:val="single" w:sz="1" w:space="0" w:color="000000"/>
              <w:bottom w:val="single" w:sz="4" w:space="0" w:color="auto"/>
            </w:tcBorders>
            <w:shd w:val="clear" w:color="auto" w:fill="auto"/>
            <w:vAlign w:val="center"/>
          </w:tcPr>
          <w:p w:rsidR="000E6B2D" w:rsidRPr="000E6B2D" w:rsidRDefault="000E6B2D" w:rsidP="007A6FB6">
            <w:pPr>
              <w:jc w:val="center"/>
              <w:rPr>
                <w:sz w:val="18"/>
                <w:szCs w:val="18"/>
              </w:rPr>
            </w:pPr>
            <w:r w:rsidRPr="000E6B2D">
              <w:rPr>
                <w:sz w:val="18"/>
                <w:szCs w:val="18"/>
              </w:rPr>
              <w:t>4</w:t>
            </w:r>
          </w:p>
        </w:tc>
        <w:tc>
          <w:tcPr>
            <w:tcW w:w="5204" w:type="dxa"/>
            <w:tcBorders>
              <w:top w:val="single" w:sz="4" w:space="0" w:color="auto"/>
              <w:left w:val="single" w:sz="1" w:space="0" w:color="000000"/>
              <w:bottom w:val="single" w:sz="4" w:space="0" w:color="auto"/>
            </w:tcBorders>
            <w:shd w:val="clear" w:color="auto" w:fill="auto"/>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Работа над самообразованием. Повышение квалификации </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5% </w:t>
            </w:r>
          </w:p>
        </w:tc>
        <w:tc>
          <w:tcPr>
            <w:tcW w:w="1701" w:type="dxa"/>
            <w:tcBorders>
              <w:top w:val="single" w:sz="4" w:space="0" w:color="auto"/>
              <w:left w:val="single" w:sz="1" w:space="0" w:color="000000"/>
              <w:bottom w:val="single" w:sz="4" w:space="0" w:color="auto"/>
              <w:right w:val="single" w:sz="1" w:space="0" w:color="000000"/>
            </w:tcBorders>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606"/>
        </w:trPr>
        <w:tc>
          <w:tcPr>
            <w:tcW w:w="750" w:type="dxa"/>
            <w:tcBorders>
              <w:top w:val="single" w:sz="4" w:space="0" w:color="auto"/>
              <w:left w:val="single" w:sz="1" w:space="0" w:color="000000"/>
              <w:bottom w:val="single" w:sz="4" w:space="0" w:color="auto"/>
            </w:tcBorders>
            <w:shd w:val="clear" w:color="auto" w:fill="auto"/>
            <w:vAlign w:val="center"/>
          </w:tcPr>
          <w:p w:rsidR="000E6B2D" w:rsidRPr="000E6B2D" w:rsidRDefault="000E6B2D" w:rsidP="007A6FB6">
            <w:pPr>
              <w:jc w:val="center"/>
              <w:rPr>
                <w:sz w:val="18"/>
                <w:szCs w:val="18"/>
              </w:rPr>
            </w:pPr>
            <w:r w:rsidRPr="000E6B2D">
              <w:rPr>
                <w:sz w:val="18"/>
                <w:szCs w:val="18"/>
              </w:rPr>
              <w:t>5</w:t>
            </w:r>
          </w:p>
        </w:tc>
        <w:tc>
          <w:tcPr>
            <w:tcW w:w="5204" w:type="dxa"/>
            <w:tcBorders>
              <w:top w:val="single" w:sz="4" w:space="0" w:color="auto"/>
              <w:left w:val="single" w:sz="1" w:space="0" w:color="000000"/>
              <w:bottom w:val="single" w:sz="4" w:space="0" w:color="auto"/>
            </w:tcBorders>
            <w:shd w:val="clear" w:color="auto" w:fill="auto"/>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Получение грантов: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международных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всероссийских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региональных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районных </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30 %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20 %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15 %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10% </w:t>
            </w:r>
          </w:p>
        </w:tc>
        <w:tc>
          <w:tcPr>
            <w:tcW w:w="1701" w:type="dxa"/>
            <w:tcBorders>
              <w:top w:val="single" w:sz="4" w:space="0" w:color="auto"/>
              <w:left w:val="single" w:sz="1" w:space="0" w:color="000000"/>
              <w:bottom w:val="single" w:sz="4" w:space="0" w:color="auto"/>
              <w:right w:val="single" w:sz="1" w:space="0" w:color="000000"/>
            </w:tcBorders>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606"/>
        </w:trPr>
        <w:tc>
          <w:tcPr>
            <w:tcW w:w="750" w:type="dxa"/>
            <w:tcBorders>
              <w:top w:val="single" w:sz="4" w:space="0" w:color="auto"/>
              <w:left w:val="single" w:sz="1" w:space="0" w:color="000000"/>
              <w:bottom w:val="single" w:sz="4" w:space="0" w:color="auto"/>
            </w:tcBorders>
            <w:shd w:val="clear" w:color="auto" w:fill="auto"/>
            <w:vAlign w:val="center"/>
          </w:tcPr>
          <w:p w:rsidR="000E6B2D" w:rsidRPr="000E6B2D" w:rsidRDefault="000E6B2D" w:rsidP="007A6FB6">
            <w:pPr>
              <w:jc w:val="center"/>
              <w:rPr>
                <w:sz w:val="18"/>
                <w:szCs w:val="18"/>
              </w:rPr>
            </w:pPr>
            <w:r w:rsidRPr="000E6B2D">
              <w:rPr>
                <w:sz w:val="18"/>
                <w:szCs w:val="18"/>
              </w:rPr>
              <w:t>6</w:t>
            </w:r>
          </w:p>
        </w:tc>
        <w:tc>
          <w:tcPr>
            <w:tcW w:w="5204" w:type="dxa"/>
            <w:tcBorders>
              <w:top w:val="single" w:sz="4" w:space="0" w:color="auto"/>
              <w:left w:val="single" w:sz="1" w:space="0" w:color="000000"/>
              <w:bottom w:val="single" w:sz="4" w:space="0" w:color="auto"/>
            </w:tcBorders>
            <w:shd w:val="clear" w:color="auto" w:fill="auto"/>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Оперативность, творческая инициатива и активность в методическом сопровождении мероприятий </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10% </w:t>
            </w:r>
          </w:p>
        </w:tc>
        <w:tc>
          <w:tcPr>
            <w:tcW w:w="1701" w:type="dxa"/>
            <w:tcBorders>
              <w:top w:val="single" w:sz="4" w:space="0" w:color="auto"/>
              <w:left w:val="single" w:sz="1" w:space="0" w:color="000000"/>
              <w:bottom w:val="single" w:sz="4" w:space="0" w:color="auto"/>
              <w:right w:val="single" w:sz="1" w:space="0" w:color="000000"/>
            </w:tcBorders>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606"/>
        </w:trPr>
        <w:tc>
          <w:tcPr>
            <w:tcW w:w="750" w:type="dxa"/>
            <w:tcBorders>
              <w:top w:val="single" w:sz="4" w:space="0" w:color="auto"/>
              <w:left w:val="single" w:sz="1" w:space="0" w:color="000000"/>
              <w:bottom w:val="single" w:sz="4" w:space="0" w:color="auto"/>
            </w:tcBorders>
            <w:shd w:val="clear" w:color="auto" w:fill="auto"/>
            <w:vAlign w:val="center"/>
          </w:tcPr>
          <w:p w:rsidR="000E6B2D" w:rsidRPr="000E6B2D" w:rsidRDefault="000E6B2D" w:rsidP="007A6FB6">
            <w:pPr>
              <w:jc w:val="center"/>
              <w:rPr>
                <w:sz w:val="18"/>
                <w:szCs w:val="18"/>
              </w:rPr>
            </w:pPr>
            <w:r w:rsidRPr="000E6B2D">
              <w:rPr>
                <w:sz w:val="18"/>
                <w:szCs w:val="18"/>
              </w:rPr>
              <w:t>7</w:t>
            </w:r>
          </w:p>
        </w:tc>
        <w:tc>
          <w:tcPr>
            <w:tcW w:w="5204" w:type="dxa"/>
            <w:tcBorders>
              <w:top w:val="single" w:sz="4" w:space="0" w:color="auto"/>
              <w:left w:val="single" w:sz="1" w:space="0" w:color="000000"/>
              <w:bottom w:val="single" w:sz="4" w:space="0" w:color="auto"/>
            </w:tcBorders>
            <w:shd w:val="clear" w:color="auto" w:fill="auto"/>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Оперативное исполнение сверхплановых заданий </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10% </w:t>
            </w:r>
          </w:p>
        </w:tc>
        <w:tc>
          <w:tcPr>
            <w:tcW w:w="1701" w:type="dxa"/>
            <w:tcBorders>
              <w:top w:val="single" w:sz="4" w:space="0" w:color="auto"/>
              <w:left w:val="single" w:sz="1" w:space="0" w:color="000000"/>
              <w:bottom w:val="single" w:sz="4" w:space="0" w:color="auto"/>
              <w:right w:val="single" w:sz="1" w:space="0" w:color="000000"/>
            </w:tcBorders>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606"/>
        </w:trPr>
        <w:tc>
          <w:tcPr>
            <w:tcW w:w="750" w:type="dxa"/>
            <w:tcBorders>
              <w:top w:val="single" w:sz="4" w:space="0" w:color="auto"/>
              <w:left w:val="single" w:sz="1" w:space="0" w:color="000000"/>
              <w:bottom w:val="single" w:sz="4" w:space="0" w:color="auto"/>
            </w:tcBorders>
            <w:shd w:val="clear" w:color="auto" w:fill="auto"/>
            <w:vAlign w:val="center"/>
          </w:tcPr>
          <w:p w:rsidR="000E6B2D" w:rsidRPr="000E6B2D" w:rsidRDefault="000E6B2D" w:rsidP="007A6FB6">
            <w:pPr>
              <w:jc w:val="center"/>
              <w:rPr>
                <w:sz w:val="18"/>
                <w:szCs w:val="18"/>
              </w:rPr>
            </w:pPr>
            <w:r w:rsidRPr="000E6B2D">
              <w:rPr>
                <w:sz w:val="18"/>
                <w:szCs w:val="18"/>
              </w:rPr>
              <w:t>8</w:t>
            </w:r>
          </w:p>
        </w:tc>
        <w:tc>
          <w:tcPr>
            <w:tcW w:w="5204" w:type="dxa"/>
            <w:tcBorders>
              <w:top w:val="single" w:sz="4" w:space="0" w:color="auto"/>
              <w:left w:val="single" w:sz="1" w:space="0" w:color="000000"/>
              <w:bottom w:val="single" w:sz="4" w:space="0" w:color="auto"/>
            </w:tcBorders>
            <w:shd w:val="clear" w:color="auto" w:fill="auto"/>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Наполнение информацией сайта, социальных сетей </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5 % </w:t>
            </w:r>
          </w:p>
        </w:tc>
        <w:tc>
          <w:tcPr>
            <w:tcW w:w="1701" w:type="dxa"/>
            <w:tcBorders>
              <w:top w:val="single" w:sz="4" w:space="0" w:color="auto"/>
              <w:left w:val="single" w:sz="1" w:space="0" w:color="000000"/>
              <w:bottom w:val="single" w:sz="4" w:space="0" w:color="auto"/>
              <w:right w:val="single" w:sz="1" w:space="0" w:color="000000"/>
            </w:tcBorders>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606"/>
        </w:trPr>
        <w:tc>
          <w:tcPr>
            <w:tcW w:w="750" w:type="dxa"/>
            <w:tcBorders>
              <w:top w:val="single" w:sz="4" w:space="0" w:color="auto"/>
              <w:left w:val="single" w:sz="1" w:space="0" w:color="000000"/>
              <w:bottom w:val="single" w:sz="4" w:space="0" w:color="auto"/>
            </w:tcBorders>
            <w:shd w:val="clear" w:color="auto" w:fill="auto"/>
            <w:vAlign w:val="center"/>
          </w:tcPr>
          <w:p w:rsidR="000E6B2D" w:rsidRPr="000E6B2D" w:rsidRDefault="000E6B2D" w:rsidP="007A6FB6">
            <w:pPr>
              <w:jc w:val="center"/>
              <w:rPr>
                <w:sz w:val="18"/>
                <w:szCs w:val="18"/>
              </w:rPr>
            </w:pPr>
            <w:r w:rsidRPr="000E6B2D">
              <w:rPr>
                <w:sz w:val="18"/>
                <w:szCs w:val="18"/>
              </w:rPr>
              <w:t>9</w:t>
            </w:r>
          </w:p>
        </w:tc>
        <w:tc>
          <w:tcPr>
            <w:tcW w:w="5204" w:type="dxa"/>
            <w:tcBorders>
              <w:top w:val="single" w:sz="4" w:space="0" w:color="auto"/>
              <w:left w:val="single" w:sz="1" w:space="0" w:color="000000"/>
              <w:bottom w:val="single" w:sz="4" w:space="0" w:color="auto"/>
            </w:tcBorders>
            <w:shd w:val="clear" w:color="auto" w:fill="auto"/>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Наличие творческой инициативы </w:t>
            </w:r>
          </w:p>
        </w:tc>
        <w:tc>
          <w:tcPr>
            <w:tcW w:w="2268" w:type="dxa"/>
            <w:tcBorders>
              <w:top w:val="single" w:sz="4" w:space="0" w:color="auto"/>
              <w:left w:val="single" w:sz="1" w:space="0" w:color="000000"/>
              <w:bottom w:val="single" w:sz="4" w:space="0" w:color="auto"/>
              <w:right w:val="single" w:sz="1" w:space="0" w:color="000000"/>
            </w:tcBorders>
            <w:shd w:val="clear" w:color="auto" w:fill="auto"/>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10% </w:t>
            </w:r>
          </w:p>
        </w:tc>
        <w:tc>
          <w:tcPr>
            <w:tcW w:w="1701" w:type="dxa"/>
            <w:tcBorders>
              <w:top w:val="single" w:sz="4" w:space="0" w:color="auto"/>
              <w:left w:val="single" w:sz="1" w:space="0" w:color="000000"/>
              <w:bottom w:val="single" w:sz="4" w:space="0" w:color="auto"/>
              <w:right w:val="single" w:sz="1" w:space="0" w:color="000000"/>
            </w:tcBorders>
          </w:tcPr>
          <w:p w:rsidR="000E6B2D" w:rsidRPr="000E6B2D" w:rsidRDefault="000E6B2D" w:rsidP="007A6FB6">
            <w:pPr>
              <w:rPr>
                <w:sz w:val="18"/>
                <w:szCs w:val="18"/>
              </w:rPr>
            </w:pPr>
            <w:r w:rsidRPr="000E6B2D">
              <w:rPr>
                <w:sz w:val="18"/>
                <w:szCs w:val="18"/>
              </w:rPr>
              <w:t>Ежемесячно</w:t>
            </w:r>
          </w:p>
        </w:tc>
      </w:tr>
      <w:tr w:rsidR="000E6B2D" w:rsidRPr="000E6B2D" w:rsidTr="007A6FB6">
        <w:tc>
          <w:tcPr>
            <w:tcW w:w="9923" w:type="dxa"/>
            <w:gridSpan w:val="4"/>
            <w:tcBorders>
              <w:left w:val="single" w:sz="1" w:space="0" w:color="000000"/>
              <w:bottom w:val="single" w:sz="1" w:space="0" w:color="000000"/>
              <w:right w:val="single" w:sz="1" w:space="0" w:color="000000"/>
            </w:tcBorders>
            <w:shd w:val="clear" w:color="auto" w:fill="auto"/>
          </w:tcPr>
          <w:p w:rsidR="000E6B2D" w:rsidRPr="000E6B2D" w:rsidRDefault="000E6B2D" w:rsidP="007A6FB6">
            <w:pPr>
              <w:jc w:val="center"/>
              <w:rPr>
                <w:b/>
                <w:sz w:val="18"/>
                <w:szCs w:val="18"/>
              </w:rPr>
            </w:pPr>
            <w:r w:rsidRPr="000E6B2D">
              <w:rPr>
                <w:b/>
                <w:sz w:val="18"/>
                <w:szCs w:val="18"/>
              </w:rPr>
              <w:t>Кинооператор</w:t>
            </w:r>
          </w:p>
        </w:tc>
      </w:tr>
      <w:tr w:rsidR="000E6B2D" w:rsidRPr="000E6B2D" w:rsidTr="007A6FB6">
        <w:tc>
          <w:tcPr>
            <w:tcW w:w="750" w:type="dxa"/>
            <w:tcBorders>
              <w:left w:val="single" w:sz="1" w:space="0" w:color="000000"/>
              <w:bottom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1</w:t>
            </w:r>
          </w:p>
        </w:tc>
        <w:tc>
          <w:tcPr>
            <w:tcW w:w="5204" w:type="dxa"/>
            <w:tcBorders>
              <w:left w:val="single" w:sz="1" w:space="0" w:color="000000"/>
              <w:bottom w:val="single" w:sz="1" w:space="0" w:color="000000"/>
            </w:tcBorders>
            <w:shd w:val="clear" w:color="auto" w:fill="auto"/>
          </w:tcPr>
          <w:p w:rsidR="000E6B2D" w:rsidRPr="000E6B2D" w:rsidRDefault="000E6B2D" w:rsidP="007A6FB6">
            <w:pPr>
              <w:rPr>
                <w:sz w:val="18"/>
                <w:szCs w:val="18"/>
              </w:rPr>
            </w:pPr>
            <w:r w:rsidRPr="000E6B2D">
              <w:rPr>
                <w:sz w:val="18"/>
                <w:szCs w:val="18"/>
              </w:rPr>
              <w:t xml:space="preserve">Внедрение новых форм и методов работы  </w:t>
            </w:r>
          </w:p>
        </w:tc>
        <w:tc>
          <w:tcPr>
            <w:tcW w:w="2268" w:type="dxa"/>
            <w:tcBorders>
              <w:left w:val="single" w:sz="1" w:space="0" w:color="000000"/>
              <w:bottom w:val="single" w:sz="1" w:space="0" w:color="000000"/>
              <w:right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до 10%</w:t>
            </w:r>
          </w:p>
        </w:tc>
        <w:tc>
          <w:tcPr>
            <w:tcW w:w="1701" w:type="dxa"/>
            <w:tcBorders>
              <w:left w:val="single" w:sz="1" w:space="0" w:color="000000"/>
              <w:bottom w:val="single" w:sz="1" w:space="0" w:color="000000"/>
              <w:right w:val="single" w:sz="1" w:space="0" w:color="000000"/>
            </w:tcBorders>
            <w:vAlign w:val="center"/>
          </w:tcPr>
          <w:p w:rsidR="000E6B2D" w:rsidRPr="000E6B2D" w:rsidRDefault="000E6B2D" w:rsidP="007A6FB6">
            <w:pPr>
              <w:jc w:val="center"/>
              <w:rPr>
                <w:sz w:val="18"/>
                <w:szCs w:val="18"/>
              </w:rPr>
            </w:pPr>
            <w:r w:rsidRPr="000E6B2D">
              <w:rPr>
                <w:sz w:val="18"/>
                <w:szCs w:val="18"/>
              </w:rPr>
              <w:t>Ежемесячно</w:t>
            </w:r>
          </w:p>
        </w:tc>
      </w:tr>
      <w:tr w:rsidR="000E6B2D" w:rsidRPr="000E6B2D" w:rsidTr="007A6FB6">
        <w:tc>
          <w:tcPr>
            <w:tcW w:w="750" w:type="dxa"/>
            <w:tcBorders>
              <w:left w:val="single" w:sz="1" w:space="0" w:color="000000"/>
              <w:bottom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2</w:t>
            </w:r>
          </w:p>
        </w:tc>
        <w:tc>
          <w:tcPr>
            <w:tcW w:w="5204" w:type="dxa"/>
            <w:tcBorders>
              <w:left w:val="single" w:sz="1" w:space="0" w:color="000000"/>
              <w:bottom w:val="single" w:sz="1" w:space="0" w:color="000000"/>
            </w:tcBorders>
            <w:shd w:val="clear" w:color="auto" w:fill="auto"/>
          </w:tcPr>
          <w:p w:rsidR="000E6B2D" w:rsidRPr="000E6B2D" w:rsidRDefault="000E6B2D" w:rsidP="007A6FB6">
            <w:pPr>
              <w:rPr>
                <w:sz w:val="18"/>
                <w:szCs w:val="18"/>
              </w:rPr>
            </w:pPr>
            <w:r w:rsidRPr="000E6B2D">
              <w:rPr>
                <w:sz w:val="18"/>
                <w:szCs w:val="18"/>
              </w:rPr>
              <w:t>Выполнение работы, не входящей в должностные обязанности</w:t>
            </w:r>
          </w:p>
        </w:tc>
        <w:tc>
          <w:tcPr>
            <w:tcW w:w="2268" w:type="dxa"/>
            <w:tcBorders>
              <w:left w:val="single" w:sz="1" w:space="0" w:color="000000"/>
              <w:bottom w:val="single" w:sz="1" w:space="0" w:color="000000"/>
              <w:right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до 10%</w:t>
            </w:r>
          </w:p>
        </w:tc>
        <w:tc>
          <w:tcPr>
            <w:tcW w:w="1701" w:type="dxa"/>
            <w:tcBorders>
              <w:left w:val="single" w:sz="1" w:space="0" w:color="000000"/>
              <w:bottom w:val="single" w:sz="1" w:space="0" w:color="000000"/>
              <w:right w:val="single" w:sz="1" w:space="0" w:color="000000"/>
            </w:tcBorders>
            <w:vAlign w:val="center"/>
          </w:tcPr>
          <w:p w:rsidR="000E6B2D" w:rsidRPr="000E6B2D" w:rsidRDefault="000E6B2D" w:rsidP="007A6FB6">
            <w:pPr>
              <w:jc w:val="center"/>
              <w:rPr>
                <w:sz w:val="18"/>
                <w:szCs w:val="18"/>
              </w:rPr>
            </w:pPr>
            <w:r w:rsidRPr="000E6B2D">
              <w:rPr>
                <w:sz w:val="18"/>
                <w:szCs w:val="18"/>
              </w:rPr>
              <w:t>Ежемесячно</w:t>
            </w:r>
          </w:p>
        </w:tc>
      </w:tr>
      <w:tr w:rsidR="000E6B2D" w:rsidRPr="000E6B2D" w:rsidTr="007A6FB6">
        <w:tc>
          <w:tcPr>
            <w:tcW w:w="750" w:type="dxa"/>
            <w:tcBorders>
              <w:left w:val="single" w:sz="1" w:space="0" w:color="000000"/>
              <w:bottom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3</w:t>
            </w:r>
          </w:p>
        </w:tc>
        <w:tc>
          <w:tcPr>
            <w:tcW w:w="5204" w:type="dxa"/>
            <w:tcBorders>
              <w:left w:val="single" w:sz="1" w:space="0" w:color="000000"/>
              <w:bottom w:val="single" w:sz="1" w:space="0" w:color="000000"/>
            </w:tcBorders>
            <w:shd w:val="clear" w:color="auto" w:fill="auto"/>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Работа над самообразованием. Повышение квалификации </w:t>
            </w:r>
          </w:p>
        </w:tc>
        <w:tc>
          <w:tcPr>
            <w:tcW w:w="2268" w:type="dxa"/>
            <w:tcBorders>
              <w:left w:val="single" w:sz="1" w:space="0" w:color="000000"/>
              <w:bottom w:val="single" w:sz="1" w:space="0" w:color="000000"/>
              <w:right w:val="single" w:sz="1" w:space="0" w:color="000000"/>
            </w:tcBorders>
            <w:shd w:val="clear" w:color="auto" w:fill="auto"/>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5% </w:t>
            </w:r>
          </w:p>
        </w:tc>
        <w:tc>
          <w:tcPr>
            <w:tcW w:w="1701" w:type="dxa"/>
            <w:tcBorders>
              <w:left w:val="single" w:sz="1" w:space="0" w:color="000000"/>
              <w:bottom w:val="single" w:sz="1" w:space="0" w:color="000000"/>
              <w:right w:val="single" w:sz="1" w:space="0" w:color="000000"/>
            </w:tcBorders>
          </w:tcPr>
          <w:p w:rsidR="000E6B2D" w:rsidRPr="000E6B2D" w:rsidRDefault="000E6B2D" w:rsidP="007A6FB6">
            <w:pPr>
              <w:rPr>
                <w:sz w:val="18"/>
                <w:szCs w:val="18"/>
              </w:rPr>
            </w:pPr>
            <w:r w:rsidRPr="000E6B2D">
              <w:rPr>
                <w:sz w:val="18"/>
                <w:szCs w:val="18"/>
              </w:rPr>
              <w:t>Ежемесячно</w:t>
            </w:r>
          </w:p>
        </w:tc>
      </w:tr>
      <w:tr w:rsidR="000E6B2D" w:rsidRPr="000E6B2D" w:rsidTr="007A6FB6">
        <w:tc>
          <w:tcPr>
            <w:tcW w:w="750" w:type="dxa"/>
            <w:tcBorders>
              <w:left w:val="single" w:sz="1" w:space="0" w:color="000000"/>
              <w:bottom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4</w:t>
            </w:r>
          </w:p>
        </w:tc>
        <w:tc>
          <w:tcPr>
            <w:tcW w:w="5204" w:type="dxa"/>
            <w:tcBorders>
              <w:left w:val="single" w:sz="1" w:space="0" w:color="000000"/>
              <w:bottom w:val="single" w:sz="1" w:space="0" w:color="000000"/>
            </w:tcBorders>
            <w:shd w:val="clear" w:color="auto" w:fill="auto"/>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Получение грантов: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lastRenderedPageBreak/>
              <w:t xml:space="preserve">- международных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всероссийских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региональных </w:t>
            </w:r>
          </w:p>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 районных </w:t>
            </w:r>
          </w:p>
        </w:tc>
        <w:tc>
          <w:tcPr>
            <w:tcW w:w="2268" w:type="dxa"/>
            <w:tcBorders>
              <w:left w:val="single" w:sz="1" w:space="0" w:color="000000"/>
              <w:bottom w:val="single" w:sz="1" w:space="0" w:color="000000"/>
              <w:right w:val="single" w:sz="1" w:space="0" w:color="000000"/>
            </w:tcBorders>
            <w:shd w:val="clear" w:color="auto" w:fill="auto"/>
          </w:tcPr>
          <w:p w:rsidR="000E6B2D" w:rsidRPr="000E6B2D" w:rsidRDefault="000E6B2D" w:rsidP="007A6FB6">
            <w:pPr>
              <w:pStyle w:val="FORMATTEXT0"/>
              <w:jc w:val="center"/>
              <w:rPr>
                <w:rFonts w:ascii="Times New Roman" w:hAnsi="Times New Roman" w:cs="Times New Roman"/>
                <w:sz w:val="18"/>
                <w:szCs w:val="18"/>
              </w:rPr>
            </w:pP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lastRenderedPageBreak/>
              <w:t xml:space="preserve">До 30 %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20 %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15 % </w:t>
            </w:r>
          </w:p>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10% </w:t>
            </w:r>
          </w:p>
        </w:tc>
        <w:tc>
          <w:tcPr>
            <w:tcW w:w="1701" w:type="dxa"/>
            <w:tcBorders>
              <w:left w:val="single" w:sz="1" w:space="0" w:color="000000"/>
              <w:bottom w:val="single" w:sz="1" w:space="0" w:color="000000"/>
              <w:right w:val="single" w:sz="1" w:space="0" w:color="000000"/>
            </w:tcBorders>
          </w:tcPr>
          <w:p w:rsidR="000E6B2D" w:rsidRPr="000E6B2D" w:rsidRDefault="000E6B2D" w:rsidP="007A6FB6">
            <w:pPr>
              <w:rPr>
                <w:sz w:val="18"/>
                <w:szCs w:val="18"/>
              </w:rPr>
            </w:pPr>
            <w:r w:rsidRPr="000E6B2D">
              <w:rPr>
                <w:sz w:val="18"/>
                <w:szCs w:val="18"/>
              </w:rPr>
              <w:lastRenderedPageBreak/>
              <w:t>Ежемесячно</w:t>
            </w:r>
          </w:p>
        </w:tc>
      </w:tr>
      <w:tr w:rsidR="000E6B2D" w:rsidRPr="000E6B2D" w:rsidTr="007A6FB6">
        <w:tc>
          <w:tcPr>
            <w:tcW w:w="750" w:type="dxa"/>
            <w:tcBorders>
              <w:left w:val="single" w:sz="1" w:space="0" w:color="000000"/>
              <w:bottom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lastRenderedPageBreak/>
              <w:t>5</w:t>
            </w:r>
          </w:p>
        </w:tc>
        <w:tc>
          <w:tcPr>
            <w:tcW w:w="5204" w:type="dxa"/>
            <w:tcBorders>
              <w:left w:val="single" w:sz="1" w:space="0" w:color="000000"/>
              <w:bottom w:val="single" w:sz="1" w:space="0" w:color="000000"/>
            </w:tcBorders>
            <w:shd w:val="clear" w:color="auto" w:fill="auto"/>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Оперативное исполнение сверхплановых заданий </w:t>
            </w:r>
          </w:p>
        </w:tc>
        <w:tc>
          <w:tcPr>
            <w:tcW w:w="2268" w:type="dxa"/>
            <w:tcBorders>
              <w:left w:val="single" w:sz="1" w:space="0" w:color="000000"/>
              <w:bottom w:val="single" w:sz="1" w:space="0" w:color="000000"/>
              <w:right w:val="single" w:sz="1" w:space="0" w:color="000000"/>
            </w:tcBorders>
            <w:shd w:val="clear" w:color="auto" w:fill="auto"/>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10% </w:t>
            </w:r>
          </w:p>
        </w:tc>
        <w:tc>
          <w:tcPr>
            <w:tcW w:w="1701" w:type="dxa"/>
            <w:tcBorders>
              <w:left w:val="single" w:sz="1" w:space="0" w:color="000000"/>
              <w:bottom w:val="single" w:sz="1" w:space="0" w:color="000000"/>
              <w:right w:val="single" w:sz="1" w:space="0" w:color="000000"/>
            </w:tcBorders>
          </w:tcPr>
          <w:p w:rsidR="000E6B2D" w:rsidRPr="000E6B2D" w:rsidRDefault="000E6B2D" w:rsidP="007A6FB6">
            <w:pPr>
              <w:rPr>
                <w:sz w:val="18"/>
                <w:szCs w:val="18"/>
              </w:rPr>
            </w:pPr>
            <w:r w:rsidRPr="000E6B2D">
              <w:rPr>
                <w:sz w:val="18"/>
                <w:szCs w:val="18"/>
              </w:rPr>
              <w:t>Ежемесячно</w:t>
            </w:r>
          </w:p>
        </w:tc>
      </w:tr>
      <w:tr w:rsidR="000E6B2D" w:rsidRPr="000E6B2D" w:rsidTr="007A6FB6">
        <w:tc>
          <w:tcPr>
            <w:tcW w:w="750" w:type="dxa"/>
            <w:tcBorders>
              <w:left w:val="single" w:sz="1" w:space="0" w:color="000000"/>
              <w:bottom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6</w:t>
            </w:r>
          </w:p>
        </w:tc>
        <w:tc>
          <w:tcPr>
            <w:tcW w:w="5204" w:type="dxa"/>
            <w:tcBorders>
              <w:left w:val="single" w:sz="1" w:space="0" w:color="000000"/>
              <w:bottom w:val="single" w:sz="1" w:space="0" w:color="000000"/>
            </w:tcBorders>
            <w:shd w:val="clear" w:color="auto" w:fill="auto"/>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Наполнение информацией сайта, социальных сетей </w:t>
            </w:r>
          </w:p>
        </w:tc>
        <w:tc>
          <w:tcPr>
            <w:tcW w:w="2268" w:type="dxa"/>
            <w:tcBorders>
              <w:left w:val="single" w:sz="1" w:space="0" w:color="000000"/>
              <w:bottom w:val="single" w:sz="1" w:space="0" w:color="000000"/>
              <w:right w:val="single" w:sz="1" w:space="0" w:color="000000"/>
            </w:tcBorders>
            <w:shd w:val="clear" w:color="auto" w:fill="auto"/>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5 % </w:t>
            </w:r>
          </w:p>
        </w:tc>
        <w:tc>
          <w:tcPr>
            <w:tcW w:w="1701" w:type="dxa"/>
            <w:tcBorders>
              <w:left w:val="single" w:sz="1" w:space="0" w:color="000000"/>
              <w:bottom w:val="single" w:sz="1" w:space="0" w:color="000000"/>
              <w:right w:val="single" w:sz="1" w:space="0" w:color="000000"/>
            </w:tcBorders>
          </w:tcPr>
          <w:p w:rsidR="000E6B2D" w:rsidRPr="000E6B2D" w:rsidRDefault="000E6B2D" w:rsidP="007A6FB6">
            <w:pPr>
              <w:rPr>
                <w:sz w:val="18"/>
                <w:szCs w:val="18"/>
              </w:rPr>
            </w:pPr>
            <w:r w:rsidRPr="000E6B2D">
              <w:rPr>
                <w:sz w:val="18"/>
                <w:szCs w:val="18"/>
              </w:rPr>
              <w:t>Ежемесячно</w:t>
            </w:r>
          </w:p>
        </w:tc>
      </w:tr>
      <w:tr w:rsidR="000E6B2D" w:rsidRPr="000E6B2D" w:rsidTr="007A6FB6">
        <w:tc>
          <w:tcPr>
            <w:tcW w:w="750" w:type="dxa"/>
            <w:tcBorders>
              <w:left w:val="single" w:sz="1" w:space="0" w:color="000000"/>
              <w:bottom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7</w:t>
            </w:r>
          </w:p>
        </w:tc>
        <w:tc>
          <w:tcPr>
            <w:tcW w:w="5204" w:type="dxa"/>
            <w:tcBorders>
              <w:left w:val="single" w:sz="1" w:space="0" w:color="000000"/>
              <w:bottom w:val="single" w:sz="1" w:space="0" w:color="000000"/>
            </w:tcBorders>
            <w:shd w:val="clear" w:color="auto" w:fill="auto"/>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Наличие творческой инициативы </w:t>
            </w:r>
          </w:p>
        </w:tc>
        <w:tc>
          <w:tcPr>
            <w:tcW w:w="2268" w:type="dxa"/>
            <w:tcBorders>
              <w:left w:val="single" w:sz="1" w:space="0" w:color="000000"/>
              <w:bottom w:val="single" w:sz="1" w:space="0" w:color="000000"/>
              <w:right w:val="single" w:sz="1" w:space="0" w:color="000000"/>
            </w:tcBorders>
            <w:shd w:val="clear" w:color="auto" w:fill="auto"/>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До 10% </w:t>
            </w:r>
          </w:p>
        </w:tc>
        <w:tc>
          <w:tcPr>
            <w:tcW w:w="1701" w:type="dxa"/>
            <w:tcBorders>
              <w:left w:val="single" w:sz="1" w:space="0" w:color="000000"/>
              <w:bottom w:val="single" w:sz="1" w:space="0" w:color="000000"/>
              <w:right w:val="single" w:sz="1" w:space="0" w:color="000000"/>
            </w:tcBorders>
          </w:tcPr>
          <w:p w:rsidR="000E6B2D" w:rsidRPr="000E6B2D" w:rsidRDefault="000E6B2D" w:rsidP="007A6FB6">
            <w:pPr>
              <w:rPr>
                <w:sz w:val="18"/>
                <w:szCs w:val="18"/>
              </w:rPr>
            </w:pPr>
            <w:r w:rsidRPr="000E6B2D">
              <w:rPr>
                <w:sz w:val="18"/>
                <w:szCs w:val="18"/>
              </w:rPr>
              <w:t>Ежемесячно</w:t>
            </w:r>
          </w:p>
        </w:tc>
      </w:tr>
      <w:tr w:rsidR="000E6B2D" w:rsidRPr="000E6B2D" w:rsidTr="007A6FB6">
        <w:tc>
          <w:tcPr>
            <w:tcW w:w="9923" w:type="dxa"/>
            <w:gridSpan w:val="4"/>
            <w:tcBorders>
              <w:left w:val="single" w:sz="1" w:space="0" w:color="000000"/>
              <w:bottom w:val="single" w:sz="1" w:space="0" w:color="000000"/>
              <w:right w:val="single" w:sz="1" w:space="0" w:color="000000"/>
            </w:tcBorders>
            <w:shd w:val="clear" w:color="auto" w:fill="auto"/>
          </w:tcPr>
          <w:p w:rsidR="000E6B2D" w:rsidRPr="000E6B2D" w:rsidRDefault="000E6B2D" w:rsidP="007A6FB6">
            <w:pPr>
              <w:jc w:val="center"/>
              <w:rPr>
                <w:b/>
                <w:sz w:val="18"/>
                <w:szCs w:val="18"/>
              </w:rPr>
            </w:pPr>
            <w:r w:rsidRPr="000E6B2D">
              <w:rPr>
                <w:b/>
                <w:sz w:val="18"/>
                <w:szCs w:val="18"/>
              </w:rPr>
              <w:t>Художник-декоратор</w:t>
            </w:r>
          </w:p>
        </w:tc>
      </w:tr>
      <w:tr w:rsidR="000E6B2D" w:rsidRPr="000E6B2D" w:rsidTr="007A6FB6">
        <w:trPr>
          <w:trHeight w:val="543"/>
        </w:trPr>
        <w:tc>
          <w:tcPr>
            <w:tcW w:w="750" w:type="dxa"/>
            <w:tcBorders>
              <w:left w:val="single" w:sz="1" w:space="0" w:color="000000"/>
              <w:bottom w:val="single" w:sz="4" w:space="0" w:color="auto"/>
            </w:tcBorders>
            <w:shd w:val="clear" w:color="auto" w:fill="auto"/>
            <w:vAlign w:val="center"/>
          </w:tcPr>
          <w:p w:rsidR="000E6B2D" w:rsidRPr="000E6B2D" w:rsidRDefault="000E6B2D" w:rsidP="007A6FB6">
            <w:pPr>
              <w:jc w:val="center"/>
              <w:rPr>
                <w:sz w:val="18"/>
                <w:szCs w:val="18"/>
              </w:rPr>
            </w:pPr>
            <w:r w:rsidRPr="000E6B2D">
              <w:rPr>
                <w:sz w:val="18"/>
                <w:szCs w:val="18"/>
              </w:rPr>
              <w:t>1</w:t>
            </w:r>
          </w:p>
          <w:p w:rsidR="000E6B2D" w:rsidRPr="000E6B2D" w:rsidRDefault="000E6B2D" w:rsidP="007A6FB6">
            <w:pPr>
              <w:jc w:val="center"/>
              <w:rPr>
                <w:sz w:val="18"/>
                <w:szCs w:val="18"/>
              </w:rPr>
            </w:pPr>
          </w:p>
          <w:p w:rsidR="000E6B2D" w:rsidRPr="000E6B2D" w:rsidRDefault="000E6B2D" w:rsidP="007A6FB6">
            <w:pPr>
              <w:jc w:val="center"/>
              <w:rPr>
                <w:sz w:val="18"/>
                <w:szCs w:val="18"/>
              </w:rPr>
            </w:pPr>
          </w:p>
        </w:tc>
        <w:tc>
          <w:tcPr>
            <w:tcW w:w="5204" w:type="dxa"/>
            <w:tcBorders>
              <w:left w:val="single" w:sz="1" w:space="0" w:color="000000"/>
              <w:bottom w:val="single" w:sz="4" w:space="0" w:color="auto"/>
            </w:tcBorders>
            <w:shd w:val="clear" w:color="auto" w:fill="auto"/>
          </w:tcPr>
          <w:p w:rsidR="000E6B2D" w:rsidRPr="000E6B2D" w:rsidRDefault="000E6B2D" w:rsidP="007A6FB6">
            <w:pPr>
              <w:rPr>
                <w:sz w:val="18"/>
                <w:szCs w:val="18"/>
              </w:rPr>
            </w:pPr>
            <w:r w:rsidRPr="000E6B2D">
              <w:rPr>
                <w:sz w:val="18"/>
                <w:szCs w:val="18"/>
              </w:rPr>
              <w:t xml:space="preserve">Выполнение наиболее сложных работ по эскизам </w:t>
            </w:r>
          </w:p>
        </w:tc>
        <w:tc>
          <w:tcPr>
            <w:tcW w:w="2268" w:type="dxa"/>
            <w:tcBorders>
              <w:left w:val="single" w:sz="1" w:space="0" w:color="000000"/>
              <w:bottom w:val="single" w:sz="4" w:space="0" w:color="auto"/>
              <w:right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до 10%</w:t>
            </w:r>
          </w:p>
          <w:p w:rsidR="000E6B2D" w:rsidRPr="000E6B2D" w:rsidRDefault="000E6B2D" w:rsidP="007A6FB6">
            <w:pPr>
              <w:rPr>
                <w:sz w:val="18"/>
                <w:szCs w:val="18"/>
              </w:rPr>
            </w:pPr>
          </w:p>
        </w:tc>
        <w:tc>
          <w:tcPr>
            <w:tcW w:w="1701" w:type="dxa"/>
            <w:tcBorders>
              <w:left w:val="single" w:sz="1" w:space="0" w:color="000000"/>
              <w:bottom w:val="single" w:sz="4" w:space="0" w:color="auto"/>
              <w:right w:val="single" w:sz="1" w:space="0" w:color="000000"/>
            </w:tcBorders>
            <w:vAlign w:val="center"/>
          </w:tcPr>
          <w:p w:rsidR="000E6B2D" w:rsidRPr="000E6B2D" w:rsidRDefault="000E6B2D" w:rsidP="007A6FB6">
            <w:pPr>
              <w:jc w:val="center"/>
              <w:rPr>
                <w:sz w:val="18"/>
                <w:szCs w:val="18"/>
              </w:rPr>
            </w:pPr>
            <w:r w:rsidRPr="000E6B2D">
              <w:rPr>
                <w:sz w:val="18"/>
                <w:szCs w:val="18"/>
              </w:rPr>
              <w:t>Ежемесячно</w:t>
            </w:r>
          </w:p>
          <w:p w:rsidR="000E6B2D" w:rsidRPr="000E6B2D" w:rsidRDefault="000E6B2D" w:rsidP="007A6FB6">
            <w:pPr>
              <w:jc w:val="center"/>
              <w:rPr>
                <w:sz w:val="18"/>
                <w:szCs w:val="18"/>
              </w:rPr>
            </w:pPr>
          </w:p>
          <w:p w:rsidR="000E6B2D" w:rsidRPr="000E6B2D" w:rsidRDefault="000E6B2D" w:rsidP="007A6FB6">
            <w:pPr>
              <w:jc w:val="center"/>
              <w:rPr>
                <w:sz w:val="18"/>
                <w:szCs w:val="18"/>
              </w:rPr>
            </w:pPr>
          </w:p>
        </w:tc>
      </w:tr>
      <w:tr w:rsidR="000E6B2D" w:rsidRPr="000E6B2D" w:rsidTr="007A6FB6">
        <w:trPr>
          <w:trHeight w:val="531"/>
        </w:trPr>
        <w:tc>
          <w:tcPr>
            <w:tcW w:w="750" w:type="dxa"/>
            <w:tcBorders>
              <w:top w:val="single" w:sz="4" w:space="0" w:color="auto"/>
              <w:left w:val="single" w:sz="1" w:space="0" w:color="000000"/>
              <w:bottom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3</w:t>
            </w:r>
          </w:p>
          <w:p w:rsidR="000E6B2D" w:rsidRPr="000E6B2D" w:rsidRDefault="000E6B2D" w:rsidP="007A6FB6">
            <w:pPr>
              <w:jc w:val="center"/>
              <w:rPr>
                <w:sz w:val="18"/>
                <w:szCs w:val="18"/>
              </w:rPr>
            </w:pPr>
          </w:p>
        </w:tc>
        <w:tc>
          <w:tcPr>
            <w:tcW w:w="5204" w:type="dxa"/>
            <w:tcBorders>
              <w:top w:val="single" w:sz="4" w:space="0" w:color="auto"/>
              <w:left w:val="single" w:sz="1" w:space="0" w:color="000000"/>
              <w:bottom w:val="single" w:sz="1" w:space="0" w:color="000000"/>
            </w:tcBorders>
            <w:shd w:val="clear" w:color="auto" w:fill="auto"/>
          </w:tcPr>
          <w:p w:rsidR="000E6B2D" w:rsidRPr="000E6B2D" w:rsidRDefault="000E6B2D" w:rsidP="007A6FB6">
            <w:pPr>
              <w:rPr>
                <w:sz w:val="18"/>
                <w:szCs w:val="18"/>
              </w:rPr>
            </w:pPr>
            <w:r w:rsidRPr="000E6B2D">
              <w:rPr>
                <w:sz w:val="18"/>
                <w:szCs w:val="18"/>
              </w:rPr>
              <w:t>Оперативное исполнение сверхплановых заданий</w:t>
            </w:r>
          </w:p>
        </w:tc>
        <w:tc>
          <w:tcPr>
            <w:tcW w:w="2268" w:type="dxa"/>
            <w:tcBorders>
              <w:top w:val="single" w:sz="4" w:space="0" w:color="auto"/>
              <w:left w:val="single" w:sz="1" w:space="0" w:color="000000"/>
              <w:bottom w:val="single" w:sz="1" w:space="0" w:color="000000"/>
              <w:right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до 10 %</w:t>
            </w:r>
          </w:p>
          <w:p w:rsidR="000E6B2D" w:rsidRPr="000E6B2D" w:rsidRDefault="000E6B2D" w:rsidP="007A6FB6">
            <w:pPr>
              <w:jc w:val="center"/>
              <w:rPr>
                <w:sz w:val="18"/>
                <w:szCs w:val="18"/>
              </w:rPr>
            </w:pPr>
          </w:p>
        </w:tc>
        <w:tc>
          <w:tcPr>
            <w:tcW w:w="1701" w:type="dxa"/>
            <w:tcBorders>
              <w:top w:val="single" w:sz="4" w:space="0" w:color="auto"/>
              <w:left w:val="single" w:sz="1" w:space="0" w:color="000000"/>
              <w:bottom w:val="single" w:sz="1" w:space="0" w:color="000000"/>
              <w:right w:val="single" w:sz="1" w:space="0" w:color="000000"/>
            </w:tcBorders>
            <w:vAlign w:val="center"/>
          </w:tcPr>
          <w:p w:rsidR="000E6B2D" w:rsidRPr="000E6B2D" w:rsidRDefault="000E6B2D" w:rsidP="007A6FB6">
            <w:pPr>
              <w:jc w:val="center"/>
              <w:rPr>
                <w:sz w:val="18"/>
                <w:szCs w:val="18"/>
              </w:rPr>
            </w:pPr>
            <w:r w:rsidRPr="000E6B2D">
              <w:rPr>
                <w:sz w:val="18"/>
                <w:szCs w:val="18"/>
              </w:rPr>
              <w:t>Ежемесячно</w:t>
            </w:r>
          </w:p>
          <w:p w:rsidR="000E6B2D" w:rsidRPr="000E6B2D" w:rsidRDefault="000E6B2D" w:rsidP="007A6FB6">
            <w:pPr>
              <w:jc w:val="center"/>
              <w:rPr>
                <w:sz w:val="18"/>
                <w:szCs w:val="18"/>
              </w:rPr>
            </w:pPr>
          </w:p>
          <w:p w:rsidR="000E6B2D" w:rsidRPr="000E6B2D" w:rsidRDefault="000E6B2D" w:rsidP="007A6FB6">
            <w:pPr>
              <w:jc w:val="center"/>
              <w:rPr>
                <w:sz w:val="18"/>
                <w:szCs w:val="18"/>
              </w:rPr>
            </w:pPr>
          </w:p>
        </w:tc>
      </w:tr>
      <w:tr w:rsidR="000E6B2D" w:rsidRPr="000E6B2D" w:rsidTr="007A6FB6">
        <w:trPr>
          <w:trHeight w:val="591"/>
        </w:trPr>
        <w:tc>
          <w:tcPr>
            <w:tcW w:w="750" w:type="dxa"/>
            <w:tcBorders>
              <w:top w:val="single" w:sz="4" w:space="0" w:color="auto"/>
              <w:left w:val="single" w:sz="1" w:space="0" w:color="000000"/>
              <w:bottom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4</w:t>
            </w:r>
          </w:p>
        </w:tc>
        <w:tc>
          <w:tcPr>
            <w:tcW w:w="5204" w:type="dxa"/>
            <w:tcBorders>
              <w:top w:val="single" w:sz="4" w:space="0" w:color="auto"/>
              <w:left w:val="single" w:sz="1" w:space="0" w:color="000000"/>
              <w:bottom w:val="single" w:sz="1" w:space="0" w:color="000000"/>
            </w:tcBorders>
            <w:shd w:val="clear" w:color="auto" w:fill="auto"/>
          </w:tcPr>
          <w:p w:rsidR="000E6B2D" w:rsidRPr="000E6B2D" w:rsidRDefault="000E6B2D" w:rsidP="007A6FB6">
            <w:pPr>
              <w:rPr>
                <w:sz w:val="18"/>
                <w:szCs w:val="18"/>
              </w:rPr>
            </w:pPr>
            <w:r w:rsidRPr="000E6B2D">
              <w:rPr>
                <w:sz w:val="18"/>
                <w:szCs w:val="18"/>
              </w:rPr>
              <w:t xml:space="preserve">Внедрение новых форм и методов работы  </w:t>
            </w:r>
          </w:p>
        </w:tc>
        <w:tc>
          <w:tcPr>
            <w:tcW w:w="2268" w:type="dxa"/>
            <w:tcBorders>
              <w:top w:val="single" w:sz="4" w:space="0" w:color="auto"/>
              <w:left w:val="single" w:sz="1" w:space="0" w:color="000000"/>
              <w:bottom w:val="single" w:sz="1" w:space="0" w:color="000000"/>
              <w:right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До 10 %</w:t>
            </w:r>
          </w:p>
        </w:tc>
        <w:tc>
          <w:tcPr>
            <w:tcW w:w="1701" w:type="dxa"/>
            <w:tcBorders>
              <w:top w:val="single" w:sz="4" w:space="0" w:color="auto"/>
              <w:left w:val="single" w:sz="1" w:space="0" w:color="000000"/>
              <w:bottom w:val="single" w:sz="1" w:space="0" w:color="000000"/>
              <w:right w:val="single" w:sz="1" w:space="0" w:color="000000"/>
            </w:tcBorders>
            <w:vAlign w:val="center"/>
          </w:tcPr>
          <w:p w:rsidR="000E6B2D" w:rsidRPr="000E6B2D" w:rsidRDefault="000E6B2D" w:rsidP="007A6FB6">
            <w:pPr>
              <w:jc w:val="center"/>
              <w:rPr>
                <w:sz w:val="18"/>
                <w:szCs w:val="18"/>
              </w:rPr>
            </w:pPr>
            <w:r w:rsidRPr="000E6B2D">
              <w:rPr>
                <w:sz w:val="18"/>
                <w:szCs w:val="18"/>
              </w:rPr>
              <w:t>Ежемесячно</w:t>
            </w:r>
          </w:p>
        </w:tc>
      </w:tr>
      <w:tr w:rsidR="000E6B2D" w:rsidRPr="000E6B2D" w:rsidTr="007A6FB6">
        <w:trPr>
          <w:trHeight w:val="591"/>
        </w:trPr>
        <w:tc>
          <w:tcPr>
            <w:tcW w:w="750" w:type="dxa"/>
            <w:tcBorders>
              <w:top w:val="single" w:sz="4" w:space="0" w:color="auto"/>
              <w:left w:val="single" w:sz="1" w:space="0" w:color="000000"/>
              <w:bottom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5</w:t>
            </w:r>
          </w:p>
        </w:tc>
        <w:tc>
          <w:tcPr>
            <w:tcW w:w="5204" w:type="dxa"/>
            <w:tcBorders>
              <w:top w:val="single" w:sz="4" w:space="0" w:color="auto"/>
              <w:left w:val="single" w:sz="1" w:space="0" w:color="000000"/>
              <w:bottom w:val="single" w:sz="1" w:space="0" w:color="000000"/>
            </w:tcBorders>
            <w:shd w:val="clear" w:color="auto" w:fill="auto"/>
          </w:tcPr>
          <w:p w:rsidR="000E6B2D" w:rsidRPr="000E6B2D" w:rsidRDefault="000E6B2D" w:rsidP="007A6FB6">
            <w:pPr>
              <w:rPr>
                <w:sz w:val="18"/>
                <w:szCs w:val="18"/>
              </w:rPr>
            </w:pPr>
          </w:p>
          <w:p w:rsidR="000E6B2D" w:rsidRPr="000E6B2D" w:rsidRDefault="000E6B2D" w:rsidP="007A6FB6">
            <w:pPr>
              <w:rPr>
                <w:sz w:val="18"/>
                <w:szCs w:val="18"/>
              </w:rPr>
            </w:pPr>
            <w:r w:rsidRPr="000E6B2D">
              <w:rPr>
                <w:sz w:val="18"/>
                <w:szCs w:val="18"/>
              </w:rPr>
              <w:t>Наличие инициативы</w:t>
            </w:r>
          </w:p>
        </w:tc>
        <w:tc>
          <w:tcPr>
            <w:tcW w:w="2268" w:type="dxa"/>
            <w:tcBorders>
              <w:top w:val="single" w:sz="4" w:space="0" w:color="auto"/>
              <w:left w:val="single" w:sz="1" w:space="0" w:color="000000"/>
              <w:bottom w:val="single" w:sz="1" w:space="0" w:color="000000"/>
              <w:right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До 10 %</w:t>
            </w:r>
          </w:p>
          <w:p w:rsidR="000E6B2D" w:rsidRPr="000E6B2D" w:rsidRDefault="000E6B2D" w:rsidP="007A6FB6">
            <w:pPr>
              <w:jc w:val="center"/>
              <w:rPr>
                <w:sz w:val="18"/>
                <w:szCs w:val="18"/>
              </w:rPr>
            </w:pPr>
          </w:p>
        </w:tc>
        <w:tc>
          <w:tcPr>
            <w:tcW w:w="1701" w:type="dxa"/>
            <w:tcBorders>
              <w:top w:val="single" w:sz="4" w:space="0" w:color="auto"/>
              <w:left w:val="single" w:sz="1" w:space="0" w:color="000000"/>
              <w:bottom w:val="single" w:sz="1" w:space="0" w:color="000000"/>
              <w:right w:val="single" w:sz="1" w:space="0" w:color="000000"/>
            </w:tcBorders>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591"/>
        </w:trPr>
        <w:tc>
          <w:tcPr>
            <w:tcW w:w="750" w:type="dxa"/>
            <w:tcBorders>
              <w:top w:val="single" w:sz="4" w:space="0" w:color="auto"/>
              <w:left w:val="single" w:sz="1" w:space="0" w:color="000000"/>
              <w:bottom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6</w:t>
            </w:r>
          </w:p>
        </w:tc>
        <w:tc>
          <w:tcPr>
            <w:tcW w:w="5204" w:type="dxa"/>
            <w:tcBorders>
              <w:top w:val="single" w:sz="4" w:space="0" w:color="auto"/>
              <w:left w:val="single" w:sz="1" w:space="0" w:color="000000"/>
              <w:bottom w:val="single" w:sz="1" w:space="0" w:color="000000"/>
            </w:tcBorders>
            <w:shd w:val="clear" w:color="auto" w:fill="auto"/>
          </w:tcPr>
          <w:p w:rsidR="000E6B2D" w:rsidRPr="000E6B2D" w:rsidRDefault="000E6B2D" w:rsidP="007A6FB6">
            <w:pPr>
              <w:rPr>
                <w:sz w:val="18"/>
                <w:szCs w:val="18"/>
              </w:rPr>
            </w:pPr>
          </w:p>
          <w:p w:rsidR="000E6B2D" w:rsidRPr="000E6B2D" w:rsidRDefault="000E6B2D" w:rsidP="007A6FB6">
            <w:pPr>
              <w:rPr>
                <w:sz w:val="18"/>
                <w:szCs w:val="18"/>
              </w:rPr>
            </w:pPr>
            <w:r w:rsidRPr="000E6B2D">
              <w:rPr>
                <w:sz w:val="18"/>
                <w:szCs w:val="18"/>
              </w:rPr>
              <w:t>Участие в проведении массовых масштабных мероприятиях, народных гуляниях.</w:t>
            </w:r>
          </w:p>
          <w:p w:rsidR="000E6B2D" w:rsidRPr="000E6B2D" w:rsidRDefault="000E6B2D" w:rsidP="007A6FB6">
            <w:pPr>
              <w:rPr>
                <w:sz w:val="18"/>
                <w:szCs w:val="18"/>
              </w:rPr>
            </w:pPr>
          </w:p>
          <w:p w:rsidR="000E6B2D" w:rsidRPr="000E6B2D" w:rsidRDefault="000E6B2D" w:rsidP="007A6FB6">
            <w:pPr>
              <w:rPr>
                <w:sz w:val="18"/>
                <w:szCs w:val="18"/>
              </w:rPr>
            </w:pPr>
          </w:p>
        </w:tc>
        <w:tc>
          <w:tcPr>
            <w:tcW w:w="2268" w:type="dxa"/>
            <w:tcBorders>
              <w:top w:val="single" w:sz="4" w:space="0" w:color="auto"/>
              <w:left w:val="single" w:sz="1" w:space="0" w:color="000000"/>
              <w:bottom w:val="single" w:sz="1" w:space="0" w:color="000000"/>
              <w:right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До 10 %</w:t>
            </w:r>
          </w:p>
          <w:p w:rsidR="000E6B2D" w:rsidRPr="000E6B2D" w:rsidRDefault="000E6B2D" w:rsidP="007A6FB6">
            <w:pPr>
              <w:jc w:val="center"/>
              <w:rPr>
                <w:sz w:val="18"/>
                <w:szCs w:val="18"/>
              </w:rPr>
            </w:pPr>
          </w:p>
        </w:tc>
        <w:tc>
          <w:tcPr>
            <w:tcW w:w="1701" w:type="dxa"/>
            <w:tcBorders>
              <w:top w:val="single" w:sz="4" w:space="0" w:color="auto"/>
              <w:left w:val="single" w:sz="1" w:space="0" w:color="000000"/>
              <w:bottom w:val="single" w:sz="1" w:space="0" w:color="000000"/>
              <w:right w:val="single" w:sz="1" w:space="0" w:color="000000"/>
            </w:tcBorders>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300"/>
        </w:trPr>
        <w:tc>
          <w:tcPr>
            <w:tcW w:w="9923" w:type="dxa"/>
            <w:gridSpan w:val="4"/>
            <w:tcBorders>
              <w:left w:val="single" w:sz="1" w:space="0" w:color="000000"/>
              <w:bottom w:val="single" w:sz="4" w:space="0" w:color="auto"/>
              <w:right w:val="single" w:sz="1" w:space="0" w:color="000000"/>
            </w:tcBorders>
            <w:shd w:val="clear" w:color="auto" w:fill="auto"/>
          </w:tcPr>
          <w:p w:rsidR="000E6B2D" w:rsidRPr="000E6B2D" w:rsidRDefault="000E6B2D" w:rsidP="007A6FB6">
            <w:pPr>
              <w:jc w:val="center"/>
              <w:rPr>
                <w:b/>
                <w:sz w:val="18"/>
                <w:szCs w:val="18"/>
              </w:rPr>
            </w:pPr>
            <w:r w:rsidRPr="000E6B2D">
              <w:rPr>
                <w:b/>
                <w:sz w:val="18"/>
                <w:szCs w:val="18"/>
              </w:rPr>
              <w:t>Костюмер</w:t>
            </w:r>
          </w:p>
        </w:tc>
      </w:tr>
      <w:tr w:rsidR="000E6B2D" w:rsidRPr="000E6B2D" w:rsidTr="007A6FB6">
        <w:trPr>
          <w:trHeight w:val="675"/>
        </w:trPr>
        <w:tc>
          <w:tcPr>
            <w:tcW w:w="750" w:type="dxa"/>
            <w:tcBorders>
              <w:top w:val="single" w:sz="4" w:space="0" w:color="auto"/>
              <w:left w:val="single" w:sz="1" w:space="0" w:color="000000"/>
              <w:bottom w:val="single" w:sz="4" w:space="0" w:color="auto"/>
              <w:right w:val="single" w:sz="4" w:space="0" w:color="auto"/>
            </w:tcBorders>
            <w:shd w:val="clear" w:color="auto" w:fill="auto"/>
          </w:tcPr>
          <w:p w:rsidR="000E6B2D" w:rsidRPr="000E6B2D" w:rsidRDefault="000E6B2D" w:rsidP="007A6FB6">
            <w:pPr>
              <w:jc w:val="center"/>
              <w:rPr>
                <w:sz w:val="18"/>
                <w:szCs w:val="18"/>
              </w:rPr>
            </w:pPr>
            <w:r w:rsidRPr="000E6B2D">
              <w:rPr>
                <w:sz w:val="18"/>
                <w:szCs w:val="18"/>
              </w:rPr>
              <w:t>1</w:t>
            </w:r>
          </w:p>
          <w:p w:rsidR="000E6B2D" w:rsidRPr="000E6B2D" w:rsidRDefault="000E6B2D" w:rsidP="007A6FB6">
            <w:pPr>
              <w:jc w:val="center"/>
              <w:rPr>
                <w:b/>
                <w:sz w:val="18"/>
                <w:szCs w:val="18"/>
              </w:rPr>
            </w:pPr>
          </w:p>
        </w:tc>
        <w:tc>
          <w:tcPr>
            <w:tcW w:w="5204" w:type="dxa"/>
            <w:tcBorders>
              <w:top w:val="single" w:sz="4" w:space="0" w:color="auto"/>
              <w:left w:val="single" w:sz="4" w:space="0" w:color="auto"/>
              <w:bottom w:val="single" w:sz="4" w:space="0" w:color="auto"/>
              <w:right w:val="single" w:sz="1" w:space="0" w:color="000000"/>
            </w:tcBorders>
            <w:shd w:val="clear" w:color="auto" w:fill="auto"/>
          </w:tcPr>
          <w:p w:rsidR="000E6B2D" w:rsidRPr="000E6B2D" w:rsidRDefault="000E6B2D" w:rsidP="007A6FB6">
            <w:pPr>
              <w:jc w:val="both"/>
              <w:rPr>
                <w:sz w:val="18"/>
                <w:szCs w:val="18"/>
              </w:rPr>
            </w:pPr>
            <w:r w:rsidRPr="000E6B2D">
              <w:rPr>
                <w:sz w:val="18"/>
                <w:szCs w:val="18"/>
              </w:rPr>
              <w:t>Оперативное исполнение сверхплановых заданий</w:t>
            </w:r>
          </w:p>
        </w:tc>
        <w:tc>
          <w:tcPr>
            <w:tcW w:w="2268" w:type="dxa"/>
            <w:tcBorders>
              <w:top w:val="single" w:sz="4" w:space="0" w:color="auto"/>
              <w:left w:val="single" w:sz="4" w:space="0" w:color="auto"/>
              <w:bottom w:val="single" w:sz="4" w:space="0" w:color="auto"/>
              <w:right w:val="single" w:sz="1" w:space="0" w:color="000000"/>
            </w:tcBorders>
            <w:shd w:val="clear" w:color="auto" w:fill="auto"/>
          </w:tcPr>
          <w:p w:rsidR="000E6B2D" w:rsidRPr="000E6B2D" w:rsidRDefault="000E6B2D" w:rsidP="007A6FB6">
            <w:pPr>
              <w:jc w:val="center"/>
              <w:rPr>
                <w:b/>
                <w:sz w:val="18"/>
                <w:szCs w:val="18"/>
              </w:rPr>
            </w:pPr>
          </w:p>
          <w:p w:rsidR="000E6B2D" w:rsidRPr="000E6B2D" w:rsidRDefault="000E6B2D" w:rsidP="007A6FB6">
            <w:pPr>
              <w:jc w:val="center"/>
              <w:rPr>
                <w:sz w:val="18"/>
                <w:szCs w:val="18"/>
              </w:rPr>
            </w:pPr>
            <w:r w:rsidRPr="000E6B2D">
              <w:rPr>
                <w:sz w:val="18"/>
                <w:szCs w:val="18"/>
              </w:rPr>
              <w:t>До 10 %</w:t>
            </w:r>
          </w:p>
          <w:p w:rsidR="000E6B2D" w:rsidRPr="000E6B2D" w:rsidRDefault="000E6B2D" w:rsidP="007A6FB6">
            <w:pPr>
              <w:jc w:val="center"/>
              <w:rPr>
                <w:b/>
                <w:sz w:val="18"/>
                <w:szCs w:val="18"/>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0E6B2D" w:rsidRPr="000E6B2D" w:rsidRDefault="000E6B2D" w:rsidP="007A6FB6">
            <w:pPr>
              <w:jc w:val="center"/>
              <w:rPr>
                <w:sz w:val="18"/>
                <w:szCs w:val="18"/>
              </w:rPr>
            </w:pPr>
            <w:r w:rsidRPr="000E6B2D">
              <w:rPr>
                <w:sz w:val="18"/>
                <w:szCs w:val="18"/>
              </w:rPr>
              <w:t>Ежемесячно</w:t>
            </w:r>
          </w:p>
          <w:p w:rsidR="000E6B2D" w:rsidRPr="000E6B2D" w:rsidRDefault="000E6B2D" w:rsidP="007A6FB6">
            <w:pPr>
              <w:rPr>
                <w:b/>
                <w:sz w:val="18"/>
                <w:szCs w:val="18"/>
              </w:rPr>
            </w:pPr>
          </w:p>
          <w:p w:rsidR="000E6B2D" w:rsidRPr="000E6B2D" w:rsidRDefault="000E6B2D" w:rsidP="007A6FB6">
            <w:pPr>
              <w:jc w:val="center"/>
              <w:rPr>
                <w:b/>
                <w:sz w:val="18"/>
                <w:szCs w:val="18"/>
              </w:rPr>
            </w:pPr>
          </w:p>
        </w:tc>
      </w:tr>
      <w:tr w:rsidR="000E6B2D" w:rsidRPr="000E6B2D" w:rsidTr="007A6FB6">
        <w:trPr>
          <w:trHeight w:val="615"/>
        </w:trPr>
        <w:tc>
          <w:tcPr>
            <w:tcW w:w="750" w:type="dxa"/>
            <w:tcBorders>
              <w:top w:val="single" w:sz="4" w:space="0" w:color="auto"/>
              <w:left w:val="single" w:sz="1" w:space="0" w:color="000000"/>
              <w:bottom w:val="single" w:sz="4" w:space="0" w:color="auto"/>
              <w:right w:val="single" w:sz="4" w:space="0" w:color="auto"/>
            </w:tcBorders>
            <w:shd w:val="clear" w:color="auto" w:fill="auto"/>
          </w:tcPr>
          <w:p w:rsidR="000E6B2D" w:rsidRPr="000E6B2D" w:rsidRDefault="000E6B2D" w:rsidP="007A6FB6">
            <w:pPr>
              <w:jc w:val="center"/>
              <w:rPr>
                <w:sz w:val="18"/>
                <w:szCs w:val="18"/>
              </w:rPr>
            </w:pPr>
            <w:r w:rsidRPr="000E6B2D">
              <w:rPr>
                <w:sz w:val="18"/>
                <w:szCs w:val="18"/>
              </w:rPr>
              <w:t>2</w:t>
            </w:r>
          </w:p>
          <w:p w:rsidR="000E6B2D" w:rsidRPr="000E6B2D" w:rsidRDefault="000E6B2D" w:rsidP="007A6FB6">
            <w:pPr>
              <w:jc w:val="center"/>
              <w:rPr>
                <w:b/>
                <w:sz w:val="18"/>
                <w:szCs w:val="18"/>
              </w:rPr>
            </w:pPr>
          </w:p>
        </w:tc>
        <w:tc>
          <w:tcPr>
            <w:tcW w:w="5204" w:type="dxa"/>
            <w:tcBorders>
              <w:top w:val="single" w:sz="4" w:space="0" w:color="auto"/>
              <w:left w:val="single" w:sz="4" w:space="0" w:color="auto"/>
              <w:bottom w:val="single" w:sz="4" w:space="0" w:color="auto"/>
              <w:right w:val="single" w:sz="1" w:space="0" w:color="000000"/>
            </w:tcBorders>
            <w:shd w:val="clear" w:color="auto" w:fill="auto"/>
          </w:tcPr>
          <w:p w:rsidR="000E6B2D" w:rsidRPr="000E6B2D" w:rsidRDefault="000E6B2D" w:rsidP="007A6FB6">
            <w:pPr>
              <w:jc w:val="center"/>
              <w:rPr>
                <w:b/>
                <w:sz w:val="18"/>
                <w:szCs w:val="18"/>
              </w:rPr>
            </w:pPr>
            <w:r w:rsidRPr="000E6B2D">
              <w:rPr>
                <w:sz w:val="18"/>
                <w:szCs w:val="18"/>
              </w:rPr>
              <w:t>Выполнение наиболее сложных работ по эскизам</w:t>
            </w:r>
          </w:p>
        </w:tc>
        <w:tc>
          <w:tcPr>
            <w:tcW w:w="2268" w:type="dxa"/>
            <w:tcBorders>
              <w:top w:val="single" w:sz="4" w:space="0" w:color="auto"/>
              <w:left w:val="single" w:sz="4" w:space="0" w:color="auto"/>
              <w:bottom w:val="single" w:sz="4" w:space="0" w:color="auto"/>
              <w:right w:val="single" w:sz="1" w:space="0" w:color="000000"/>
            </w:tcBorders>
            <w:shd w:val="clear" w:color="auto" w:fill="auto"/>
          </w:tcPr>
          <w:p w:rsidR="000E6B2D" w:rsidRPr="000E6B2D" w:rsidRDefault="000E6B2D" w:rsidP="007A6FB6">
            <w:pPr>
              <w:jc w:val="center"/>
              <w:rPr>
                <w:b/>
                <w:sz w:val="18"/>
                <w:szCs w:val="18"/>
              </w:rPr>
            </w:pPr>
          </w:p>
          <w:p w:rsidR="000E6B2D" w:rsidRPr="000E6B2D" w:rsidRDefault="000E6B2D" w:rsidP="007A6FB6">
            <w:pPr>
              <w:jc w:val="center"/>
              <w:rPr>
                <w:sz w:val="18"/>
                <w:szCs w:val="18"/>
              </w:rPr>
            </w:pPr>
            <w:r w:rsidRPr="000E6B2D">
              <w:rPr>
                <w:sz w:val="18"/>
                <w:szCs w:val="18"/>
              </w:rPr>
              <w:t xml:space="preserve"> До 20 %</w:t>
            </w: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0E6B2D" w:rsidRPr="000E6B2D" w:rsidRDefault="000E6B2D" w:rsidP="007A6FB6">
            <w:pPr>
              <w:rPr>
                <w:b/>
                <w:sz w:val="18"/>
                <w:szCs w:val="18"/>
              </w:rPr>
            </w:pPr>
          </w:p>
          <w:p w:rsidR="000E6B2D" w:rsidRPr="000E6B2D" w:rsidRDefault="000E6B2D" w:rsidP="007A6FB6">
            <w:pPr>
              <w:jc w:val="center"/>
              <w:rPr>
                <w:sz w:val="18"/>
                <w:szCs w:val="18"/>
              </w:rPr>
            </w:pPr>
            <w:r w:rsidRPr="000E6B2D">
              <w:rPr>
                <w:sz w:val="18"/>
                <w:szCs w:val="18"/>
              </w:rPr>
              <w:t>Ежемесячно</w:t>
            </w:r>
          </w:p>
          <w:p w:rsidR="000E6B2D" w:rsidRPr="000E6B2D" w:rsidRDefault="000E6B2D" w:rsidP="007A6FB6">
            <w:pPr>
              <w:jc w:val="center"/>
              <w:rPr>
                <w:b/>
                <w:sz w:val="18"/>
                <w:szCs w:val="18"/>
              </w:rPr>
            </w:pPr>
          </w:p>
        </w:tc>
      </w:tr>
      <w:tr w:rsidR="000E6B2D" w:rsidRPr="000E6B2D" w:rsidTr="007A6FB6">
        <w:trPr>
          <w:trHeight w:val="615"/>
        </w:trPr>
        <w:tc>
          <w:tcPr>
            <w:tcW w:w="750" w:type="dxa"/>
            <w:tcBorders>
              <w:top w:val="single" w:sz="4" w:space="0" w:color="auto"/>
              <w:left w:val="single" w:sz="1" w:space="0" w:color="000000"/>
              <w:bottom w:val="single" w:sz="4" w:space="0" w:color="auto"/>
              <w:right w:val="single" w:sz="4" w:space="0" w:color="auto"/>
            </w:tcBorders>
            <w:shd w:val="clear" w:color="auto" w:fill="auto"/>
          </w:tcPr>
          <w:p w:rsidR="000E6B2D" w:rsidRPr="000E6B2D" w:rsidRDefault="000E6B2D" w:rsidP="007A6FB6">
            <w:pPr>
              <w:jc w:val="center"/>
              <w:rPr>
                <w:sz w:val="18"/>
                <w:szCs w:val="18"/>
              </w:rPr>
            </w:pPr>
          </w:p>
          <w:p w:rsidR="000E6B2D" w:rsidRPr="000E6B2D" w:rsidRDefault="000E6B2D" w:rsidP="007A6FB6">
            <w:pPr>
              <w:jc w:val="center"/>
              <w:rPr>
                <w:sz w:val="18"/>
                <w:szCs w:val="18"/>
              </w:rPr>
            </w:pPr>
            <w:r w:rsidRPr="000E6B2D">
              <w:rPr>
                <w:sz w:val="18"/>
                <w:szCs w:val="18"/>
              </w:rPr>
              <w:t>3</w:t>
            </w:r>
          </w:p>
        </w:tc>
        <w:tc>
          <w:tcPr>
            <w:tcW w:w="5204" w:type="dxa"/>
            <w:tcBorders>
              <w:top w:val="single" w:sz="4" w:space="0" w:color="auto"/>
              <w:left w:val="single" w:sz="4" w:space="0" w:color="auto"/>
              <w:bottom w:val="single" w:sz="4" w:space="0" w:color="auto"/>
              <w:right w:val="single" w:sz="1" w:space="0" w:color="000000"/>
            </w:tcBorders>
            <w:shd w:val="clear" w:color="auto" w:fill="auto"/>
          </w:tcPr>
          <w:p w:rsidR="000E6B2D" w:rsidRPr="000E6B2D" w:rsidRDefault="000E6B2D" w:rsidP="007A6FB6">
            <w:pPr>
              <w:rPr>
                <w:sz w:val="18"/>
                <w:szCs w:val="18"/>
              </w:rPr>
            </w:pPr>
          </w:p>
          <w:p w:rsidR="000E6B2D" w:rsidRPr="000E6B2D" w:rsidRDefault="000E6B2D" w:rsidP="007A6FB6">
            <w:pPr>
              <w:rPr>
                <w:sz w:val="18"/>
                <w:szCs w:val="18"/>
              </w:rPr>
            </w:pPr>
            <w:r w:rsidRPr="000E6B2D">
              <w:rPr>
                <w:sz w:val="18"/>
                <w:szCs w:val="18"/>
              </w:rPr>
              <w:t xml:space="preserve">Внедрение новых форм и методов работы  </w:t>
            </w:r>
          </w:p>
        </w:tc>
        <w:tc>
          <w:tcPr>
            <w:tcW w:w="2268" w:type="dxa"/>
            <w:tcBorders>
              <w:top w:val="single" w:sz="4" w:space="0" w:color="auto"/>
              <w:left w:val="single" w:sz="4" w:space="0" w:color="auto"/>
              <w:bottom w:val="single" w:sz="4" w:space="0" w:color="auto"/>
              <w:right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До 10 %</w:t>
            </w:r>
          </w:p>
          <w:p w:rsidR="000E6B2D" w:rsidRPr="000E6B2D" w:rsidRDefault="000E6B2D" w:rsidP="007A6FB6">
            <w:pPr>
              <w:jc w:val="center"/>
              <w:rPr>
                <w:sz w:val="18"/>
                <w:szCs w:val="18"/>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615"/>
        </w:trPr>
        <w:tc>
          <w:tcPr>
            <w:tcW w:w="750" w:type="dxa"/>
            <w:tcBorders>
              <w:top w:val="single" w:sz="4" w:space="0" w:color="auto"/>
              <w:left w:val="single" w:sz="1" w:space="0" w:color="000000"/>
              <w:bottom w:val="single" w:sz="4" w:space="0" w:color="auto"/>
              <w:right w:val="single" w:sz="4" w:space="0" w:color="auto"/>
            </w:tcBorders>
            <w:shd w:val="clear" w:color="auto" w:fill="auto"/>
          </w:tcPr>
          <w:p w:rsidR="000E6B2D" w:rsidRPr="000E6B2D" w:rsidRDefault="000E6B2D" w:rsidP="007A6FB6">
            <w:pPr>
              <w:jc w:val="center"/>
              <w:rPr>
                <w:sz w:val="18"/>
                <w:szCs w:val="18"/>
              </w:rPr>
            </w:pPr>
          </w:p>
          <w:p w:rsidR="000E6B2D" w:rsidRPr="000E6B2D" w:rsidRDefault="000E6B2D" w:rsidP="007A6FB6">
            <w:pPr>
              <w:jc w:val="center"/>
              <w:rPr>
                <w:sz w:val="18"/>
                <w:szCs w:val="18"/>
              </w:rPr>
            </w:pPr>
            <w:r w:rsidRPr="000E6B2D">
              <w:rPr>
                <w:sz w:val="18"/>
                <w:szCs w:val="18"/>
              </w:rPr>
              <w:t>4</w:t>
            </w:r>
          </w:p>
        </w:tc>
        <w:tc>
          <w:tcPr>
            <w:tcW w:w="5204" w:type="dxa"/>
            <w:tcBorders>
              <w:top w:val="single" w:sz="4" w:space="0" w:color="auto"/>
              <w:left w:val="single" w:sz="4" w:space="0" w:color="auto"/>
              <w:bottom w:val="single" w:sz="4" w:space="0" w:color="auto"/>
              <w:right w:val="single" w:sz="1" w:space="0" w:color="000000"/>
            </w:tcBorders>
            <w:shd w:val="clear" w:color="auto" w:fill="auto"/>
          </w:tcPr>
          <w:p w:rsidR="000E6B2D" w:rsidRPr="000E6B2D" w:rsidRDefault="000E6B2D" w:rsidP="007A6FB6">
            <w:pPr>
              <w:rPr>
                <w:sz w:val="18"/>
                <w:szCs w:val="18"/>
              </w:rPr>
            </w:pPr>
          </w:p>
          <w:p w:rsidR="000E6B2D" w:rsidRPr="000E6B2D" w:rsidRDefault="000E6B2D" w:rsidP="007A6FB6">
            <w:pPr>
              <w:rPr>
                <w:sz w:val="18"/>
                <w:szCs w:val="18"/>
              </w:rPr>
            </w:pPr>
            <w:r w:rsidRPr="000E6B2D">
              <w:rPr>
                <w:sz w:val="18"/>
                <w:szCs w:val="18"/>
              </w:rPr>
              <w:t>Наличие инициативы</w:t>
            </w:r>
          </w:p>
        </w:tc>
        <w:tc>
          <w:tcPr>
            <w:tcW w:w="2268" w:type="dxa"/>
            <w:tcBorders>
              <w:top w:val="single" w:sz="4" w:space="0" w:color="auto"/>
              <w:left w:val="single" w:sz="4" w:space="0" w:color="auto"/>
              <w:bottom w:val="single" w:sz="4" w:space="0" w:color="auto"/>
              <w:right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До 10 %</w:t>
            </w:r>
          </w:p>
          <w:p w:rsidR="000E6B2D" w:rsidRPr="000E6B2D" w:rsidRDefault="000E6B2D" w:rsidP="007A6FB6">
            <w:pPr>
              <w:jc w:val="center"/>
              <w:rPr>
                <w:sz w:val="18"/>
                <w:szCs w:val="18"/>
              </w:rPr>
            </w:pPr>
          </w:p>
        </w:tc>
        <w:tc>
          <w:tcPr>
            <w:tcW w:w="1701" w:type="dxa"/>
            <w:tcBorders>
              <w:top w:val="single" w:sz="4" w:space="0" w:color="auto"/>
              <w:left w:val="single" w:sz="4" w:space="0" w:color="auto"/>
              <w:bottom w:val="single" w:sz="4" w:space="0" w:color="auto"/>
              <w:right w:val="single" w:sz="1" w:space="0" w:color="000000"/>
            </w:tcBorders>
            <w:shd w:val="clear" w:color="auto" w:fill="auto"/>
          </w:tcPr>
          <w:p w:rsidR="000E6B2D" w:rsidRPr="000E6B2D" w:rsidRDefault="000E6B2D" w:rsidP="007A6FB6">
            <w:pPr>
              <w:rPr>
                <w:sz w:val="18"/>
                <w:szCs w:val="18"/>
              </w:rPr>
            </w:pPr>
            <w:r w:rsidRPr="000E6B2D">
              <w:rPr>
                <w:sz w:val="18"/>
                <w:szCs w:val="18"/>
              </w:rPr>
              <w:t>Ежемесячно</w:t>
            </w:r>
          </w:p>
        </w:tc>
      </w:tr>
      <w:tr w:rsidR="000E6B2D" w:rsidRPr="000E6B2D" w:rsidTr="007A6FB6">
        <w:trPr>
          <w:trHeight w:val="246"/>
        </w:trPr>
        <w:tc>
          <w:tcPr>
            <w:tcW w:w="9923" w:type="dxa"/>
            <w:gridSpan w:val="4"/>
            <w:tcBorders>
              <w:left w:val="single" w:sz="1" w:space="0" w:color="000000"/>
              <w:bottom w:val="single" w:sz="1" w:space="0" w:color="000000"/>
              <w:right w:val="single" w:sz="1" w:space="0" w:color="000000"/>
            </w:tcBorders>
            <w:shd w:val="clear" w:color="auto" w:fill="auto"/>
            <w:vAlign w:val="center"/>
          </w:tcPr>
          <w:p w:rsidR="000E6B2D" w:rsidRPr="000E6B2D" w:rsidRDefault="000E6B2D" w:rsidP="007A6FB6">
            <w:pPr>
              <w:jc w:val="center"/>
              <w:rPr>
                <w:b/>
                <w:sz w:val="18"/>
                <w:szCs w:val="18"/>
              </w:rPr>
            </w:pPr>
            <w:r w:rsidRPr="000E6B2D">
              <w:rPr>
                <w:b/>
                <w:sz w:val="18"/>
                <w:szCs w:val="18"/>
              </w:rPr>
              <w:t>Кассир</w:t>
            </w:r>
          </w:p>
        </w:tc>
      </w:tr>
      <w:tr w:rsidR="000E6B2D" w:rsidRPr="000E6B2D" w:rsidTr="007A6FB6">
        <w:trPr>
          <w:trHeight w:val="440"/>
        </w:trPr>
        <w:tc>
          <w:tcPr>
            <w:tcW w:w="750" w:type="dxa"/>
            <w:tcBorders>
              <w:top w:val="single" w:sz="4" w:space="0" w:color="auto"/>
              <w:left w:val="single" w:sz="1" w:space="0" w:color="000000"/>
              <w:bottom w:val="single" w:sz="4" w:space="0" w:color="auto"/>
            </w:tcBorders>
            <w:shd w:val="clear" w:color="auto" w:fill="auto"/>
            <w:vAlign w:val="center"/>
          </w:tcPr>
          <w:p w:rsidR="000E6B2D" w:rsidRPr="000E6B2D" w:rsidRDefault="000E6B2D" w:rsidP="007A6FB6">
            <w:pPr>
              <w:jc w:val="center"/>
              <w:rPr>
                <w:sz w:val="18"/>
                <w:szCs w:val="18"/>
              </w:rPr>
            </w:pPr>
            <w:r w:rsidRPr="000E6B2D">
              <w:rPr>
                <w:sz w:val="18"/>
                <w:szCs w:val="18"/>
              </w:rPr>
              <w:t>1</w:t>
            </w:r>
          </w:p>
          <w:p w:rsidR="000E6B2D" w:rsidRPr="000E6B2D" w:rsidRDefault="000E6B2D" w:rsidP="007A6FB6">
            <w:pPr>
              <w:jc w:val="center"/>
              <w:rPr>
                <w:sz w:val="18"/>
                <w:szCs w:val="18"/>
              </w:rPr>
            </w:pPr>
          </w:p>
          <w:p w:rsidR="000E6B2D" w:rsidRPr="000E6B2D" w:rsidRDefault="000E6B2D" w:rsidP="007A6FB6">
            <w:pPr>
              <w:jc w:val="center"/>
              <w:rPr>
                <w:sz w:val="18"/>
                <w:szCs w:val="18"/>
              </w:rPr>
            </w:pPr>
          </w:p>
        </w:tc>
        <w:tc>
          <w:tcPr>
            <w:tcW w:w="5204" w:type="dxa"/>
            <w:tcBorders>
              <w:top w:val="single" w:sz="4" w:space="0" w:color="auto"/>
              <w:left w:val="single" w:sz="1" w:space="0" w:color="000000"/>
              <w:bottom w:val="single" w:sz="4" w:space="0" w:color="auto"/>
            </w:tcBorders>
            <w:shd w:val="clear" w:color="auto" w:fill="auto"/>
          </w:tcPr>
          <w:p w:rsidR="000E6B2D" w:rsidRPr="000E6B2D" w:rsidRDefault="000E6B2D" w:rsidP="007A6FB6">
            <w:pPr>
              <w:rPr>
                <w:sz w:val="18"/>
                <w:szCs w:val="18"/>
              </w:rPr>
            </w:pPr>
            <w:r w:rsidRPr="000E6B2D">
              <w:rPr>
                <w:sz w:val="18"/>
                <w:szCs w:val="18"/>
              </w:rPr>
              <w:t xml:space="preserve">Оперативное исполнение сверхплановых заданий </w:t>
            </w:r>
          </w:p>
        </w:tc>
        <w:tc>
          <w:tcPr>
            <w:tcW w:w="2268" w:type="dxa"/>
            <w:tcBorders>
              <w:top w:val="single" w:sz="4" w:space="0" w:color="auto"/>
              <w:left w:val="single" w:sz="1" w:space="0" w:color="000000"/>
              <w:bottom w:val="single" w:sz="4" w:space="0" w:color="auto"/>
              <w:right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До 10 %</w:t>
            </w:r>
          </w:p>
          <w:p w:rsidR="000E6B2D" w:rsidRPr="000E6B2D" w:rsidRDefault="000E6B2D" w:rsidP="007A6FB6">
            <w:pPr>
              <w:jc w:val="center"/>
              <w:rPr>
                <w:sz w:val="18"/>
                <w:szCs w:val="18"/>
              </w:rPr>
            </w:pPr>
          </w:p>
          <w:p w:rsidR="000E6B2D" w:rsidRPr="000E6B2D" w:rsidRDefault="000E6B2D" w:rsidP="007A6FB6">
            <w:pPr>
              <w:rPr>
                <w:sz w:val="18"/>
                <w:szCs w:val="18"/>
              </w:rPr>
            </w:pPr>
          </w:p>
        </w:tc>
        <w:tc>
          <w:tcPr>
            <w:tcW w:w="1701" w:type="dxa"/>
            <w:tcBorders>
              <w:top w:val="single" w:sz="4" w:space="0" w:color="auto"/>
              <w:left w:val="single" w:sz="1" w:space="0" w:color="000000"/>
              <w:bottom w:val="single" w:sz="4" w:space="0" w:color="auto"/>
              <w:right w:val="single" w:sz="1" w:space="0" w:color="000000"/>
            </w:tcBorders>
            <w:vAlign w:val="center"/>
          </w:tcPr>
          <w:p w:rsidR="000E6B2D" w:rsidRPr="000E6B2D" w:rsidRDefault="000E6B2D" w:rsidP="007A6FB6">
            <w:pPr>
              <w:jc w:val="center"/>
              <w:rPr>
                <w:sz w:val="18"/>
                <w:szCs w:val="18"/>
              </w:rPr>
            </w:pPr>
            <w:r w:rsidRPr="000E6B2D">
              <w:rPr>
                <w:sz w:val="18"/>
                <w:szCs w:val="18"/>
              </w:rPr>
              <w:t>Ежемесячно</w:t>
            </w:r>
          </w:p>
          <w:p w:rsidR="000E6B2D" w:rsidRPr="000E6B2D" w:rsidRDefault="000E6B2D" w:rsidP="007A6FB6">
            <w:pPr>
              <w:jc w:val="center"/>
              <w:rPr>
                <w:sz w:val="18"/>
                <w:szCs w:val="18"/>
              </w:rPr>
            </w:pPr>
          </w:p>
          <w:p w:rsidR="000E6B2D" w:rsidRPr="000E6B2D" w:rsidRDefault="000E6B2D" w:rsidP="007A6FB6">
            <w:pPr>
              <w:jc w:val="center"/>
              <w:rPr>
                <w:sz w:val="18"/>
                <w:szCs w:val="18"/>
              </w:rPr>
            </w:pPr>
          </w:p>
        </w:tc>
      </w:tr>
      <w:tr w:rsidR="000E6B2D" w:rsidRPr="000E6B2D" w:rsidTr="007A6FB6">
        <w:trPr>
          <w:trHeight w:val="915"/>
        </w:trPr>
        <w:tc>
          <w:tcPr>
            <w:tcW w:w="750" w:type="dxa"/>
            <w:tcBorders>
              <w:top w:val="single" w:sz="4" w:space="0" w:color="auto"/>
              <w:left w:val="single" w:sz="1" w:space="0" w:color="000000"/>
              <w:bottom w:val="single" w:sz="4" w:space="0" w:color="auto"/>
            </w:tcBorders>
            <w:shd w:val="clear" w:color="auto" w:fill="auto"/>
            <w:vAlign w:val="center"/>
          </w:tcPr>
          <w:p w:rsidR="000E6B2D" w:rsidRPr="000E6B2D" w:rsidRDefault="000E6B2D" w:rsidP="007A6FB6">
            <w:pPr>
              <w:jc w:val="center"/>
              <w:rPr>
                <w:sz w:val="18"/>
                <w:szCs w:val="18"/>
              </w:rPr>
            </w:pPr>
            <w:r w:rsidRPr="000E6B2D">
              <w:rPr>
                <w:sz w:val="18"/>
                <w:szCs w:val="18"/>
              </w:rPr>
              <w:t>2</w:t>
            </w:r>
          </w:p>
          <w:p w:rsidR="000E6B2D" w:rsidRPr="000E6B2D" w:rsidRDefault="000E6B2D" w:rsidP="007A6FB6">
            <w:pPr>
              <w:jc w:val="center"/>
              <w:rPr>
                <w:sz w:val="18"/>
                <w:szCs w:val="18"/>
              </w:rPr>
            </w:pPr>
          </w:p>
          <w:p w:rsidR="000E6B2D" w:rsidRPr="000E6B2D" w:rsidRDefault="000E6B2D" w:rsidP="007A6FB6">
            <w:pPr>
              <w:jc w:val="center"/>
              <w:rPr>
                <w:sz w:val="18"/>
                <w:szCs w:val="18"/>
              </w:rPr>
            </w:pPr>
          </w:p>
        </w:tc>
        <w:tc>
          <w:tcPr>
            <w:tcW w:w="5204" w:type="dxa"/>
            <w:tcBorders>
              <w:top w:val="single" w:sz="4" w:space="0" w:color="auto"/>
              <w:left w:val="single" w:sz="1" w:space="0" w:color="000000"/>
              <w:bottom w:val="single" w:sz="4" w:space="0" w:color="auto"/>
            </w:tcBorders>
            <w:shd w:val="clear" w:color="auto" w:fill="auto"/>
          </w:tcPr>
          <w:p w:rsidR="000E6B2D" w:rsidRPr="000E6B2D" w:rsidRDefault="000E6B2D" w:rsidP="007A6FB6">
            <w:pPr>
              <w:rPr>
                <w:sz w:val="18"/>
                <w:szCs w:val="18"/>
              </w:rPr>
            </w:pPr>
          </w:p>
          <w:p w:rsidR="000E6B2D" w:rsidRPr="000E6B2D" w:rsidRDefault="000E6B2D" w:rsidP="007A6FB6">
            <w:pPr>
              <w:rPr>
                <w:sz w:val="18"/>
                <w:szCs w:val="18"/>
              </w:rPr>
            </w:pPr>
            <w:r w:rsidRPr="000E6B2D">
              <w:rPr>
                <w:sz w:val="18"/>
                <w:szCs w:val="18"/>
              </w:rPr>
              <w:t>Участие в проведении массовых масштабных мероприятиях, народных гуляниях.</w:t>
            </w:r>
          </w:p>
          <w:p w:rsidR="000E6B2D" w:rsidRPr="000E6B2D" w:rsidRDefault="000E6B2D" w:rsidP="007A6FB6">
            <w:pPr>
              <w:rPr>
                <w:sz w:val="18"/>
                <w:szCs w:val="18"/>
              </w:rPr>
            </w:pPr>
          </w:p>
          <w:p w:rsidR="000E6B2D" w:rsidRPr="000E6B2D" w:rsidRDefault="000E6B2D" w:rsidP="007A6FB6">
            <w:pPr>
              <w:rPr>
                <w:sz w:val="18"/>
                <w:szCs w:val="18"/>
              </w:rPr>
            </w:pPr>
          </w:p>
        </w:tc>
        <w:tc>
          <w:tcPr>
            <w:tcW w:w="2268" w:type="dxa"/>
            <w:tcBorders>
              <w:top w:val="single" w:sz="4" w:space="0" w:color="auto"/>
              <w:left w:val="single" w:sz="1" w:space="0" w:color="000000"/>
              <w:bottom w:val="single" w:sz="4" w:space="0" w:color="auto"/>
              <w:right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До 10 %</w:t>
            </w:r>
          </w:p>
          <w:p w:rsidR="000E6B2D" w:rsidRPr="000E6B2D" w:rsidRDefault="000E6B2D" w:rsidP="007A6FB6">
            <w:pPr>
              <w:jc w:val="center"/>
              <w:rPr>
                <w:sz w:val="18"/>
                <w:szCs w:val="18"/>
              </w:rPr>
            </w:pPr>
          </w:p>
        </w:tc>
        <w:tc>
          <w:tcPr>
            <w:tcW w:w="1701" w:type="dxa"/>
            <w:tcBorders>
              <w:top w:val="single" w:sz="4" w:space="0" w:color="auto"/>
              <w:left w:val="single" w:sz="1" w:space="0" w:color="000000"/>
              <w:bottom w:val="single" w:sz="4" w:space="0" w:color="auto"/>
              <w:right w:val="single" w:sz="1" w:space="0" w:color="000000"/>
            </w:tcBorders>
            <w:vAlign w:val="center"/>
          </w:tcPr>
          <w:p w:rsidR="000E6B2D" w:rsidRPr="000E6B2D" w:rsidRDefault="000E6B2D" w:rsidP="007A6FB6">
            <w:pPr>
              <w:jc w:val="center"/>
              <w:rPr>
                <w:sz w:val="18"/>
                <w:szCs w:val="18"/>
              </w:rPr>
            </w:pPr>
          </w:p>
          <w:p w:rsidR="000E6B2D" w:rsidRPr="000E6B2D" w:rsidRDefault="000E6B2D" w:rsidP="007A6FB6">
            <w:pPr>
              <w:jc w:val="center"/>
              <w:rPr>
                <w:sz w:val="18"/>
                <w:szCs w:val="18"/>
              </w:rPr>
            </w:pPr>
            <w:r w:rsidRPr="000E6B2D">
              <w:rPr>
                <w:sz w:val="18"/>
                <w:szCs w:val="18"/>
              </w:rPr>
              <w:t>Ежемесячно</w:t>
            </w:r>
          </w:p>
          <w:p w:rsidR="000E6B2D" w:rsidRPr="000E6B2D" w:rsidRDefault="000E6B2D" w:rsidP="007A6FB6">
            <w:pPr>
              <w:jc w:val="center"/>
              <w:rPr>
                <w:sz w:val="18"/>
                <w:szCs w:val="18"/>
              </w:rPr>
            </w:pPr>
          </w:p>
          <w:p w:rsidR="000E6B2D" w:rsidRPr="000E6B2D" w:rsidRDefault="000E6B2D" w:rsidP="007A6FB6">
            <w:pPr>
              <w:jc w:val="center"/>
              <w:rPr>
                <w:sz w:val="18"/>
                <w:szCs w:val="18"/>
              </w:rPr>
            </w:pPr>
          </w:p>
        </w:tc>
      </w:tr>
      <w:tr w:rsidR="000E6B2D" w:rsidRPr="000E6B2D" w:rsidTr="007A6FB6">
        <w:trPr>
          <w:trHeight w:val="915"/>
        </w:trPr>
        <w:tc>
          <w:tcPr>
            <w:tcW w:w="750" w:type="dxa"/>
            <w:tcBorders>
              <w:top w:val="single" w:sz="4" w:space="0" w:color="auto"/>
              <w:left w:val="single" w:sz="1" w:space="0" w:color="000000"/>
              <w:bottom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3</w:t>
            </w:r>
          </w:p>
        </w:tc>
        <w:tc>
          <w:tcPr>
            <w:tcW w:w="5204" w:type="dxa"/>
            <w:tcBorders>
              <w:top w:val="single" w:sz="4" w:space="0" w:color="auto"/>
              <w:left w:val="single" w:sz="1" w:space="0" w:color="000000"/>
              <w:bottom w:val="single" w:sz="1" w:space="0" w:color="000000"/>
            </w:tcBorders>
            <w:shd w:val="clear" w:color="auto" w:fill="auto"/>
          </w:tcPr>
          <w:p w:rsidR="000E6B2D" w:rsidRPr="000E6B2D" w:rsidRDefault="000E6B2D" w:rsidP="007A6FB6">
            <w:pPr>
              <w:rPr>
                <w:sz w:val="18"/>
                <w:szCs w:val="18"/>
              </w:rPr>
            </w:pPr>
          </w:p>
          <w:p w:rsidR="000E6B2D" w:rsidRPr="000E6B2D" w:rsidRDefault="000E6B2D" w:rsidP="007A6FB6">
            <w:pPr>
              <w:rPr>
                <w:sz w:val="18"/>
                <w:szCs w:val="18"/>
              </w:rPr>
            </w:pPr>
            <w:r w:rsidRPr="000E6B2D">
              <w:rPr>
                <w:sz w:val="18"/>
                <w:szCs w:val="18"/>
              </w:rPr>
              <w:t xml:space="preserve">Внедрение новых форм и методов работы  </w:t>
            </w:r>
          </w:p>
        </w:tc>
        <w:tc>
          <w:tcPr>
            <w:tcW w:w="2268" w:type="dxa"/>
            <w:tcBorders>
              <w:top w:val="single" w:sz="4" w:space="0" w:color="auto"/>
              <w:left w:val="single" w:sz="1" w:space="0" w:color="000000"/>
              <w:bottom w:val="single" w:sz="1" w:space="0" w:color="000000"/>
              <w:right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До 10 %</w:t>
            </w:r>
          </w:p>
          <w:p w:rsidR="000E6B2D" w:rsidRPr="000E6B2D" w:rsidRDefault="000E6B2D" w:rsidP="007A6FB6">
            <w:pPr>
              <w:jc w:val="center"/>
              <w:rPr>
                <w:sz w:val="18"/>
                <w:szCs w:val="18"/>
              </w:rPr>
            </w:pPr>
          </w:p>
        </w:tc>
        <w:tc>
          <w:tcPr>
            <w:tcW w:w="1701" w:type="dxa"/>
            <w:tcBorders>
              <w:top w:val="single" w:sz="4" w:space="0" w:color="auto"/>
              <w:left w:val="single" w:sz="1" w:space="0" w:color="000000"/>
              <w:bottom w:val="single" w:sz="1" w:space="0" w:color="000000"/>
              <w:right w:val="single" w:sz="1" w:space="0" w:color="000000"/>
            </w:tcBorders>
            <w:vAlign w:val="center"/>
          </w:tcPr>
          <w:p w:rsidR="000E6B2D" w:rsidRPr="000E6B2D" w:rsidRDefault="000E6B2D" w:rsidP="007A6FB6">
            <w:pPr>
              <w:jc w:val="center"/>
              <w:rPr>
                <w:sz w:val="18"/>
                <w:szCs w:val="18"/>
              </w:rPr>
            </w:pPr>
            <w:r w:rsidRPr="000E6B2D">
              <w:rPr>
                <w:sz w:val="18"/>
                <w:szCs w:val="18"/>
              </w:rPr>
              <w:t>Ежемесячно</w:t>
            </w:r>
          </w:p>
          <w:p w:rsidR="000E6B2D" w:rsidRPr="000E6B2D" w:rsidRDefault="000E6B2D" w:rsidP="007A6FB6">
            <w:pPr>
              <w:jc w:val="center"/>
              <w:rPr>
                <w:sz w:val="18"/>
                <w:szCs w:val="18"/>
              </w:rPr>
            </w:pPr>
          </w:p>
        </w:tc>
      </w:tr>
      <w:tr w:rsidR="000E6B2D" w:rsidRPr="000E6B2D" w:rsidTr="007A6FB6">
        <w:trPr>
          <w:trHeight w:val="915"/>
        </w:trPr>
        <w:tc>
          <w:tcPr>
            <w:tcW w:w="750" w:type="dxa"/>
            <w:tcBorders>
              <w:top w:val="single" w:sz="4" w:space="0" w:color="auto"/>
              <w:left w:val="single" w:sz="1" w:space="0" w:color="000000"/>
              <w:bottom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4</w:t>
            </w:r>
          </w:p>
        </w:tc>
        <w:tc>
          <w:tcPr>
            <w:tcW w:w="5204" w:type="dxa"/>
            <w:tcBorders>
              <w:top w:val="single" w:sz="4" w:space="0" w:color="auto"/>
              <w:left w:val="single" w:sz="1" w:space="0" w:color="000000"/>
              <w:bottom w:val="single" w:sz="1" w:space="0" w:color="000000"/>
            </w:tcBorders>
            <w:shd w:val="clear" w:color="auto" w:fill="auto"/>
          </w:tcPr>
          <w:p w:rsidR="000E6B2D" w:rsidRPr="000E6B2D" w:rsidRDefault="000E6B2D" w:rsidP="007A6FB6">
            <w:pPr>
              <w:rPr>
                <w:sz w:val="18"/>
                <w:szCs w:val="18"/>
              </w:rPr>
            </w:pPr>
          </w:p>
          <w:p w:rsidR="000E6B2D" w:rsidRPr="000E6B2D" w:rsidRDefault="000E6B2D" w:rsidP="007A6FB6">
            <w:pPr>
              <w:rPr>
                <w:sz w:val="18"/>
                <w:szCs w:val="18"/>
              </w:rPr>
            </w:pPr>
            <w:r w:rsidRPr="000E6B2D">
              <w:rPr>
                <w:sz w:val="18"/>
                <w:szCs w:val="18"/>
              </w:rPr>
              <w:t>Наличие инициативы</w:t>
            </w:r>
          </w:p>
        </w:tc>
        <w:tc>
          <w:tcPr>
            <w:tcW w:w="2268" w:type="dxa"/>
            <w:tcBorders>
              <w:top w:val="single" w:sz="4" w:space="0" w:color="auto"/>
              <w:left w:val="single" w:sz="1" w:space="0" w:color="000000"/>
              <w:bottom w:val="single" w:sz="1" w:space="0" w:color="000000"/>
              <w:right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До 10 %</w:t>
            </w:r>
          </w:p>
          <w:p w:rsidR="000E6B2D" w:rsidRPr="000E6B2D" w:rsidRDefault="000E6B2D" w:rsidP="007A6FB6">
            <w:pPr>
              <w:jc w:val="center"/>
              <w:rPr>
                <w:sz w:val="18"/>
                <w:szCs w:val="18"/>
              </w:rPr>
            </w:pPr>
          </w:p>
        </w:tc>
        <w:tc>
          <w:tcPr>
            <w:tcW w:w="1701" w:type="dxa"/>
            <w:tcBorders>
              <w:top w:val="single" w:sz="4" w:space="0" w:color="auto"/>
              <w:left w:val="single" w:sz="1" w:space="0" w:color="000000"/>
              <w:bottom w:val="single" w:sz="1" w:space="0" w:color="000000"/>
              <w:right w:val="single" w:sz="1" w:space="0" w:color="000000"/>
            </w:tcBorders>
            <w:vAlign w:val="center"/>
          </w:tcPr>
          <w:p w:rsidR="000E6B2D" w:rsidRPr="000E6B2D" w:rsidRDefault="000E6B2D" w:rsidP="007A6FB6">
            <w:pPr>
              <w:jc w:val="center"/>
              <w:rPr>
                <w:sz w:val="18"/>
                <w:szCs w:val="18"/>
              </w:rPr>
            </w:pPr>
            <w:r w:rsidRPr="000E6B2D">
              <w:rPr>
                <w:sz w:val="18"/>
                <w:szCs w:val="18"/>
              </w:rPr>
              <w:t>Ежемесячно</w:t>
            </w:r>
          </w:p>
          <w:p w:rsidR="000E6B2D" w:rsidRPr="000E6B2D" w:rsidRDefault="000E6B2D" w:rsidP="007A6FB6">
            <w:pPr>
              <w:jc w:val="center"/>
              <w:rPr>
                <w:sz w:val="18"/>
                <w:szCs w:val="18"/>
              </w:rPr>
            </w:pPr>
          </w:p>
        </w:tc>
      </w:tr>
    </w:tbl>
    <w:p w:rsidR="000E6B2D" w:rsidRPr="000E6B2D" w:rsidRDefault="000E6B2D" w:rsidP="000E6B2D">
      <w:pPr>
        <w:pStyle w:val="FORMATTEXT0"/>
        <w:jc w:val="right"/>
        <w:rPr>
          <w:rFonts w:ascii="Times New Roman" w:hAnsi="Times New Roman" w:cs="Times New Roman"/>
          <w:sz w:val="18"/>
          <w:szCs w:val="18"/>
        </w:rPr>
      </w:pPr>
    </w:p>
    <w:p w:rsidR="000E6B2D" w:rsidRPr="000E6B2D" w:rsidRDefault="000E6B2D" w:rsidP="000E6B2D">
      <w:pPr>
        <w:widowControl w:val="0"/>
        <w:ind w:firstLine="567"/>
        <w:contextualSpacing/>
        <w:jc w:val="both"/>
        <w:rPr>
          <w:sz w:val="18"/>
          <w:szCs w:val="18"/>
          <w:lang w:eastAsia="zh-CN"/>
        </w:rPr>
      </w:pPr>
      <w:r w:rsidRPr="000E6B2D">
        <w:rPr>
          <w:sz w:val="18"/>
          <w:szCs w:val="18"/>
          <w:shd w:val="clear" w:color="auto" w:fill="FFFFFF"/>
        </w:rPr>
        <w:t xml:space="preserve">4.7. </w:t>
      </w:r>
      <w:r w:rsidRPr="000E6B2D">
        <w:rPr>
          <w:sz w:val="18"/>
          <w:szCs w:val="18"/>
          <w:lang w:eastAsia="zh-CN"/>
        </w:rPr>
        <w:t xml:space="preserve">Выплата за интенсивность и высокие результаты работы устанавливается на срок не более одного года. Конкретный размер выплаты за интенсивность, высокие результаты работ определяется в процентах от оклада (должностного оклада) работника и устанавливается персонально по каждому работнику.  </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4.8. При установлении выплат за интенсивность, высокие результаты работ и качество выполняемых работ необходимо учитывать, что максимально возможный размер ежемесячной стимулирующей выплаты при суммировании не должен превышать размера, установленного в таблице 6 настоящего Положения.</w:t>
      </w:r>
    </w:p>
    <w:p w:rsidR="000E6B2D" w:rsidRPr="000E6B2D" w:rsidRDefault="000E6B2D" w:rsidP="000E6B2D">
      <w:pPr>
        <w:widowControl w:val="0"/>
        <w:ind w:firstLine="567"/>
        <w:contextualSpacing/>
        <w:jc w:val="right"/>
        <w:rPr>
          <w:sz w:val="18"/>
          <w:szCs w:val="18"/>
          <w:lang w:eastAsia="zh-CN"/>
        </w:rPr>
      </w:pPr>
      <w:r w:rsidRPr="000E6B2D">
        <w:rPr>
          <w:kern w:val="1"/>
          <w:sz w:val="18"/>
          <w:szCs w:val="18"/>
        </w:rPr>
        <w:t xml:space="preserve">      </w:t>
      </w:r>
      <w:r w:rsidRPr="000E6B2D">
        <w:rPr>
          <w:sz w:val="18"/>
          <w:szCs w:val="18"/>
          <w:lang w:eastAsia="zh-CN"/>
        </w:rPr>
        <w:t>Таблица 6</w:t>
      </w:r>
    </w:p>
    <w:p w:rsidR="000E6B2D" w:rsidRPr="000E6B2D" w:rsidRDefault="000E6B2D" w:rsidP="000E6B2D">
      <w:pPr>
        <w:widowControl w:val="0"/>
        <w:ind w:left="360" w:hanging="360"/>
        <w:contextualSpacing/>
        <w:jc w:val="center"/>
        <w:rPr>
          <w:sz w:val="18"/>
          <w:szCs w:val="18"/>
          <w:lang w:eastAsia="zh-CN"/>
        </w:rPr>
      </w:pPr>
      <w:r w:rsidRPr="000E6B2D">
        <w:rPr>
          <w:b/>
          <w:sz w:val="18"/>
          <w:szCs w:val="18"/>
          <w:lang w:eastAsia="zh-CN"/>
        </w:rPr>
        <w:t xml:space="preserve">Перечень, размеры и условия осуществления стимулирующих выплат </w:t>
      </w:r>
    </w:p>
    <w:tbl>
      <w:tblPr>
        <w:tblW w:w="9984" w:type="dxa"/>
        <w:tblInd w:w="12" w:type="dxa"/>
        <w:shd w:val="clear" w:color="auto" w:fill="FFFFFF"/>
        <w:tblLayout w:type="fixed"/>
        <w:tblCellMar>
          <w:left w:w="0" w:type="dxa"/>
          <w:right w:w="0" w:type="dxa"/>
        </w:tblCellMar>
        <w:tblLook w:val="04A0" w:firstRow="1" w:lastRow="0" w:firstColumn="1" w:lastColumn="0" w:noHBand="0" w:noVBand="1"/>
      </w:tblPr>
      <w:tblGrid>
        <w:gridCol w:w="769"/>
        <w:gridCol w:w="1702"/>
        <w:gridCol w:w="1276"/>
        <w:gridCol w:w="4394"/>
        <w:gridCol w:w="1843"/>
      </w:tblGrid>
      <w:tr w:rsidR="000E6B2D" w:rsidRPr="000E6B2D" w:rsidTr="007A6FB6">
        <w:trPr>
          <w:trHeight w:val="558"/>
        </w:trPr>
        <w:tc>
          <w:tcPr>
            <w:tcW w:w="769" w:type="dxa"/>
            <w:tcBorders>
              <w:top w:val="single" w:sz="8" w:space="0" w:color="000001"/>
              <w:left w:val="single" w:sz="8" w:space="0" w:color="000001"/>
              <w:bottom w:val="single" w:sz="8" w:space="0" w:color="000001"/>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z w:val="18"/>
                <w:szCs w:val="18"/>
              </w:rPr>
              <w:t xml:space="preserve">№ </w:t>
            </w:r>
            <w:proofErr w:type="gramStart"/>
            <w:r w:rsidRPr="000E6B2D">
              <w:rPr>
                <w:color w:val="000000"/>
                <w:sz w:val="18"/>
                <w:szCs w:val="18"/>
              </w:rPr>
              <w:t>п</w:t>
            </w:r>
            <w:proofErr w:type="gramEnd"/>
            <w:r w:rsidRPr="000E6B2D">
              <w:rPr>
                <w:color w:val="000000"/>
                <w:sz w:val="18"/>
                <w:szCs w:val="18"/>
              </w:rPr>
              <w:t>/п</w:t>
            </w:r>
          </w:p>
        </w:tc>
        <w:tc>
          <w:tcPr>
            <w:tcW w:w="1702" w:type="dxa"/>
            <w:tcBorders>
              <w:top w:val="single" w:sz="8" w:space="0" w:color="000001"/>
              <w:left w:val="single" w:sz="8" w:space="0" w:color="000001"/>
              <w:bottom w:val="single" w:sz="8" w:space="0" w:color="000001"/>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pacing w:val="-4"/>
                <w:sz w:val="18"/>
                <w:szCs w:val="18"/>
              </w:rPr>
              <w:t>Наименование выплаты</w:t>
            </w:r>
          </w:p>
        </w:tc>
        <w:tc>
          <w:tcPr>
            <w:tcW w:w="1276" w:type="dxa"/>
            <w:tcBorders>
              <w:top w:val="single" w:sz="8" w:space="0" w:color="000001"/>
              <w:left w:val="single" w:sz="8" w:space="0" w:color="000001"/>
              <w:bottom w:val="single" w:sz="8" w:space="0" w:color="000001"/>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z w:val="18"/>
                <w:szCs w:val="18"/>
              </w:rPr>
              <w:t>Диапазон выплаты</w:t>
            </w:r>
          </w:p>
        </w:tc>
        <w:tc>
          <w:tcPr>
            <w:tcW w:w="4394" w:type="dxa"/>
            <w:tcBorders>
              <w:top w:val="single" w:sz="8" w:space="0" w:color="000001"/>
              <w:left w:val="single" w:sz="8" w:space="0" w:color="000001"/>
              <w:bottom w:val="single" w:sz="8" w:space="0" w:color="000001"/>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z w:val="18"/>
                <w:szCs w:val="18"/>
              </w:rPr>
              <w:t>Условия осуществления выплаты</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z w:val="18"/>
                <w:szCs w:val="18"/>
              </w:rPr>
              <w:t>Периодичность осуществления выплаты</w:t>
            </w:r>
          </w:p>
        </w:tc>
      </w:tr>
      <w:tr w:rsidR="000E6B2D" w:rsidRPr="000E6B2D" w:rsidTr="007A6FB6">
        <w:trPr>
          <w:trHeight w:val="254"/>
        </w:trPr>
        <w:tc>
          <w:tcPr>
            <w:tcW w:w="769" w:type="dxa"/>
            <w:tcBorders>
              <w:top w:val="nil"/>
              <w:left w:val="single" w:sz="8" w:space="0" w:color="000001"/>
              <w:bottom w:val="single" w:sz="8" w:space="0" w:color="000001"/>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z w:val="18"/>
                <w:szCs w:val="18"/>
              </w:rPr>
              <w:t>1</w:t>
            </w:r>
          </w:p>
        </w:tc>
        <w:tc>
          <w:tcPr>
            <w:tcW w:w="1702" w:type="dxa"/>
            <w:tcBorders>
              <w:top w:val="nil"/>
              <w:left w:val="single" w:sz="8" w:space="0" w:color="000001"/>
              <w:bottom w:val="single" w:sz="8" w:space="0" w:color="000001"/>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pacing w:val="-4"/>
                <w:sz w:val="18"/>
                <w:szCs w:val="18"/>
              </w:rPr>
              <w:t>2</w:t>
            </w:r>
          </w:p>
        </w:tc>
        <w:tc>
          <w:tcPr>
            <w:tcW w:w="1276" w:type="dxa"/>
            <w:tcBorders>
              <w:top w:val="nil"/>
              <w:left w:val="single" w:sz="8" w:space="0" w:color="000001"/>
              <w:bottom w:val="single" w:sz="8" w:space="0" w:color="000001"/>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z w:val="18"/>
                <w:szCs w:val="18"/>
              </w:rPr>
              <w:t>3</w:t>
            </w:r>
          </w:p>
        </w:tc>
        <w:tc>
          <w:tcPr>
            <w:tcW w:w="4394" w:type="dxa"/>
            <w:tcBorders>
              <w:top w:val="nil"/>
              <w:left w:val="single" w:sz="8" w:space="0" w:color="000001"/>
              <w:bottom w:val="single" w:sz="8" w:space="0" w:color="000001"/>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z w:val="18"/>
                <w:szCs w:val="18"/>
              </w:rPr>
              <w:t>4</w:t>
            </w:r>
          </w:p>
        </w:tc>
        <w:tc>
          <w:tcPr>
            <w:tcW w:w="1843" w:type="dxa"/>
            <w:tcBorders>
              <w:top w:val="nil"/>
              <w:left w:val="single" w:sz="8" w:space="0" w:color="000001"/>
              <w:bottom w:val="single" w:sz="8" w:space="0" w:color="000001"/>
              <w:right w:val="single" w:sz="8" w:space="0" w:color="000001"/>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z w:val="18"/>
                <w:szCs w:val="18"/>
              </w:rPr>
              <w:t>5</w:t>
            </w:r>
          </w:p>
        </w:tc>
      </w:tr>
      <w:tr w:rsidR="000E6B2D" w:rsidRPr="000E6B2D" w:rsidTr="007A6FB6">
        <w:trPr>
          <w:trHeight w:val="3523"/>
        </w:trPr>
        <w:tc>
          <w:tcPr>
            <w:tcW w:w="769" w:type="dxa"/>
            <w:vMerge w:val="restart"/>
            <w:tcBorders>
              <w:top w:val="nil"/>
              <w:left w:val="single" w:sz="8" w:space="0" w:color="000001"/>
              <w:bottom w:val="nil"/>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z w:val="18"/>
                <w:szCs w:val="18"/>
              </w:rPr>
              <w:t>1.</w:t>
            </w:r>
          </w:p>
        </w:tc>
        <w:tc>
          <w:tcPr>
            <w:tcW w:w="1702" w:type="dxa"/>
            <w:vMerge w:val="restart"/>
            <w:tcBorders>
              <w:top w:val="nil"/>
              <w:left w:val="single" w:sz="8" w:space="0" w:color="00000A"/>
              <w:bottom w:val="nil"/>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rPr>
                <w:color w:val="000000"/>
                <w:sz w:val="18"/>
                <w:szCs w:val="18"/>
              </w:rPr>
            </w:pPr>
            <w:r w:rsidRPr="000E6B2D">
              <w:rPr>
                <w:color w:val="000000"/>
                <w:spacing w:val="-4"/>
                <w:sz w:val="18"/>
                <w:szCs w:val="18"/>
              </w:rPr>
              <w:t>Выплата за интенсивность и высокие результаты работы, выплата за качество  выполняемых работ</w:t>
            </w:r>
          </w:p>
        </w:tc>
        <w:tc>
          <w:tcPr>
            <w:tcW w:w="1276" w:type="dxa"/>
            <w:tcBorders>
              <w:top w:val="nil"/>
              <w:left w:val="single" w:sz="8" w:space="0" w:color="000001"/>
              <w:bottom w:val="single" w:sz="8" w:space="0" w:color="000001"/>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both"/>
              <w:rPr>
                <w:color w:val="000000"/>
                <w:sz w:val="18"/>
                <w:szCs w:val="18"/>
              </w:rPr>
            </w:pPr>
            <w:proofErr w:type="gramStart"/>
            <w:r w:rsidRPr="000E6B2D">
              <w:rPr>
                <w:color w:val="000000"/>
                <w:sz w:val="18"/>
                <w:szCs w:val="18"/>
              </w:rPr>
              <w:t>До 30 % (от оклада (должностного оклада) или ставки заработной платы</w:t>
            </w:r>
            <w:proofErr w:type="gramEnd"/>
          </w:p>
          <w:p w:rsidR="000E6B2D" w:rsidRPr="000E6B2D" w:rsidRDefault="000E6B2D" w:rsidP="007A6FB6">
            <w:pPr>
              <w:spacing w:before="100" w:beforeAutospacing="1" w:after="100" w:afterAutospacing="1"/>
              <w:jc w:val="both"/>
              <w:rPr>
                <w:color w:val="000000"/>
                <w:sz w:val="18"/>
                <w:szCs w:val="18"/>
              </w:rPr>
            </w:pPr>
            <w:r w:rsidRPr="000E6B2D">
              <w:rPr>
                <w:color w:val="000000"/>
                <w:sz w:val="18"/>
                <w:szCs w:val="18"/>
              </w:rPr>
              <w:t> </w:t>
            </w:r>
          </w:p>
        </w:tc>
        <w:tc>
          <w:tcPr>
            <w:tcW w:w="4394" w:type="dxa"/>
            <w:tcBorders>
              <w:top w:val="nil"/>
              <w:left w:val="single" w:sz="8" w:space="0" w:color="000001"/>
              <w:bottom w:val="single" w:sz="8" w:space="0" w:color="000001"/>
              <w:right w:val="nil"/>
            </w:tcBorders>
            <w:shd w:val="clear" w:color="auto" w:fill="FFFFFF"/>
            <w:tcMar>
              <w:top w:w="0" w:type="dxa"/>
              <w:left w:w="73" w:type="dxa"/>
              <w:bottom w:w="0" w:type="dxa"/>
              <w:right w:w="108" w:type="dxa"/>
            </w:tcMar>
            <w:hideMark/>
          </w:tcPr>
          <w:p w:rsidR="000E6B2D" w:rsidRPr="000E6B2D" w:rsidRDefault="000E6B2D" w:rsidP="007A6FB6">
            <w:pPr>
              <w:jc w:val="both"/>
              <w:rPr>
                <w:color w:val="000000"/>
                <w:sz w:val="18"/>
                <w:szCs w:val="18"/>
              </w:rPr>
            </w:pPr>
            <w:r w:rsidRPr="000E6B2D">
              <w:rPr>
                <w:color w:val="000000"/>
                <w:sz w:val="18"/>
                <w:szCs w:val="18"/>
              </w:rPr>
              <w:t xml:space="preserve">Устанавливается </w:t>
            </w:r>
            <w:proofErr w:type="gramStart"/>
            <w:r w:rsidRPr="000E6B2D">
              <w:rPr>
                <w:color w:val="000000"/>
                <w:sz w:val="18"/>
                <w:szCs w:val="18"/>
              </w:rPr>
              <w:t>за</w:t>
            </w:r>
            <w:proofErr w:type="gramEnd"/>
            <w:r w:rsidRPr="000E6B2D">
              <w:rPr>
                <w:color w:val="000000"/>
                <w:sz w:val="18"/>
                <w:szCs w:val="18"/>
              </w:rPr>
              <w:t>:</w:t>
            </w:r>
          </w:p>
          <w:p w:rsidR="000E6B2D" w:rsidRPr="000E6B2D" w:rsidRDefault="000E6B2D" w:rsidP="007A6FB6">
            <w:pPr>
              <w:jc w:val="both"/>
              <w:rPr>
                <w:color w:val="000000"/>
                <w:sz w:val="18"/>
                <w:szCs w:val="18"/>
              </w:rPr>
            </w:pPr>
            <w:r w:rsidRPr="000E6B2D">
              <w:rPr>
                <w:color w:val="000000"/>
                <w:sz w:val="18"/>
                <w:szCs w:val="18"/>
              </w:rPr>
              <w:t>участие в выполнении важных работ, мероприятий;</w:t>
            </w:r>
          </w:p>
          <w:p w:rsidR="000E6B2D" w:rsidRPr="000E6B2D" w:rsidRDefault="000E6B2D" w:rsidP="007A6FB6">
            <w:pPr>
              <w:jc w:val="both"/>
              <w:rPr>
                <w:color w:val="000000"/>
                <w:sz w:val="18"/>
                <w:szCs w:val="18"/>
              </w:rPr>
            </w:pPr>
            <w:r w:rsidRPr="000E6B2D">
              <w:rPr>
                <w:color w:val="000000"/>
                <w:sz w:val="18"/>
                <w:szCs w:val="18"/>
              </w:rPr>
              <w:t>интенсивность и напряженность работы;</w:t>
            </w:r>
          </w:p>
          <w:p w:rsidR="000E6B2D" w:rsidRPr="000E6B2D" w:rsidRDefault="000E6B2D" w:rsidP="007A6FB6">
            <w:pPr>
              <w:jc w:val="both"/>
              <w:rPr>
                <w:color w:val="000000"/>
                <w:sz w:val="18"/>
                <w:szCs w:val="18"/>
              </w:rPr>
            </w:pPr>
            <w:r w:rsidRPr="000E6B2D">
              <w:rPr>
                <w:color w:val="000000"/>
                <w:sz w:val="18"/>
                <w:szCs w:val="18"/>
              </w:rPr>
              <w:t>организацию и проведение мероприятий, направленных на повышение авторитета и имиджа учреждения среди населения;</w:t>
            </w:r>
          </w:p>
          <w:p w:rsidR="000E6B2D" w:rsidRPr="000E6B2D" w:rsidRDefault="000E6B2D" w:rsidP="007A6FB6">
            <w:pPr>
              <w:jc w:val="both"/>
              <w:rPr>
                <w:color w:val="000000"/>
                <w:sz w:val="18"/>
                <w:szCs w:val="18"/>
              </w:rPr>
            </w:pPr>
            <w:r w:rsidRPr="000E6B2D">
              <w:rPr>
                <w:color w:val="000000"/>
                <w:sz w:val="18"/>
                <w:szCs w:val="18"/>
              </w:rPr>
              <w:t>особый режим работы (связанный с обеспечением безаварийной, безотказной и бесперебойной работы всех служб учреждения);</w:t>
            </w:r>
          </w:p>
          <w:p w:rsidR="000E6B2D" w:rsidRPr="000E6B2D" w:rsidRDefault="000E6B2D" w:rsidP="007A6FB6">
            <w:pPr>
              <w:jc w:val="both"/>
              <w:rPr>
                <w:color w:val="000000"/>
                <w:sz w:val="18"/>
                <w:szCs w:val="18"/>
              </w:rPr>
            </w:pPr>
            <w:r w:rsidRPr="000E6B2D">
              <w:rPr>
                <w:color w:val="000000"/>
                <w:sz w:val="18"/>
                <w:szCs w:val="18"/>
              </w:rPr>
              <w:t>систематическое досрочное выполнение работы с проявлением инициативы, творчества, с применением современных форм и методов организации труда;</w:t>
            </w:r>
          </w:p>
          <w:p w:rsidR="000E6B2D" w:rsidRPr="000E6B2D" w:rsidRDefault="000E6B2D" w:rsidP="007A6FB6">
            <w:pPr>
              <w:jc w:val="both"/>
              <w:rPr>
                <w:color w:val="000000"/>
                <w:sz w:val="18"/>
                <w:szCs w:val="18"/>
              </w:rPr>
            </w:pPr>
            <w:r w:rsidRPr="000E6B2D">
              <w:rPr>
                <w:color w:val="000000"/>
                <w:sz w:val="18"/>
                <w:szCs w:val="18"/>
              </w:rPr>
              <w:t xml:space="preserve">выполнение работником учреждения важных работ, не определенных трудовым договором, а также в соответствии с </w:t>
            </w:r>
            <w:proofErr w:type="gramStart"/>
            <w:r w:rsidRPr="000E6B2D">
              <w:rPr>
                <w:color w:val="000000"/>
                <w:sz w:val="18"/>
                <w:szCs w:val="18"/>
              </w:rPr>
              <w:t>условиями</w:t>
            </w:r>
            <w:proofErr w:type="gramEnd"/>
            <w:r w:rsidRPr="000E6B2D">
              <w:rPr>
                <w:color w:val="000000"/>
                <w:sz w:val="18"/>
                <w:szCs w:val="18"/>
              </w:rPr>
              <w:t xml:space="preserve"> установленными локальным нормативным актом учреждения;</w:t>
            </w:r>
          </w:p>
          <w:p w:rsidR="000E6B2D" w:rsidRPr="000E6B2D" w:rsidRDefault="000E6B2D" w:rsidP="007A6FB6">
            <w:pPr>
              <w:jc w:val="both"/>
              <w:rPr>
                <w:color w:val="000000"/>
                <w:sz w:val="18"/>
                <w:szCs w:val="18"/>
              </w:rPr>
            </w:pPr>
            <w:r w:rsidRPr="000E6B2D">
              <w:rPr>
                <w:color w:val="000000"/>
                <w:sz w:val="18"/>
                <w:szCs w:val="18"/>
              </w:rPr>
              <w:t>персональный вклад в общие результаты деятельности учреждения</w:t>
            </w:r>
          </w:p>
          <w:p w:rsidR="000E6B2D" w:rsidRPr="000E6B2D" w:rsidRDefault="000E6B2D" w:rsidP="007A6FB6">
            <w:pPr>
              <w:jc w:val="both"/>
              <w:rPr>
                <w:color w:val="000000"/>
                <w:sz w:val="18"/>
                <w:szCs w:val="18"/>
              </w:rPr>
            </w:pPr>
          </w:p>
        </w:tc>
        <w:tc>
          <w:tcPr>
            <w:tcW w:w="1843" w:type="dxa"/>
            <w:tcBorders>
              <w:top w:val="nil"/>
              <w:left w:val="single" w:sz="8" w:space="0" w:color="000001"/>
              <w:bottom w:val="single" w:sz="8" w:space="0" w:color="000001"/>
              <w:right w:val="single" w:sz="8" w:space="0" w:color="000001"/>
            </w:tcBorders>
            <w:shd w:val="clear" w:color="auto" w:fill="FFFFFF"/>
            <w:tcMar>
              <w:top w:w="0" w:type="dxa"/>
              <w:left w:w="73" w:type="dxa"/>
              <w:bottom w:w="0" w:type="dxa"/>
              <w:right w:w="108" w:type="dxa"/>
            </w:tcMar>
            <w:hideMark/>
          </w:tcPr>
          <w:p w:rsidR="000E6B2D" w:rsidRPr="000E6B2D" w:rsidRDefault="000E6B2D" w:rsidP="007A6FB6">
            <w:pPr>
              <w:jc w:val="center"/>
              <w:rPr>
                <w:color w:val="000000"/>
                <w:sz w:val="18"/>
                <w:szCs w:val="18"/>
              </w:rPr>
            </w:pPr>
            <w:r w:rsidRPr="000E6B2D">
              <w:rPr>
                <w:color w:val="000000"/>
                <w:sz w:val="18"/>
                <w:szCs w:val="18"/>
              </w:rPr>
              <w:t>Ежемесячно</w:t>
            </w:r>
          </w:p>
          <w:p w:rsidR="000E6B2D" w:rsidRPr="000E6B2D" w:rsidRDefault="000E6B2D" w:rsidP="007A6FB6">
            <w:pPr>
              <w:jc w:val="center"/>
              <w:rPr>
                <w:color w:val="000000"/>
                <w:sz w:val="18"/>
                <w:szCs w:val="18"/>
              </w:rPr>
            </w:pPr>
            <w:r w:rsidRPr="000E6B2D">
              <w:rPr>
                <w:color w:val="000000"/>
                <w:sz w:val="18"/>
                <w:szCs w:val="18"/>
              </w:rPr>
              <w:t>в соответствии</w:t>
            </w:r>
          </w:p>
          <w:p w:rsidR="000E6B2D" w:rsidRPr="000E6B2D" w:rsidRDefault="000E6B2D" w:rsidP="007A6FB6">
            <w:pPr>
              <w:jc w:val="center"/>
              <w:rPr>
                <w:color w:val="000000"/>
                <w:sz w:val="18"/>
                <w:szCs w:val="18"/>
              </w:rPr>
            </w:pPr>
            <w:r w:rsidRPr="000E6B2D">
              <w:rPr>
                <w:color w:val="000000"/>
                <w:sz w:val="18"/>
                <w:szCs w:val="18"/>
              </w:rPr>
              <w:t>с показателями эффективности деятельности работников учреждения</w:t>
            </w:r>
          </w:p>
        </w:tc>
      </w:tr>
      <w:tr w:rsidR="000E6B2D" w:rsidRPr="000E6B2D" w:rsidTr="007A6FB6">
        <w:trPr>
          <w:trHeight w:val="279"/>
        </w:trPr>
        <w:tc>
          <w:tcPr>
            <w:tcW w:w="769" w:type="dxa"/>
            <w:vMerge/>
            <w:tcBorders>
              <w:top w:val="nil"/>
              <w:left w:val="single" w:sz="8" w:space="0" w:color="000001"/>
              <w:bottom w:val="nil"/>
              <w:right w:val="nil"/>
            </w:tcBorders>
            <w:shd w:val="clear" w:color="auto" w:fill="FFFFFF"/>
            <w:vAlign w:val="center"/>
            <w:hideMark/>
          </w:tcPr>
          <w:p w:rsidR="000E6B2D" w:rsidRPr="000E6B2D" w:rsidRDefault="000E6B2D" w:rsidP="007A6FB6">
            <w:pPr>
              <w:rPr>
                <w:color w:val="000000"/>
                <w:sz w:val="18"/>
                <w:szCs w:val="18"/>
              </w:rPr>
            </w:pPr>
          </w:p>
        </w:tc>
        <w:tc>
          <w:tcPr>
            <w:tcW w:w="1702" w:type="dxa"/>
            <w:vMerge/>
            <w:tcBorders>
              <w:top w:val="nil"/>
              <w:left w:val="single" w:sz="8" w:space="0" w:color="00000A"/>
              <w:bottom w:val="nil"/>
              <w:right w:val="nil"/>
            </w:tcBorders>
            <w:shd w:val="clear" w:color="auto" w:fill="FFFFFF"/>
            <w:vAlign w:val="center"/>
            <w:hideMark/>
          </w:tcPr>
          <w:p w:rsidR="000E6B2D" w:rsidRPr="000E6B2D" w:rsidRDefault="000E6B2D" w:rsidP="007A6FB6">
            <w:pPr>
              <w:rPr>
                <w:color w:val="000000"/>
                <w:sz w:val="18"/>
                <w:szCs w:val="18"/>
              </w:rPr>
            </w:pPr>
          </w:p>
        </w:tc>
        <w:tc>
          <w:tcPr>
            <w:tcW w:w="1276" w:type="dxa"/>
            <w:tcBorders>
              <w:top w:val="nil"/>
              <w:left w:val="single" w:sz="8" w:space="0" w:color="000001"/>
              <w:bottom w:val="single" w:sz="8" w:space="0" w:color="00000A"/>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sz w:val="18"/>
                <w:szCs w:val="18"/>
              </w:rPr>
            </w:pPr>
            <w:r w:rsidRPr="000E6B2D">
              <w:rPr>
                <w:sz w:val="18"/>
                <w:szCs w:val="18"/>
              </w:rPr>
              <w:t>до 5%</w:t>
            </w:r>
          </w:p>
        </w:tc>
        <w:tc>
          <w:tcPr>
            <w:tcW w:w="4394" w:type="dxa"/>
            <w:tcBorders>
              <w:top w:val="nil"/>
              <w:left w:val="single" w:sz="8" w:space="0" w:color="000001"/>
              <w:bottom w:val="single" w:sz="8" w:space="0" w:color="00000A"/>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both"/>
              <w:rPr>
                <w:sz w:val="18"/>
                <w:szCs w:val="18"/>
              </w:rPr>
            </w:pPr>
            <w:r w:rsidRPr="000E6B2D">
              <w:rPr>
                <w:sz w:val="18"/>
                <w:szCs w:val="18"/>
              </w:rPr>
              <w:t>Лауреаты, дипломанты, </w:t>
            </w:r>
            <w:r w:rsidRPr="000E6B2D">
              <w:rPr>
                <w:sz w:val="18"/>
                <w:szCs w:val="18"/>
                <w:lang w:val="en-US"/>
              </w:rPr>
              <w:t>I</w:t>
            </w:r>
            <w:r w:rsidRPr="000E6B2D">
              <w:rPr>
                <w:sz w:val="18"/>
                <w:szCs w:val="18"/>
              </w:rPr>
              <w:t>,</w:t>
            </w:r>
            <w:proofErr w:type="spellStart"/>
            <w:r w:rsidRPr="000E6B2D">
              <w:rPr>
                <w:sz w:val="18"/>
                <w:szCs w:val="18"/>
              </w:rPr>
              <w:t>II</w:t>
            </w:r>
            <w:proofErr w:type="spellEnd"/>
            <w:r w:rsidRPr="000E6B2D">
              <w:rPr>
                <w:sz w:val="18"/>
                <w:szCs w:val="18"/>
              </w:rPr>
              <w:t>,</w:t>
            </w:r>
            <w:r w:rsidRPr="000E6B2D">
              <w:rPr>
                <w:sz w:val="18"/>
                <w:szCs w:val="18"/>
                <w:lang w:val="en-US"/>
              </w:rPr>
              <w:t>III</w:t>
            </w:r>
            <w:r w:rsidRPr="000E6B2D">
              <w:rPr>
                <w:sz w:val="18"/>
                <w:szCs w:val="18"/>
              </w:rPr>
              <w:t xml:space="preserve"> степеней районных </w:t>
            </w:r>
            <w:r w:rsidRPr="000E6B2D">
              <w:rPr>
                <w:spacing w:val="-4"/>
                <w:sz w:val="18"/>
                <w:szCs w:val="18"/>
                <w:lang w:eastAsia="zh-CN"/>
              </w:rPr>
              <w:t>конкурсов, фестивалей, проектов</w:t>
            </w:r>
          </w:p>
        </w:tc>
        <w:tc>
          <w:tcPr>
            <w:tcW w:w="1843" w:type="dxa"/>
            <w:tcBorders>
              <w:top w:val="single" w:sz="4" w:space="0" w:color="auto"/>
              <w:left w:val="single" w:sz="8" w:space="0" w:color="000001"/>
              <w:bottom w:val="single" w:sz="4" w:space="0" w:color="auto"/>
              <w:right w:val="single" w:sz="8" w:space="0" w:color="000001"/>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sz w:val="18"/>
                <w:szCs w:val="18"/>
              </w:rPr>
            </w:pPr>
            <w:r w:rsidRPr="000E6B2D">
              <w:rPr>
                <w:sz w:val="18"/>
                <w:szCs w:val="18"/>
              </w:rPr>
              <w:t xml:space="preserve">Ежемесячно, устанавливается по одному из оснований, имеющему большее значение </w:t>
            </w:r>
          </w:p>
        </w:tc>
      </w:tr>
      <w:tr w:rsidR="000E6B2D" w:rsidRPr="000E6B2D" w:rsidTr="007A6FB6">
        <w:trPr>
          <w:trHeight w:val="279"/>
        </w:trPr>
        <w:tc>
          <w:tcPr>
            <w:tcW w:w="769" w:type="dxa"/>
            <w:vMerge/>
            <w:tcBorders>
              <w:top w:val="nil"/>
              <w:left w:val="single" w:sz="8" w:space="0" w:color="000001"/>
              <w:bottom w:val="nil"/>
              <w:right w:val="nil"/>
            </w:tcBorders>
            <w:shd w:val="clear" w:color="auto" w:fill="FFFFFF"/>
            <w:vAlign w:val="center"/>
            <w:hideMark/>
          </w:tcPr>
          <w:p w:rsidR="000E6B2D" w:rsidRPr="000E6B2D" w:rsidRDefault="000E6B2D" w:rsidP="007A6FB6">
            <w:pPr>
              <w:rPr>
                <w:color w:val="000000"/>
                <w:sz w:val="18"/>
                <w:szCs w:val="18"/>
              </w:rPr>
            </w:pPr>
          </w:p>
        </w:tc>
        <w:tc>
          <w:tcPr>
            <w:tcW w:w="1702" w:type="dxa"/>
            <w:vMerge/>
            <w:tcBorders>
              <w:top w:val="nil"/>
              <w:left w:val="single" w:sz="8" w:space="0" w:color="00000A"/>
              <w:bottom w:val="nil"/>
              <w:right w:val="nil"/>
            </w:tcBorders>
            <w:shd w:val="clear" w:color="auto" w:fill="FFFFFF"/>
            <w:vAlign w:val="center"/>
            <w:hideMark/>
          </w:tcPr>
          <w:p w:rsidR="000E6B2D" w:rsidRPr="000E6B2D" w:rsidRDefault="000E6B2D" w:rsidP="007A6FB6">
            <w:pPr>
              <w:rPr>
                <w:color w:val="000000"/>
                <w:sz w:val="18"/>
                <w:szCs w:val="18"/>
              </w:rPr>
            </w:pPr>
          </w:p>
        </w:tc>
        <w:tc>
          <w:tcPr>
            <w:tcW w:w="1276" w:type="dxa"/>
            <w:tcBorders>
              <w:top w:val="nil"/>
              <w:left w:val="single" w:sz="8" w:space="0" w:color="000001"/>
              <w:bottom w:val="single" w:sz="8" w:space="0" w:color="00000A"/>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sz w:val="18"/>
                <w:szCs w:val="18"/>
              </w:rPr>
            </w:pPr>
            <w:r w:rsidRPr="000E6B2D">
              <w:rPr>
                <w:sz w:val="18"/>
                <w:szCs w:val="18"/>
              </w:rPr>
              <w:t>до 5,4%</w:t>
            </w:r>
          </w:p>
        </w:tc>
        <w:tc>
          <w:tcPr>
            <w:tcW w:w="4394" w:type="dxa"/>
            <w:tcBorders>
              <w:top w:val="nil"/>
              <w:left w:val="single" w:sz="8" w:space="0" w:color="000001"/>
              <w:bottom w:val="single" w:sz="8" w:space="0" w:color="00000A"/>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both"/>
              <w:rPr>
                <w:sz w:val="18"/>
                <w:szCs w:val="18"/>
              </w:rPr>
            </w:pPr>
            <w:proofErr w:type="gramStart"/>
            <w:r w:rsidRPr="000E6B2D">
              <w:rPr>
                <w:sz w:val="18"/>
                <w:szCs w:val="18"/>
              </w:rPr>
              <w:t>Лауреаты, дипломанты, </w:t>
            </w:r>
            <w:r w:rsidRPr="000E6B2D">
              <w:rPr>
                <w:sz w:val="18"/>
                <w:szCs w:val="18"/>
                <w:lang w:val="en-US"/>
              </w:rPr>
              <w:t>I</w:t>
            </w:r>
            <w:r w:rsidRPr="000E6B2D">
              <w:rPr>
                <w:sz w:val="18"/>
                <w:szCs w:val="18"/>
              </w:rPr>
              <w:t>,</w:t>
            </w:r>
            <w:proofErr w:type="spellStart"/>
            <w:r w:rsidRPr="000E6B2D">
              <w:rPr>
                <w:sz w:val="18"/>
                <w:szCs w:val="18"/>
              </w:rPr>
              <w:t>II</w:t>
            </w:r>
            <w:proofErr w:type="spellEnd"/>
            <w:r w:rsidRPr="000E6B2D">
              <w:rPr>
                <w:sz w:val="18"/>
                <w:szCs w:val="18"/>
              </w:rPr>
              <w:t>,</w:t>
            </w:r>
            <w:r w:rsidRPr="000E6B2D">
              <w:rPr>
                <w:sz w:val="18"/>
                <w:szCs w:val="18"/>
                <w:lang w:val="en-US"/>
              </w:rPr>
              <w:t>III</w:t>
            </w:r>
            <w:r w:rsidRPr="000E6B2D">
              <w:rPr>
                <w:sz w:val="18"/>
                <w:szCs w:val="18"/>
              </w:rPr>
              <w:t xml:space="preserve"> степеней международных, областных, региональных, окружных </w:t>
            </w:r>
            <w:r w:rsidRPr="000E6B2D">
              <w:rPr>
                <w:spacing w:val="-4"/>
                <w:sz w:val="18"/>
                <w:szCs w:val="18"/>
                <w:lang w:eastAsia="zh-CN"/>
              </w:rPr>
              <w:t>конкурсов, фестивалей, проектов</w:t>
            </w:r>
            <w:proofErr w:type="gramEnd"/>
          </w:p>
        </w:tc>
        <w:tc>
          <w:tcPr>
            <w:tcW w:w="1843" w:type="dxa"/>
            <w:tcBorders>
              <w:top w:val="single" w:sz="4" w:space="0" w:color="auto"/>
              <w:left w:val="single" w:sz="8" w:space="0" w:color="000001"/>
              <w:bottom w:val="single" w:sz="4" w:space="0" w:color="auto"/>
              <w:right w:val="single" w:sz="8" w:space="0" w:color="000001"/>
            </w:tcBorders>
            <w:shd w:val="clear" w:color="auto" w:fill="FFFFFF"/>
            <w:vAlign w:val="center"/>
            <w:hideMark/>
          </w:tcPr>
          <w:p w:rsidR="000E6B2D" w:rsidRPr="000E6B2D" w:rsidRDefault="000E6B2D" w:rsidP="007A6FB6">
            <w:pPr>
              <w:spacing w:before="100" w:beforeAutospacing="1" w:after="100" w:afterAutospacing="1"/>
              <w:jc w:val="center"/>
              <w:rPr>
                <w:sz w:val="18"/>
                <w:szCs w:val="18"/>
              </w:rPr>
            </w:pPr>
            <w:r w:rsidRPr="000E6B2D">
              <w:rPr>
                <w:sz w:val="18"/>
                <w:szCs w:val="18"/>
              </w:rPr>
              <w:t>Ежемесячно, устанавливается по одному из оснований, имеющему большее значение</w:t>
            </w:r>
          </w:p>
        </w:tc>
      </w:tr>
      <w:tr w:rsidR="000E6B2D" w:rsidRPr="000E6B2D" w:rsidTr="007A6FB6">
        <w:trPr>
          <w:trHeight w:val="279"/>
        </w:trPr>
        <w:tc>
          <w:tcPr>
            <w:tcW w:w="769" w:type="dxa"/>
            <w:vMerge/>
            <w:tcBorders>
              <w:top w:val="nil"/>
              <w:left w:val="single" w:sz="8" w:space="0" w:color="000001"/>
              <w:bottom w:val="nil"/>
              <w:right w:val="nil"/>
            </w:tcBorders>
            <w:shd w:val="clear" w:color="auto" w:fill="FFFFFF"/>
            <w:vAlign w:val="center"/>
            <w:hideMark/>
          </w:tcPr>
          <w:p w:rsidR="000E6B2D" w:rsidRPr="000E6B2D" w:rsidRDefault="000E6B2D" w:rsidP="007A6FB6">
            <w:pPr>
              <w:rPr>
                <w:color w:val="000000"/>
                <w:sz w:val="18"/>
                <w:szCs w:val="18"/>
              </w:rPr>
            </w:pPr>
          </w:p>
        </w:tc>
        <w:tc>
          <w:tcPr>
            <w:tcW w:w="1702" w:type="dxa"/>
            <w:vMerge/>
            <w:tcBorders>
              <w:top w:val="nil"/>
              <w:left w:val="single" w:sz="8" w:space="0" w:color="00000A"/>
              <w:bottom w:val="nil"/>
              <w:right w:val="nil"/>
            </w:tcBorders>
            <w:shd w:val="clear" w:color="auto" w:fill="FFFFFF"/>
            <w:vAlign w:val="center"/>
            <w:hideMark/>
          </w:tcPr>
          <w:p w:rsidR="000E6B2D" w:rsidRPr="000E6B2D" w:rsidRDefault="000E6B2D" w:rsidP="007A6FB6">
            <w:pPr>
              <w:rPr>
                <w:color w:val="000000"/>
                <w:sz w:val="18"/>
                <w:szCs w:val="18"/>
              </w:rPr>
            </w:pPr>
          </w:p>
        </w:tc>
        <w:tc>
          <w:tcPr>
            <w:tcW w:w="1276" w:type="dxa"/>
            <w:tcBorders>
              <w:top w:val="nil"/>
              <w:left w:val="single" w:sz="8" w:space="0" w:color="000001"/>
              <w:bottom w:val="single" w:sz="8" w:space="0" w:color="00000A"/>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sz w:val="18"/>
                <w:szCs w:val="18"/>
              </w:rPr>
            </w:pPr>
            <w:r w:rsidRPr="000E6B2D">
              <w:rPr>
                <w:sz w:val="18"/>
                <w:szCs w:val="18"/>
              </w:rPr>
              <w:t>до 3%</w:t>
            </w:r>
          </w:p>
        </w:tc>
        <w:tc>
          <w:tcPr>
            <w:tcW w:w="4394" w:type="dxa"/>
            <w:tcBorders>
              <w:top w:val="nil"/>
              <w:left w:val="single" w:sz="8" w:space="0" w:color="000001"/>
              <w:bottom w:val="single" w:sz="8" w:space="0" w:color="00000A"/>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both"/>
              <w:rPr>
                <w:sz w:val="18"/>
                <w:szCs w:val="18"/>
              </w:rPr>
            </w:pPr>
            <w:r w:rsidRPr="000E6B2D">
              <w:rPr>
                <w:sz w:val="18"/>
                <w:szCs w:val="18"/>
              </w:rPr>
              <w:t>Лауреаты, дипломанты, </w:t>
            </w:r>
            <w:r w:rsidRPr="000E6B2D">
              <w:rPr>
                <w:sz w:val="18"/>
                <w:szCs w:val="18"/>
                <w:lang w:val="en-US"/>
              </w:rPr>
              <w:t>I</w:t>
            </w:r>
            <w:r w:rsidRPr="000E6B2D">
              <w:rPr>
                <w:sz w:val="18"/>
                <w:szCs w:val="18"/>
              </w:rPr>
              <w:t>,</w:t>
            </w:r>
            <w:proofErr w:type="spellStart"/>
            <w:r w:rsidRPr="000E6B2D">
              <w:rPr>
                <w:sz w:val="18"/>
                <w:szCs w:val="18"/>
              </w:rPr>
              <w:t>II</w:t>
            </w:r>
            <w:proofErr w:type="spellEnd"/>
            <w:r w:rsidRPr="000E6B2D">
              <w:rPr>
                <w:sz w:val="18"/>
                <w:szCs w:val="18"/>
              </w:rPr>
              <w:t>,</w:t>
            </w:r>
            <w:r w:rsidRPr="000E6B2D">
              <w:rPr>
                <w:sz w:val="18"/>
                <w:szCs w:val="18"/>
                <w:lang w:val="en-US"/>
              </w:rPr>
              <w:t>III</w:t>
            </w:r>
            <w:r w:rsidRPr="000E6B2D">
              <w:rPr>
                <w:sz w:val="18"/>
                <w:szCs w:val="18"/>
              </w:rPr>
              <w:t xml:space="preserve"> степеней городских </w:t>
            </w:r>
            <w:r w:rsidRPr="000E6B2D">
              <w:rPr>
                <w:spacing w:val="-4"/>
                <w:sz w:val="18"/>
                <w:szCs w:val="18"/>
                <w:lang w:eastAsia="zh-CN"/>
              </w:rPr>
              <w:t>конкурсов, фестивалей, проектов</w:t>
            </w:r>
            <w:r w:rsidRPr="000E6B2D">
              <w:rPr>
                <w:sz w:val="18"/>
                <w:szCs w:val="18"/>
              </w:rPr>
              <w:t>, за исключением поселений Советского района (</w:t>
            </w:r>
            <w:proofErr w:type="spellStart"/>
            <w:r w:rsidRPr="000E6B2D">
              <w:rPr>
                <w:sz w:val="18"/>
                <w:szCs w:val="18"/>
              </w:rPr>
              <w:t>г.п</w:t>
            </w:r>
            <w:proofErr w:type="gramStart"/>
            <w:r w:rsidRPr="000E6B2D">
              <w:rPr>
                <w:sz w:val="18"/>
                <w:szCs w:val="18"/>
              </w:rPr>
              <w:t>.П</w:t>
            </w:r>
            <w:proofErr w:type="gramEnd"/>
            <w:r w:rsidRPr="000E6B2D">
              <w:rPr>
                <w:sz w:val="18"/>
                <w:szCs w:val="18"/>
              </w:rPr>
              <w:t>ионерский</w:t>
            </w:r>
            <w:proofErr w:type="spellEnd"/>
            <w:r w:rsidRPr="000E6B2D">
              <w:rPr>
                <w:sz w:val="18"/>
                <w:szCs w:val="18"/>
              </w:rPr>
              <w:t xml:space="preserve">, </w:t>
            </w:r>
            <w:proofErr w:type="spellStart"/>
            <w:r w:rsidRPr="000E6B2D">
              <w:rPr>
                <w:sz w:val="18"/>
                <w:szCs w:val="18"/>
              </w:rPr>
              <w:t>г.п.Малиновский</w:t>
            </w:r>
            <w:proofErr w:type="spellEnd"/>
            <w:r w:rsidRPr="000E6B2D">
              <w:rPr>
                <w:sz w:val="18"/>
                <w:szCs w:val="18"/>
              </w:rPr>
              <w:t xml:space="preserve">, </w:t>
            </w:r>
            <w:proofErr w:type="spellStart"/>
            <w:r w:rsidRPr="000E6B2D">
              <w:rPr>
                <w:sz w:val="18"/>
                <w:szCs w:val="18"/>
              </w:rPr>
              <w:t>г.п.Таежный</w:t>
            </w:r>
            <w:proofErr w:type="spellEnd"/>
            <w:r w:rsidRPr="000E6B2D">
              <w:rPr>
                <w:sz w:val="18"/>
                <w:szCs w:val="18"/>
              </w:rPr>
              <w:t xml:space="preserve">, </w:t>
            </w:r>
            <w:proofErr w:type="spellStart"/>
            <w:r w:rsidRPr="000E6B2D">
              <w:rPr>
                <w:sz w:val="18"/>
                <w:szCs w:val="18"/>
              </w:rPr>
              <w:t>г.п.Зеленоборск</w:t>
            </w:r>
            <w:proofErr w:type="spellEnd"/>
            <w:r w:rsidRPr="000E6B2D">
              <w:rPr>
                <w:sz w:val="18"/>
                <w:szCs w:val="18"/>
              </w:rPr>
              <w:t xml:space="preserve">, г.п.Агириш, </w:t>
            </w:r>
            <w:proofErr w:type="spellStart"/>
            <w:r w:rsidRPr="000E6B2D">
              <w:rPr>
                <w:sz w:val="18"/>
                <w:szCs w:val="18"/>
              </w:rPr>
              <w:t>г.п.Коммунистический</w:t>
            </w:r>
            <w:proofErr w:type="spellEnd"/>
            <w:r w:rsidRPr="000E6B2D">
              <w:rPr>
                <w:sz w:val="18"/>
                <w:szCs w:val="18"/>
              </w:rPr>
              <w:t xml:space="preserve">, </w:t>
            </w:r>
            <w:proofErr w:type="spellStart"/>
            <w:r w:rsidRPr="000E6B2D">
              <w:rPr>
                <w:sz w:val="18"/>
                <w:szCs w:val="18"/>
              </w:rPr>
              <w:t>с.п.Алябъево</w:t>
            </w:r>
            <w:proofErr w:type="spellEnd"/>
            <w:r w:rsidRPr="000E6B2D">
              <w:rPr>
                <w:sz w:val="18"/>
                <w:szCs w:val="18"/>
              </w:rPr>
              <w:t xml:space="preserve">) </w:t>
            </w:r>
          </w:p>
        </w:tc>
        <w:tc>
          <w:tcPr>
            <w:tcW w:w="1843" w:type="dxa"/>
            <w:tcBorders>
              <w:top w:val="single" w:sz="4" w:space="0" w:color="auto"/>
              <w:left w:val="single" w:sz="8" w:space="0" w:color="000001"/>
              <w:bottom w:val="nil"/>
              <w:right w:val="single" w:sz="8" w:space="0" w:color="000001"/>
            </w:tcBorders>
            <w:shd w:val="clear" w:color="auto" w:fill="FFFFFF"/>
            <w:vAlign w:val="center"/>
            <w:hideMark/>
          </w:tcPr>
          <w:p w:rsidR="000E6B2D" w:rsidRPr="000E6B2D" w:rsidRDefault="000E6B2D" w:rsidP="007A6FB6">
            <w:pPr>
              <w:jc w:val="center"/>
              <w:rPr>
                <w:sz w:val="18"/>
                <w:szCs w:val="18"/>
              </w:rPr>
            </w:pPr>
            <w:r w:rsidRPr="000E6B2D">
              <w:rPr>
                <w:sz w:val="18"/>
                <w:szCs w:val="18"/>
              </w:rPr>
              <w:t>Ежемесячно, устанавливается по одному из оснований, имеющему большее значение</w:t>
            </w:r>
          </w:p>
        </w:tc>
      </w:tr>
      <w:tr w:rsidR="000E6B2D" w:rsidRPr="000E6B2D" w:rsidTr="007A6FB6">
        <w:trPr>
          <w:trHeight w:val="279"/>
        </w:trPr>
        <w:tc>
          <w:tcPr>
            <w:tcW w:w="769" w:type="dxa"/>
            <w:vMerge w:val="restart"/>
            <w:tcBorders>
              <w:top w:val="single" w:sz="8" w:space="0" w:color="000001"/>
              <w:left w:val="single" w:sz="8" w:space="0" w:color="000001"/>
              <w:bottom w:val="single" w:sz="8" w:space="0" w:color="000001"/>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z w:val="18"/>
                <w:szCs w:val="18"/>
              </w:rPr>
              <w:t>2.</w:t>
            </w:r>
          </w:p>
        </w:tc>
        <w:tc>
          <w:tcPr>
            <w:tcW w:w="1702" w:type="dxa"/>
            <w:vMerge w:val="restart"/>
            <w:tcBorders>
              <w:top w:val="single" w:sz="8" w:space="0" w:color="000001"/>
              <w:left w:val="single" w:sz="8" w:space="0" w:color="00000A"/>
              <w:bottom w:val="single" w:sz="8" w:space="0" w:color="000001"/>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both"/>
              <w:rPr>
                <w:color w:val="000000"/>
                <w:sz w:val="18"/>
                <w:szCs w:val="18"/>
              </w:rPr>
            </w:pPr>
            <w:r w:rsidRPr="000E6B2D">
              <w:rPr>
                <w:color w:val="000000"/>
                <w:spacing w:val="-4"/>
                <w:sz w:val="18"/>
                <w:szCs w:val="18"/>
              </w:rPr>
              <w:t>Выплата за выслугу лет</w:t>
            </w:r>
          </w:p>
        </w:tc>
        <w:tc>
          <w:tcPr>
            <w:tcW w:w="1276" w:type="dxa"/>
            <w:tcBorders>
              <w:top w:val="nil"/>
              <w:left w:val="single" w:sz="8" w:space="0" w:color="000001"/>
              <w:bottom w:val="single" w:sz="8" w:space="0" w:color="00000A"/>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z w:val="18"/>
                <w:szCs w:val="18"/>
              </w:rPr>
              <w:t>30%</w:t>
            </w:r>
          </w:p>
        </w:tc>
        <w:tc>
          <w:tcPr>
            <w:tcW w:w="4394" w:type="dxa"/>
            <w:tcBorders>
              <w:top w:val="nil"/>
              <w:left w:val="single" w:sz="8" w:space="0" w:color="000001"/>
              <w:bottom w:val="single" w:sz="8" w:space="0" w:color="00000A"/>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both"/>
              <w:rPr>
                <w:color w:val="000000"/>
                <w:sz w:val="18"/>
                <w:szCs w:val="18"/>
              </w:rPr>
            </w:pPr>
            <w:r w:rsidRPr="000E6B2D">
              <w:rPr>
                <w:color w:val="000000"/>
                <w:sz w:val="18"/>
                <w:szCs w:val="18"/>
              </w:rPr>
              <w:t>при выслуге лет свыше 15 лет</w:t>
            </w:r>
          </w:p>
        </w:tc>
        <w:tc>
          <w:tcPr>
            <w:tcW w:w="1843"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z w:val="18"/>
                <w:szCs w:val="18"/>
              </w:rPr>
              <w:t>Ежемесячно</w:t>
            </w:r>
          </w:p>
        </w:tc>
      </w:tr>
      <w:tr w:rsidR="000E6B2D" w:rsidRPr="000E6B2D" w:rsidTr="007A6FB6">
        <w:trPr>
          <w:trHeight w:val="243"/>
        </w:trPr>
        <w:tc>
          <w:tcPr>
            <w:tcW w:w="769" w:type="dxa"/>
            <w:vMerge/>
            <w:tcBorders>
              <w:top w:val="single" w:sz="8" w:space="0" w:color="000001"/>
              <w:left w:val="single" w:sz="8" w:space="0" w:color="000001"/>
              <w:bottom w:val="single" w:sz="8" w:space="0" w:color="000001"/>
              <w:right w:val="nil"/>
            </w:tcBorders>
            <w:shd w:val="clear" w:color="auto" w:fill="FFFFFF"/>
            <w:vAlign w:val="center"/>
            <w:hideMark/>
          </w:tcPr>
          <w:p w:rsidR="000E6B2D" w:rsidRPr="000E6B2D" w:rsidRDefault="000E6B2D" w:rsidP="007A6FB6">
            <w:pPr>
              <w:rPr>
                <w:color w:val="000000"/>
                <w:sz w:val="18"/>
                <w:szCs w:val="18"/>
              </w:rPr>
            </w:pPr>
          </w:p>
        </w:tc>
        <w:tc>
          <w:tcPr>
            <w:tcW w:w="1702" w:type="dxa"/>
            <w:vMerge/>
            <w:tcBorders>
              <w:top w:val="single" w:sz="8" w:space="0" w:color="000001"/>
              <w:left w:val="single" w:sz="8" w:space="0" w:color="00000A"/>
              <w:bottom w:val="single" w:sz="8" w:space="0" w:color="000001"/>
              <w:right w:val="nil"/>
            </w:tcBorders>
            <w:shd w:val="clear" w:color="auto" w:fill="FFFFFF"/>
            <w:vAlign w:val="center"/>
            <w:hideMark/>
          </w:tcPr>
          <w:p w:rsidR="000E6B2D" w:rsidRPr="000E6B2D" w:rsidRDefault="000E6B2D" w:rsidP="007A6FB6">
            <w:pPr>
              <w:rPr>
                <w:color w:val="000000"/>
                <w:sz w:val="18"/>
                <w:szCs w:val="18"/>
              </w:rPr>
            </w:pPr>
          </w:p>
        </w:tc>
        <w:tc>
          <w:tcPr>
            <w:tcW w:w="1276" w:type="dxa"/>
            <w:tcBorders>
              <w:top w:val="nil"/>
              <w:left w:val="single" w:sz="8" w:space="0" w:color="000001"/>
              <w:bottom w:val="single" w:sz="8" w:space="0" w:color="00000A"/>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z w:val="18"/>
                <w:szCs w:val="18"/>
              </w:rPr>
              <w:t>20%</w:t>
            </w:r>
          </w:p>
        </w:tc>
        <w:tc>
          <w:tcPr>
            <w:tcW w:w="4394" w:type="dxa"/>
            <w:tcBorders>
              <w:top w:val="nil"/>
              <w:left w:val="single" w:sz="8" w:space="0" w:color="000001"/>
              <w:bottom w:val="single" w:sz="8" w:space="0" w:color="00000A"/>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both"/>
              <w:rPr>
                <w:color w:val="000000"/>
                <w:sz w:val="18"/>
                <w:szCs w:val="18"/>
              </w:rPr>
            </w:pPr>
            <w:r w:rsidRPr="000E6B2D">
              <w:rPr>
                <w:color w:val="000000"/>
                <w:sz w:val="18"/>
                <w:szCs w:val="18"/>
              </w:rPr>
              <w:t>при выслуге лет от 10 до 15 лет</w:t>
            </w:r>
          </w:p>
        </w:tc>
        <w:tc>
          <w:tcPr>
            <w:tcW w:w="1843"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0E6B2D" w:rsidRPr="000E6B2D" w:rsidRDefault="000E6B2D" w:rsidP="007A6FB6">
            <w:pPr>
              <w:rPr>
                <w:color w:val="000000"/>
                <w:sz w:val="18"/>
                <w:szCs w:val="18"/>
              </w:rPr>
            </w:pPr>
          </w:p>
        </w:tc>
      </w:tr>
      <w:tr w:rsidR="000E6B2D" w:rsidRPr="000E6B2D" w:rsidTr="007A6FB6">
        <w:trPr>
          <w:trHeight w:val="270"/>
        </w:trPr>
        <w:tc>
          <w:tcPr>
            <w:tcW w:w="769" w:type="dxa"/>
            <w:vMerge/>
            <w:tcBorders>
              <w:top w:val="single" w:sz="8" w:space="0" w:color="000001"/>
              <w:left w:val="single" w:sz="8" w:space="0" w:color="000001"/>
              <w:bottom w:val="single" w:sz="8" w:space="0" w:color="000001"/>
              <w:right w:val="nil"/>
            </w:tcBorders>
            <w:shd w:val="clear" w:color="auto" w:fill="FFFFFF"/>
            <w:vAlign w:val="center"/>
            <w:hideMark/>
          </w:tcPr>
          <w:p w:rsidR="000E6B2D" w:rsidRPr="000E6B2D" w:rsidRDefault="000E6B2D" w:rsidP="007A6FB6">
            <w:pPr>
              <w:rPr>
                <w:color w:val="000000"/>
                <w:sz w:val="18"/>
                <w:szCs w:val="18"/>
              </w:rPr>
            </w:pPr>
          </w:p>
        </w:tc>
        <w:tc>
          <w:tcPr>
            <w:tcW w:w="1702" w:type="dxa"/>
            <w:vMerge/>
            <w:tcBorders>
              <w:top w:val="single" w:sz="8" w:space="0" w:color="000001"/>
              <w:left w:val="single" w:sz="8" w:space="0" w:color="00000A"/>
              <w:bottom w:val="single" w:sz="8" w:space="0" w:color="000001"/>
              <w:right w:val="nil"/>
            </w:tcBorders>
            <w:shd w:val="clear" w:color="auto" w:fill="FFFFFF"/>
            <w:vAlign w:val="center"/>
            <w:hideMark/>
          </w:tcPr>
          <w:p w:rsidR="000E6B2D" w:rsidRPr="000E6B2D" w:rsidRDefault="000E6B2D" w:rsidP="007A6FB6">
            <w:pPr>
              <w:rPr>
                <w:color w:val="000000"/>
                <w:sz w:val="18"/>
                <w:szCs w:val="18"/>
              </w:rPr>
            </w:pPr>
          </w:p>
        </w:tc>
        <w:tc>
          <w:tcPr>
            <w:tcW w:w="1276" w:type="dxa"/>
            <w:tcBorders>
              <w:top w:val="nil"/>
              <w:left w:val="single" w:sz="8" w:space="0" w:color="000001"/>
              <w:bottom w:val="single" w:sz="8" w:space="0" w:color="00000A"/>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z w:val="18"/>
                <w:szCs w:val="18"/>
              </w:rPr>
              <w:t>15%</w:t>
            </w:r>
          </w:p>
        </w:tc>
        <w:tc>
          <w:tcPr>
            <w:tcW w:w="4394" w:type="dxa"/>
            <w:tcBorders>
              <w:top w:val="nil"/>
              <w:left w:val="single" w:sz="8" w:space="0" w:color="000001"/>
              <w:bottom w:val="single" w:sz="8" w:space="0" w:color="00000A"/>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both"/>
              <w:rPr>
                <w:color w:val="000000"/>
                <w:sz w:val="18"/>
                <w:szCs w:val="18"/>
              </w:rPr>
            </w:pPr>
            <w:r w:rsidRPr="000E6B2D">
              <w:rPr>
                <w:color w:val="000000"/>
                <w:sz w:val="18"/>
                <w:szCs w:val="18"/>
              </w:rPr>
              <w:t>при выслуге лет от 5 до 10 лет</w:t>
            </w:r>
          </w:p>
        </w:tc>
        <w:tc>
          <w:tcPr>
            <w:tcW w:w="1843"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0E6B2D" w:rsidRPr="000E6B2D" w:rsidRDefault="000E6B2D" w:rsidP="007A6FB6">
            <w:pPr>
              <w:rPr>
                <w:color w:val="000000"/>
                <w:sz w:val="18"/>
                <w:szCs w:val="18"/>
              </w:rPr>
            </w:pPr>
          </w:p>
        </w:tc>
      </w:tr>
      <w:tr w:rsidR="000E6B2D" w:rsidRPr="000E6B2D" w:rsidTr="007A6FB6">
        <w:trPr>
          <w:trHeight w:val="150"/>
        </w:trPr>
        <w:tc>
          <w:tcPr>
            <w:tcW w:w="769" w:type="dxa"/>
            <w:vMerge/>
            <w:tcBorders>
              <w:top w:val="single" w:sz="8" w:space="0" w:color="000001"/>
              <w:left w:val="single" w:sz="8" w:space="0" w:color="000001"/>
              <w:bottom w:val="single" w:sz="8" w:space="0" w:color="000001"/>
              <w:right w:val="nil"/>
            </w:tcBorders>
            <w:shd w:val="clear" w:color="auto" w:fill="FFFFFF"/>
            <w:vAlign w:val="center"/>
            <w:hideMark/>
          </w:tcPr>
          <w:p w:rsidR="000E6B2D" w:rsidRPr="000E6B2D" w:rsidRDefault="000E6B2D" w:rsidP="007A6FB6">
            <w:pPr>
              <w:rPr>
                <w:color w:val="000000"/>
                <w:sz w:val="18"/>
                <w:szCs w:val="18"/>
              </w:rPr>
            </w:pPr>
          </w:p>
        </w:tc>
        <w:tc>
          <w:tcPr>
            <w:tcW w:w="1702" w:type="dxa"/>
            <w:vMerge/>
            <w:tcBorders>
              <w:top w:val="single" w:sz="8" w:space="0" w:color="000001"/>
              <w:left w:val="single" w:sz="8" w:space="0" w:color="00000A"/>
              <w:bottom w:val="single" w:sz="8" w:space="0" w:color="000001"/>
              <w:right w:val="nil"/>
            </w:tcBorders>
            <w:shd w:val="clear" w:color="auto" w:fill="FFFFFF"/>
            <w:vAlign w:val="center"/>
            <w:hideMark/>
          </w:tcPr>
          <w:p w:rsidR="000E6B2D" w:rsidRPr="000E6B2D" w:rsidRDefault="000E6B2D" w:rsidP="007A6FB6">
            <w:pPr>
              <w:rPr>
                <w:color w:val="000000"/>
                <w:sz w:val="18"/>
                <w:szCs w:val="18"/>
              </w:rPr>
            </w:pPr>
          </w:p>
        </w:tc>
        <w:tc>
          <w:tcPr>
            <w:tcW w:w="1276" w:type="dxa"/>
            <w:tcBorders>
              <w:top w:val="nil"/>
              <w:left w:val="single" w:sz="8" w:space="0" w:color="000001"/>
              <w:bottom w:val="single" w:sz="8" w:space="0" w:color="00000A"/>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line="150" w:lineRule="atLeast"/>
              <w:jc w:val="center"/>
              <w:rPr>
                <w:color w:val="000000"/>
                <w:sz w:val="18"/>
                <w:szCs w:val="18"/>
              </w:rPr>
            </w:pPr>
            <w:r w:rsidRPr="000E6B2D">
              <w:rPr>
                <w:color w:val="000000"/>
                <w:sz w:val="18"/>
                <w:szCs w:val="18"/>
              </w:rPr>
              <w:t>10%</w:t>
            </w:r>
          </w:p>
        </w:tc>
        <w:tc>
          <w:tcPr>
            <w:tcW w:w="4394" w:type="dxa"/>
            <w:tcBorders>
              <w:top w:val="nil"/>
              <w:left w:val="single" w:sz="8" w:space="0" w:color="000001"/>
              <w:bottom w:val="single" w:sz="8" w:space="0" w:color="00000A"/>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line="150" w:lineRule="atLeast"/>
              <w:jc w:val="both"/>
              <w:rPr>
                <w:color w:val="000000"/>
                <w:sz w:val="18"/>
                <w:szCs w:val="18"/>
              </w:rPr>
            </w:pPr>
            <w:r w:rsidRPr="000E6B2D">
              <w:rPr>
                <w:color w:val="000000"/>
                <w:sz w:val="18"/>
                <w:szCs w:val="18"/>
              </w:rPr>
              <w:t>при выслуге лет от 3 до 5 лет</w:t>
            </w:r>
          </w:p>
        </w:tc>
        <w:tc>
          <w:tcPr>
            <w:tcW w:w="1843"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0E6B2D" w:rsidRPr="000E6B2D" w:rsidRDefault="000E6B2D" w:rsidP="007A6FB6">
            <w:pPr>
              <w:rPr>
                <w:color w:val="000000"/>
                <w:sz w:val="18"/>
                <w:szCs w:val="18"/>
              </w:rPr>
            </w:pPr>
          </w:p>
        </w:tc>
      </w:tr>
      <w:tr w:rsidR="000E6B2D" w:rsidRPr="000E6B2D" w:rsidTr="007A6FB6">
        <w:trPr>
          <w:trHeight w:val="150"/>
        </w:trPr>
        <w:tc>
          <w:tcPr>
            <w:tcW w:w="769" w:type="dxa"/>
            <w:vMerge/>
            <w:tcBorders>
              <w:top w:val="single" w:sz="8" w:space="0" w:color="000001"/>
              <w:left w:val="single" w:sz="8" w:space="0" w:color="000001"/>
              <w:bottom w:val="single" w:sz="8" w:space="0" w:color="000001"/>
              <w:right w:val="nil"/>
            </w:tcBorders>
            <w:shd w:val="clear" w:color="auto" w:fill="FFFFFF"/>
            <w:vAlign w:val="center"/>
            <w:hideMark/>
          </w:tcPr>
          <w:p w:rsidR="000E6B2D" w:rsidRPr="000E6B2D" w:rsidRDefault="000E6B2D" w:rsidP="007A6FB6">
            <w:pPr>
              <w:rPr>
                <w:color w:val="000000"/>
                <w:sz w:val="18"/>
                <w:szCs w:val="18"/>
              </w:rPr>
            </w:pPr>
          </w:p>
        </w:tc>
        <w:tc>
          <w:tcPr>
            <w:tcW w:w="1702" w:type="dxa"/>
            <w:vMerge/>
            <w:tcBorders>
              <w:top w:val="single" w:sz="8" w:space="0" w:color="000001"/>
              <w:left w:val="single" w:sz="8" w:space="0" w:color="00000A"/>
              <w:bottom w:val="single" w:sz="8" w:space="0" w:color="000001"/>
              <w:right w:val="nil"/>
            </w:tcBorders>
            <w:shd w:val="clear" w:color="auto" w:fill="FFFFFF"/>
            <w:vAlign w:val="center"/>
            <w:hideMark/>
          </w:tcPr>
          <w:p w:rsidR="000E6B2D" w:rsidRPr="000E6B2D" w:rsidRDefault="000E6B2D" w:rsidP="007A6FB6">
            <w:pPr>
              <w:rPr>
                <w:color w:val="000000"/>
                <w:sz w:val="18"/>
                <w:szCs w:val="18"/>
              </w:rPr>
            </w:pPr>
          </w:p>
        </w:tc>
        <w:tc>
          <w:tcPr>
            <w:tcW w:w="1276" w:type="dxa"/>
            <w:tcBorders>
              <w:top w:val="nil"/>
              <w:left w:val="single" w:sz="8" w:space="0" w:color="000001"/>
              <w:bottom w:val="single" w:sz="8" w:space="0" w:color="00000A"/>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line="150" w:lineRule="atLeast"/>
              <w:jc w:val="center"/>
              <w:rPr>
                <w:color w:val="000000"/>
                <w:sz w:val="18"/>
                <w:szCs w:val="18"/>
              </w:rPr>
            </w:pPr>
            <w:r w:rsidRPr="000E6B2D">
              <w:rPr>
                <w:color w:val="000000"/>
                <w:sz w:val="18"/>
                <w:szCs w:val="18"/>
              </w:rPr>
              <w:t>5%</w:t>
            </w:r>
          </w:p>
        </w:tc>
        <w:tc>
          <w:tcPr>
            <w:tcW w:w="4394" w:type="dxa"/>
            <w:tcBorders>
              <w:top w:val="nil"/>
              <w:left w:val="single" w:sz="8" w:space="0" w:color="000001"/>
              <w:bottom w:val="single" w:sz="8" w:space="0" w:color="00000A"/>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line="150" w:lineRule="atLeast"/>
              <w:jc w:val="both"/>
              <w:rPr>
                <w:color w:val="000000"/>
                <w:sz w:val="18"/>
                <w:szCs w:val="18"/>
              </w:rPr>
            </w:pPr>
            <w:r w:rsidRPr="000E6B2D">
              <w:rPr>
                <w:color w:val="000000"/>
                <w:sz w:val="18"/>
                <w:szCs w:val="18"/>
              </w:rPr>
              <w:t>При выслуге лет от 1 года до 3 лет</w:t>
            </w:r>
          </w:p>
        </w:tc>
        <w:tc>
          <w:tcPr>
            <w:tcW w:w="1843"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0E6B2D" w:rsidRPr="000E6B2D" w:rsidRDefault="000E6B2D" w:rsidP="007A6FB6">
            <w:pPr>
              <w:rPr>
                <w:color w:val="000000"/>
                <w:sz w:val="18"/>
                <w:szCs w:val="18"/>
              </w:rPr>
            </w:pPr>
          </w:p>
        </w:tc>
      </w:tr>
      <w:tr w:rsidR="000E6B2D" w:rsidRPr="000E6B2D" w:rsidTr="007A6FB6">
        <w:trPr>
          <w:trHeight w:val="254"/>
        </w:trPr>
        <w:tc>
          <w:tcPr>
            <w:tcW w:w="769" w:type="dxa"/>
            <w:tcBorders>
              <w:top w:val="nil"/>
              <w:left w:val="single" w:sz="8" w:space="0" w:color="000001"/>
              <w:bottom w:val="single" w:sz="8" w:space="0" w:color="000001"/>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z w:val="18"/>
                <w:szCs w:val="18"/>
              </w:rPr>
              <w:t>3.</w:t>
            </w:r>
          </w:p>
        </w:tc>
        <w:tc>
          <w:tcPr>
            <w:tcW w:w="1702" w:type="dxa"/>
            <w:tcBorders>
              <w:top w:val="nil"/>
              <w:left w:val="single" w:sz="8" w:space="0" w:color="00000A"/>
              <w:bottom w:val="single" w:sz="8" w:space="0" w:color="000001"/>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both"/>
              <w:rPr>
                <w:color w:val="000000"/>
                <w:sz w:val="18"/>
                <w:szCs w:val="18"/>
              </w:rPr>
            </w:pPr>
            <w:r w:rsidRPr="000E6B2D">
              <w:rPr>
                <w:color w:val="000000"/>
                <w:spacing w:val="-4"/>
                <w:sz w:val="18"/>
                <w:szCs w:val="18"/>
              </w:rPr>
              <w:t>Премиальная выплата по итогам работы за год</w:t>
            </w:r>
          </w:p>
        </w:tc>
        <w:tc>
          <w:tcPr>
            <w:tcW w:w="1276" w:type="dxa"/>
            <w:tcBorders>
              <w:top w:val="nil"/>
              <w:left w:val="single" w:sz="8" w:space="0" w:color="000001"/>
              <w:bottom w:val="single" w:sz="8" w:space="0" w:color="000001"/>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both"/>
              <w:rPr>
                <w:color w:val="000000"/>
                <w:sz w:val="18"/>
                <w:szCs w:val="18"/>
              </w:rPr>
            </w:pPr>
            <w:r w:rsidRPr="000E6B2D">
              <w:rPr>
                <w:color w:val="000000"/>
                <w:sz w:val="18"/>
                <w:szCs w:val="18"/>
              </w:rPr>
              <w:t>до 100% месячного фонда оплаты труда работника</w:t>
            </w:r>
          </w:p>
        </w:tc>
        <w:tc>
          <w:tcPr>
            <w:tcW w:w="4394" w:type="dxa"/>
            <w:tcBorders>
              <w:top w:val="nil"/>
              <w:left w:val="single" w:sz="8" w:space="0" w:color="000001"/>
              <w:bottom w:val="single" w:sz="8" w:space="0" w:color="000001"/>
              <w:right w:val="nil"/>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rPr>
                <w:color w:val="000000"/>
                <w:sz w:val="18"/>
                <w:szCs w:val="18"/>
              </w:rPr>
            </w:pPr>
            <w:r w:rsidRPr="000E6B2D">
              <w:rPr>
                <w:color w:val="000000"/>
                <w:sz w:val="18"/>
                <w:szCs w:val="18"/>
              </w:rPr>
              <w:t>Устанавливается в соответствии с выполнением поставленных задач и показателей, за качественное и своевременное оказание муниципальных услуг, выполнение муниципального задания</w:t>
            </w:r>
          </w:p>
        </w:tc>
        <w:tc>
          <w:tcPr>
            <w:tcW w:w="1843" w:type="dxa"/>
            <w:tcBorders>
              <w:top w:val="nil"/>
              <w:left w:val="single" w:sz="8" w:space="0" w:color="000001"/>
              <w:bottom w:val="single" w:sz="8" w:space="0" w:color="000001"/>
              <w:right w:val="single" w:sz="8" w:space="0" w:color="000001"/>
            </w:tcBorders>
            <w:shd w:val="clear" w:color="auto" w:fill="FFFFFF"/>
            <w:tcMar>
              <w:top w:w="0" w:type="dxa"/>
              <w:left w:w="73" w:type="dxa"/>
              <w:bottom w:w="0" w:type="dxa"/>
              <w:right w:w="108" w:type="dxa"/>
            </w:tcMar>
            <w:hideMark/>
          </w:tcPr>
          <w:p w:rsidR="000E6B2D" w:rsidRPr="000E6B2D" w:rsidRDefault="000E6B2D" w:rsidP="007A6FB6">
            <w:pPr>
              <w:spacing w:before="100" w:beforeAutospacing="1" w:after="100" w:afterAutospacing="1"/>
              <w:jc w:val="center"/>
              <w:rPr>
                <w:color w:val="000000"/>
                <w:sz w:val="18"/>
                <w:szCs w:val="18"/>
              </w:rPr>
            </w:pPr>
            <w:r w:rsidRPr="000E6B2D">
              <w:rPr>
                <w:color w:val="000000"/>
                <w:sz w:val="18"/>
                <w:szCs w:val="18"/>
              </w:rPr>
              <w:t>за счет экономии средств</w:t>
            </w:r>
          </w:p>
        </w:tc>
      </w:tr>
    </w:tbl>
    <w:p w:rsidR="000E6B2D" w:rsidRPr="000E6B2D" w:rsidRDefault="000E6B2D" w:rsidP="000E6B2D">
      <w:pPr>
        <w:widowControl w:val="0"/>
        <w:ind w:firstLine="567"/>
        <w:contextualSpacing/>
        <w:jc w:val="both"/>
        <w:rPr>
          <w:b/>
          <w:sz w:val="18"/>
          <w:szCs w:val="18"/>
          <w:lang w:eastAsia="zh-CN"/>
        </w:rPr>
      </w:pP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 xml:space="preserve">4.9.  Стимулирующие выплаты, кроме выплат за выслугу лет снижаются при наличии показателей, за которые производится снижение размера в соответствии с таблицей 7 настоящего Положения. </w:t>
      </w:r>
    </w:p>
    <w:p w:rsidR="000E6B2D" w:rsidRPr="000E6B2D" w:rsidRDefault="000E6B2D" w:rsidP="000E6B2D">
      <w:pPr>
        <w:widowControl w:val="0"/>
        <w:ind w:left="360" w:firstLine="540"/>
        <w:contextualSpacing/>
        <w:jc w:val="right"/>
        <w:rPr>
          <w:sz w:val="18"/>
          <w:szCs w:val="18"/>
          <w:lang w:eastAsia="zh-CN"/>
        </w:rPr>
      </w:pPr>
      <w:r w:rsidRPr="000E6B2D">
        <w:rPr>
          <w:sz w:val="18"/>
          <w:szCs w:val="18"/>
          <w:lang w:eastAsia="zh-CN"/>
        </w:rPr>
        <w:t>Таблица 7</w:t>
      </w:r>
    </w:p>
    <w:p w:rsidR="000E6B2D" w:rsidRPr="000E6B2D" w:rsidRDefault="000E6B2D" w:rsidP="000E6B2D">
      <w:pPr>
        <w:widowControl w:val="0"/>
        <w:ind w:left="360" w:firstLine="540"/>
        <w:contextualSpacing/>
        <w:jc w:val="right"/>
        <w:rPr>
          <w:sz w:val="18"/>
          <w:szCs w:val="18"/>
          <w:lang w:eastAsia="zh-CN"/>
        </w:rPr>
      </w:pPr>
    </w:p>
    <w:p w:rsidR="000E6B2D" w:rsidRPr="000E6B2D" w:rsidRDefault="000E6B2D" w:rsidP="000E6B2D">
      <w:pPr>
        <w:widowControl w:val="0"/>
        <w:ind w:left="360" w:hanging="360"/>
        <w:contextualSpacing/>
        <w:jc w:val="center"/>
        <w:rPr>
          <w:b/>
          <w:sz w:val="18"/>
          <w:szCs w:val="18"/>
          <w:lang w:eastAsia="zh-CN"/>
        </w:rPr>
      </w:pPr>
      <w:r w:rsidRPr="000E6B2D">
        <w:rPr>
          <w:b/>
          <w:sz w:val="18"/>
          <w:szCs w:val="18"/>
          <w:lang w:eastAsia="zh-CN"/>
        </w:rPr>
        <w:t>Примерный перечень показателей, за которые производится снижение размера стимулирующих выплат</w:t>
      </w:r>
    </w:p>
    <w:p w:rsidR="000E6B2D" w:rsidRPr="000E6B2D" w:rsidRDefault="000E6B2D" w:rsidP="000E6B2D">
      <w:pPr>
        <w:widowControl w:val="0"/>
        <w:ind w:left="360" w:hanging="360"/>
        <w:contextualSpacing/>
        <w:jc w:val="center"/>
        <w:rPr>
          <w:sz w:val="18"/>
          <w:szCs w:val="18"/>
          <w:lang w:eastAsia="zh-CN"/>
        </w:rPr>
      </w:pPr>
    </w:p>
    <w:tbl>
      <w:tblPr>
        <w:tblW w:w="9493" w:type="dxa"/>
        <w:tblInd w:w="116" w:type="dxa"/>
        <w:tblLayout w:type="fixed"/>
        <w:tblCellMar>
          <w:left w:w="73" w:type="dxa"/>
        </w:tblCellMar>
        <w:tblLook w:val="0000" w:firstRow="0" w:lastRow="0" w:firstColumn="0" w:lastColumn="0" w:noHBand="0" w:noVBand="0"/>
      </w:tblPr>
      <w:tblGrid>
        <w:gridCol w:w="796"/>
        <w:gridCol w:w="5158"/>
        <w:gridCol w:w="3539"/>
      </w:tblGrid>
      <w:tr w:rsidR="000E6B2D" w:rsidRPr="000E6B2D" w:rsidTr="007A6FB6">
        <w:tc>
          <w:tcPr>
            <w:tcW w:w="796"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both"/>
              <w:rPr>
                <w:sz w:val="18"/>
                <w:szCs w:val="18"/>
                <w:lang w:eastAsia="zh-CN"/>
              </w:rPr>
            </w:pPr>
            <w:r w:rsidRPr="000E6B2D">
              <w:rPr>
                <w:sz w:val="18"/>
                <w:szCs w:val="18"/>
                <w:lang w:eastAsia="zh-CN"/>
              </w:rPr>
              <w:lastRenderedPageBreak/>
              <w:t xml:space="preserve">№ </w:t>
            </w:r>
            <w:proofErr w:type="gramStart"/>
            <w:r w:rsidRPr="000E6B2D">
              <w:rPr>
                <w:sz w:val="18"/>
                <w:szCs w:val="18"/>
                <w:lang w:eastAsia="zh-CN"/>
              </w:rPr>
              <w:t>п</w:t>
            </w:r>
            <w:proofErr w:type="gramEnd"/>
            <w:r w:rsidRPr="000E6B2D">
              <w:rPr>
                <w:sz w:val="18"/>
                <w:szCs w:val="18"/>
                <w:lang w:eastAsia="zh-CN"/>
              </w:rPr>
              <w:t>/п</w:t>
            </w:r>
          </w:p>
        </w:tc>
        <w:tc>
          <w:tcPr>
            <w:tcW w:w="5158"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Показатели, за которые производится снижение размера стимулирующих выплат</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Процент снижения за каждый случай упущения (в процентах от максимального размера)</w:t>
            </w:r>
          </w:p>
        </w:tc>
      </w:tr>
      <w:tr w:rsidR="000E6B2D" w:rsidRPr="000E6B2D" w:rsidTr="007A6FB6">
        <w:tc>
          <w:tcPr>
            <w:tcW w:w="796"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1.</w:t>
            </w:r>
          </w:p>
        </w:tc>
        <w:tc>
          <w:tcPr>
            <w:tcW w:w="5158"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both"/>
              <w:rPr>
                <w:sz w:val="18"/>
                <w:szCs w:val="18"/>
                <w:lang w:eastAsia="zh-CN"/>
              </w:rPr>
            </w:pPr>
            <w:r w:rsidRPr="000E6B2D">
              <w:rPr>
                <w:sz w:val="18"/>
                <w:szCs w:val="18"/>
                <w:lang w:eastAsia="zh-CN"/>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до 5 % (за каждый факт нарушения)</w:t>
            </w:r>
          </w:p>
        </w:tc>
      </w:tr>
      <w:tr w:rsidR="000E6B2D" w:rsidRPr="000E6B2D" w:rsidTr="007A6FB6">
        <w:tc>
          <w:tcPr>
            <w:tcW w:w="796"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2.</w:t>
            </w:r>
          </w:p>
        </w:tc>
        <w:tc>
          <w:tcPr>
            <w:tcW w:w="5158"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both"/>
              <w:rPr>
                <w:sz w:val="18"/>
                <w:szCs w:val="18"/>
                <w:lang w:eastAsia="zh-CN"/>
              </w:rPr>
            </w:pPr>
            <w:r w:rsidRPr="000E6B2D">
              <w:rPr>
                <w:sz w:val="18"/>
                <w:szCs w:val="18"/>
                <w:lang w:eastAsia="zh-CN"/>
              </w:rPr>
              <w:t>Некачественное, несвоевременное выполнение планов работы, постановлений, распоряжений, решений и поручений</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до 5 % (за каждый факт нарушения)</w:t>
            </w:r>
          </w:p>
        </w:tc>
      </w:tr>
      <w:tr w:rsidR="000E6B2D" w:rsidRPr="000E6B2D" w:rsidTr="007A6FB6">
        <w:tc>
          <w:tcPr>
            <w:tcW w:w="796"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3.</w:t>
            </w:r>
          </w:p>
        </w:tc>
        <w:tc>
          <w:tcPr>
            <w:tcW w:w="5158"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both"/>
              <w:rPr>
                <w:sz w:val="18"/>
                <w:szCs w:val="18"/>
                <w:lang w:eastAsia="zh-CN"/>
              </w:rPr>
            </w:pPr>
            <w:r w:rsidRPr="000E6B2D">
              <w:rPr>
                <w:sz w:val="18"/>
                <w:szCs w:val="18"/>
                <w:lang w:eastAsia="zh-CN"/>
              </w:rPr>
              <w:t>Неквалифицированное рассмотрение заявлений, писем, жалоб от организаций и граждан</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до 5 %</w:t>
            </w:r>
          </w:p>
        </w:tc>
      </w:tr>
      <w:tr w:rsidR="000E6B2D" w:rsidRPr="000E6B2D" w:rsidTr="007A6FB6">
        <w:tc>
          <w:tcPr>
            <w:tcW w:w="796"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4.</w:t>
            </w:r>
          </w:p>
        </w:tc>
        <w:tc>
          <w:tcPr>
            <w:tcW w:w="5158"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both"/>
              <w:rPr>
                <w:sz w:val="18"/>
                <w:szCs w:val="18"/>
                <w:lang w:eastAsia="zh-CN"/>
              </w:rPr>
            </w:pPr>
            <w:r w:rsidRPr="000E6B2D">
              <w:rPr>
                <w:sz w:val="18"/>
                <w:szCs w:val="18"/>
                <w:lang w:eastAsia="zh-CN"/>
              </w:rPr>
              <w:t>Нарушение сроков предоставления установленной отчетности, представление неверной информации</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до 5 % (за каждый факт нарушения)</w:t>
            </w:r>
          </w:p>
        </w:tc>
      </w:tr>
      <w:tr w:rsidR="000E6B2D" w:rsidRPr="000E6B2D" w:rsidTr="007A6FB6">
        <w:tc>
          <w:tcPr>
            <w:tcW w:w="796"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5.</w:t>
            </w:r>
          </w:p>
        </w:tc>
        <w:tc>
          <w:tcPr>
            <w:tcW w:w="5158"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both"/>
              <w:rPr>
                <w:sz w:val="18"/>
                <w:szCs w:val="18"/>
                <w:lang w:eastAsia="zh-CN"/>
              </w:rPr>
            </w:pPr>
            <w:r w:rsidRPr="000E6B2D">
              <w:rPr>
                <w:sz w:val="18"/>
                <w:szCs w:val="18"/>
                <w:lang w:eastAsia="zh-CN"/>
              </w:rPr>
              <w:t>Невыполнение поручения руководителя</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до 5 % (за каждый факт нарушения)</w:t>
            </w:r>
          </w:p>
        </w:tc>
      </w:tr>
      <w:tr w:rsidR="000E6B2D" w:rsidRPr="000E6B2D" w:rsidTr="007A6FB6">
        <w:tc>
          <w:tcPr>
            <w:tcW w:w="796"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6.</w:t>
            </w:r>
          </w:p>
        </w:tc>
        <w:tc>
          <w:tcPr>
            <w:tcW w:w="5158"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both"/>
              <w:rPr>
                <w:sz w:val="18"/>
                <w:szCs w:val="18"/>
                <w:lang w:eastAsia="zh-CN"/>
              </w:rPr>
            </w:pPr>
            <w:r w:rsidRPr="000E6B2D">
              <w:rPr>
                <w:sz w:val="18"/>
                <w:szCs w:val="18"/>
                <w:lang w:eastAsia="zh-CN"/>
              </w:rPr>
              <w:t xml:space="preserve">Отсутствие </w:t>
            </w:r>
            <w:proofErr w:type="gramStart"/>
            <w:r w:rsidRPr="000E6B2D">
              <w:rPr>
                <w:sz w:val="18"/>
                <w:szCs w:val="18"/>
                <w:lang w:eastAsia="zh-CN"/>
              </w:rPr>
              <w:t>контроля за</w:t>
            </w:r>
            <w:proofErr w:type="gramEnd"/>
            <w:r w:rsidRPr="000E6B2D">
              <w:rPr>
                <w:sz w:val="18"/>
                <w:szCs w:val="18"/>
                <w:lang w:eastAsia="zh-CN"/>
              </w:rPr>
              <w:t xml:space="preserve"> работой подчиненных служб, работников</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 xml:space="preserve">до 5 % </w:t>
            </w:r>
          </w:p>
        </w:tc>
      </w:tr>
      <w:tr w:rsidR="000E6B2D" w:rsidRPr="000E6B2D" w:rsidTr="007A6FB6">
        <w:tc>
          <w:tcPr>
            <w:tcW w:w="796"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7.</w:t>
            </w:r>
          </w:p>
        </w:tc>
        <w:tc>
          <w:tcPr>
            <w:tcW w:w="5158"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both"/>
              <w:rPr>
                <w:sz w:val="18"/>
                <w:szCs w:val="18"/>
                <w:lang w:eastAsia="zh-CN"/>
              </w:rPr>
            </w:pPr>
            <w:r w:rsidRPr="000E6B2D">
              <w:rPr>
                <w:sz w:val="18"/>
                <w:szCs w:val="18"/>
                <w:lang w:eastAsia="zh-CN"/>
              </w:rPr>
              <w:t>Слабая интенсивность труда (систематическое отставание от общего темпа коллективного труда, низкая производительность труда)</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до 5 %</w:t>
            </w:r>
          </w:p>
        </w:tc>
      </w:tr>
      <w:tr w:rsidR="000E6B2D" w:rsidRPr="000E6B2D" w:rsidTr="007A6FB6">
        <w:tc>
          <w:tcPr>
            <w:tcW w:w="796"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8.</w:t>
            </w:r>
          </w:p>
        </w:tc>
        <w:tc>
          <w:tcPr>
            <w:tcW w:w="5158"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both"/>
              <w:rPr>
                <w:sz w:val="18"/>
                <w:szCs w:val="18"/>
                <w:lang w:eastAsia="zh-CN"/>
              </w:rPr>
            </w:pPr>
            <w:r w:rsidRPr="000E6B2D">
              <w:rPr>
                <w:sz w:val="18"/>
                <w:szCs w:val="18"/>
                <w:lang w:eastAsia="zh-CN"/>
              </w:rPr>
              <w:t>Грубое, неэтичное отношение к коллегам, клиентам</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до 5 % (за каждый факт нарушения)</w:t>
            </w:r>
          </w:p>
        </w:tc>
      </w:tr>
      <w:tr w:rsidR="000E6B2D" w:rsidRPr="000E6B2D" w:rsidTr="007A6FB6">
        <w:tc>
          <w:tcPr>
            <w:tcW w:w="796"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9.</w:t>
            </w:r>
          </w:p>
        </w:tc>
        <w:tc>
          <w:tcPr>
            <w:tcW w:w="5158" w:type="dxa"/>
            <w:tcBorders>
              <w:top w:val="single" w:sz="4" w:space="0" w:color="00000A"/>
              <w:left w:val="single" w:sz="4" w:space="0" w:color="00000A"/>
              <w:bottom w:val="single" w:sz="4" w:space="0" w:color="00000A"/>
            </w:tcBorders>
            <w:shd w:val="clear" w:color="auto" w:fill="FFFFFF"/>
          </w:tcPr>
          <w:p w:rsidR="000E6B2D" w:rsidRPr="000E6B2D" w:rsidRDefault="000E6B2D" w:rsidP="007A6FB6">
            <w:pPr>
              <w:widowControl w:val="0"/>
              <w:contextualSpacing/>
              <w:jc w:val="both"/>
              <w:rPr>
                <w:sz w:val="18"/>
                <w:szCs w:val="18"/>
                <w:lang w:eastAsia="zh-CN"/>
              </w:rPr>
            </w:pPr>
            <w:r w:rsidRPr="000E6B2D">
              <w:rPr>
                <w:sz w:val="18"/>
                <w:szCs w:val="18"/>
                <w:lang w:eastAsia="zh-CN"/>
              </w:rPr>
              <w:t>Несоблюдение трудовой дисциплины</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rsidR="000E6B2D" w:rsidRPr="000E6B2D" w:rsidRDefault="000E6B2D" w:rsidP="007A6FB6">
            <w:pPr>
              <w:widowControl w:val="0"/>
              <w:contextualSpacing/>
              <w:jc w:val="center"/>
              <w:rPr>
                <w:sz w:val="18"/>
                <w:szCs w:val="18"/>
                <w:lang w:eastAsia="zh-CN"/>
              </w:rPr>
            </w:pPr>
            <w:r w:rsidRPr="000E6B2D">
              <w:rPr>
                <w:sz w:val="18"/>
                <w:szCs w:val="18"/>
                <w:lang w:eastAsia="zh-CN"/>
              </w:rPr>
              <w:t>до 5 % (за каждый факт нарушения)</w:t>
            </w:r>
          </w:p>
        </w:tc>
      </w:tr>
    </w:tbl>
    <w:p w:rsidR="000E6B2D" w:rsidRPr="000E6B2D" w:rsidRDefault="000E6B2D" w:rsidP="000E6B2D">
      <w:pPr>
        <w:widowControl w:val="0"/>
        <w:ind w:firstLine="567"/>
        <w:contextualSpacing/>
        <w:jc w:val="both"/>
        <w:rPr>
          <w:sz w:val="18"/>
          <w:szCs w:val="18"/>
          <w:lang w:eastAsia="zh-CN"/>
        </w:rPr>
      </w:pP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4.10. Снижение стимулирующих выплат производится в месяце выявления нарушения. Дополнительные условия снижения стимулирующих выплат закрепляются коллективным договором, локальным нормативным актом учреждения.</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4.11. Выплата за выслугу лет устанавливается к окладу (должностному окладу) всем работникам учреждения в размере, указанном в таблице 6 настоящего Положения.</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 xml:space="preserve">4.12. В стаж работы, дающий право на получение выплаты за выслугу лет </w:t>
      </w:r>
      <w:proofErr w:type="gramStart"/>
      <w:r w:rsidRPr="000E6B2D">
        <w:rPr>
          <w:sz w:val="18"/>
          <w:szCs w:val="18"/>
          <w:lang w:eastAsia="zh-CN"/>
        </w:rPr>
        <w:t>для</w:t>
      </w:r>
      <w:proofErr w:type="gramEnd"/>
      <w:r w:rsidRPr="000E6B2D">
        <w:rPr>
          <w:sz w:val="18"/>
          <w:szCs w:val="18"/>
          <w:lang w:eastAsia="zh-CN"/>
        </w:rPr>
        <w:t>:</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1) должностей руководителей, специалистов, служащих включаются периоды работы по соответствующему профилю выполняемой работы (специальности) во всех организациях, независимо от их формы собственности;</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2) должностей рабочих профессий включаются периоды работы во всех организациях, независимо от их формы собственности.</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работы в соответствующем учреждении.</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Назначение выплаты за выслугу лет устанавливается работнику локальным актом учреждения.</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4.13. Стимулирующие выплаты за интенсивность, высокие результаты и качество выполняемых работ, за выслугу лет начисляются к окладу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4.14. Стимулирующие выплаты устанавливаются в пределах фонда оплаты труда,</w:t>
      </w:r>
      <w:r w:rsidRPr="000E6B2D">
        <w:rPr>
          <w:sz w:val="18"/>
          <w:szCs w:val="18"/>
          <w:lang w:eastAsia="zh-CN"/>
        </w:rPr>
        <w:br/>
        <w:t>с учетом доведенных объемов субсидий, предоставляемых из бюджета на финансовое обеспечение выполнения муниципального задания, и средств, поступающих от иной приносящей доход деятельности.</w:t>
      </w:r>
    </w:p>
    <w:p w:rsidR="000E6B2D" w:rsidRPr="000E6B2D" w:rsidRDefault="000E6B2D" w:rsidP="000E6B2D">
      <w:pPr>
        <w:ind w:firstLine="567"/>
        <w:jc w:val="both"/>
        <w:rPr>
          <w:color w:val="000000"/>
          <w:sz w:val="18"/>
          <w:szCs w:val="18"/>
        </w:rPr>
      </w:pPr>
      <w:r w:rsidRPr="000E6B2D">
        <w:rPr>
          <w:color w:val="000000"/>
          <w:sz w:val="18"/>
          <w:szCs w:val="18"/>
        </w:rPr>
        <w:t>На стимулирующие выплаты не могут быть использованы средства бюджета автономного округа, сложившиеся в результате невыполнения государственных заданий или планового объёма предоставляемых услуг.</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Выплаты стимулирующего характера за интенсивность и высокие результаты работы и за качество выполняемых работ выплачиваются по основному месту работы основной занимаемой должности.</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4.15. Выплата за качество выполнения работ устанавливается работникам, награжденным орденами и медалями, удостоенным почетных званий СССР, РСФСР, Российской Федерации, Ханты-Мансийского автономного округа - Югры, награжденным ведомственными знаками отличия в труде, имеющим ученую степень доктора (кандидата наук), соответствующими профилю профессиональной деятельности по месту основной работы, в следующих размерах:</w:t>
      </w:r>
    </w:p>
    <w:p w:rsidR="000E6B2D" w:rsidRPr="000E6B2D" w:rsidRDefault="000E6B2D" w:rsidP="000E6B2D">
      <w:pPr>
        <w:pStyle w:val="FORMATTEXT0"/>
        <w:ind w:firstLine="568"/>
        <w:jc w:val="both"/>
        <w:rPr>
          <w:rFonts w:ascii="Times New Roman" w:hAnsi="Times New Roman" w:cs="Times New Roman"/>
          <w:sz w:val="18"/>
          <w:szCs w:val="18"/>
        </w:rPr>
      </w:pPr>
    </w:p>
    <w:tbl>
      <w:tblPr>
        <w:tblW w:w="0" w:type="auto"/>
        <w:tblInd w:w="28" w:type="dxa"/>
        <w:tblLayout w:type="fixed"/>
        <w:tblCellMar>
          <w:left w:w="90" w:type="dxa"/>
          <w:right w:w="90" w:type="dxa"/>
        </w:tblCellMar>
        <w:tblLook w:val="0000" w:firstRow="0" w:lastRow="0" w:firstColumn="0" w:lastColumn="0" w:noHBand="0" w:noVBand="0"/>
      </w:tblPr>
      <w:tblGrid>
        <w:gridCol w:w="7695"/>
        <w:gridCol w:w="1845"/>
      </w:tblGrid>
      <w:tr w:rsidR="000E6B2D" w:rsidRPr="000E6B2D" w:rsidTr="007A6FB6">
        <w:tblPrEx>
          <w:tblCellMar>
            <w:top w:w="0" w:type="dxa"/>
            <w:bottom w:w="0" w:type="dxa"/>
          </w:tblCellMar>
        </w:tblPrEx>
        <w:tc>
          <w:tcPr>
            <w:tcW w:w="7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Ученая степень: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both"/>
              <w:rPr>
                <w:rFonts w:ascii="Times New Roman" w:hAnsi="Times New Roman" w:cs="Times New Roman"/>
                <w:sz w:val="18"/>
                <w:szCs w:val="18"/>
              </w:rPr>
            </w:pPr>
          </w:p>
        </w:tc>
      </w:tr>
      <w:tr w:rsidR="000E6B2D" w:rsidRPr="000E6B2D" w:rsidTr="007A6FB6">
        <w:tblPrEx>
          <w:tblCellMar>
            <w:top w:w="0" w:type="dxa"/>
            <w:bottom w:w="0" w:type="dxa"/>
          </w:tblCellMar>
        </w:tblPrEx>
        <w:tc>
          <w:tcPr>
            <w:tcW w:w="7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доктор наук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20 % </w:t>
            </w:r>
          </w:p>
        </w:tc>
      </w:tr>
      <w:tr w:rsidR="000E6B2D" w:rsidRPr="000E6B2D" w:rsidTr="007A6FB6">
        <w:tblPrEx>
          <w:tblCellMar>
            <w:top w:w="0" w:type="dxa"/>
            <w:bottom w:w="0" w:type="dxa"/>
          </w:tblCellMar>
        </w:tblPrEx>
        <w:tc>
          <w:tcPr>
            <w:tcW w:w="7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кандидат наук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 </w:t>
            </w:r>
          </w:p>
        </w:tc>
      </w:tr>
      <w:tr w:rsidR="000E6B2D" w:rsidRPr="000E6B2D" w:rsidTr="007A6FB6">
        <w:tblPrEx>
          <w:tblCellMar>
            <w:top w:w="0" w:type="dxa"/>
            <w:bottom w:w="0" w:type="dxa"/>
          </w:tblCellMar>
        </w:tblPrEx>
        <w:tc>
          <w:tcPr>
            <w:tcW w:w="7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proofErr w:type="gramStart"/>
            <w:r w:rsidRPr="000E6B2D">
              <w:rPr>
                <w:rFonts w:ascii="Times New Roman" w:hAnsi="Times New Roman" w:cs="Times New Roman"/>
                <w:sz w:val="18"/>
                <w:szCs w:val="18"/>
              </w:rPr>
              <w:t xml:space="preserve">Государственные награды (ордена, медали) Российской Федерации, СССР, РСФСР, Ханты-Мансийского автономного округа - Югры </w:t>
            </w:r>
            <w:proofErr w:type="gramEnd"/>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 </w:t>
            </w:r>
          </w:p>
        </w:tc>
      </w:tr>
      <w:tr w:rsidR="000E6B2D" w:rsidRPr="000E6B2D" w:rsidTr="007A6FB6">
        <w:tblPrEx>
          <w:tblCellMar>
            <w:top w:w="0" w:type="dxa"/>
            <w:bottom w:w="0" w:type="dxa"/>
          </w:tblCellMar>
        </w:tblPrEx>
        <w:tc>
          <w:tcPr>
            <w:tcW w:w="7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Почетные звания Российской Федерации, СССР, РСФСР, Ханты-Мансийского автономного округа - Югры (по профилю деятельности)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center"/>
              <w:rPr>
                <w:rFonts w:ascii="Times New Roman" w:hAnsi="Times New Roman" w:cs="Times New Roman"/>
                <w:sz w:val="18"/>
                <w:szCs w:val="18"/>
              </w:rPr>
            </w:pPr>
          </w:p>
        </w:tc>
      </w:tr>
      <w:tr w:rsidR="000E6B2D" w:rsidRPr="000E6B2D" w:rsidTr="007A6FB6">
        <w:tblPrEx>
          <w:tblCellMar>
            <w:top w:w="0" w:type="dxa"/>
            <w:bottom w:w="0" w:type="dxa"/>
          </w:tblCellMar>
        </w:tblPrEx>
        <w:tc>
          <w:tcPr>
            <w:tcW w:w="7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"Народный..."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20 % </w:t>
            </w:r>
          </w:p>
        </w:tc>
      </w:tr>
      <w:tr w:rsidR="000E6B2D" w:rsidRPr="000E6B2D" w:rsidTr="007A6FB6">
        <w:tblPrEx>
          <w:tblCellMar>
            <w:top w:w="0" w:type="dxa"/>
            <w:bottom w:w="0" w:type="dxa"/>
          </w:tblCellMar>
        </w:tblPrEx>
        <w:tc>
          <w:tcPr>
            <w:tcW w:w="7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"Заслуженный..."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 </w:t>
            </w:r>
          </w:p>
        </w:tc>
      </w:tr>
      <w:tr w:rsidR="000E6B2D" w:rsidRPr="000E6B2D" w:rsidTr="007A6FB6">
        <w:tblPrEx>
          <w:tblCellMar>
            <w:top w:w="0" w:type="dxa"/>
            <w:bottom w:w="0" w:type="dxa"/>
          </w:tblCellMar>
        </w:tblPrEx>
        <w:tc>
          <w:tcPr>
            <w:tcW w:w="7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lastRenderedPageBreak/>
              <w:t xml:space="preserve">"Лауреат..."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10 % </w:t>
            </w:r>
          </w:p>
        </w:tc>
      </w:tr>
      <w:tr w:rsidR="000E6B2D" w:rsidRPr="000E6B2D" w:rsidTr="007A6FB6">
        <w:tblPrEx>
          <w:tblCellMar>
            <w:top w:w="0" w:type="dxa"/>
            <w:bottom w:w="0" w:type="dxa"/>
          </w:tblCellMar>
        </w:tblPrEx>
        <w:tc>
          <w:tcPr>
            <w:tcW w:w="7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rPr>
                <w:rFonts w:ascii="Times New Roman" w:hAnsi="Times New Roman" w:cs="Times New Roman"/>
                <w:sz w:val="18"/>
                <w:szCs w:val="18"/>
              </w:rPr>
            </w:pPr>
            <w:r w:rsidRPr="000E6B2D">
              <w:rPr>
                <w:rFonts w:ascii="Times New Roman" w:hAnsi="Times New Roman" w:cs="Times New Roman"/>
                <w:sz w:val="18"/>
                <w:szCs w:val="18"/>
              </w:rPr>
              <w:t xml:space="preserve">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E6B2D" w:rsidRPr="000E6B2D" w:rsidRDefault="000E6B2D" w:rsidP="007A6FB6">
            <w:pPr>
              <w:pStyle w:val="FORMATTEXT0"/>
              <w:jc w:val="center"/>
              <w:rPr>
                <w:rFonts w:ascii="Times New Roman" w:hAnsi="Times New Roman" w:cs="Times New Roman"/>
                <w:sz w:val="18"/>
                <w:szCs w:val="18"/>
              </w:rPr>
            </w:pPr>
            <w:r w:rsidRPr="000E6B2D">
              <w:rPr>
                <w:rFonts w:ascii="Times New Roman" w:hAnsi="Times New Roman" w:cs="Times New Roman"/>
                <w:sz w:val="18"/>
                <w:szCs w:val="18"/>
              </w:rPr>
              <w:t xml:space="preserve">5 % </w:t>
            </w:r>
          </w:p>
        </w:tc>
      </w:tr>
    </w:tbl>
    <w:p w:rsidR="000E6B2D" w:rsidRPr="000E6B2D" w:rsidRDefault="000E6B2D" w:rsidP="000E6B2D">
      <w:pPr>
        <w:widowControl w:val="0"/>
        <w:autoSpaceDE w:val="0"/>
        <w:autoSpaceDN w:val="0"/>
        <w:adjustRightInd w:val="0"/>
        <w:rPr>
          <w:sz w:val="18"/>
          <w:szCs w:val="18"/>
        </w:rPr>
      </w:pP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4.16. Выплата за качество выполнения работ устанавливается по одному из оснований, имеющему большее значение.</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4.17. Выплата за наличие ученой степени не применяется в отношении научных работников, занятых в сфере научных исследований и разработок учреждения, ученые степени по которым предусмотрены квалификационными характеристиками.</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 xml:space="preserve">4.18. Премиальная выплата по итогам работы за год устанавливается в соответствии с выполнением поставленных задач и показателей, за качественное и своевременное оказание муниципальных услуг, выполнением муниципального задания, с целью поощрения работников учреждения по итогам работы в размере, </w:t>
      </w:r>
      <w:r w:rsidRPr="000E6B2D">
        <w:rPr>
          <w:sz w:val="18"/>
          <w:szCs w:val="18"/>
        </w:rPr>
        <w:t>установленном коллективным договором, локальным нормативным актом учреждения,  за</w:t>
      </w:r>
      <w:r w:rsidRPr="000E6B2D">
        <w:rPr>
          <w:sz w:val="18"/>
          <w:szCs w:val="18"/>
          <w:lang w:eastAsia="zh-CN"/>
        </w:rPr>
        <w:t xml:space="preserve"> фактически отработанное время.</w:t>
      </w:r>
    </w:p>
    <w:p w:rsidR="000E6B2D" w:rsidRPr="000E6B2D" w:rsidRDefault="000E6B2D" w:rsidP="000E6B2D">
      <w:pPr>
        <w:widowControl w:val="0"/>
        <w:ind w:firstLine="567"/>
        <w:contextualSpacing/>
        <w:jc w:val="both"/>
        <w:rPr>
          <w:sz w:val="18"/>
          <w:szCs w:val="18"/>
          <w:lang w:eastAsia="zh-CN"/>
        </w:rPr>
      </w:pPr>
      <w:proofErr w:type="gramStart"/>
      <w:r w:rsidRPr="000E6B2D">
        <w:rPr>
          <w:sz w:val="18"/>
          <w:szCs w:val="18"/>
          <w:lang w:eastAsia="zh-CN"/>
        </w:rPr>
        <w:t xml:space="preserve">Премиальная выплата по итогам работы за год выплачивается на основании приказа руководителя в пределах фонда оплаты труда при  наличии экономии средств по фонду оплаты труда, за счет средств субсидии, предоставленной учреждению  на выполнение муниципального задания и средств, поступающих от оказания платных услуг и осуществления иной приносящей доход деятельности. </w:t>
      </w:r>
      <w:proofErr w:type="gramEnd"/>
    </w:p>
    <w:p w:rsidR="000E6B2D" w:rsidRPr="000E6B2D" w:rsidRDefault="000E6B2D" w:rsidP="000E6B2D">
      <w:pPr>
        <w:tabs>
          <w:tab w:val="left" w:pos="0"/>
        </w:tabs>
        <w:ind w:firstLine="567"/>
        <w:jc w:val="both"/>
        <w:rPr>
          <w:sz w:val="18"/>
          <w:szCs w:val="18"/>
        </w:rPr>
      </w:pPr>
      <w:r w:rsidRPr="000E6B2D">
        <w:rPr>
          <w:sz w:val="18"/>
          <w:szCs w:val="18"/>
        </w:rPr>
        <w:t>Премиальные выплаты по итогам работы за год не выплачивается работникам, уволенным в течение календарного года по собственному желанию, имеющим дисциплинарные взыскания и принятым на работу по совместительству.</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Премиальная выплата по итогам работы за год выплачивается по основной занимаемой должности.</w:t>
      </w:r>
    </w:p>
    <w:p w:rsidR="000E6B2D" w:rsidRPr="000E6B2D" w:rsidRDefault="000E6B2D" w:rsidP="000E6B2D">
      <w:pPr>
        <w:autoSpaceDE w:val="0"/>
        <w:ind w:firstLine="708"/>
        <w:jc w:val="both"/>
        <w:rPr>
          <w:b/>
          <w:sz w:val="18"/>
          <w:szCs w:val="18"/>
        </w:rPr>
      </w:pPr>
      <w:r w:rsidRPr="000E6B2D">
        <w:rPr>
          <w:sz w:val="18"/>
          <w:szCs w:val="18"/>
        </w:rPr>
        <w:t>4.19. Выплата за интенсивность и высокие результаты работы производится  за счет средств, предусмотренных  сметой учреждения на соответствующий финансовый год.</w:t>
      </w:r>
    </w:p>
    <w:p w:rsidR="000E6B2D" w:rsidRPr="000E6B2D" w:rsidRDefault="000E6B2D" w:rsidP="000E6B2D">
      <w:pPr>
        <w:ind w:firstLine="709"/>
        <w:jc w:val="center"/>
        <w:rPr>
          <w:b/>
          <w:sz w:val="18"/>
          <w:szCs w:val="18"/>
        </w:rPr>
      </w:pPr>
    </w:p>
    <w:p w:rsidR="000E6B2D" w:rsidRPr="000E6B2D" w:rsidRDefault="000E6B2D" w:rsidP="000E6B2D">
      <w:pPr>
        <w:ind w:firstLine="709"/>
        <w:jc w:val="center"/>
        <w:rPr>
          <w:b/>
          <w:sz w:val="18"/>
          <w:szCs w:val="18"/>
        </w:rPr>
      </w:pPr>
      <w:r w:rsidRPr="000E6B2D">
        <w:rPr>
          <w:b/>
          <w:sz w:val="18"/>
          <w:szCs w:val="18"/>
        </w:rPr>
        <w:t xml:space="preserve">5. Порядок и условия оплаты труда руководителя учреждения </w:t>
      </w:r>
    </w:p>
    <w:p w:rsidR="000E6B2D" w:rsidRPr="000E6B2D" w:rsidRDefault="000E6B2D" w:rsidP="000E6B2D">
      <w:pPr>
        <w:ind w:firstLine="709"/>
        <w:jc w:val="center"/>
        <w:rPr>
          <w:b/>
          <w:sz w:val="18"/>
          <w:szCs w:val="18"/>
        </w:rPr>
      </w:pPr>
    </w:p>
    <w:p w:rsidR="000E6B2D" w:rsidRPr="000E6B2D" w:rsidRDefault="000E6B2D" w:rsidP="000E6B2D">
      <w:pPr>
        <w:widowControl w:val="0"/>
        <w:ind w:firstLine="567"/>
        <w:contextualSpacing/>
        <w:jc w:val="both"/>
        <w:rPr>
          <w:sz w:val="18"/>
          <w:szCs w:val="18"/>
          <w:lang w:eastAsia="zh-CN"/>
        </w:rPr>
      </w:pPr>
      <w:r w:rsidRPr="000E6B2D">
        <w:rPr>
          <w:sz w:val="18"/>
          <w:szCs w:val="18"/>
        </w:rPr>
        <w:t xml:space="preserve">5.1. </w:t>
      </w:r>
      <w:r w:rsidRPr="000E6B2D">
        <w:rPr>
          <w:sz w:val="18"/>
          <w:szCs w:val="18"/>
          <w:lang w:eastAsia="zh-CN"/>
        </w:rPr>
        <w:t>Заработная плата руководителя учреждения состоит из оклада (должностного оклада), выплат компенсационного и стимулирующего характера, иных выплат.</w:t>
      </w:r>
    </w:p>
    <w:p w:rsidR="000E6B2D" w:rsidRPr="000E6B2D" w:rsidRDefault="000E6B2D" w:rsidP="000E6B2D">
      <w:pPr>
        <w:ind w:firstLine="567"/>
        <w:jc w:val="both"/>
        <w:rPr>
          <w:sz w:val="18"/>
          <w:szCs w:val="18"/>
        </w:rPr>
      </w:pPr>
      <w:r w:rsidRPr="000E6B2D">
        <w:rPr>
          <w:sz w:val="18"/>
          <w:szCs w:val="18"/>
        </w:rPr>
        <w:t>5.2.</w:t>
      </w:r>
      <w:r w:rsidRPr="000E6B2D">
        <w:rPr>
          <w:b/>
          <w:sz w:val="18"/>
          <w:szCs w:val="18"/>
        </w:rPr>
        <w:t xml:space="preserve"> </w:t>
      </w:r>
      <w:r w:rsidRPr="000E6B2D">
        <w:rPr>
          <w:sz w:val="18"/>
          <w:szCs w:val="18"/>
        </w:rPr>
        <w:t>Оклад руководителя учреждения, определяемый трудовым договором, устанавливается в кратном отношении к средней заработной плате работников, относимых к основному персоналу (таблица 8), возглавляемого им учреждения (без учета компенсационных выплат, единовременной выплаты при предоставлении ежегодного оплачиваемого отпуска), и составляет до 3 размеров указанной средней заработной платы. Размер оклада руководителю учреждения устанавливается главой городского поселения Агириш.</w:t>
      </w:r>
    </w:p>
    <w:p w:rsidR="000E6B2D" w:rsidRPr="000E6B2D" w:rsidRDefault="000E6B2D" w:rsidP="000E6B2D">
      <w:pPr>
        <w:ind w:firstLine="709"/>
        <w:jc w:val="right"/>
        <w:rPr>
          <w:sz w:val="18"/>
          <w:szCs w:val="18"/>
        </w:rPr>
      </w:pPr>
      <w:r w:rsidRPr="000E6B2D">
        <w:rPr>
          <w:sz w:val="18"/>
          <w:szCs w:val="18"/>
        </w:rPr>
        <w:t>Таблица 8</w:t>
      </w:r>
    </w:p>
    <w:tbl>
      <w:tblPr>
        <w:tblW w:w="0" w:type="auto"/>
        <w:tblInd w:w="929" w:type="dxa"/>
        <w:tblLayout w:type="fixed"/>
        <w:tblLook w:val="0000" w:firstRow="0" w:lastRow="0" w:firstColumn="0" w:lastColumn="0" w:noHBand="0" w:noVBand="0"/>
      </w:tblPr>
      <w:tblGrid>
        <w:gridCol w:w="8281"/>
      </w:tblGrid>
      <w:tr w:rsidR="000E6B2D" w:rsidRPr="000E6B2D" w:rsidTr="007A6FB6">
        <w:tc>
          <w:tcPr>
            <w:tcW w:w="8281" w:type="dxa"/>
            <w:tcBorders>
              <w:top w:val="single" w:sz="4" w:space="0" w:color="000000"/>
              <w:left w:val="single" w:sz="4" w:space="0" w:color="000000"/>
              <w:bottom w:val="single" w:sz="4" w:space="0" w:color="000000"/>
              <w:right w:val="single" w:sz="4" w:space="0" w:color="000000"/>
            </w:tcBorders>
            <w:shd w:val="clear" w:color="auto" w:fill="auto"/>
          </w:tcPr>
          <w:p w:rsidR="000E6B2D" w:rsidRPr="000E6B2D" w:rsidRDefault="000E6B2D" w:rsidP="007A6FB6">
            <w:pPr>
              <w:shd w:val="clear" w:color="auto" w:fill="FFFFFF"/>
              <w:autoSpaceDE w:val="0"/>
              <w:jc w:val="center"/>
              <w:rPr>
                <w:b/>
                <w:color w:val="000000"/>
                <w:sz w:val="18"/>
                <w:szCs w:val="18"/>
              </w:rPr>
            </w:pPr>
            <w:r w:rsidRPr="000E6B2D">
              <w:rPr>
                <w:b/>
                <w:color w:val="000000"/>
                <w:sz w:val="18"/>
                <w:szCs w:val="18"/>
              </w:rPr>
              <w:t>Перечень должностей работников, относимых</w:t>
            </w:r>
          </w:p>
          <w:p w:rsidR="000E6B2D" w:rsidRPr="000E6B2D" w:rsidRDefault="000E6B2D" w:rsidP="007A6FB6">
            <w:pPr>
              <w:shd w:val="clear" w:color="auto" w:fill="FFFFFF"/>
              <w:autoSpaceDE w:val="0"/>
              <w:jc w:val="center"/>
              <w:rPr>
                <w:sz w:val="18"/>
                <w:szCs w:val="18"/>
              </w:rPr>
            </w:pPr>
            <w:r w:rsidRPr="000E6B2D">
              <w:rPr>
                <w:b/>
                <w:color w:val="000000"/>
                <w:sz w:val="18"/>
                <w:szCs w:val="18"/>
              </w:rPr>
              <w:t>к основному персоналу</w:t>
            </w:r>
          </w:p>
        </w:tc>
      </w:tr>
      <w:tr w:rsidR="000E6B2D" w:rsidRPr="000E6B2D" w:rsidTr="007A6FB6">
        <w:tc>
          <w:tcPr>
            <w:tcW w:w="8281" w:type="dxa"/>
            <w:tcBorders>
              <w:top w:val="single" w:sz="4" w:space="0" w:color="000000"/>
              <w:left w:val="single" w:sz="4" w:space="0" w:color="000000"/>
              <w:bottom w:val="single" w:sz="4" w:space="0" w:color="000000"/>
              <w:right w:val="single" w:sz="4" w:space="0" w:color="000000"/>
            </w:tcBorders>
            <w:shd w:val="clear" w:color="auto" w:fill="auto"/>
          </w:tcPr>
          <w:p w:rsidR="000E6B2D" w:rsidRPr="000E6B2D" w:rsidRDefault="000E6B2D" w:rsidP="007A6FB6">
            <w:pPr>
              <w:autoSpaceDE w:val="0"/>
              <w:jc w:val="both"/>
              <w:rPr>
                <w:color w:val="000000"/>
                <w:sz w:val="18"/>
                <w:szCs w:val="18"/>
              </w:rPr>
            </w:pPr>
            <w:r w:rsidRPr="000E6B2D">
              <w:rPr>
                <w:sz w:val="18"/>
                <w:szCs w:val="18"/>
              </w:rPr>
              <w:t>Художественный руководитель</w:t>
            </w:r>
          </w:p>
          <w:p w:rsidR="000E6B2D" w:rsidRPr="000E6B2D" w:rsidRDefault="000E6B2D" w:rsidP="007A6FB6">
            <w:pPr>
              <w:shd w:val="clear" w:color="auto" w:fill="FFFFFF"/>
              <w:autoSpaceDE w:val="0"/>
              <w:rPr>
                <w:color w:val="000000"/>
                <w:sz w:val="18"/>
                <w:szCs w:val="18"/>
              </w:rPr>
            </w:pPr>
            <w:r w:rsidRPr="000E6B2D">
              <w:rPr>
                <w:color w:val="000000"/>
                <w:sz w:val="18"/>
                <w:szCs w:val="18"/>
              </w:rPr>
              <w:t xml:space="preserve">Заведующий отделом (сектором)                   </w:t>
            </w:r>
          </w:p>
          <w:p w:rsidR="000E6B2D" w:rsidRPr="000E6B2D" w:rsidRDefault="000E6B2D" w:rsidP="007A6FB6">
            <w:pPr>
              <w:autoSpaceDE w:val="0"/>
              <w:jc w:val="both"/>
              <w:rPr>
                <w:color w:val="000000"/>
                <w:sz w:val="18"/>
                <w:szCs w:val="18"/>
              </w:rPr>
            </w:pPr>
            <w:r w:rsidRPr="000E6B2D">
              <w:rPr>
                <w:color w:val="000000"/>
                <w:sz w:val="18"/>
                <w:szCs w:val="18"/>
              </w:rPr>
              <w:t>Руководитель кружка</w:t>
            </w:r>
          </w:p>
          <w:p w:rsidR="000E6B2D" w:rsidRPr="000E6B2D" w:rsidRDefault="000E6B2D" w:rsidP="007A6FB6">
            <w:pPr>
              <w:autoSpaceDE w:val="0"/>
              <w:jc w:val="both"/>
              <w:rPr>
                <w:color w:val="000000"/>
                <w:sz w:val="18"/>
                <w:szCs w:val="18"/>
              </w:rPr>
            </w:pPr>
            <w:r w:rsidRPr="000E6B2D">
              <w:rPr>
                <w:color w:val="000000"/>
                <w:sz w:val="18"/>
                <w:szCs w:val="18"/>
              </w:rPr>
              <w:t>Балетмейстер</w:t>
            </w:r>
          </w:p>
          <w:p w:rsidR="000E6B2D" w:rsidRPr="000E6B2D" w:rsidRDefault="000E6B2D" w:rsidP="007A6FB6">
            <w:pPr>
              <w:autoSpaceDE w:val="0"/>
              <w:jc w:val="both"/>
              <w:rPr>
                <w:color w:val="000000"/>
                <w:sz w:val="18"/>
                <w:szCs w:val="18"/>
              </w:rPr>
            </w:pPr>
            <w:r w:rsidRPr="000E6B2D">
              <w:rPr>
                <w:color w:val="000000"/>
                <w:sz w:val="18"/>
                <w:szCs w:val="18"/>
              </w:rPr>
              <w:t>Звукооператор</w:t>
            </w:r>
          </w:p>
          <w:p w:rsidR="000E6B2D" w:rsidRPr="000E6B2D" w:rsidRDefault="000E6B2D" w:rsidP="007A6FB6">
            <w:pPr>
              <w:autoSpaceDE w:val="0"/>
              <w:jc w:val="both"/>
              <w:rPr>
                <w:color w:val="000000"/>
                <w:sz w:val="18"/>
                <w:szCs w:val="18"/>
              </w:rPr>
            </w:pPr>
            <w:r w:rsidRPr="000E6B2D">
              <w:rPr>
                <w:color w:val="000000"/>
                <w:sz w:val="18"/>
                <w:szCs w:val="18"/>
              </w:rPr>
              <w:t>Руководитель клубного формирования</w:t>
            </w:r>
          </w:p>
          <w:p w:rsidR="000E6B2D" w:rsidRPr="000E6B2D" w:rsidRDefault="000E6B2D" w:rsidP="007A6FB6">
            <w:pPr>
              <w:autoSpaceDE w:val="0"/>
              <w:jc w:val="both"/>
              <w:rPr>
                <w:color w:val="000000"/>
                <w:sz w:val="18"/>
                <w:szCs w:val="18"/>
              </w:rPr>
            </w:pPr>
            <w:r w:rsidRPr="000E6B2D">
              <w:rPr>
                <w:color w:val="000000"/>
                <w:sz w:val="18"/>
                <w:szCs w:val="18"/>
              </w:rPr>
              <w:t xml:space="preserve">Руководитель любительского объединения                                    </w:t>
            </w:r>
          </w:p>
          <w:p w:rsidR="000E6B2D" w:rsidRPr="000E6B2D" w:rsidRDefault="000E6B2D" w:rsidP="007A6FB6">
            <w:pPr>
              <w:autoSpaceDE w:val="0"/>
              <w:jc w:val="both"/>
              <w:rPr>
                <w:b/>
                <w:bCs/>
                <w:kern w:val="1"/>
                <w:sz w:val="18"/>
                <w:szCs w:val="18"/>
              </w:rPr>
            </w:pPr>
            <w:r w:rsidRPr="000E6B2D">
              <w:rPr>
                <w:color w:val="000000"/>
                <w:sz w:val="18"/>
                <w:szCs w:val="18"/>
              </w:rPr>
              <w:t xml:space="preserve">Кинооператор    </w:t>
            </w:r>
          </w:p>
        </w:tc>
      </w:tr>
    </w:tbl>
    <w:p w:rsidR="000E6B2D" w:rsidRPr="000E6B2D" w:rsidRDefault="000E6B2D" w:rsidP="000E6B2D">
      <w:pPr>
        <w:ind w:firstLine="708"/>
        <w:jc w:val="both"/>
        <w:rPr>
          <w:sz w:val="18"/>
          <w:szCs w:val="18"/>
        </w:rPr>
      </w:pP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5.3.</w:t>
      </w:r>
      <w:r w:rsidRPr="000E6B2D">
        <w:rPr>
          <w:rFonts w:ascii="Times New Roman" w:hAnsi="Times New Roman" w:cs="Times New Roman"/>
          <w:b/>
          <w:sz w:val="18"/>
          <w:szCs w:val="18"/>
        </w:rPr>
        <w:t xml:space="preserve"> </w:t>
      </w:r>
      <w:r w:rsidRPr="000E6B2D">
        <w:rPr>
          <w:rFonts w:ascii="Times New Roman" w:hAnsi="Times New Roman" w:cs="Times New Roman"/>
          <w:sz w:val="18"/>
          <w:szCs w:val="18"/>
        </w:rPr>
        <w:t>С учетом условий труда руководителю учреждения устанавливаются:</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1) выплаты компенсационного характера, предусмотренные разделом 3 настоящего Положения;</w:t>
      </w:r>
    </w:p>
    <w:p w:rsidR="000E6B2D" w:rsidRPr="000E6B2D" w:rsidRDefault="000E6B2D" w:rsidP="000E6B2D">
      <w:pPr>
        <w:pStyle w:val="FORMATTEXT0"/>
        <w:ind w:firstLine="568"/>
        <w:jc w:val="both"/>
        <w:rPr>
          <w:rFonts w:ascii="Times New Roman" w:hAnsi="Times New Roman" w:cs="Times New Roman"/>
          <w:sz w:val="18"/>
          <w:szCs w:val="18"/>
        </w:rPr>
      </w:pPr>
      <w:proofErr w:type="gramStart"/>
      <w:r w:rsidRPr="000E6B2D">
        <w:rPr>
          <w:rFonts w:ascii="Times New Roman" w:hAnsi="Times New Roman" w:cs="Times New Roman"/>
          <w:sz w:val="18"/>
          <w:szCs w:val="18"/>
        </w:rPr>
        <w:t>2) Установление стимулирующих выплат осуществляется с учетом выполнения целевых показателей эффективности работы учреждения, личного вклада руководителя учреждения в осуществление основных задач и функций, определенных уставом учреждения, а также выполнения обязанностей, предусмотренных трудовым договором (основание-протокол комиссии по оценке результатов деятельности работников учреждения, отчет по реализации программы "Пушкинская карта"), но не более 30 % в месяц.</w:t>
      </w:r>
      <w:proofErr w:type="gramEnd"/>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3) иные выплаты, предусмотренные разделом 6 настоящего Положения.</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5.4. Конкретный размер стимулирующих выплат руководителю учреждения за соответствующий период устанавливается распоряжением администрации городского поселения Агириш.</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5.5. Стимулирующие выплаты руководителю учреждения снижаются в следующих случаях:</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1) неисполнение или ненадлежащее исполнение руководителем по его вине возложенных на него функций и полномочий в отчетном периоде, недостижение показателей эффективности и результативности работы учреждения;</w:t>
      </w:r>
    </w:p>
    <w:p w:rsidR="000E6B2D" w:rsidRPr="000E6B2D" w:rsidRDefault="000E6B2D" w:rsidP="000E6B2D">
      <w:pPr>
        <w:pStyle w:val="FORMATTEXT0"/>
        <w:ind w:firstLine="568"/>
        <w:jc w:val="both"/>
        <w:rPr>
          <w:rFonts w:ascii="Times New Roman" w:hAnsi="Times New Roman" w:cs="Times New Roman"/>
          <w:sz w:val="18"/>
          <w:szCs w:val="18"/>
        </w:rPr>
      </w:pPr>
      <w:proofErr w:type="gramStart"/>
      <w:r w:rsidRPr="000E6B2D">
        <w:rPr>
          <w:rFonts w:ascii="Times New Roman" w:hAnsi="Times New Roman" w:cs="Times New Roman"/>
          <w:sz w:val="18"/>
          <w:szCs w:val="18"/>
        </w:rPr>
        <w:t>2) 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учреждения, причинения ущерба</w:t>
      </w:r>
      <w:proofErr w:type="gramEnd"/>
      <w:r w:rsidRPr="000E6B2D">
        <w:rPr>
          <w:rFonts w:ascii="Times New Roman" w:hAnsi="Times New Roman" w:cs="Times New Roman"/>
          <w:sz w:val="18"/>
          <w:szCs w:val="18"/>
        </w:rPr>
        <w:t xml:space="preserve"> автономному округу, учреждению, выявленных в отчетном периоде по результатам контрольных мероприятий </w:t>
      </w:r>
      <w:r w:rsidRPr="000E6B2D">
        <w:rPr>
          <w:rFonts w:ascii="Times New Roman" w:hAnsi="Times New Roman" w:cs="Times New Roman"/>
          <w:sz w:val="18"/>
          <w:szCs w:val="18"/>
        </w:rPr>
        <w:lastRenderedPageBreak/>
        <w:t>администрации городского поселения Агириш и других органов в отношении учреждения или за предыдущие периоды, но не более чем за 2 года;</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3) несоблюдение требований Положения.</w:t>
      </w:r>
    </w:p>
    <w:p w:rsidR="000E6B2D" w:rsidRPr="000E6B2D" w:rsidRDefault="000E6B2D" w:rsidP="000E6B2D">
      <w:pPr>
        <w:ind w:firstLine="709"/>
        <w:jc w:val="both"/>
        <w:rPr>
          <w:sz w:val="18"/>
          <w:szCs w:val="18"/>
        </w:rPr>
      </w:pPr>
    </w:p>
    <w:p w:rsidR="000E6B2D" w:rsidRPr="000E6B2D" w:rsidRDefault="000E6B2D" w:rsidP="000E6B2D">
      <w:pPr>
        <w:keepNext/>
        <w:jc w:val="center"/>
        <w:rPr>
          <w:b/>
          <w:bCs/>
          <w:kern w:val="1"/>
          <w:sz w:val="18"/>
          <w:szCs w:val="18"/>
        </w:rPr>
      </w:pPr>
      <w:r w:rsidRPr="000E6B2D">
        <w:rPr>
          <w:b/>
          <w:bCs/>
          <w:kern w:val="1"/>
          <w:sz w:val="18"/>
          <w:szCs w:val="18"/>
        </w:rPr>
        <w:t>6. Иные выплаты</w:t>
      </w:r>
    </w:p>
    <w:p w:rsidR="000E6B2D" w:rsidRPr="000E6B2D" w:rsidRDefault="000E6B2D" w:rsidP="000E6B2D">
      <w:pPr>
        <w:keepNext/>
        <w:jc w:val="center"/>
        <w:rPr>
          <w:b/>
          <w:bCs/>
          <w:kern w:val="1"/>
          <w:sz w:val="18"/>
          <w:szCs w:val="18"/>
        </w:rPr>
      </w:pP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6.1.  Работникам учреждения устанавливаются следующие иные выплаты:</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1) единовременная выплата молодым специалистам;</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2) единовременная выплата при предоставлении ежегодного оплачиваемого отпуска;</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3) единовременное премирование к праздничным дням, профессиональным праздникам.</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6.2. 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 xml:space="preserve">Единовременная выплата производится на </w:t>
      </w:r>
      <w:proofErr w:type="gramStart"/>
      <w:r w:rsidRPr="000E6B2D">
        <w:rPr>
          <w:rFonts w:ascii="Times New Roman" w:hAnsi="Times New Roman" w:cs="Times New Roman"/>
          <w:sz w:val="18"/>
          <w:szCs w:val="18"/>
        </w:rPr>
        <w:t>основании</w:t>
      </w:r>
      <w:proofErr w:type="gramEnd"/>
      <w:r w:rsidRPr="000E6B2D">
        <w:rPr>
          <w:rFonts w:ascii="Times New Roman" w:hAnsi="Times New Roman" w:cs="Times New Roman"/>
          <w:sz w:val="18"/>
          <w:szCs w:val="18"/>
        </w:rPr>
        <w:t xml:space="preserve"> письменного заявления работника по основному месту работы и основной занимаемой должности.</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учреждения, включая руководителя и главного бухгалтера.</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Основанием для выплаты является распоряжение руководителя учреждения о предоставлении отпуска и выплате единовременной выплате при предоставлении ежегодного оплачиваемого отпуска. 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0E6B2D" w:rsidRPr="000E6B2D" w:rsidRDefault="000E6B2D" w:rsidP="000E6B2D">
      <w:pPr>
        <w:pStyle w:val="FORMATTEXT0"/>
        <w:ind w:firstLine="568"/>
        <w:jc w:val="both"/>
        <w:rPr>
          <w:rFonts w:ascii="Times New Roman" w:hAnsi="Times New Roman" w:cs="Times New Roman"/>
          <w:sz w:val="18"/>
          <w:szCs w:val="18"/>
        </w:rPr>
      </w:pPr>
      <w:proofErr w:type="gramStart"/>
      <w:r w:rsidRPr="000E6B2D">
        <w:rPr>
          <w:rFonts w:ascii="Times New Roman" w:hAnsi="Times New Roman" w:cs="Times New Roman"/>
          <w:sz w:val="18"/>
          <w:szCs w:val="18"/>
        </w:rPr>
        <w:t>Работникам, вновь принятым на работу, не отработавшие полный календарный год, выплачивается единовременная выплата при предоставлении ежегодного оплачиваемого отпуска в размере пропорционально отработанному времени.</w:t>
      </w:r>
      <w:proofErr w:type="gramEnd"/>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6.3. Единовременная выплата при предоставлении ежегодного оплачиваемого отпуска не выплачивается:</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1) работникам, принятым на работу по совместительству;</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2) работникам, заключившим срочный трудовой договор (сроком до двух месяцев).</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Единовременная выплата при предоставлении ежегодного оплачиваемого отпуска выплачивается за счет средств, предусмотренных сметой учреждения на соответствующий финансовый год.</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6.4. Единовременная выплата при предоставлении ежегодного оплачиваемого отпуска выплачивается в размере до двух месячных фондов оплаты труда. Размер единовременной выплаты исчисляется из расчета месячного фонда оплаты труда без учета стимулирующих выплат, установленного штатным расписанием учреждения..</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6.5. Положением об оплате и стимулировании труда работников учреждения предусматривается установление единовременной выплаты молодым специалистам.</w:t>
      </w:r>
    </w:p>
    <w:p w:rsidR="000E6B2D" w:rsidRPr="000E6B2D" w:rsidRDefault="000E6B2D" w:rsidP="000E6B2D">
      <w:pPr>
        <w:pStyle w:val="FORMATTEXT0"/>
        <w:ind w:firstLine="568"/>
        <w:jc w:val="both"/>
        <w:rPr>
          <w:rFonts w:ascii="Times New Roman" w:hAnsi="Times New Roman" w:cs="Times New Roman"/>
          <w:sz w:val="18"/>
          <w:szCs w:val="18"/>
        </w:rPr>
      </w:pPr>
      <w:proofErr w:type="gramStart"/>
      <w:r w:rsidRPr="000E6B2D">
        <w:rPr>
          <w:rFonts w:ascii="Times New Roman" w:hAnsi="Times New Roman" w:cs="Times New Roman"/>
          <w:sz w:val="18"/>
          <w:szCs w:val="18"/>
        </w:rPr>
        <w:t>Молодой специалист - гражданин Российской Федерации в возрасте до 35 лет включительно (за исключением случаев, предусмотренных частью 3</w:t>
      </w:r>
      <w:proofErr w:type="gramEnd"/>
      <w:r w:rsidRPr="000E6B2D">
        <w:rPr>
          <w:rFonts w:ascii="Times New Roman" w:hAnsi="Times New Roman" w:cs="Times New Roman"/>
          <w:sz w:val="18"/>
          <w:szCs w:val="18"/>
        </w:rPr>
        <w:t xml:space="preserve"> </w:t>
      </w:r>
      <w:r w:rsidRPr="000E6B2D">
        <w:rPr>
          <w:rFonts w:ascii="Times New Roman" w:hAnsi="Times New Roman" w:cs="Times New Roman"/>
          <w:sz w:val="18"/>
          <w:szCs w:val="18"/>
        </w:rPr>
        <w:fldChar w:fldCharType="begin"/>
      </w:r>
      <w:r w:rsidRPr="000E6B2D">
        <w:rPr>
          <w:rFonts w:ascii="Times New Roman" w:hAnsi="Times New Roman" w:cs="Times New Roman"/>
          <w:sz w:val="18"/>
          <w:szCs w:val="18"/>
        </w:rPr>
        <w:instrText xml:space="preserve"> HYPERLINK "kodeks://link/d?nd=573248507&amp;point=mark=000000000000000000000000000000000000000000000000007DQ0KD"\o"’’О молодежной политике в Российской Федерации’’</w:instrTex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instrText>Федеральный закон от 30.12.2020 N 489-ФЗ</w:instrTex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instrText>Статус: Действующий документ (действ. c 10.01.2021)"</w:instrText>
      </w:r>
      <w:r w:rsidRPr="000E6B2D">
        <w:rPr>
          <w:rFonts w:ascii="Times New Roman" w:hAnsi="Times New Roman" w:cs="Times New Roman"/>
          <w:sz w:val="18"/>
          <w:szCs w:val="18"/>
        </w:rPr>
      </w:r>
      <w:r w:rsidRPr="000E6B2D">
        <w:rPr>
          <w:rFonts w:ascii="Times New Roman" w:hAnsi="Times New Roman" w:cs="Times New Roman"/>
          <w:sz w:val="18"/>
          <w:szCs w:val="18"/>
        </w:rPr>
        <w:fldChar w:fldCharType="separate"/>
      </w:r>
      <w:r w:rsidRPr="000E6B2D">
        <w:rPr>
          <w:rFonts w:ascii="Times New Roman" w:hAnsi="Times New Roman" w:cs="Times New Roman"/>
          <w:color w:val="0000AA"/>
          <w:sz w:val="18"/>
          <w:szCs w:val="18"/>
          <w:u w:val="single"/>
        </w:rPr>
        <w:t>статьи 6 Федерального закона от 30.12.2020 N 489-ФЗ "О молодежной политике в Российской Федерации"</w:t>
      </w:r>
      <w:r w:rsidRPr="000E6B2D">
        <w:rPr>
          <w:rFonts w:ascii="Times New Roman" w:hAnsi="Times New Roman" w:cs="Times New Roman"/>
          <w:sz w:val="18"/>
          <w:szCs w:val="18"/>
        </w:rPr>
        <w:fldChar w:fldCharType="end"/>
      </w:r>
      <w:r w:rsidRPr="000E6B2D">
        <w:rPr>
          <w:rFonts w:ascii="Times New Roman" w:hAnsi="Times New Roman" w:cs="Times New Roman"/>
          <w:sz w:val="18"/>
          <w:szCs w:val="18"/>
        </w:rPr>
        <w:t xml:space="preserve">), </w:t>
      </w:r>
      <w:proofErr w:type="gramStart"/>
      <w:r w:rsidRPr="000E6B2D">
        <w:rPr>
          <w:rFonts w:ascii="Times New Roman" w:hAnsi="Times New Roman" w:cs="Times New Roman"/>
          <w:sz w:val="18"/>
          <w:szCs w:val="18"/>
        </w:rPr>
        <w:t>завершивший</w:t>
      </w:r>
      <w:proofErr w:type="gramEnd"/>
      <w:r w:rsidRPr="000E6B2D">
        <w:rPr>
          <w:rFonts w:ascii="Times New Roman" w:hAnsi="Times New Roman" w:cs="Times New Roman"/>
          <w:sz w:val="18"/>
          <w:szCs w:val="18"/>
        </w:rPr>
        <w:t xml:space="preserve">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Размер единовременной выплаты молодым специалистам не может превышать двух месячных фондов оплаты труда по занимаемой должности установленного штатным расписанием без учета стимулирующих выплат.</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Выплаты молодым специалистам производятся за счет средств, предусмотренных сметой учреждения на соответствующий финансовый год, а также за счет экономии средств учреждения по фонду оплаты труда и средств, полученных от предпринимательской и иной приносящей доход деятельности.</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6.6. Премиальные выплаты к праздничным дням, профессиональным праздникам осуществляются при наличии обоснованной экономии бюджетных средств учреждения по фонду оплаты труда, а также средств, полученных от предпринимательской и иной приносящей доход деятельности.</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Премиальные выплаты начисляются на </w:t>
      </w:r>
      <w:proofErr w:type="gramStart"/>
      <w:r w:rsidRPr="000E6B2D">
        <w:rPr>
          <w:rFonts w:ascii="Times New Roman" w:hAnsi="Times New Roman" w:cs="Times New Roman"/>
          <w:sz w:val="18"/>
          <w:szCs w:val="18"/>
        </w:rPr>
        <w:t>основании</w:t>
      </w:r>
      <w:proofErr w:type="gramEnd"/>
      <w:r w:rsidRPr="000E6B2D">
        <w:rPr>
          <w:rFonts w:ascii="Times New Roman" w:hAnsi="Times New Roman" w:cs="Times New Roman"/>
          <w:sz w:val="18"/>
          <w:szCs w:val="18"/>
        </w:rPr>
        <w:t xml:space="preserve"> распоряжения главы городского поселения Агириш, конкретный размер премии определяется как в процентном, так и в абсолютном размере.</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Премиальные выплаты к праздничным дням, профессиональным праздникам осуществляются в отношении работников и руководящего состава учреждения не более 3 раз в календарном году.</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6.7. Размер выплат, указанных в настоящей главе, порядок и условия их выплаты устанавливаются коллективным договором или иным локальным нормативным актом учреждения по согласованию с профсоюзным либо иным представительным органом работников.</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6.8. Иные выплаты устанавливаются в пределах утвержденных субсидий на выполнение муниципального задания на оказание услуг (выполнение работ) и средств, поступающих от приносящей доход деятельности.</w:t>
      </w:r>
    </w:p>
    <w:p w:rsidR="000E6B2D" w:rsidRPr="000E6B2D" w:rsidRDefault="000E6B2D" w:rsidP="000E6B2D">
      <w:pPr>
        <w:tabs>
          <w:tab w:val="left" w:pos="9354"/>
        </w:tabs>
        <w:ind w:right="-6"/>
        <w:jc w:val="right"/>
        <w:rPr>
          <w:sz w:val="18"/>
          <w:szCs w:val="18"/>
        </w:rPr>
      </w:pPr>
    </w:p>
    <w:p w:rsidR="000E6B2D" w:rsidRDefault="000E6B2D" w:rsidP="000E6B2D">
      <w:pPr>
        <w:pStyle w:val="FORMATTEXT0"/>
        <w:jc w:val="right"/>
        <w:rPr>
          <w:rFonts w:ascii="Times New Roman" w:hAnsi="Times New Roman" w:cs="Times New Roman"/>
          <w:sz w:val="18"/>
          <w:szCs w:val="18"/>
        </w:rPr>
      </w:pPr>
    </w:p>
    <w:p w:rsidR="000E6B2D" w:rsidRDefault="000E6B2D" w:rsidP="000E6B2D">
      <w:pPr>
        <w:pStyle w:val="FORMATTEXT0"/>
        <w:jc w:val="right"/>
        <w:rPr>
          <w:rFonts w:ascii="Times New Roman" w:hAnsi="Times New Roman" w:cs="Times New Roman"/>
          <w:sz w:val="18"/>
          <w:szCs w:val="18"/>
        </w:rPr>
      </w:pPr>
    </w:p>
    <w:p w:rsidR="000E6B2D" w:rsidRDefault="000E6B2D" w:rsidP="000E6B2D">
      <w:pPr>
        <w:pStyle w:val="FORMATTEXT0"/>
        <w:jc w:val="right"/>
        <w:rPr>
          <w:rFonts w:ascii="Times New Roman" w:hAnsi="Times New Roman" w:cs="Times New Roman"/>
          <w:sz w:val="18"/>
          <w:szCs w:val="18"/>
        </w:rPr>
      </w:pPr>
    </w:p>
    <w:p w:rsidR="000E6B2D" w:rsidRDefault="000E6B2D" w:rsidP="000E6B2D">
      <w:pPr>
        <w:pStyle w:val="FORMATTEXT0"/>
        <w:jc w:val="right"/>
        <w:rPr>
          <w:rFonts w:ascii="Times New Roman" w:hAnsi="Times New Roman" w:cs="Times New Roman"/>
          <w:sz w:val="18"/>
          <w:szCs w:val="18"/>
        </w:rPr>
      </w:pPr>
    </w:p>
    <w:p w:rsidR="000E6B2D" w:rsidRDefault="000E6B2D" w:rsidP="000E6B2D">
      <w:pPr>
        <w:pStyle w:val="FORMATTEXT0"/>
        <w:jc w:val="right"/>
        <w:rPr>
          <w:rFonts w:ascii="Times New Roman" w:hAnsi="Times New Roman" w:cs="Times New Roman"/>
          <w:sz w:val="18"/>
          <w:szCs w:val="18"/>
        </w:rPr>
      </w:pPr>
    </w:p>
    <w:p w:rsidR="000E6B2D" w:rsidRDefault="000E6B2D" w:rsidP="000E6B2D">
      <w:pPr>
        <w:pStyle w:val="FORMATTEXT0"/>
        <w:jc w:val="right"/>
        <w:rPr>
          <w:rFonts w:ascii="Times New Roman" w:hAnsi="Times New Roman" w:cs="Times New Roman"/>
          <w:sz w:val="18"/>
          <w:szCs w:val="18"/>
        </w:rPr>
      </w:pPr>
    </w:p>
    <w:p w:rsidR="000E6B2D" w:rsidRDefault="000E6B2D" w:rsidP="000E6B2D">
      <w:pPr>
        <w:pStyle w:val="FORMATTEXT0"/>
        <w:jc w:val="right"/>
        <w:rPr>
          <w:rFonts w:ascii="Times New Roman" w:hAnsi="Times New Roman" w:cs="Times New Roman"/>
          <w:sz w:val="18"/>
          <w:szCs w:val="18"/>
        </w:rPr>
      </w:pPr>
    </w:p>
    <w:p w:rsidR="000E6B2D" w:rsidRDefault="000E6B2D" w:rsidP="000E6B2D">
      <w:pPr>
        <w:pStyle w:val="FORMATTEXT0"/>
        <w:jc w:val="right"/>
        <w:rPr>
          <w:rFonts w:ascii="Times New Roman" w:hAnsi="Times New Roman" w:cs="Times New Roman"/>
          <w:sz w:val="18"/>
          <w:szCs w:val="18"/>
        </w:rPr>
      </w:pPr>
    </w:p>
    <w:p w:rsidR="000E6B2D" w:rsidRDefault="000E6B2D" w:rsidP="000E6B2D">
      <w:pPr>
        <w:pStyle w:val="FORMATTEXT0"/>
        <w:jc w:val="right"/>
        <w:rPr>
          <w:rFonts w:ascii="Times New Roman" w:hAnsi="Times New Roman" w:cs="Times New Roman"/>
          <w:sz w:val="18"/>
          <w:szCs w:val="18"/>
        </w:rPr>
      </w:pPr>
    </w:p>
    <w:p w:rsidR="000E6B2D" w:rsidRDefault="000E6B2D" w:rsidP="000E6B2D">
      <w:pPr>
        <w:pStyle w:val="FORMATTEXT0"/>
        <w:jc w:val="right"/>
        <w:rPr>
          <w:rFonts w:ascii="Times New Roman" w:hAnsi="Times New Roman" w:cs="Times New Roman"/>
          <w:sz w:val="18"/>
          <w:szCs w:val="18"/>
        </w:rPr>
      </w:pPr>
    </w:p>
    <w:p w:rsidR="000E6B2D" w:rsidRDefault="000E6B2D" w:rsidP="000E6B2D">
      <w:pPr>
        <w:pStyle w:val="FORMATTEXT0"/>
        <w:jc w:val="right"/>
        <w:rPr>
          <w:rFonts w:ascii="Times New Roman" w:hAnsi="Times New Roman" w:cs="Times New Roman"/>
          <w:sz w:val="18"/>
          <w:szCs w:val="18"/>
        </w:rPr>
      </w:pPr>
    </w:p>
    <w:p w:rsidR="000E6B2D" w:rsidRPr="000E6B2D" w:rsidRDefault="000E6B2D" w:rsidP="000E6B2D">
      <w:pPr>
        <w:pStyle w:val="FORMATTEXT0"/>
        <w:jc w:val="right"/>
        <w:rPr>
          <w:rFonts w:ascii="Times New Roman" w:hAnsi="Times New Roman" w:cs="Times New Roman"/>
          <w:sz w:val="18"/>
          <w:szCs w:val="18"/>
        </w:rPr>
      </w:pPr>
      <w:r w:rsidRPr="000E6B2D">
        <w:rPr>
          <w:rFonts w:ascii="Times New Roman" w:hAnsi="Times New Roman" w:cs="Times New Roman"/>
          <w:sz w:val="18"/>
          <w:szCs w:val="18"/>
        </w:rPr>
        <w:t>Приложение 2</w:t>
      </w:r>
    </w:p>
    <w:p w:rsidR="000E6B2D" w:rsidRPr="000E6B2D" w:rsidRDefault="000E6B2D" w:rsidP="000E6B2D">
      <w:pPr>
        <w:pStyle w:val="FORMATTEXT0"/>
        <w:jc w:val="right"/>
        <w:rPr>
          <w:rFonts w:ascii="Times New Roman" w:hAnsi="Times New Roman" w:cs="Times New Roman"/>
          <w:sz w:val="18"/>
          <w:szCs w:val="18"/>
        </w:rPr>
      </w:pPr>
      <w:r w:rsidRPr="000E6B2D">
        <w:rPr>
          <w:rFonts w:ascii="Times New Roman" w:hAnsi="Times New Roman" w:cs="Times New Roman"/>
          <w:sz w:val="18"/>
          <w:szCs w:val="18"/>
        </w:rPr>
        <w:t>к постановлению</w:t>
      </w:r>
    </w:p>
    <w:p w:rsidR="000E6B2D" w:rsidRPr="000E6B2D" w:rsidRDefault="000E6B2D" w:rsidP="000E6B2D">
      <w:pPr>
        <w:pStyle w:val="FORMATTEXT0"/>
        <w:jc w:val="right"/>
        <w:rPr>
          <w:rFonts w:ascii="Times New Roman" w:hAnsi="Times New Roman" w:cs="Times New Roman"/>
          <w:sz w:val="18"/>
          <w:szCs w:val="18"/>
        </w:rPr>
      </w:pPr>
      <w:r w:rsidRPr="000E6B2D">
        <w:rPr>
          <w:rFonts w:ascii="Times New Roman" w:hAnsi="Times New Roman" w:cs="Times New Roman"/>
          <w:sz w:val="18"/>
          <w:szCs w:val="18"/>
        </w:rPr>
        <w:t>администрации городского поселения Агириш</w:t>
      </w:r>
    </w:p>
    <w:p w:rsidR="000E6B2D" w:rsidRPr="000E6B2D" w:rsidRDefault="000E6B2D" w:rsidP="000E6B2D">
      <w:pPr>
        <w:pStyle w:val="FORMATTEXT0"/>
        <w:jc w:val="right"/>
        <w:rPr>
          <w:rFonts w:ascii="Times New Roman" w:hAnsi="Times New Roman" w:cs="Times New Roman"/>
          <w:sz w:val="18"/>
          <w:szCs w:val="18"/>
        </w:rPr>
      </w:pPr>
      <w:r w:rsidRPr="000E6B2D">
        <w:rPr>
          <w:rFonts w:ascii="Times New Roman" w:hAnsi="Times New Roman" w:cs="Times New Roman"/>
          <w:sz w:val="18"/>
          <w:szCs w:val="18"/>
        </w:rPr>
        <w:t>от  05.12.2023  № 310/НПА</w:t>
      </w:r>
    </w:p>
    <w:p w:rsidR="000E6B2D" w:rsidRPr="000E6B2D" w:rsidRDefault="000E6B2D" w:rsidP="000E6B2D">
      <w:pPr>
        <w:tabs>
          <w:tab w:val="left" w:pos="9354"/>
        </w:tabs>
        <w:ind w:right="-6"/>
        <w:jc w:val="both"/>
        <w:rPr>
          <w:b/>
          <w:sz w:val="18"/>
          <w:szCs w:val="18"/>
        </w:rPr>
      </w:pPr>
    </w:p>
    <w:p w:rsidR="000E6B2D" w:rsidRPr="000E6B2D" w:rsidRDefault="000E6B2D" w:rsidP="000E6B2D">
      <w:pPr>
        <w:tabs>
          <w:tab w:val="left" w:pos="9354"/>
        </w:tabs>
        <w:ind w:right="-6"/>
        <w:jc w:val="center"/>
        <w:rPr>
          <w:sz w:val="18"/>
          <w:szCs w:val="18"/>
        </w:rPr>
      </w:pPr>
      <w:r w:rsidRPr="000E6B2D">
        <w:rPr>
          <w:sz w:val="18"/>
          <w:szCs w:val="18"/>
        </w:rPr>
        <w:t>Положение</w:t>
      </w:r>
    </w:p>
    <w:p w:rsidR="000E6B2D" w:rsidRPr="000E6B2D" w:rsidRDefault="000E6B2D" w:rsidP="000E6B2D">
      <w:pPr>
        <w:tabs>
          <w:tab w:val="left" w:pos="8640"/>
        </w:tabs>
        <w:ind w:right="715"/>
        <w:jc w:val="center"/>
        <w:rPr>
          <w:sz w:val="18"/>
          <w:szCs w:val="18"/>
        </w:rPr>
      </w:pPr>
      <w:r w:rsidRPr="000E6B2D">
        <w:rPr>
          <w:sz w:val="18"/>
          <w:szCs w:val="18"/>
        </w:rPr>
        <w:t>об оплате и стимулировании труда работников спорта</w:t>
      </w:r>
    </w:p>
    <w:p w:rsidR="000E6B2D" w:rsidRPr="000E6B2D" w:rsidRDefault="000E6B2D" w:rsidP="000E6B2D">
      <w:pPr>
        <w:tabs>
          <w:tab w:val="left" w:pos="8640"/>
        </w:tabs>
        <w:ind w:right="715"/>
        <w:jc w:val="center"/>
        <w:rPr>
          <w:sz w:val="18"/>
          <w:szCs w:val="18"/>
        </w:rPr>
      </w:pPr>
      <w:r w:rsidRPr="000E6B2D">
        <w:rPr>
          <w:sz w:val="18"/>
          <w:szCs w:val="18"/>
        </w:rPr>
        <w:t xml:space="preserve">МБУ Культурно-спортивный комплекс «Современник» г. </w:t>
      </w:r>
      <w:proofErr w:type="spellStart"/>
      <w:r w:rsidRPr="000E6B2D">
        <w:rPr>
          <w:sz w:val="18"/>
          <w:szCs w:val="18"/>
        </w:rPr>
        <w:t>п</w:t>
      </w:r>
      <w:proofErr w:type="gramStart"/>
      <w:r w:rsidRPr="000E6B2D">
        <w:rPr>
          <w:sz w:val="18"/>
          <w:szCs w:val="18"/>
        </w:rPr>
        <w:t>.А</w:t>
      </w:r>
      <w:proofErr w:type="gramEnd"/>
      <w:r w:rsidRPr="000E6B2D">
        <w:rPr>
          <w:sz w:val="18"/>
          <w:szCs w:val="18"/>
        </w:rPr>
        <w:t>гириш</w:t>
      </w:r>
      <w:proofErr w:type="spellEnd"/>
    </w:p>
    <w:p w:rsidR="000E6B2D" w:rsidRPr="000E6B2D" w:rsidRDefault="000E6B2D" w:rsidP="000E6B2D">
      <w:pPr>
        <w:tabs>
          <w:tab w:val="left" w:pos="8640"/>
        </w:tabs>
        <w:ind w:right="715"/>
        <w:jc w:val="center"/>
        <w:rPr>
          <w:sz w:val="18"/>
          <w:szCs w:val="18"/>
        </w:rPr>
      </w:pPr>
      <w:r w:rsidRPr="000E6B2D">
        <w:rPr>
          <w:sz w:val="18"/>
          <w:szCs w:val="18"/>
        </w:rPr>
        <w:t>(далее Положение)</w:t>
      </w:r>
    </w:p>
    <w:p w:rsidR="000E6B2D" w:rsidRPr="000E6B2D" w:rsidRDefault="000E6B2D" w:rsidP="000E6B2D">
      <w:pPr>
        <w:shd w:val="clear" w:color="auto" w:fill="FFFFFF"/>
        <w:autoSpaceDE w:val="0"/>
        <w:jc w:val="center"/>
        <w:rPr>
          <w:sz w:val="18"/>
          <w:szCs w:val="18"/>
        </w:rPr>
      </w:pPr>
    </w:p>
    <w:p w:rsidR="000E6B2D" w:rsidRPr="000E6B2D" w:rsidRDefault="000E6B2D" w:rsidP="000E6B2D">
      <w:pPr>
        <w:tabs>
          <w:tab w:val="left" w:pos="9356"/>
        </w:tabs>
        <w:ind w:right="715"/>
        <w:jc w:val="center"/>
        <w:rPr>
          <w:b/>
          <w:sz w:val="18"/>
          <w:szCs w:val="18"/>
        </w:rPr>
      </w:pPr>
      <w:r w:rsidRPr="000E6B2D">
        <w:rPr>
          <w:b/>
          <w:sz w:val="18"/>
          <w:szCs w:val="18"/>
        </w:rPr>
        <w:t>1. Общие положения</w:t>
      </w:r>
    </w:p>
    <w:p w:rsidR="000E6B2D" w:rsidRPr="000E6B2D" w:rsidRDefault="000E6B2D" w:rsidP="000E6B2D">
      <w:pPr>
        <w:widowControl w:val="0"/>
        <w:autoSpaceDE w:val="0"/>
        <w:ind w:left="360"/>
        <w:jc w:val="center"/>
        <w:rPr>
          <w:b/>
          <w:bCs/>
          <w:color w:val="000000"/>
          <w:sz w:val="18"/>
          <w:szCs w:val="18"/>
        </w:rPr>
      </w:pPr>
    </w:p>
    <w:p w:rsidR="000E6B2D" w:rsidRPr="000E6B2D" w:rsidRDefault="000E6B2D" w:rsidP="000E6B2D">
      <w:pPr>
        <w:widowControl w:val="0"/>
        <w:autoSpaceDE w:val="0"/>
        <w:autoSpaceDN w:val="0"/>
        <w:adjustRightInd w:val="0"/>
        <w:ind w:firstLine="540"/>
        <w:jc w:val="both"/>
        <w:rPr>
          <w:sz w:val="18"/>
          <w:szCs w:val="18"/>
        </w:rPr>
      </w:pPr>
      <w:r w:rsidRPr="000E6B2D">
        <w:rPr>
          <w:sz w:val="18"/>
          <w:szCs w:val="18"/>
        </w:rPr>
        <w:t xml:space="preserve">1.1. </w:t>
      </w:r>
      <w:proofErr w:type="gramStart"/>
      <w:r w:rsidRPr="000E6B2D">
        <w:rPr>
          <w:sz w:val="18"/>
          <w:szCs w:val="18"/>
        </w:rPr>
        <w:t xml:space="preserve">Настоящее Положение разработано в соответствии со </w:t>
      </w:r>
      <w:hyperlink r:id="rId14" w:history="1">
        <w:r w:rsidRPr="000E6B2D">
          <w:rPr>
            <w:sz w:val="18"/>
            <w:szCs w:val="18"/>
          </w:rPr>
          <w:t>статьями 135</w:t>
        </w:r>
      </w:hyperlink>
      <w:r w:rsidRPr="000E6B2D">
        <w:rPr>
          <w:sz w:val="18"/>
          <w:szCs w:val="18"/>
        </w:rPr>
        <w:t xml:space="preserve">, </w:t>
      </w:r>
      <w:hyperlink r:id="rId15" w:history="1">
        <w:r w:rsidRPr="000E6B2D">
          <w:rPr>
            <w:sz w:val="18"/>
            <w:szCs w:val="18"/>
          </w:rPr>
          <w:t>144</w:t>
        </w:r>
      </w:hyperlink>
      <w:r w:rsidRPr="000E6B2D">
        <w:rPr>
          <w:sz w:val="18"/>
          <w:szCs w:val="18"/>
        </w:rPr>
        <w:t xml:space="preserve"> и </w:t>
      </w:r>
      <w:hyperlink r:id="rId16" w:history="1">
        <w:r w:rsidRPr="000E6B2D">
          <w:rPr>
            <w:sz w:val="18"/>
            <w:szCs w:val="18"/>
          </w:rPr>
          <w:t>145</w:t>
        </w:r>
      </w:hyperlink>
      <w:r w:rsidRPr="000E6B2D">
        <w:rPr>
          <w:sz w:val="18"/>
          <w:szCs w:val="18"/>
        </w:rPr>
        <w:t xml:space="preserve"> Трудового кодекса Российской Федерации (далее - </w:t>
      </w:r>
      <w:proofErr w:type="spellStart"/>
      <w:r w:rsidRPr="000E6B2D">
        <w:rPr>
          <w:sz w:val="18"/>
          <w:szCs w:val="18"/>
        </w:rPr>
        <w:t>ТК</w:t>
      </w:r>
      <w:proofErr w:type="spellEnd"/>
      <w:r w:rsidRPr="000E6B2D">
        <w:rPr>
          <w:sz w:val="18"/>
          <w:szCs w:val="18"/>
        </w:rPr>
        <w:t xml:space="preserve"> РФ), </w:t>
      </w:r>
      <w:hyperlink r:id="rId17" w:history="1">
        <w:r w:rsidRPr="000E6B2D">
          <w:rPr>
            <w:sz w:val="18"/>
            <w:szCs w:val="18"/>
          </w:rPr>
          <w:t>статьей 3.1</w:t>
        </w:r>
      </w:hyperlink>
      <w:r w:rsidRPr="000E6B2D">
        <w:rPr>
          <w:sz w:val="18"/>
          <w:szCs w:val="18"/>
        </w:rPr>
        <w:t xml:space="preserve"> Закона Ханты-Мансийского автономного округа - Югры от 9 декабря 2004 года N 77-</w:t>
      </w:r>
      <w:proofErr w:type="spellStart"/>
      <w:r w:rsidRPr="000E6B2D">
        <w:rPr>
          <w:sz w:val="18"/>
          <w:szCs w:val="18"/>
        </w:rPr>
        <w:t>оз</w:t>
      </w:r>
      <w:proofErr w:type="spellEnd"/>
      <w:r w:rsidRPr="000E6B2D">
        <w:rPr>
          <w:sz w:val="18"/>
          <w:szCs w:val="18"/>
        </w:rPr>
        <w:t xml:space="preserve"> "Об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 органов организаций", постановлением Правительства Ханты-Мансийского автономного округа - Югры от</w:t>
      </w:r>
      <w:proofErr w:type="gramEnd"/>
      <w:r w:rsidRPr="000E6B2D">
        <w:rPr>
          <w:sz w:val="18"/>
          <w:szCs w:val="18"/>
        </w:rPr>
        <w:t xml:space="preserve"> 3 ноября 2016 года N 431-п "О Требованиях к системам оплаты труда работников государственных учреждений Ханты-Мансийского автономного округа - Югры", другими нормативными правовыми актами, содержащими нормы трудового права.</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1.2. В настоящем Положении используются следующие определения:</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1) профессиональные квалификационные группы работников-группы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(далее - профессиональные группы);</w:t>
      </w:r>
    </w:p>
    <w:p w:rsidR="000E6B2D" w:rsidRPr="000E6B2D" w:rsidRDefault="000E6B2D" w:rsidP="000E6B2D">
      <w:pPr>
        <w:pStyle w:val="FORMATTEXT0"/>
        <w:ind w:firstLine="568"/>
        <w:jc w:val="both"/>
        <w:rPr>
          <w:rFonts w:ascii="Times New Roman" w:hAnsi="Times New Roman" w:cs="Times New Roman"/>
          <w:sz w:val="18"/>
          <w:szCs w:val="18"/>
        </w:rPr>
      </w:pPr>
      <w:proofErr w:type="gramStart"/>
      <w:r w:rsidRPr="000E6B2D">
        <w:rPr>
          <w:rFonts w:ascii="Times New Roman" w:hAnsi="Times New Roman" w:cs="Times New Roman"/>
          <w:sz w:val="18"/>
          <w:szCs w:val="18"/>
        </w:rPr>
        <w:t>2) квалификационные уровни профессиональной квалификационной группы работников-профессии рабочих и должности служащих, сгруппированные внутри профессиональной квалификационной группы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 (далее - квалификационные уровни);</w:t>
      </w:r>
      <w:proofErr w:type="gramEnd"/>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3) должностной оклад (оклад) по профессиональной квалификационной группе работников </w:t>
      </w:r>
      <w:proofErr w:type="gramStart"/>
      <w:r w:rsidRPr="000E6B2D">
        <w:rPr>
          <w:rFonts w:ascii="Times New Roman" w:hAnsi="Times New Roman" w:cs="Times New Roman"/>
          <w:sz w:val="18"/>
          <w:szCs w:val="18"/>
        </w:rPr>
        <w:t>-ф</w:t>
      </w:r>
      <w:proofErr w:type="gramEnd"/>
      <w:r w:rsidRPr="000E6B2D">
        <w:rPr>
          <w:rFonts w:ascii="Times New Roman" w:hAnsi="Times New Roman" w:cs="Times New Roman"/>
          <w:sz w:val="18"/>
          <w:szCs w:val="18"/>
        </w:rPr>
        <w:t>иксированный размер оплаты труда работника учреждения, без учета компенсационных, стимулирующих выплат (далее - оклад) за исполнение трудовых (должностных) обязанностей за каждый месяц;</w:t>
      </w:r>
    </w:p>
    <w:p w:rsidR="000E6B2D" w:rsidRPr="000E6B2D" w:rsidRDefault="000E6B2D" w:rsidP="000E6B2D">
      <w:pPr>
        <w:pStyle w:val="FORMATTEXT0"/>
        <w:ind w:firstLine="568"/>
        <w:jc w:val="both"/>
        <w:rPr>
          <w:rFonts w:ascii="Times New Roman" w:hAnsi="Times New Roman" w:cs="Times New Roman"/>
          <w:sz w:val="18"/>
          <w:szCs w:val="18"/>
        </w:rPr>
      </w:pPr>
      <w:proofErr w:type="gramStart"/>
      <w:r w:rsidRPr="000E6B2D">
        <w:rPr>
          <w:rFonts w:ascii="Times New Roman" w:hAnsi="Times New Roman" w:cs="Times New Roman"/>
          <w:sz w:val="18"/>
          <w:szCs w:val="18"/>
        </w:rPr>
        <w:t>4) выплаты компенсационного характера-выплаты, обеспечивающие оплату труда в повышенном размере работникам учреждения, занятым на тяжелых работах, работах с вредными и (или) опасными и иными особыми условиями труда; на работах в местностях с особыми климатическими условиями, а также иные выплаты, в соответствии с перечнем выплат компенсационного характера, установленным законодательством Российской Федерации (далее - компенсационные выплаты);</w:t>
      </w:r>
      <w:proofErr w:type="gramEnd"/>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5) выплаты стимулирующего характера-выплаты, предусматриваемые с целью повышения мотивации работника учреждения к качественному, результативному труду (далее - стимулирующие выплаты).</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1.3. Заработная плата работников учреждения состоит </w:t>
      </w:r>
      <w:proofErr w:type="gramStart"/>
      <w:r w:rsidRPr="000E6B2D">
        <w:rPr>
          <w:rFonts w:ascii="Times New Roman" w:hAnsi="Times New Roman" w:cs="Times New Roman"/>
          <w:sz w:val="18"/>
          <w:szCs w:val="18"/>
        </w:rPr>
        <w:t>из</w:t>
      </w:r>
      <w:proofErr w:type="gramEnd"/>
      <w:r w:rsidRPr="000E6B2D">
        <w:rPr>
          <w:rFonts w:ascii="Times New Roman" w:hAnsi="Times New Roman" w:cs="Times New Roman"/>
          <w:sz w:val="18"/>
          <w:szCs w:val="18"/>
        </w:rPr>
        <w:t>:</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1) должностного оклада (оклада);</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2) компенсационных выплат;</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3) стимулирующих выплат;</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4) иных выплат, предусмотренных настоящим Положением.</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1.4. В целях недопущения выплаты заработной платы ниже минимального размера заработной платы в автономном округе руководитель учреждения осуществляет ежемесячные доплаты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доведенных бюджетных ассигнований, лимитов бюджетных обязательств и средств, поступающих от предпринимательской и иной приносящей доход деятельности.</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1.5. Перечисленные в настоящем Положении выплаты работникам учреждения устанавливаются в пределах фонда оплаты труда на очередной финансовый год по учреждению.</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1.6. Средства, полученные от предпринимательской и иной приносящей доход деятельности, предусмотренные учреждением на оплату труда работников, направляются на осуществление стимулирующих выплат и иные выплаты по согласованию с выборным органом первичной профсоюзной организации либо иного представительного органа работников муниципального учреждения.</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1.7. Руководитель учреждения несёт ответственность за нарушение предоставления государственных гарантий по оплате труда работнику в соответствии с действующим законодательством.</w:t>
      </w:r>
    </w:p>
    <w:p w:rsidR="000E6B2D" w:rsidRPr="000E6B2D" w:rsidRDefault="000E6B2D" w:rsidP="000E6B2D">
      <w:pPr>
        <w:widowControl w:val="0"/>
        <w:shd w:val="clear" w:color="auto" w:fill="FFFFFF"/>
        <w:autoSpaceDE w:val="0"/>
        <w:jc w:val="both"/>
        <w:rPr>
          <w:b/>
          <w:bCs/>
          <w:color w:val="000000"/>
          <w:sz w:val="18"/>
          <w:szCs w:val="18"/>
        </w:rPr>
      </w:pPr>
      <w:r w:rsidRPr="000E6B2D">
        <w:rPr>
          <w:sz w:val="18"/>
          <w:szCs w:val="18"/>
        </w:rPr>
        <w:t xml:space="preserve">          1.8. </w:t>
      </w:r>
      <w:proofErr w:type="gramStart"/>
      <w:r w:rsidRPr="000E6B2D">
        <w:rPr>
          <w:sz w:val="18"/>
          <w:szCs w:val="18"/>
        </w:rPr>
        <w:t>Порядок оплаты труда работников учреждения, включающий размеры окладов, стимулирующие и компенсационные выплаты, устанавливается коллективными договорами, соглашениями, локальными нормативными актами в соответствии с законодательством Российской Федерации, законодательными и нормативными правовыми актами Ханты-Мансийского автономного округа - Югры, нормативными правовыми актами органов местного самоуправления Советского района, с учетом мнения выборного органа первичной профсоюзной организации либо иного представительного органа работников учреждения</w:t>
      </w:r>
      <w:proofErr w:type="gramEnd"/>
    </w:p>
    <w:p w:rsidR="000E6B2D" w:rsidRPr="000E6B2D" w:rsidRDefault="000E6B2D" w:rsidP="000E6B2D">
      <w:pPr>
        <w:widowControl w:val="0"/>
        <w:shd w:val="clear" w:color="auto" w:fill="FFFFFF"/>
        <w:autoSpaceDE w:val="0"/>
        <w:rPr>
          <w:b/>
          <w:bCs/>
          <w:color w:val="000000"/>
          <w:sz w:val="18"/>
          <w:szCs w:val="18"/>
        </w:rPr>
      </w:pPr>
    </w:p>
    <w:p w:rsidR="000E6B2D" w:rsidRPr="000E6B2D" w:rsidRDefault="000E6B2D" w:rsidP="000E6B2D">
      <w:pPr>
        <w:widowControl w:val="0"/>
        <w:shd w:val="clear" w:color="auto" w:fill="FFFFFF"/>
        <w:autoSpaceDE w:val="0"/>
        <w:jc w:val="center"/>
        <w:rPr>
          <w:sz w:val="18"/>
          <w:szCs w:val="18"/>
        </w:rPr>
      </w:pPr>
      <w:r w:rsidRPr="000E6B2D">
        <w:rPr>
          <w:b/>
          <w:bCs/>
          <w:color w:val="000000"/>
          <w:sz w:val="18"/>
          <w:szCs w:val="18"/>
        </w:rPr>
        <w:lastRenderedPageBreak/>
        <w:t xml:space="preserve">2. Основные условия оплаты труда </w:t>
      </w:r>
    </w:p>
    <w:p w:rsidR="000E6B2D" w:rsidRPr="000E6B2D" w:rsidRDefault="000E6B2D" w:rsidP="000E6B2D">
      <w:pPr>
        <w:widowControl w:val="0"/>
        <w:shd w:val="clear" w:color="auto" w:fill="FFFFFF"/>
        <w:autoSpaceDE w:val="0"/>
        <w:jc w:val="center"/>
        <w:rPr>
          <w:b/>
          <w:sz w:val="18"/>
          <w:szCs w:val="18"/>
        </w:rPr>
      </w:pPr>
      <w:r w:rsidRPr="000E6B2D">
        <w:rPr>
          <w:sz w:val="18"/>
          <w:szCs w:val="18"/>
        </w:rPr>
        <w:t xml:space="preserve"> </w:t>
      </w:r>
    </w:p>
    <w:p w:rsidR="000E6B2D" w:rsidRPr="000E6B2D" w:rsidRDefault="000E6B2D" w:rsidP="000E6B2D">
      <w:pPr>
        <w:widowControl w:val="0"/>
        <w:shd w:val="clear" w:color="auto" w:fill="FFFFFF"/>
        <w:autoSpaceDE w:val="0"/>
        <w:ind w:firstLine="567"/>
        <w:jc w:val="both"/>
        <w:rPr>
          <w:color w:val="000000"/>
          <w:sz w:val="18"/>
          <w:szCs w:val="18"/>
        </w:rPr>
      </w:pPr>
      <w:r w:rsidRPr="000E6B2D">
        <w:rPr>
          <w:sz w:val="18"/>
          <w:szCs w:val="18"/>
        </w:rPr>
        <w:t xml:space="preserve">2.1. </w:t>
      </w:r>
      <w:r w:rsidRPr="000E6B2D">
        <w:rPr>
          <w:color w:val="000000"/>
          <w:sz w:val="18"/>
          <w:szCs w:val="18"/>
        </w:rPr>
        <w:t>Работникам учреждения оклады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профессиональной деятельности, с учетом сложности и объема выполняемой работы.</w:t>
      </w:r>
    </w:p>
    <w:p w:rsidR="000E6B2D" w:rsidRPr="000E6B2D" w:rsidRDefault="000E6B2D" w:rsidP="000E6B2D">
      <w:pPr>
        <w:pStyle w:val="ConsPlusNormal"/>
        <w:ind w:firstLine="567"/>
        <w:jc w:val="both"/>
        <w:rPr>
          <w:rFonts w:ascii="Times New Roman" w:hAnsi="Times New Roman" w:cs="Times New Roman"/>
          <w:sz w:val="18"/>
          <w:szCs w:val="18"/>
        </w:rPr>
      </w:pPr>
      <w:r w:rsidRPr="000E6B2D">
        <w:rPr>
          <w:rFonts w:ascii="Times New Roman" w:hAnsi="Times New Roman" w:cs="Times New Roman"/>
          <w:sz w:val="18"/>
          <w:szCs w:val="18"/>
        </w:rPr>
        <w:t xml:space="preserve">Оклады (должностные оклады) работников учреждения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отнесения занимаемых ими должностей к </w:t>
      </w:r>
      <w:proofErr w:type="spellStart"/>
      <w:r w:rsidRPr="000E6B2D">
        <w:rPr>
          <w:rFonts w:ascii="Times New Roman" w:hAnsi="Times New Roman" w:cs="Times New Roman"/>
          <w:sz w:val="18"/>
          <w:szCs w:val="18"/>
        </w:rPr>
        <w:t>ПКГ</w:t>
      </w:r>
      <w:proofErr w:type="spellEnd"/>
      <w:r w:rsidRPr="000E6B2D">
        <w:rPr>
          <w:rFonts w:ascii="Times New Roman" w:hAnsi="Times New Roman" w:cs="Times New Roman"/>
          <w:sz w:val="18"/>
          <w:szCs w:val="18"/>
        </w:rPr>
        <w:t>.</w:t>
      </w:r>
    </w:p>
    <w:p w:rsidR="000E6B2D" w:rsidRPr="000E6B2D" w:rsidRDefault="000E6B2D" w:rsidP="000E6B2D">
      <w:pPr>
        <w:widowControl w:val="0"/>
        <w:autoSpaceDE w:val="0"/>
        <w:autoSpaceDN w:val="0"/>
        <w:adjustRightInd w:val="0"/>
        <w:ind w:firstLine="540"/>
        <w:jc w:val="both"/>
        <w:rPr>
          <w:sz w:val="18"/>
          <w:szCs w:val="18"/>
        </w:rPr>
      </w:pPr>
      <w:r w:rsidRPr="000E6B2D">
        <w:rPr>
          <w:sz w:val="18"/>
          <w:szCs w:val="18"/>
        </w:rPr>
        <w:t xml:space="preserve">Оклады (должностные оклады) рабочих учреждения устанавливаются на основе отнесения занимаемых ими должностей к </w:t>
      </w:r>
      <w:hyperlink r:id="rId18" w:history="1">
        <w:proofErr w:type="spellStart"/>
        <w:r w:rsidRPr="000E6B2D">
          <w:rPr>
            <w:sz w:val="18"/>
            <w:szCs w:val="18"/>
          </w:rPr>
          <w:t>ПКГ</w:t>
        </w:r>
        <w:proofErr w:type="spellEnd"/>
      </w:hyperlink>
      <w:r w:rsidRPr="000E6B2D">
        <w:rPr>
          <w:sz w:val="18"/>
          <w:szCs w:val="18"/>
        </w:rPr>
        <w:t xml:space="preserve">, утвержденным приказом Министерства здравоохранения и социального развития Российской Федерации от 29 мая 2008 года N </w:t>
      </w:r>
      <w:proofErr w:type="spellStart"/>
      <w:r w:rsidRPr="000E6B2D">
        <w:rPr>
          <w:sz w:val="18"/>
          <w:szCs w:val="18"/>
        </w:rPr>
        <w:t>248н</w:t>
      </w:r>
      <w:proofErr w:type="spellEnd"/>
      <w:r w:rsidRPr="000E6B2D">
        <w:rPr>
          <w:sz w:val="18"/>
          <w:szCs w:val="18"/>
        </w:rPr>
        <w:t xml:space="preserve"> «Об утверждении профессиональных квалификационных групп общеотраслевых профессий рабочих», согласно таблице 1 настоящего Положения.</w:t>
      </w:r>
    </w:p>
    <w:p w:rsidR="000E6B2D" w:rsidRPr="000E6B2D" w:rsidRDefault="000E6B2D" w:rsidP="000E6B2D">
      <w:pPr>
        <w:widowControl w:val="0"/>
        <w:autoSpaceDE w:val="0"/>
        <w:autoSpaceDN w:val="0"/>
        <w:adjustRightInd w:val="0"/>
        <w:jc w:val="right"/>
        <w:rPr>
          <w:sz w:val="18"/>
          <w:szCs w:val="18"/>
        </w:rPr>
      </w:pPr>
      <w:r w:rsidRPr="000E6B2D">
        <w:rPr>
          <w:sz w:val="18"/>
          <w:szCs w:val="18"/>
        </w:rPr>
        <w:t>Таблица 1</w:t>
      </w:r>
    </w:p>
    <w:p w:rsidR="000E6B2D" w:rsidRPr="000E6B2D" w:rsidRDefault="000E6B2D" w:rsidP="000E6B2D">
      <w:pPr>
        <w:widowControl w:val="0"/>
        <w:autoSpaceDE w:val="0"/>
        <w:autoSpaceDN w:val="0"/>
        <w:adjustRightInd w:val="0"/>
        <w:jc w:val="center"/>
        <w:rPr>
          <w:sz w:val="18"/>
          <w:szCs w:val="18"/>
        </w:rPr>
      </w:pPr>
    </w:p>
    <w:p w:rsidR="000E6B2D" w:rsidRPr="000E6B2D" w:rsidRDefault="000E6B2D" w:rsidP="000E6B2D">
      <w:pPr>
        <w:widowControl w:val="0"/>
        <w:autoSpaceDE w:val="0"/>
        <w:autoSpaceDN w:val="0"/>
        <w:adjustRightInd w:val="0"/>
        <w:jc w:val="center"/>
        <w:rPr>
          <w:sz w:val="18"/>
          <w:szCs w:val="18"/>
        </w:rPr>
      </w:pPr>
      <w:proofErr w:type="spellStart"/>
      <w:r w:rsidRPr="000E6B2D">
        <w:rPr>
          <w:sz w:val="18"/>
          <w:szCs w:val="18"/>
        </w:rPr>
        <w:t>ПКГ</w:t>
      </w:r>
      <w:proofErr w:type="spellEnd"/>
      <w:r w:rsidRPr="000E6B2D">
        <w:rPr>
          <w:sz w:val="18"/>
          <w:szCs w:val="18"/>
        </w:rPr>
        <w:t xml:space="preserve"> общеотраслевых профессий рабочих и размеры окладов</w:t>
      </w:r>
    </w:p>
    <w:p w:rsidR="000E6B2D" w:rsidRPr="000E6B2D" w:rsidRDefault="000E6B2D" w:rsidP="000E6B2D">
      <w:pPr>
        <w:widowControl w:val="0"/>
        <w:autoSpaceDE w:val="0"/>
        <w:autoSpaceDN w:val="0"/>
        <w:adjustRightInd w:val="0"/>
        <w:jc w:val="center"/>
        <w:rPr>
          <w:sz w:val="18"/>
          <w:szCs w:val="18"/>
        </w:rPr>
      </w:pPr>
      <w:r w:rsidRPr="000E6B2D">
        <w:rPr>
          <w:sz w:val="18"/>
          <w:szCs w:val="18"/>
        </w:rPr>
        <w:t>(должностных окладов)</w:t>
      </w:r>
    </w:p>
    <w:p w:rsidR="000E6B2D" w:rsidRPr="000E6B2D" w:rsidRDefault="000E6B2D" w:rsidP="000E6B2D">
      <w:pPr>
        <w:widowControl w:val="0"/>
        <w:autoSpaceDE w:val="0"/>
        <w:autoSpaceDN w:val="0"/>
        <w:adjustRightInd w:val="0"/>
        <w:jc w:val="center"/>
        <w:rPr>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2089"/>
        <w:gridCol w:w="4097"/>
        <w:gridCol w:w="1843"/>
        <w:gridCol w:w="1276"/>
      </w:tblGrid>
      <w:tr w:rsidR="000E6B2D" w:rsidRPr="000E6B2D" w:rsidTr="007A6FB6">
        <w:tc>
          <w:tcPr>
            <w:tcW w:w="680"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jc w:val="center"/>
              <w:rPr>
                <w:sz w:val="18"/>
                <w:szCs w:val="18"/>
              </w:rPr>
            </w:pPr>
            <w:r w:rsidRPr="000E6B2D">
              <w:rPr>
                <w:sz w:val="18"/>
                <w:szCs w:val="18"/>
              </w:rPr>
              <w:t xml:space="preserve">N </w:t>
            </w:r>
            <w:proofErr w:type="gramStart"/>
            <w:r w:rsidRPr="000E6B2D">
              <w:rPr>
                <w:sz w:val="18"/>
                <w:szCs w:val="18"/>
              </w:rPr>
              <w:t>п</w:t>
            </w:r>
            <w:proofErr w:type="gramEnd"/>
            <w:r w:rsidRPr="000E6B2D">
              <w:rPr>
                <w:sz w:val="18"/>
                <w:szCs w:val="18"/>
              </w:rPr>
              <w:t>/п</w:t>
            </w:r>
          </w:p>
        </w:tc>
        <w:tc>
          <w:tcPr>
            <w:tcW w:w="2089"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jc w:val="center"/>
              <w:rPr>
                <w:sz w:val="18"/>
                <w:szCs w:val="18"/>
              </w:rPr>
            </w:pPr>
            <w:r w:rsidRPr="000E6B2D">
              <w:rPr>
                <w:sz w:val="18"/>
                <w:szCs w:val="18"/>
              </w:rPr>
              <w:t>Профессиональный квалификационный уровень</w:t>
            </w:r>
          </w:p>
        </w:tc>
        <w:tc>
          <w:tcPr>
            <w:tcW w:w="4097"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jc w:val="center"/>
              <w:rPr>
                <w:sz w:val="18"/>
                <w:szCs w:val="18"/>
              </w:rPr>
            </w:pPr>
            <w:r w:rsidRPr="000E6B2D">
              <w:rPr>
                <w:sz w:val="18"/>
                <w:szCs w:val="18"/>
              </w:rPr>
              <w:t>Наименование профессий рабочих</w:t>
            </w:r>
          </w:p>
        </w:tc>
        <w:tc>
          <w:tcPr>
            <w:tcW w:w="184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jc w:val="center"/>
              <w:rPr>
                <w:sz w:val="18"/>
                <w:szCs w:val="18"/>
              </w:rPr>
            </w:pPr>
            <w:r w:rsidRPr="000E6B2D">
              <w:rPr>
                <w:sz w:val="18"/>
                <w:szCs w:val="18"/>
              </w:rPr>
              <w:t xml:space="preserve">Размер разряда работника в соответствии с </w:t>
            </w:r>
            <w:proofErr w:type="spellStart"/>
            <w:r w:rsidRPr="000E6B2D">
              <w:rPr>
                <w:sz w:val="18"/>
                <w:szCs w:val="18"/>
              </w:rPr>
              <w:t>ЕТКС</w:t>
            </w:r>
            <w:proofErr w:type="spellEnd"/>
            <w:r w:rsidRPr="000E6B2D">
              <w:rPr>
                <w:sz w:val="18"/>
                <w:szCs w:val="18"/>
              </w:rPr>
              <w:t xml:space="preserve"> работ и профессий рабочих</w:t>
            </w:r>
          </w:p>
        </w:tc>
        <w:tc>
          <w:tcPr>
            <w:tcW w:w="1276"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jc w:val="center"/>
              <w:rPr>
                <w:sz w:val="18"/>
                <w:szCs w:val="18"/>
              </w:rPr>
            </w:pPr>
            <w:r w:rsidRPr="000E6B2D">
              <w:rPr>
                <w:sz w:val="18"/>
                <w:szCs w:val="18"/>
              </w:rPr>
              <w:t>Размер оклада (должностного оклада), руб.</w:t>
            </w:r>
          </w:p>
        </w:tc>
      </w:tr>
      <w:tr w:rsidR="000E6B2D" w:rsidRPr="000E6B2D" w:rsidTr="007A6FB6">
        <w:tc>
          <w:tcPr>
            <w:tcW w:w="680"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jc w:val="center"/>
              <w:rPr>
                <w:sz w:val="18"/>
                <w:szCs w:val="18"/>
              </w:rPr>
            </w:pPr>
            <w:r w:rsidRPr="000E6B2D">
              <w:rPr>
                <w:sz w:val="18"/>
                <w:szCs w:val="18"/>
              </w:rPr>
              <w:t>1</w:t>
            </w:r>
          </w:p>
        </w:tc>
        <w:tc>
          <w:tcPr>
            <w:tcW w:w="2089"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jc w:val="center"/>
              <w:rPr>
                <w:sz w:val="18"/>
                <w:szCs w:val="18"/>
              </w:rPr>
            </w:pPr>
            <w:r w:rsidRPr="000E6B2D">
              <w:rPr>
                <w:sz w:val="18"/>
                <w:szCs w:val="18"/>
              </w:rPr>
              <w:t>2</w:t>
            </w:r>
          </w:p>
        </w:tc>
        <w:tc>
          <w:tcPr>
            <w:tcW w:w="4097"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jc w:val="center"/>
              <w:rPr>
                <w:sz w:val="18"/>
                <w:szCs w:val="18"/>
              </w:rPr>
            </w:pPr>
            <w:r w:rsidRPr="000E6B2D">
              <w:rPr>
                <w:sz w:val="18"/>
                <w:szCs w:val="18"/>
              </w:rPr>
              <w:t>3</w:t>
            </w:r>
          </w:p>
        </w:tc>
        <w:tc>
          <w:tcPr>
            <w:tcW w:w="184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jc w:val="center"/>
              <w:rPr>
                <w:sz w:val="18"/>
                <w:szCs w:val="18"/>
              </w:rPr>
            </w:pPr>
            <w:r w:rsidRPr="000E6B2D">
              <w:rPr>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jc w:val="center"/>
              <w:rPr>
                <w:sz w:val="18"/>
                <w:szCs w:val="18"/>
              </w:rPr>
            </w:pPr>
            <w:r w:rsidRPr="000E6B2D">
              <w:rPr>
                <w:sz w:val="18"/>
                <w:szCs w:val="18"/>
              </w:rPr>
              <w:t>5</w:t>
            </w:r>
          </w:p>
        </w:tc>
      </w:tr>
      <w:tr w:rsidR="000E6B2D" w:rsidRPr="000E6B2D" w:rsidTr="007A6FB6">
        <w:tc>
          <w:tcPr>
            <w:tcW w:w="680"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1.</w:t>
            </w:r>
          </w:p>
        </w:tc>
        <w:tc>
          <w:tcPr>
            <w:tcW w:w="9305" w:type="dxa"/>
            <w:gridSpan w:val="4"/>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proofErr w:type="spellStart"/>
            <w:r w:rsidRPr="000E6B2D">
              <w:rPr>
                <w:sz w:val="18"/>
                <w:szCs w:val="18"/>
              </w:rPr>
              <w:t>ПКГ</w:t>
            </w:r>
            <w:proofErr w:type="spellEnd"/>
            <w:r w:rsidRPr="000E6B2D">
              <w:rPr>
                <w:sz w:val="18"/>
                <w:szCs w:val="18"/>
              </w:rPr>
              <w:t xml:space="preserve"> "Общеотраслевые профессии рабочих первого уровня"</w:t>
            </w:r>
          </w:p>
        </w:tc>
      </w:tr>
      <w:tr w:rsidR="000E6B2D" w:rsidRPr="000E6B2D" w:rsidTr="007A6FB6">
        <w:tc>
          <w:tcPr>
            <w:tcW w:w="680"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1.1.</w:t>
            </w:r>
          </w:p>
        </w:tc>
        <w:tc>
          <w:tcPr>
            <w:tcW w:w="2089"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1 квалификационный уровень</w:t>
            </w:r>
          </w:p>
        </w:tc>
        <w:tc>
          <w:tcPr>
            <w:tcW w:w="4097"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уборщик служебных помещений, дворник</w:t>
            </w:r>
          </w:p>
        </w:tc>
        <w:tc>
          <w:tcPr>
            <w:tcW w:w="184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8500</w:t>
            </w:r>
          </w:p>
        </w:tc>
      </w:tr>
      <w:tr w:rsidR="000E6B2D" w:rsidRPr="000E6B2D" w:rsidTr="007A6FB6">
        <w:trPr>
          <w:trHeight w:val="578"/>
        </w:trPr>
        <w:tc>
          <w:tcPr>
            <w:tcW w:w="680" w:type="dxa"/>
            <w:tcBorders>
              <w:top w:val="single" w:sz="4" w:space="0" w:color="auto"/>
              <w:left w:val="single" w:sz="4" w:space="0" w:color="auto"/>
              <w:bottom w:val="single" w:sz="4" w:space="0" w:color="auto"/>
              <w:right w:val="single" w:sz="4" w:space="0" w:color="auto"/>
            </w:tcBorders>
          </w:tcPr>
          <w:p w:rsidR="000E6B2D" w:rsidRPr="000E6B2D" w:rsidRDefault="000E6B2D" w:rsidP="007A6FB6">
            <w:pPr>
              <w:widowControl w:val="0"/>
              <w:autoSpaceDE w:val="0"/>
              <w:autoSpaceDN w:val="0"/>
              <w:adjustRightInd w:val="0"/>
              <w:spacing w:line="276" w:lineRule="auto"/>
              <w:rPr>
                <w:sz w:val="18"/>
                <w:szCs w:val="18"/>
              </w:rPr>
            </w:pPr>
          </w:p>
        </w:tc>
        <w:tc>
          <w:tcPr>
            <w:tcW w:w="2089" w:type="dxa"/>
            <w:tcBorders>
              <w:top w:val="single" w:sz="4" w:space="0" w:color="auto"/>
              <w:left w:val="single" w:sz="4" w:space="0" w:color="auto"/>
              <w:bottom w:val="single" w:sz="4" w:space="0" w:color="auto"/>
              <w:right w:val="single" w:sz="4" w:space="0" w:color="auto"/>
            </w:tcBorders>
          </w:tcPr>
          <w:p w:rsidR="000E6B2D" w:rsidRPr="000E6B2D" w:rsidRDefault="000E6B2D" w:rsidP="007A6FB6">
            <w:pPr>
              <w:widowControl w:val="0"/>
              <w:autoSpaceDE w:val="0"/>
              <w:autoSpaceDN w:val="0"/>
              <w:adjustRightInd w:val="0"/>
              <w:spacing w:line="276" w:lineRule="auto"/>
              <w:rPr>
                <w:sz w:val="18"/>
                <w:szCs w:val="18"/>
              </w:rPr>
            </w:pPr>
          </w:p>
        </w:tc>
        <w:tc>
          <w:tcPr>
            <w:tcW w:w="4097" w:type="dxa"/>
            <w:tcBorders>
              <w:top w:val="single" w:sz="4" w:space="0" w:color="auto"/>
              <w:left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Рабочий по комплексному обслуживанию и ремонту зданий</w:t>
            </w:r>
          </w:p>
        </w:tc>
        <w:tc>
          <w:tcPr>
            <w:tcW w:w="1843" w:type="dxa"/>
            <w:tcBorders>
              <w:top w:val="single" w:sz="4" w:space="0" w:color="auto"/>
              <w:left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2</w:t>
            </w:r>
          </w:p>
          <w:p w:rsidR="000E6B2D" w:rsidRPr="000E6B2D" w:rsidRDefault="000E6B2D" w:rsidP="007A6FB6">
            <w:pPr>
              <w:widowControl w:val="0"/>
              <w:autoSpaceDE w:val="0"/>
              <w:autoSpaceDN w:val="0"/>
              <w:adjustRightInd w:val="0"/>
              <w:spacing w:line="276" w:lineRule="auto"/>
              <w:rPr>
                <w:sz w:val="18"/>
                <w:szCs w:val="18"/>
              </w:rPr>
            </w:pPr>
          </w:p>
        </w:tc>
        <w:tc>
          <w:tcPr>
            <w:tcW w:w="1276" w:type="dxa"/>
            <w:tcBorders>
              <w:top w:val="single" w:sz="4" w:space="0" w:color="auto"/>
              <w:left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8562</w:t>
            </w:r>
          </w:p>
          <w:p w:rsidR="000E6B2D" w:rsidRPr="000E6B2D" w:rsidRDefault="000E6B2D" w:rsidP="007A6FB6">
            <w:pPr>
              <w:widowControl w:val="0"/>
              <w:autoSpaceDE w:val="0"/>
              <w:autoSpaceDN w:val="0"/>
              <w:adjustRightInd w:val="0"/>
              <w:spacing w:line="276" w:lineRule="auto"/>
              <w:rPr>
                <w:sz w:val="18"/>
                <w:szCs w:val="18"/>
              </w:rPr>
            </w:pPr>
          </w:p>
        </w:tc>
      </w:tr>
    </w:tbl>
    <w:p w:rsidR="000E6B2D" w:rsidRPr="000E6B2D" w:rsidRDefault="000E6B2D" w:rsidP="000E6B2D">
      <w:pPr>
        <w:pStyle w:val="ConsPlusNormal"/>
        <w:ind w:firstLine="567"/>
        <w:jc w:val="both"/>
        <w:rPr>
          <w:rFonts w:ascii="Times New Roman" w:hAnsi="Times New Roman" w:cs="Times New Roman"/>
          <w:sz w:val="18"/>
          <w:szCs w:val="18"/>
        </w:rPr>
      </w:pP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 xml:space="preserve">2.2. По должностям служащих, не включенным в </w:t>
      </w:r>
      <w:proofErr w:type="spellStart"/>
      <w:r w:rsidRPr="000E6B2D">
        <w:rPr>
          <w:rFonts w:ascii="Times New Roman" w:hAnsi="Times New Roman" w:cs="Times New Roman"/>
          <w:sz w:val="18"/>
          <w:szCs w:val="18"/>
        </w:rPr>
        <w:t>ПКГ</w:t>
      </w:r>
      <w:proofErr w:type="spellEnd"/>
      <w:r w:rsidRPr="000E6B2D">
        <w:rPr>
          <w:rFonts w:ascii="Times New Roman" w:hAnsi="Times New Roman" w:cs="Times New Roman"/>
          <w:sz w:val="18"/>
          <w:szCs w:val="18"/>
        </w:rPr>
        <w:t>, размеры окладов (должностных окладов) устанавливаются в зависимости от сложности труда в виде схем окладов (должностных окладов) согласно таблице 2 настоящего Положения.</w:t>
      </w:r>
    </w:p>
    <w:p w:rsidR="000E6B2D" w:rsidRPr="000E6B2D" w:rsidRDefault="000E6B2D" w:rsidP="000E6B2D">
      <w:pPr>
        <w:widowControl w:val="0"/>
        <w:autoSpaceDE w:val="0"/>
        <w:autoSpaceDN w:val="0"/>
        <w:adjustRightInd w:val="0"/>
        <w:jc w:val="right"/>
        <w:rPr>
          <w:sz w:val="18"/>
          <w:szCs w:val="18"/>
        </w:rPr>
      </w:pPr>
      <w:r w:rsidRPr="000E6B2D">
        <w:rPr>
          <w:sz w:val="18"/>
          <w:szCs w:val="18"/>
        </w:rPr>
        <w:t>Таблица 2</w:t>
      </w:r>
    </w:p>
    <w:p w:rsidR="000E6B2D" w:rsidRPr="000E6B2D" w:rsidRDefault="000E6B2D" w:rsidP="000E6B2D">
      <w:pPr>
        <w:widowControl w:val="0"/>
        <w:autoSpaceDE w:val="0"/>
        <w:autoSpaceDN w:val="0"/>
        <w:adjustRightInd w:val="0"/>
        <w:jc w:val="center"/>
        <w:rPr>
          <w:sz w:val="18"/>
          <w:szCs w:val="18"/>
        </w:rPr>
      </w:pPr>
    </w:p>
    <w:p w:rsidR="000E6B2D" w:rsidRPr="000E6B2D" w:rsidRDefault="000E6B2D" w:rsidP="000E6B2D">
      <w:pPr>
        <w:widowControl w:val="0"/>
        <w:autoSpaceDE w:val="0"/>
        <w:autoSpaceDN w:val="0"/>
        <w:adjustRightInd w:val="0"/>
        <w:jc w:val="center"/>
        <w:rPr>
          <w:sz w:val="18"/>
          <w:szCs w:val="18"/>
        </w:rPr>
      </w:pPr>
      <w:r w:rsidRPr="000E6B2D">
        <w:rPr>
          <w:sz w:val="18"/>
          <w:szCs w:val="18"/>
        </w:rPr>
        <w:t>Размеры окладов (должностных окладов) по должностям,</w:t>
      </w:r>
    </w:p>
    <w:p w:rsidR="000E6B2D" w:rsidRPr="000E6B2D" w:rsidRDefault="000E6B2D" w:rsidP="000E6B2D">
      <w:pPr>
        <w:widowControl w:val="0"/>
        <w:autoSpaceDE w:val="0"/>
        <w:autoSpaceDN w:val="0"/>
        <w:adjustRightInd w:val="0"/>
        <w:jc w:val="center"/>
        <w:rPr>
          <w:sz w:val="18"/>
          <w:szCs w:val="18"/>
        </w:rPr>
      </w:pPr>
      <w:r w:rsidRPr="000E6B2D">
        <w:rPr>
          <w:sz w:val="18"/>
          <w:szCs w:val="18"/>
        </w:rPr>
        <w:t xml:space="preserve">не включенным в </w:t>
      </w:r>
      <w:proofErr w:type="spellStart"/>
      <w:r w:rsidRPr="000E6B2D">
        <w:rPr>
          <w:sz w:val="18"/>
          <w:szCs w:val="18"/>
        </w:rPr>
        <w:t>ПКГ</w:t>
      </w:r>
      <w:proofErr w:type="spellEnd"/>
    </w:p>
    <w:p w:rsidR="000E6B2D" w:rsidRPr="000E6B2D" w:rsidRDefault="000E6B2D" w:rsidP="000E6B2D">
      <w:pPr>
        <w:widowControl w:val="0"/>
        <w:autoSpaceDE w:val="0"/>
        <w:autoSpaceDN w:val="0"/>
        <w:adjustRightInd w:val="0"/>
        <w:jc w:val="center"/>
        <w:rPr>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6123"/>
        <w:gridCol w:w="2324"/>
      </w:tblGrid>
      <w:tr w:rsidR="000E6B2D" w:rsidRPr="000E6B2D" w:rsidTr="007A6FB6">
        <w:tc>
          <w:tcPr>
            <w:tcW w:w="6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jc w:val="center"/>
              <w:rPr>
                <w:sz w:val="18"/>
                <w:szCs w:val="18"/>
              </w:rPr>
            </w:pPr>
            <w:r w:rsidRPr="000E6B2D">
              <w:rPr>
                <w:sz w:val="18"/>
                <w:szCs w:val="18"/>
              </w:rPr>
              <w:t xml:space="preserve">N </w:t>
            </w:r>
            <w:proofErr w:type="gramStart"/>
            <w:r w:rsidRPr="000E6B2D">
              <w:rPr>
                <w:sz w:val="18"/>
                <w:szCs w:val="18"/>
              </w:rPr>
              <w:t>п</w:t>
            </w:r>
            <w:proofErr w:type="gramEnd"/>
            <w:r w:rsidRPr="000E6B2D">
              <w:rPr>
                <w:sz w:val="18"/>
                <w:szCs w:val="18"/>
              </w:rPr>
              <w:t>/п</w:t>
            </w:r>
          </w:p>
        </w:tc>
        <w:tc>
          <w:tcPr>
            <w:tcW w:w="612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jc w:val="center"/>
              <w:rPr>
                <w:sz w:val="18"/>
                <w:szCs w:val="18"/>
              </w:rPr>
            </w:pPr>
            <w:r w:rsidRPr="000E6B2D">
              <w:rPr>
                <w:sz w:val="18"/>
                <w:szCs w:val="18"/>
              </w:rPr>
              <w:t>Наименование должностей</w:t>
            </w:r>
          </w:p>
        </w:tc>
        <w:tc>
          <w:tcPr>
            <w:tcW w:w="23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jc w:val="center"/>
              <w:rPr>
                <w:sz w:val="18"/>
                <w:szCs w:val="18"/>
              </w:rPr>
            </w:pPr>
            <w:r w:rsidRPr="000E6B2D">
              <w:rPr>
                <w:sz w:val="18"/>
                <w:szCs w:val="18"/>
              </w:rPr>
              <w:t>Размер оклада (должностного оклада), руб.</w:t>
            </w:r>
          </w:p>
        </w:tc>
      </w:tr>
      <w:tr w:rsidR="000E6B2D" w:rsidRPr="000E6B2D" w:rsidTr="007A6FB6">
        <w:tc>
          <w:tcPr>
            <w:tcW w:w="6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jc w:val="center"/>
              <w:rPr>
                <w:sz w:val="18"/>
                <w:szCs w:val="18"/>
              </w:rPr>
            </w:pPr>
            <w:r w:rsidRPr="000E6B2D">
              <w:rPr>
                <w:sz w:val="18"/>
                <w:szCs w:val="18"/>
              </w:rPr>
              <w:t>1</w:t>
            </w:r>
          </w:p>
        </w:tc>
        <w:tc>
          <w:tcPr>
            <w:tcW w:w="612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jc w:val="center"/>
              <w:rPr>
                <w:sz w:val="18"/>
                <w:szCs w:val="18"/>
              </w:rPr>
            </w:pPr>
            <w:r w:rsidRPr="000E6B2D">
              <w:rPr>
                <w:sz w:val="18"/>
                <w:szCs w:val="18"/>
              </w:rPr>
              <w:t>2</w:t>
            </w:r>
          </w:p>
        </w:tc>
        <w:tc>
          <w:tcPr>
            <w:tcW w:w="23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jc w:val="center"/>
              <w:rPr>
                <w:sz w:val="18"/>
                <w:szCs w:val="18"/>
              </w:rPr>
            </w:pPr>
            <w:r w:rsidRPr="000E6B2D">
              <w:rPr>
                <w:sz w:val="18"/>
                <w:szCs w:val="18"/>
              </w:rPr>
              <w:t>3</w:t>
            </w:r>
          </w:p>
        </w:tc>
      </w:tr>
      <w:tr w:rsidR="000E6B2D" w:rsidRPr="000E6B2D" w:rsidTr="007A6FB6">
        <w:tc>
          <w:tcPr>
            <w:tcW w:w="6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1.</w:t>
            </w:r>
          </w:p>
        </w:tc>
        <w:tc>
          <w:tcPr>
            <w:tcW w:w="612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Экономист по материально-техническому снабжению</w:t>
            </w:r>
          </w:p>
        </w:tc>
        <w:tc>
          <w:tcPr>
            <w:tcW w:w="23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10300</w:t>
            </w:r>
          </w:p>
        </w:tc>
      </w:tr>
      <w:tr w:rsidR="000E6B2D" w:rsidRPr="000E6B2D" w:rsidTr="007A6FB6">
        <w:tc>
          <w:tcPr>
            <w:tcW w:w="6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2.</w:t>
            </w:r>
          </w:p>
        </w:tc>
        <w:tc>
          <w:tcPr>
            <w:tcW w:w="612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Бухгалтер</w:t>
            </w:r>
          </w:p>
        </w:tc>
        <w:tc>
          <w:tcPr>
            <w:tcW w:w="23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10300</w:t>
            </w:r>
          </w:p>
        </w:tc>
      </w:tr>
      <w:tr w:rsidR="000E6B2D" w:rsidRPr="000E6B2D" w:rsidTr="007A6FB6">
        <w:tc>
          <w:tcPr>
            <w:tcW w:w="6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3.</w:t>
            </w:r>
          </w:p>
        </w:tc>
        <w:tc>
          <w:tcPr>
            <w:tcW w:w="612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Специалист по кадрам</w:t>
            </w:r>
          </w:p>
        </w:tc>
        <w:tc>
          <w:tcPr>
            <w:tcW w:w="23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10300</w:t>
            </w:r>
          </w:p>
        </w:tc>
      </w:tr>
      <w:tr w:rsidR="000E6B2D" w:rsidRPr="000E6B2D" w:rsidTr="007A6FB6">
        <w:tc>
          <w:tcPr>
            <w:tcW w:w="6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4.</w:t>
            </w:r>
          </w:p>
        </w:tc>
        <w:tc>
          <w:tcPr>
            <w:tcW w:w="612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Специалист административно-хозяйственной деятельности</w:t>
            </w:r>
          </w:p>
        </w:tc>
        <w:tc>
          <w:tcPr>
            <w:tcW w:w="23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widowControl w:val="0"/>
              <w:autoSpaceDE w:val="0"/>
              <w:autoSpaceDN w:val="0"/>
              <w:adjustRightInd w:val="0"/>
              <w:spacing w:line="276" w:lineRule="auto"/>
              <w:rPr>
                <w:sz w:val="18"/>
                <w:szCs w:val="18"/>
              </w:rPr>
            </w:pPr>
            <w:r w:rsidRPr="000E6B2D">
              <w:rPr>
                <w:sz w:val="18"/>
                <w:szCs w:val="18"/>
              </w:rPr>
              <w:t>10300</w:t>
            </w:r>
          </w:p>
        </w:tc>
      </w:tr>
    </w:tbl>
    <w:p w:rsidR="000E6B2D" w:rsidRPr="000E6B2D" w:rsidRDefault="000E6B2D" w:rsidP="000E6B2D">
      <w:pPr>
        <w:pStyle w:val="ConsPlusNormal"/>
        <w:ind w:firstLine="540"/>
        <w:jc w:val="both"/>
        <w:rPr>
          <w:rFonts w:ascii="Times New Roman" w:hAnsi="Times New Roman" w:cs="Times New Roman"/>
          <w:sz w:val="18"/>
          <w:szCs w:val="18"/>
        </w:rPr>
      </w:pPr>
    </w:p>
    <w:p w:rsidR="000E6B2D" w:rsidRPr="000E6B2D" w:rsidRDefault="000E6B2D" w:rsidP="000E6B2D">
      <w:pPr>
        <w:widowControl w:val="0"/>
        <w:autoSpaceDE w:val="0"/>
        <w:autoSpaceDN w:val="0"/>
        <w:adjustRightInd w:val="0"/>
        <w:jc w:val="right"/>
        <w:rPr>
          <w:sz w:val="18"/>
          <w:szCs w:val="18"/>
        </w:rPr>
      </w:pPr>
      <w:r w:rsidRPr="000E6B2D">
        <w:rPr>
          <w:sz w:val="18"/>
          <w:szCs w:val="18"/>
        </w:rPr>
        <w:t>Таблица 3</w:t>
      </w:r>
    </w:p>
    <w:p w:rsidR="000E6B2D" w:rsidRPr="000E6B2D" w:rsidRDefault="000E6B2D" w:rsidP="000E6B2D">
      <w:pPr>
        <w:pStyle w:val="afff1"/>
        <w:jc w:val="both"/>
        <w:rPr>
          <w:sz w:val="18"/>
          <w:szCs w:val="18"/>
        </w:rPr>
      </w:pPr>
    </w:p>
    <w:p w:rsidR="000E6B2D" w:rsidRPr="000E6B2D" w:rsidRDefault="000E6B2D" w:rsidP="000E6B2D">
      <w:pPr>
        <w:shd w:val="clear" w:color="auto" w:fill="FFFFFF"/>
        <w:tabs>
          <w:tab w:val="left" w:pos="-57"/>
        </w:tabs>
        <w:autoSpaceDE w:val="0"/>
        <w:rPr>
          <w:color w:val="000000"/>
          <w:sz w:val="18"/>
          <w:szCs w:val="18"/>
        </w:rPr>
      </w:pPr>
      <w:r w:rsidRPr="000E6B2D">
        <w:rPr>
          <w:color w:val="000000"/>
          <w:sz w:val="18"/>
          <w:szCs w:val="18"/>
        </w:rPr>
        <w:t xml:space="preserve">Должностные оклады работникам, занимающим должности работников физической культуры и спорта, устанавливаются в следующих размерах:                                                                                                     </w:t>
      </w:r>
      <w:r w:rsidRPr="000E6B2D">
        <w:rPr>
          <w:color w:val="000000"/>
          <w:sz w:val="18"/>
          <w:szCs w:val="18"/>
        </w:rPr>
        <w:tab/>
      </w:r>
      <w:r w:rsidRPr="000E6B2D">
        <w:rPr>
          <w:color w:val="000000"/>
          <w:sz w:val="18"/>
          <w:szCs w:val="18"/>
        </w:rPr>
        <w:tab/>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2280"/>
        <w:gridCol w:w="5612"/>
        <w:gridCol w:w="1747"/>
      </w:tblGrid>
      <w:tr w:rsidR="000E6B2D" w:rsidRPr="000E6B2D" w:rsidTr="007A6FB6">
        <w:trPr>
          <w:trHeight w:val="924"/>
        </w:trPr>
        <w:tc>
          <w:tcPr>
            <w:tcW w:w="2280"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snapToGrid w:val="0"/>
              <w:spacing w:line="0" w:lineRule="atLeast"/>
              <w:rPr>
                <w:color w:val="000000"/>
                <w:sz w:val="18"/>
                <w:szCs w:val="18"/>
              </w:rPr>
            </w:pPr>
            <w:r w:rsidRPr="000E6B2D">
              <w:rPr>
                <w:color w:val="000000"/>
                <w:sz w:val="18"/>
                <w:szCs w:val="18"/>
              </w:rPr>
              <w:t>Квалификационные уровни</w:t>
            </w:r>
          </w:p>
        </w:tc>
        <w:tc>
          <w:tcPr>
            <w:tcW w:w="5612"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snapToGrid w:val="0"/>
              <w:spacing w:line="0" w:lineRule="atLeast"/>
              <w:rPr>
                <w:color w:val="000000"/>
                <w:sz w:val="18"/>
                <w:szCs w:val="18"/>
              </w:rPr>
            </w:pPr>
            <w:r w:rsidRPr="000E6B2D">
              <w:rPr>
                <w:color w:val="000000"/>
                <w:sz w:val="18"/>
                <w:szCs w:val="18"/>
              </w:rPr>
              <w:t>Наименование должности (профессии), требования к квалификации</w:t>
            </w:r>
          </w:p>
        </w:tc>
        <w:tc>
          <w:tcPr>
            <w:tcW w:w="1747"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snapToGrid w:val="0"/>
              <w:spacing w:line="0" w:lineRule="atLeast"/>
              <w:rPr>
                <w:color w:val="000000"/>
                <w:sz w:val="18"/>
                <w:szCs w:val="18"/>
              </w:rPr>
            </w:pPr>
            <w:r w:rsidRPr="000E6B2D">
              <w:rPr>
                <w:color w:val="000000"/>
                <w:sz w:val="18"/>
                <w:szCs w:val="18"/>
              </w:rPr>
              <w:t>Размер должностного оклада (рублей)</w:t>
            </w:r>
          </w:p>
        </w:tc>
      </w:tr>
      <w:tr w:rsidR="000E6B2D" w:rsidRPr="000E6B2D" w:rsidTr="007A6FB6">
        <w:trPr>
          <w:trHeight w:val="269"/>
        </w:trPr>
        <w:tc>
          <w:tcPr>
            <w:tcW w:w="2280" w:type="dxa"/>
            <w:tcBorders>
              <w:left w:val="single" w:sz="4" w:space="0" w:color="000000"/>
              <w:bottom w:val="single" w:sz="4" w:space="0" w:color="000000"/>
            </w:tcBorders>
            <w:shd w:val="clear" w:color="auto" w:fill="FFFFFF"/>
          </w:tcPr>
          <w:p w:rsidR="000E6B2D" w:rsidRPr="000E6B2D" w:rsidRDefault="000E6B2D" w:rsidP="007A6FB6">
            <w:pPr>
              <w:shd w:val="clear" w:color="auto" w:fill="FFFFFF"/>
              <w:snapToGrid w:val="0"/>
              <w:spacing w:line="0" w:lineRule="atLeast"/>
              <w:jc w:val="center"/>
              <w:rPr>
                <w:color w:val="000000"/>
                <w:sz w:val="18"/>
                <w:szCs w:val="18"/>
              </w:rPr>
            </w:pPr>
            <w:r w:rsidRPr="000E6B2D">
              <w:rPr>
                <w:color w:val="000000"/>
                <w:sz w:val="18"/>
                <w:szCs w:val="18"/>
              </w:rPr>
              <w:lastRenderedPageBreak/>
              <w:t>1</w:t>
            </w:r>
          </w:p>
        </w:tc>
        <w:tc>
          <w:tcPr>
            <w:tcW w:w="5612" w:type="dxa"/>
            <w:tcBorders>
              <w:left w:val="single" w:sz="4" w:space="0" w:color="000000"/>
              <w:bottom w:val="single" w:sz="4" w:space="0" w:color="000000"/>
            </w:tcBorders>
            <w:shd w:val="clear" w:color="auto" w:fill="FFFFFF"/>
          </w:tcPr>
          <w:p w:rsidR="000E6B2D" w:rsidRPr="000E6B2D" w:rsidRDefault="000E6B2D" w:rsidP="007A6FB6">
            <w:pPr>
              <w:shd w:val="clear" w:color="auto" w:fill="FFFFFF"/>
              <w:snapToGrid w:val="0"/>
              <w:spacing w:line="0" w:lineRule="atLeast"/>
              <w:jc w:val="center"/>
              <w:rPr>
                <w:color w:val="000000"/>
                <w:sz w:val="18"/>
                <w:szCs w:val="18"/>
              </w:rPr>
            </w:pPr>
            <w:r w:rsidRPr="000E6B2D">
              <w:rPr>
                <w:color w:val="000000"/>
                <w:sz w:val="18"/>
                <w:szCs w:val="18"/>
              </w:rPr>
              <w:t>2</w:t>
            </w:r>
          </w:p>
        </w:tc>
        <w:tc>
          <w:tcPr>
            <w:tcW w:w="1747" w:type="dxa"/>
            <w:tcBorders>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snapToGrid w:val="0"/>
              <w:spacing w:line="0" w:lineRule="atLeast"/>
              <w:jc w:val="center"/>
              <w:rPr>
                <w:color w:val="000000"/>
                <w:sz w:val="18"/>
                <w:szCs w:val="18"/>
              </w:rPr>
            </w:pPr>
            <w:r w:rsidRPr="000E6B2D">
              <w:rPr>
                <w:color w:val="000000"/>
                <w:sz w:val="18"/>
                <w:szCs w:val="18"/>
              </w:rPr>
              <w:t>3</w:t>
            </w:r>
          </w:p>
        </w:tc>
      </w:tr>
      <w:tr w:rsidR="000E6B2D" w:rsidRPr="000E6B2D" w:rsidTr="007A6FB6">
        <w:trPr>
          <w:trHeight w:val="339"/>
        </w:trPr>
        <w:tc>
          <w:tcPr>
            <w:tcW w:w="7892" w:type="dxa"/>
            <w:gridSpan w:val="2"/>
            <w:tcBorders>
              <w:left w:val="single" w:sz="4" w:space="0" w:color="000000"/>
              <w:bottom w:val="single" w:sz="4" w:space="0" w:color="000000"/>
            </w:tcBorders>
            <w:shd w:val="clear" w:color="auto" w:fill="FFFFFF"/>
          </w:tcPr>
          <w:p w:rsidR="000E6B2D" w:rsidRPr="000E6B2D" w:rsidRDefault="000E6B2D" w:rsidP="007A6FB6">
            <w:pPr>
              <w:shd w:val="clear" w:color="auto" w:fill="FFFFFF"/>
              <w:snapToGrid w:val="0"/>
              <w:spacing w:line="0" w:lineRule="atLeast"/>
              <w:rPr>
                <w:b/>
                <w:color w:val="000000"/>
                <w:sz w:val="18"/>
                <w:szCs w:val="18"/>
              </w:rPr>
            </w:pPr>
            <w:r w:rsidRPr="000E6B2D">
              <w:rPr>
                <w:b/>
                <w:color w:val="000000"/>
                <w:sz w:val="18"/>
                <w:szCs w:val="18"/>
              </w:rPr>
              <w:t>Группа должностей первого уровня</w:t>
            </w:r>
          </w:p>
        </w:tc>
        <w:tc>
          <w:tcPr>
            <w:tcW w:w="1747" w:type="dxa"/>
            <w:tcBorders>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snapToGrid w:val="0"/>
              <w:spacing w:line="0" w:lineRule="atLeast"/>
              <w:rPr>
                <w:b/>
                <w:sz w:val="18"/>
                <w:szCs w:val="18"/>
              </w:rPr>
            </w:pPr>
          </w:p>
        </w:tc>
      </w:tr>
      <w:tr w:rsidR="000E6B2D" w:rsidRPr="000E6B2D" w:rsidTr="007A6FB6">
        <w:trPr>
          <w:trHeight w:val="777"/>
        </w:trPr>
        <w:tc>
          <w:tcPr>
            <w:tcW w:w="2280" w:type="dxa"/>
            <w:tcBorders>
              <w:top w:val="single" w:sz="4" w:space="0" w:color="auto"/>
              <w:left w:val="single" w:sz="4" w:space="0" w:color="000000"/>
              <w:bottom w:val="single" w:sz="4" w:space="0" w:color="000000"/>
            </w:tcBorders>
            <w:shd w:val="clear" w:color="auto" w:fill="FFFFFF"/>
          </w:tcPr>
          <w:p w:rsidR="000E6B2D" w:rsidRPr="000E6B2D" w:rsidRDefault="000E6B2D" w:rsidP="007A6FB6">
            <w:pPr>
              <w:shd w:val="clear" w:color="auto" w:fill="FFFFFF"/>
              <w:snapToGrid w:val="0"/>
              <w:spacing w:line="0" w:lineRule="atLeast"/>
              <w:rPr>
                <w:color w:val="000000"/>
                <w:sz w:val="18"/>
                <w:szCs w:val="18"/>
              </w:rPr>
            </w:pPr>
            <w:r w:rsidRPr="000E6B2D">
              <w:rPr>
                <w:color w:val="000000"/>
                <w:sz w:val="18"/>
                <w:szCs w:val="18"/>
              </w:rPr>
              <w:t>1 квалификационный уровень</w:t>
            </w:r>
          </w:p>
        </w:tc>
        <w:tc>
          <w:tcPr>
            <w:tcW w:w="5612" w:type="dxa"/>
            <w:tcBorders>
              <w:top w:val="single" w:sz="4" w:space="0" w:color="auto"/>
              <w:left w:val="single" w:sz="4" w:space="0" w:color="000000"/>
              <w:bottom w:val="single" w:sz="4" w:space="0" w:color="000000"/>
            </w:tcBorders>
            <w:shd w:val="clear" w:color="auto" w:fill="FFFFFF"/>
          </w:tcPr>
          <w:p w:rsidR="000E6B2D" w:rsidRPr="000E6B2D" w:rsidRDefault="000E6B2D" w:rsidP="007A6FB6">
            <w:pPr>
              <w:shd w:val="clear" w:color="auto" w:fill="FFFFFF"/>
              <w:snapToGrid w:val="0"/>
              <w:spacing w:line="0" w:lineRule="atLeast"/>
              <w:rPr>
                <w:color w:val="000000"/>
                <w:sz w:val="18"/>
                <w:szCs w:val="18"/>
              </w:rPr>
            </w:pPr>
            <w:r w:rsidRPr="000E6B2D">
              <w:rPr>
                <w:color w:val="000000"/>
                <w:sz w:val="18"/>
                <w:szCs w:val="18"/>
              </w:rPr>
              <w:t xml:space="preserve">дежурный </w:t>
            </w:r>
          </w:p>
        </w:tc>
        <w:tc>
          <w:tcPr>
            <w:tcW w:w="1747" w:type="dxa"/>
            <w:tcBorders>
              <w:top w:val="single" w:sz="4" w:space="0" w:color="auto"/>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snapToGrid w:val="0"/>
              <w:spacing w:line="0" w:lineRule="atLeast"/>
              <w:jc w:val="center"/>
              <w:rPr>
                <w:color w:val="000000"/>
                <w:sz w:val="18"/>
                <w:szCs w:val="18"/>
                <w:shd w:val="clear" w:color="auto" w:fill="FFFF00"/>
              </w:rPr>
            </w:pPr>
            <w:r w:rsidRPr="000E6B2D">
              <w:rPr>
                <w:color w:val="000000"/>
                <w:sz w:val="18"/>
                <w:szCs w:val="18"/>
                <w:shd w:val="clear" w:color="auto" w:fill="FFFF00"/>
              </w:rPr>
              <w:t>8812</w:t>
            </w:r>
          </w:p>
          <w:p w:rsidR="000E6B2D" w:rsidRPr="000E6B2D" w:rsidRDefault="000E6B2D" w:rsidP="007A6FB6">
            <w:pPr>
              <w:shd w:val="clear" w:color="auto" w:fill="FFFFFF"/>
              <w:snapToGrid w:val="0"/>
              <w:spacing w:line="0" w:lineRule="atLeast"/>
              <w:jc w:val="center"/>
              <w:rPr>
                <w:color w:val="000000"/>
                <w:sz w:val="18"/>
                <w:szCs w:val="18"/>
                <w:shd w:val="clear" w:color="auto" w:fill="FFFF00"/>
              </w:rPr>
            </w:pPr>
          </w:p>
          <w:p w:rsidR="000E6B2D" w:rsidRPr="000E6B2D" w:rsidRDefault="000E6B2D" w:rsidP="007A6FB6">
            <w:pPr>
              <w:shd w:val="clear" w:color="auto" w:fill="FFFFFF"/>
              <w:snapToGrid w:val="0"/>
              <w:spacing w:line="0" w:lineRule="atLeast"/>
              <w:jc w:val="center"/>
              <w:rPr>
                <w:color w:val="000000"/>
                <w:sz w:val="18"/>
                <w:szCs w:val="18"/>
                <w:shd w:val="clear" w:color="auto" w:fill="FFFF00"/>
              </w:rPr>
            </w:pPr>
          </w:p>
        </w:tc>
      </w:tr>
      <w:tr w:rsidR="000E6B2D" w:rsidRPr="000E6B2D" w:rsidTr="007A6FB6">
        <w:trPr>
          <w:trHeight w:val="346"/>
        </w:trPr>
        <w:tc>
          <w:tcPr>
            <w:tcW w:w="7892" w:type="dxa"/>
            <w:gridSpan w:val="2"/>
            <w:tcBorders>
              <w:left w:val="single" w:sz="4" w:space="0" w:color="000000"/>
              <w:bottom w:val="single" w:sz="4" w:space="0" w:color="000000"/>
            </w:tcBorders>
            <w:shd w:val="clear" w:color="auto" w:fill="FFFFFF"/>
          </w:tcPr>
          <w:p w:rsidR="000E6B2D" w:rsidRPr="000E6B2D" w:rsidRDefault="000E6B2D" w:rsidP="007A6FB6">
            <w:pPr>
              <w:shd w:val="clear" w:color="auto" w:fill="FFFFFF"/>
              <w:snapToGrid w:val="0"/>
              <w:spacing w:line="0" w:lineRule="atLeast"/>
              <w:rPr>
                <w:b/>
                <w:color w:val="000000"/>
                <w:sz w:val="18"/>
                <w:szCs w:val="18"/>
              </w:rPr>
            </w:pPr>
            <w:r w:rsidRPr="000E6B2D">
              <w:rPr>
                <w:b/>
                <w:color w:val="000000"/>
                <w:sz w:val="18"/>
                <w:szCs w:val="18"/>
              </w:rPr>
              <w:t>Группа должностей второго уровня</w:t>
            </w:r>
          </w:p>
        </w:tc>
        <w:tc>
          <w:tcPr>
            <w:tcW w:w="1747" w:type="dxa"/>
            <w:tcBorders>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snapToGrid w:val="0"/>
              <w:spacing w:line="0" w:lineRule="atLeast"/>
              <w:rPr>
                <w:b/>
                <w:sz w:val="18"/>
                <w:szCs w:val="18"/>
                <w:shd w:val="clear" w:color="auto" w:fill="FFFF00"/>
              </w:rPr>
            </w:pPr>
          </w:p>
        </w:tc>
      </w:tr>
      <w:tr w:rsidR="000E6B2D" w:rsidRPr="000E6B2D" w:rsidTr="007A6FB6">
        <w:trPr>
          <w:cantSplit/>
          <w:trHeight w:val="902"/>
        </w:trPr>
        <w:tc>
          <w:tcPr>
            <w:tcW w:w="2280" w:type="dxa"/>
            <w:tcBorders>
              <w:left w:val="single" w:sz="4" w:space="0" w:color="000000"/>
              <w:bottom w:val="single" w:sz="4" w:space="0" w:color="000000"/>
            </w:tcBorders>
            <w:shd w:val="clear" w:color="auto" w:fill="FFFFFF"/>
          </w:tcPr>
          <w:p w:rsidR="000E6B2D" w:rsidRPr="000E6B2D" w:rsidRDefault="000E6B2D" w:rsidP="007A6FB6">
            <w:pPr>
              <w:shd w:val="clear" w:color="auto" w:fill="FFFFFF"/>
              <w:snapToGrid w:val="0"/>
              <w:spacing w:line="0" w:lineRule="atLeast"/>
              <w:rPr>
                <w:color w:val="000000"/>
                <w:sz w:val="18"/>
                <w:szCs w:val="18"/>
              </w:rPr>
            </w:pPr>
            <w:r w:rsidRPr="000E6B2D">
              <w:rPr>
                <w:color w:val="000000"/>
                <w:sz w:val="18"/>
                <w:szCs w:val="18"/>
              </w:rPr>
              <w:t>2 квалификационный уровень</w:t>
            </w:r>
          </w:p>
        </w:tc>
        <w:tc>
          <w:tcPr>
            <w:tcW w:w="5612" w:type="dxa"/>
            <w:tcBorders>
              <w:left w:val="single" w:sz="4" w:space="0" w:color="000000"/>
              <w:bottom w:val="single" w:sz="4" w:space="0" w:color="000000"/>
            </w:tcBorders>
            <w:shd w:val="clear" w:color="auto" w:fill="FFFFFF"/>
          </w:tcPr>
          <w:p w:rsidR="000E6B2D" w:rsidRPr="000E6B2D" w:rsidRDefault="000E6B2D" w:rsidP="007A6FB6">
            <w:pPr>
              <w:shd w:val="clear" w:color="auto" w:fill="FFFFFF"/>
              <w:snapToGrid w:val="0"/>
              <w:spacing w:line="0" w:lineRule="atLeast"/>
              <w:rPr>
                <w:color w:val="000000"/>
                <w:sz w:val="18"/>
                <w:szCs w:val="18"/>
              </w:rPr>
            </w:pPr>
            <w:r w:rsidRPr="000E6B2D">
              <w:rPr>
                <w:color w:val="000000"/>
                <w:sz w:val="18"/>
                <w:szCs w:val="18"/>
              </w:rPr>
              <w:t>тренер</w:t>
            </w:r>
          </w:p>
        </w:tc>
        <w:tc>
          <w:tcPr>
            <w:tcW w:w="1747" w:type="dxa"/>
            <w:tcBorders>
              <w:left w:val="single" w:sz="4" w:space="0" w:color="000000"/>
              <w:right w:val="single" w:sz="4" w:space="0" w:color="000000"/>
            </w:tcBorders>
            <w:shd w:val="clear" w:color="auto" w:fill="FFFFFF"/>
          </w:tcPr>
          <w:p w:rsidR="000E6B2D" w:rsidRPr="000E6B2D" w:rsidRDefault="000E6B2D" w:rsidP="007A6FB6">
            <w:pPr>
              <w:snapToGrid w:val="0"/>
              <w:spacing w:line="0" w:lineRule="atLeast"/>
              <w:jc w:val="center"/>
              <w:rPr>
                <w:sz w:val="18"/>
                <w:szCs w:val="18"/>
              </w:rPr>
            </w:pPr>
            <w:r w:rsidRPr="000E6B2D">
              <w:rPr>
                <w:sz w:val="18"/>
                <w:szCs w:val="18"/>
              </w:rPr>
              <w:t xml:space="preserve">10300 </w:t>
            </w:r>
          </w:p>
        </w:tc>
      </w:tr>
      <w:tr w:rsidR="000E6B2D" w:rsidRPr="000E6B2D" w:rsidTr="007A6FB6">
        <w:tc>
          <w:tcPr>
            <w:tcW w:w="9639" w:type="dxa"/>
            <w:gridSpan w:val="3"/>
            <w:tcBorders>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snapToGrid w:val="0"/>
              <w:jc w:val="center"/>
              <w:rPr>
                <w:b/>
                <w:bCs/>
                <w:sz w:val="18"/>
                <w:szCs w:val="18"/>
              </w:rPr>
            </w:pPr>
            <w:r w:rsidRPr="000E6B2D">
              <w:rPr>
                <w:b/>
                <w:bCs/>
                <w:sz w:val="18"/>
                <w:szCs w:val="18"/>
              </w:rPr>
              <w:t>Профессиональная   квалификационная группа "Общеотраслевые должности       служащих четвертого уровня"</w:t>
            </w:r>
          </w:p>
        </w:tc>
      </w:tr>
      <w:tr w:rsidR="000E6B2D" w:rsidRPr="000E6B2D" w:rsidTr="007A6FB6">
        <w:trPr>
          <w:trHeight w:val="662"/>
        </w:trPr>
        <w:tc>
          <w:tcPr>
            <w:tcW w:w="2280" w:type="dxa"/>
            <w:tcBorders>
              <w:left w:val="single" w:sz="4" w:space="0" w:color="000000"/>
              <w:bottom w:val="single" w:sz="4" w:space="0" w:color="000000"/>
            </w:tcBorders>
            <w:shd w:val="clear" w:color="auto" w:fill="FFFFFF"/>
          </w:tcPr>
          <w:p w:rsidR="000E6B2D" w:rsidRPr="000E6B2D" w:rsidRDefault="000E6B2D" w:rsidP="007A6FB6">
            <w:pPr>
              <w:shd w:val="clear" w:color="auto" w:fill="FFFFFF"/>
              <w:snapToGrid w:val="0"/>
              <w:rPr>
                <w:sz w:val="18"/>
                <w:szCs w:val="18"/>
              </w:rPr>
            </w:pPr>
            <w:r w:rsidRPr="000E6B2D">
              <w:rPr>
                <w:sz w:val="18"/>
                <w:szCs w:val="18"/>
              </w:rPr>
              <w:t>3 квалификационный уровень</w:t>
            </w:r>
          </w:p>
        </w:tc>
        <w:tc>
          <w:tcPr>
            <w:tcW w:w="5612" w:type="dxa"/>
            <w:tcBorders>
              <w:left w:val="single" w:sz="4" w:space="0" w:color="000000"/>
              <w:bottom w:val="single" w:sz="4" w:space="0" w:color="000000"/>
            </w:tcBorders>
            <w:shd w:val="clear" w:color="auto" w:fill="FFFFFF"/>
          </w:tcPr>
          <w:p w:rsidR="000E6B2D" w:rsidRPr="000E6B2D" w:rsidRDefault="000E6B2D" w:rsidP="007A6FB6">
            <w:pPr>
              <w:shd w:val="clear" w:color="auto" w:fill="FFFFFF"/>
              <w:snapToGrid w:val="0"/>
              <w:rPr>
                <w:color w:val="000000"/>
                <w:sz w:val="18"/>
                <w:szCs w:val="18"/>
              </w:rPr>
            </w:pPr>
            <w:r w:rsidRPr="000E6B2D">
              <w:rPr>
                <w:color w:val="000000"/>
                <w:sz w:val="18"/>
                <w:szCs w:val="18"/>
              </w:rPr>
              <w:t>Заведующий спортивным сооружением</w:t>
            </w:r>
          </w:p>
        </w:tc>
        <w:tc>
          <w:tcPr>
            <w:tcW w:w="1747" w:type="dxa"/>
            <w:tcBorders>
              <w:left w:val="single" w:sz="4" w:space="0" w:color="000000"/>
              <w:bottom w:val="single" w:sz="4" w:space="0" w:color="000000"/>
              <w:right w:val="single" w:sz="4" w:space="0" w:color="000000"/>
            </w:tcBorders>
            <w:shd w:val="clear" w:color="auto" w:fill="auto"/>
          </w:tcPr>
          <w:p w:rsidR="000E6B2D" w:rsidRPr="000E6B2D" w:rsidRDefault="000E6B2D" w:rsidP="007A6FB6">
            <w:pPr>
              <w:shd w:val="clear" w:color="auto" w:fill="FFFFFF"/>
              <w:snapToGrid w:val="0"/>
              <w:jc w:val="center"/>
              <w:rPr>
                <w:sz w:val="18"/>
                <w:szCs w:val="18"/>
                <w:shd w:val="clear" w:color="auto" w:fill="FFFF00"/>
              </w:rPr>
            </w:pPr>
            <w:r w:rsidRPr="000E6B2D">
              <w:rPr>
                <w:sz w:val="18"/>
                <w:szCs w:val="18"/>
              </w:rPr>
              <w:t>15117</w:t>
            </w:r>
          </w:p>
        </w:tc>
      </w:tr>
    </w:tbl>
    <w:p w:rsidR="000E6B2D" w:rsidRPr="000E6B2D" w:rsidRDefault="000E6B2D" w:rsidP="000E6B2D">
      <w:pPr>
        <w:widowControl w:val="0"/>
        <w:ind w:firstLine="567"/>
        <w:contextualSpacing/>
        <w:jc w:val="both"/>
        <w:rPr>
          <w:sz w:val="18"/>
          <w:szCs w:val="18"/>
          <w:lang w:eastAsia="zh-CN"/>
        </w:rPr>
      </w:pPr>
    </w:p>
    <w:p w:rsidR="000E6B2D" w:rsidRPr="000E6B2D" w:rsidRDefault="000E6B2D" w:rsidP="000E6B2D">
      <w:pPr>
        <w:widowControl w:val="0"/>
        <w:shd w:val="clear" w:color="auto" w:fill="FFFFFF"/>
        <w:autoSpaceDE w:val="0"/>
        <w:ind w:firstLine="567"/>
        <w:jc w:val="both"/>
        <w:rPr>
          <w:color w:val="000000"/>
          <w:sz w:val="18"/>
          <w:szCs w:val="18"/>
        </w:rPr>
      </w:pPr>
      <w:r w:rsidRPr="000E6B2D">
        <w:rPr>
          <w:color w:val="000000"/>
          <w:sz w:val="18"/>
          <w:szCs w:val="18"/>
        </w:rPr>
        <w:t>2.3. Оклад работникам  учреждения устанавливается приказом руководителя учреждения и оформляется трудовым договором.</w:t>
      </w:r>
    </w:p>
    <w:p w:rsidR="000E6B2D" w:rsidRPr="000E6B2D" w:rsidRDefault="000E6B2D" w:rsidP="000E6B2D">
      <w:pPr>
        <w:widowControl w:val="0"/>
        <w:shd w:val="clear" w:color="auto" w:fill="FFFFFF"/>
        <w:tabs>
          <w:tab w:val="left" w:pos="0"/>
        </w:tabs>
        <w:autoSpaceDE w:val="0"/>
        <w:ind w:firstLine="567"/>
        <w:jc w:val="both"/>
        <w:rPr>
          <w:sz w:val="18"/>
          <w:szCs w:val="18"/>
        </w:rPr>
      </w:pPr>
      <w:r w:rsidRPr="000E6B2D">
        <w:rPr>
          <w:sz w:val="18"/>
          <w:szCs w:val="18"/>
        </w:rPr>
        <w:t xml:space="preserve">2.4. Изменение оклада работникам учреждения осуществляется на </w:t>
      </w:r>
      <w:proofErr w:type="gramStart"/>
      <w:r w:rsidRPr="000E6B2D">
        <w:rPr>
          <w:sz w:val="18"/>
          <w:szCs w:val="18"/>
        </w:rPr>
        <w:t>основании</w:t>
      </w:r>
      <w:proofErr w:type="gramEnd"/>
    </w:p>
    <w:p w:rsidR="000E6B2D" w:rsidRPr="000E6B2D" w:rsidRDefault="000E6B2D" w:rsidP="000E6B2D">
      <w:pPr>
        <w:widowControl w:val="0"/>
        <w:shd w:val="clear" w:color="auto" w:fill="FFFFFF"/>
        <w:tabs>
          <w:tab w:val="left" w:pos="0"/>
        </w:tabs>
        <w:autoSpaceDE w:val="0"/>
        <w:ind w:firstLine="567"/>
        <w:jc w:val="both"/>
        <w:rPr>
          <w:sz w:val="18"/>
          <w:szCs w:val="18"/>
        </w:rPr>
      </w:pPr>
      <w:r w:rsidRPr="000E6B2D">
        <w:rPr>
          <w:sz w:val="18"/>
          <w:szCs w:val="18"/>
        </w:rPr>
        <w:t>решения аттестационной комиссии в соответствии с квалификационными характеристиками, оформляется приказом руководителя учреждения и трудовым договором.</w:t>
      </w:r>
    </w:p>
    <w:p w:rsidR="000E6B2D" w:rsidRPr="000E6B2D" w:rsidRDefault="000E6B2D" w:rsidP="000E6B2D">
      <w:pPr>
        <w:widowControl w:val="0"/>
        <w:shd w:val="clear" w:color="auto" w:fill="FFFFFF"/>
        <w:tabs>
          <w:tab w:val="left" w:pos="851"/>
        </w:tabs>
        <w:autoSpaceDE w:val="0"/>
        <w:ind w:firstLine="567"/>
        <w:jc w:val="both"/>
        <w:rPr>
          <w:sz w:val="18"/>
          <w:szCs w:val="18"/>
        </w:rPr>
      </w:pPr>
      <w:r w:rsidRPr="000E6B2D">
        <w:rPr>
          <w:sz w:val="18"/>
          <w:szCs w:val="18"/>
        </w:rPr>
        <w:t xml:space="preserve"> 2.5. К окладам по соответствующим профессиональным группам с учетом обеспечения финансовыми средствами применяются следующие повышающие коэффициенты:</w:t>
      </w:r>
    </w:p>
    <w:p w:rsidR="000E6B2D" w:rsidRPr="000E6B2D" w:rsidRDefault="000E6B2D" w:rsidP="000E6B2D">
      <w:pPr>
        <w:widowControl w:val="0"/>
        <w:shd w:val="clear" w:color="auto" w:fill="FFFFFF"/>
        <w:autoSpaceDE w:val="0"/>
        <w:ind w:firstLine="567"/>
        <w:jc w:val="both"/>
        <w:rPr>
          <w:sz w:val="18"/>
          <w:szCs w:val="18"/>
        </w:rPr>
      </w:pPr>
      <w:r w:rsidRPr="000E6B2D">
        <w:rPr>
          <w:sz w:val="18"/>
          <w:szCs w:val="18"/>
        </w:rPr>
        <w:t>1) персональный повышающий коэффициент;</w:t>
      </w:r>
    </w:p>
    <w:p w:rsidR="000E6B2D" w:rsidRPr="000E6B2D" w:rsidRDefault="000E6B2D" w:rsidP="000E6B2D">
      <w:pPr>
        <w:widowControl w:val="0"/>
        <w:shd w:val="clear" w:color="auto" w:fill="FFFFFF"/>
        <w:autoSpaceDE w:val="0"/>
        <w:ind w:firstLine="567"/>
        <w:jc w:val="both"/>
        <w:rPr>
          <w:sz w:val="18"/>
          <w:szCs w:val="18"/>
        </w:rPr>
      </w:pPr>
      <w:r w:rsidRPr="000E6B2D">
        <w:rPr>
          <w:sz w:val="18"/>
          <w:szCs w:val="18"/>
        </w:rPr>
        <w:t>2) коэффициент квалификации;</w:t>
      </w:r>
    </w:p>
    <w:p w:rsidR="000E6B2D" w:rsidRPr="000E6B2D" w:rsidRDefault="000E6B2D" w:rsidP="000E6B2D">
      <w:pPr>
        <w:widowControl w:val="0"/>
        <w:shd w:val="clear" w:color="auto" w:fill="FFFFFF"/>
        <w:autoSpaceDE w:val="0"/>
        <w:ind w:firstLine="567"/>
        <w:jc w:val="both"/>
        <w:rPr>
          <w:sz w:val="18"/>
          <w:szCs w:val="18"/>
        </w:rPr>
      </w:pPr>
      <w:r w:rsidRPr="000E6B2D">
        <w:rPr>
          <w:sz w:val="18"/>
          <w:szCs w:val="18"/>
        </w:rPr>
        <w:t>3) коэффициент специфики работы.</w:t>
      </w:r>
    </w:p>
    <w:p w:rsidR="000E6B2D" w:rsidRPr="000E6B2D" w:rsidRDefault="000E6B2D" w:rsidP="000E6B2D">
      <w:pPr>
        <w:widowControl w:val="0"/>
        <w:shd w:val="clear" w:color="auto" w:fill="FFFFFF"/>
        <w:autoSpaceDE w:val="0"/>
        <w:ind w:firstLine="567"/>
        <w:jc w:val="both"/>
        <w:rPr>
          <w:sz w:val="18"/>
          <w:szCs w:val="18"/>
        </w:rPr>
      </w:pPr>
      <w:r w:rsidRPr="000E6B2D">
        <w:rPr>
          <w:sz w:val="18"/>
          <w:szCs w:val="18"/>
        </w:rPr>
        <w:t>2.6. Персональный повышающий коэффициент к окладу работника учреждения устанавливается с учетом уровня его профессиональной подготовки, компетентности и квалификации. Размер выплат с учетом повышающего коэффициента к окладу определяется путем умножения размера оклада работника  учреждения на повышающий коэффициент. Размер персонального повышающего коэффициента не может быть более 3,0.</w:t>
      </w:r>
    </w:p>
    <w:p w:rsidR="000E6B2D" w:rsidRPr="000E6B2D" w:rsidRDefault="000E6B2D" w:rsidP="000E6B2D">
      <w:pPr>
        <w:widowControl w:val="0"/>
        <w:shd w:val="clear" w:color="auto" w:fill="FFFFFF"/>
        <w:autoSpaceDE w:val="0"/>
        <w:ind w:firstLine="567"/>
        <w:jc w:val="both"/>
        <w:rPr>
          <w:sz w:val="18"/>
          <w:szCs w:val="18"/>
        </w:rPr>
      </w:pPr>
      <w:r w:rsidRPr="000E6B2D">
        <w:rPr>
          <w:sz w:val="18"/>
          <w:szCs w:val="18"/>
        </w:rPr>
        <w:t>2.7. Повышающий коэффициент  к окладу устанавливается на определенный период времени.</w:t>
      </w:r>
    </w:p>
    <w:p w:rsidR="000E6B2D" w:rsidRPr="000E6B2D" w:rsidRDefault="000E6B2D" w:rsidP="000E6B2D">
      <w:pPr>
        <w:widowControl w:val="0"/>
        <w:shd w:val="clear" w:color="auto" w:fill="FFFFFF"/>
        <w:autoSpaceDE w:val="0"/>
        <w:ind w:firstLine="567"/>
        <w:jc w:val="both"/>
        <w:rPr>
          <w:sz w:val="18"/>
          <w:szCs w:val="18"/>
        </w:rPr>
      </w:pPr>
      <w:r w:rsidRPr="000E6B2D">
        <w:rPr>
          <w:sz w:val="18"/>
          <w:szCs w:val="18"/>
        </w:rPr>
        <w:t xml:space="preserve">2.8. Повышающий коэффициент к окладу работника  учреждения устанавливается на </w:t>
      </w:r>
      <w:proofErr w:type="gramStart"/>
      <w:r w:rsidRPr="000E6B2D">
        <w:rPr>
          <w:sz w:val="18"/>
          <w:szCs w:val="18"/>
        </w:rPr>
        <w:t>основании</w:t>
      </w:r>
      <w:proofErr w:type="gramEnd"/>
      <w:r w:rsidRPr="000E6B2D">
        <w:rPr>
          <w:sz w:val="18"/>
          <w:szCs w:val="18"/>
        </w:rPr>
        <w:t xml:space="preserve"> приказа руководителя учреждения. Установленные повышающие коэффициенты при применении складываются между собой.</w:t>
      </w:r>
    </w:p>
    <w:p w:rsidR="000E6B2D" w:rsidRPr="000E6B2D" w:rsidRDefault="000E6B2D" w:rsidP="000E6B2D">
      <w:pPr>
        <w:widowControl w:val="0"/>
        <w:shd w:val="clear" w:color="auto" w:fill="FFFFFF"/>
        <w:autoSpaceDE w:val="0"/>
        <w:ind w:firstLine="567"/>
        <w:jc w:val="both"/>
        <w:rPr>
          <w:sz w:val="18"/>
          <w:szCs w:val="18"/>
        </w:rPr>
      </w:pPr>
      <w:r w:rsidRPr="000E6B2D">
        <w:rPr>
          <w:sz w:val="18"/>
          <w:szCs w:val="18"/>
        </w:rPr>
        <w:t>2.9. Размеры коэффициента квалификации для работников, занимающих должности работников физической культуры и спорта, приведены в таблице 4.</w:t>
      </w:r>
    </w:p>
    <w:p w:rsidR="000E6B2D" w:rsidRPr="000E6B2D" w:rsidRDefault="000E6B2D" w:rsidP="000E6B2D">
      <w:pPr>
        <w:shd w:val="clear" w:color="auto" w:fill="FFFFFF"/>
        <w:autoSpaceDE w:val="0"/>
        <w:jc w:val="right"/>
        <w:rPr>
          <w:sz w:val="18"/>
          <w:szCs w:val="18"/>
        </w:rPr>
      </w:pPr>
      <w:r w:rsidRPr="000E6B2D">
        <w:rPr>
          <w:sz w:val="18"/>
          <w:szCs w:val="18"/>
        </w:rPr>
        <w:t xml:space="preserve">  Таблица 4</w:t>
      </w:r>
    </w:p>
    <w:p w:rsidR="000E6B2D" w:rsidRPr="000E6B2D" w:rsidRDefault="000E6B2D" w:rsidP="000E6B2D">
      <w:pPr>
        <w:shd w:val="clear" w:color="auto" w:fill="FFFFFF"/>
        <w:autoSpaceDE w:val="0"/>
        <w:jc w:val="right"/>
        <w:rPr>
          <w:b/>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4445"/>
        <w:gridCol w:w="5478"/>
      </w:tblGrid>
      <w:tr w:rsidR="000E6B2D" w:rsidRPr="000E6B2D" w:rsidTr="007A6FB6">
        <w:trPr>
          <w:trHeight w:val="394"/>
        </w:trPr>
        <w:tc>
          <w:tcPr>
            <w:tcW w:w="4445"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
                <w:sz w:val="18"/>
                <w:szCs w:val="18"/>
              </w:rPr>
            </w:pPr>
            <w:r w:rsidRPr="000E6B2D">
              <w:rPr>
                <w:b/>
                <w:sz w:val="18"/>
                <w:szCs w:val="18"/>
              </w:rPr>
              <w:t>Показатели квалификации</w:t>
            </w:r>
          </w:p>
        </w:tc>
        <w:tc>
          <w:tcPr>
            <w:tcW w:w="5478"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b/>
                <w:bCs/>
                <w:sz w:val="18"/>
                <w:szCs w:val="18"/>
              </w:rPr>
            </w:pPr>
            <w:r w:rsidRPr="000E6B2D">
              <w:rPr>
                <w:b/>
                <w:sz w:val="18"/>
                <w:szCs w:val="18"/>
              </w:rPr>
              <w:t>Размер коэффициента квалификации работников физической культуры и спорта</w:t>
            </w:r>
          </w:p>
        </w:tc>
      </w:tr>
      <w:tr w:rsidR="000E6B2D" w:rsidRPr="000E6B2D" w:rsidTr="007A6FB6">
        <w:trPr>
          <w:trHeight w:val="298"/>
        </w:trPr>
        <w:tc>
          <w:tcPr>
            <w:tcW w:w="4445"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
                <w:bCs/>
                <w:sz w:val="18"/>
                <w:szCs w:val="18"/>
              </w:rPr>
            </w:pPr>
            <w:r w:rsidRPr="000E6B2D">
              <w:rPr>
                <w:b/>
                <w:bCs/>
                <w:sz w:val="18"/>
                <w:szCs w:val="18"/>
              </w:rPr>
              <w:t>1</w:t>
            </w:r>
          </w:p>
        </w:tc>
        <w:tc>
          <w:tcPr>
            <w:tcW w:w="5478"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b/>
                <w:bCs/>
                <w:sz w:val="18"/>
                <w:szCs w:val="18"/>
              </w:rPr>
              <w:t>2</w:t>
            </w:r>
          </w:p>
        </w:tc>
      </w:tr>
      <w:tr w:rsidR="000E6B2D" w:rsidRPr="000E6B2D" w:rsidTr="007A6FB6">
        <w:trPr>
          <w:trHeight w:val="1008"/>
        </w:trPr>
        <w:tc>
          <w:tcPr>
            <w:tcW w:w="4445"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sz w:val="18"/>
                <w:szCs w:val="18"/>
              </w:rPr>
              <w:t>Высшая категория</w:t>
            </w:r>
          </w:p>
          <w:p w:rsidR="000E6B2D" w:rsidRPr="000E6B2D" w:rsidRDefault="000E6B2D" w:rsidP="007A6FB6">
            <w:pPr>
              <w:shd w:val="clear" w:color="auto" w:fill="FFFFFF"/>
              <w:autoSpaceDE w:val="0"/>
              <w:rPr>
                <w:sz w:val="18"/>
                <w:szCs w:val="18"/>
              </w:rPr>
            </w:pPr>
            <w:r w:rsidRPr="000E6B2D">
              <w:rPr>
                <w:sz w:val="18"/>
                <w:szCs w:val="18"/>
              </w:rPr>
              <w:t>Первая категория</w:t>
            </w:r>
          </w:p>
          <w:p w:rsidR="000E6B2D" w:rsidRPr="000E6B2D" w:rsidRDefault="000E6B2D" w:rsidP="007A6FB6">
            <w:pPr>
              <w:shd w:val="clear" w:color="auto" w:fill="FFFFFF"/>
              <w:autoSpaceDE w:val="0"/>
              <w:rPr>
                <w:sz w:val="18"/>
                <w:szCs w:val="18"/>
              </w:rPr>
            </w:pPr>
            <w:r w:rsidRPr="000E6B2D">
              <w:rPr>
                <w:sz w:val="18"/>
                <w:szCs w:val="18"/>
              </w:rPr>
              <w:t>Вторая категория</w:t>
            </w:r>
          </w:p>
        </w:tc>
        <w:tc>
          <w:tcPr>
            <w:tcW w:w="5478"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bCs/>
                <w:sz w:val="18"/>
                <w:szCs w:val="18"/>
              </w:rPr>
            </w:pPr>
            <w:r w:rsidRPr="000E6B2D">
              <w:rPr>
                <w:sz w:val="18"/>
                <w:szCs w:val="18"/>
              </w:rPr>
              <w:t>до 0,8</w:t>
            </w:r>
          </w:p>
          <w:p w:rsidR="000E6B2D" w:rsidRPr="000E6B2D" w:rsidRDefault="000E6B2D" w:rsidP="007A6FB6">
            <w:pPr>
              <w:shd w:val="clear" w:color="auto" w:fill="FFFFFF"/>
              <w:autoSpaceDE w:val="0"/>
              <w:jc w:val="center"/>
              <w:rPr>
                <w:sz w:val="18"/>
                <w:szCs w:val="18"/>
              </w:rPr>
            </w:pPr>
            <w:r w:rsidRPr="000E6B2D">
              <w:rPr>
                <w:bCs/>
                <w:sz w:val="18"/>
                <w:szCs w:val="18"/>
              </w:rPr>
              <w:t>до 0,5</w:t>
            </w:r>
          </w:p>
          <w:p w:rsidR="000E6B2D" w:rsidRPr="000E6B2D" w:rsidRDefault="000E6B2D" w:rsidP="007A6FB6">
            <w:pPr>
              <w:shd w:val="clear" w:color="auto" w:fill="FFFFFF"/>
              <w:autoSpaceDE w:val="0"/>
              <w:jc w:val="center"/>
              <w:rPr>
                <w:sz w:val="18"/>
                <w:szCs w:val="18"/>
              </w:rPr>
            </w:pPr>
            <w:r w:rsidRPr="000E6B2D">
              <w:rPr>
                <w:sz w:val="18"/>
                <w:szCs w:val="18"/>
              </w:rPr>
              <w:t>до 0,3</w:t>
            </w:r>
          </w:p>
        </w:tc>
      </w:tr>
    </w:tbl>
    <w:p w:rsidR="000E6B2D" w:rsidRPr="000E6B2D" w:rsidRDefault="000E6B2D" w:rsidP="000E6B2D">
      <w:pPr>
        <w:widowControl w:val="0"/>
        <w:shd w:val="clear" w:color="auto" w:fill="FFFFFF"/>
        <w:tabs>
          <w:tab w:val="left" w:pos="851"/>
          <w:tab w:val="left" w:pos="1211"/>
        </w:tabs>
        <w:autoSpaceDE w:val="0"/>
        <w:jc w:val="both"/>
        <w:rPr>
          <w:sz w:val="18"/>
          <w:szCs w:val="18"/>
        </w:rPr>
      </w:pPr>
    </w:p>
    <w:p w:rsidR="000E6B2D" w:rsidRPr="000E6B2D" w:rsidRDefault="000E6B2D" w:rsidP="000E6B2D">
      <w:pPr>
        <w:widowControl w:val="0"/>
        <w:shd w:val="clear" w:color="auto" w:fill="FFFFFF"/>
        <w:tabs>
          <w:tab w:val="left" w:pos="0"/>
        </w:tabs>
        <w:autoSpaceDE w:val="0"/>
        <w:ind w:firstLine="567"/>
        <w:jc w:val="both"/>
        <w:rPr>
          <w:sz w:val="18"/>
          <w:szCs w:val="18"/>
        </w:rPr>
      </w:pPr>
      <w:r w:rsidRPr="000E6B2D">
        <w:rPr>
          <w:sz w:val="18"/>
          <w:szCs w:val="18"/>
        </w:rPr>
        <w:t xml:space="preserve">2.10. Присвоение работникам учреждения квалификационных категорий осуществляется аттестационной комиссией, утвержденной  приказом руководителя учреждения с учетом требований к результатам их работы, рекомендованных федеральным органом исполнительной власти в области физической культуры и спорта, с учетом мнения выборного органа первичной профсоюзной организации либо иным представительным органом работников учреждения. </w:t>
      </w:r>
    </w:p>
    <w:p w:rsidR="000E6B2D" w:rsidRPr="000E6B2D" w:rsidRDefault="000E6B2D" w:rsidP="000E6B2D">
      <w:pPr>
        <w:widowControl w:val="0"/>
        <w:shd w:val="clear" w:color="auto" w:fill="FFFFFF"/>
        <w:tabs>
          <w:tab w:val="left" w:pos="851"/>
          <w:tab w:val="left" w:pos="1211"/>
        </w:tabs>
        <w:autoSpaceDE w:val="0"/>
        <w:ind w:firstLine="567"/>
        <w:jc w:val="both"/>
        <w:rPr>
          <w:sz w:val="18"/>
          <w:szCs w:val="18"/>
        </w:rPr>
      </w:pPr>
      <w:r w:rsidRPr="000E6B2D">
        <w:rPr>
          <w:sz w:val="18"/>
          <w:szCs w:val="18"/>
        </w:rPr>
        <w:t>2.11. Размеры коэффициента квалификации для работников учреждения, занимающих должности работников физической культуры и спорта, общеотраслевые должности служащих и профессии рабочих приведены в таблице 5.</w:t>
      </w:r>
    </w:p>
    <w:p w:rsidR="000E6B2D" w:rsidRPr="000E6B2D" w:rsidRDefault="000E6B2D" w:rsidP="000E6B2D">
      <w:pPr>
        <w:shd w:val="clear" w:color="auto" w:fill="FFFFFF"/>
        <w:autoSpaceDE w:val="0"/>
        <w:jc w:val="right"/>
        <w:rPr>
          <w:sz w:val="18"/>
          <w:szCs w:val="18"/>
        </w:rPr>
      </w:pPr>
      <w:r w:rsidRPr="000E6B2D">
        <w:rPr>
          <w:sz w:val="18"/>
          <w:szCs w:val="18"/>
        </w:rPr>
        <w:t>Таблица 5</w:t>
      </w:r>
    </w:p>
    <w:p w:rsidR="000E6B2D" w:rsidRPr="000E6B2D" w:rsidRDefault="000E6B2D" w:rsidP="000E6B2D">
      <w:pPr>
        <w:shd w:val="clear" w:color="auto" w:fill="FFFFFF"/>
        <w:autoSpaceDE w:val="0"/>
        <w:jc w:val="right"/>
        <w:rPr>
          <w:b/>
          <w:sz w:val="18"/>
          <w:szCs w:val="18"/>
        </w:rPr>
      </w:pPr>
    </w:p>
    <w:tbl>
      <w:tblPr>
        <w:tblW w:w="0" w:type="auto"/>
        <w:tblInd w:w="-532" w:type="dxa"/>
        <w:tblLayout w:type="fixed"/>
        <w:tblCellMar>
          <w:left w:w="40" w:type="dxa"/>
          <w:right w:w="40" w:type="dxa"/>
        </w:tblCellMar>
        <w:tblLook w:val="0000" w:firstRow="0" w:lastRow="0" w:firstColumn="0" w:lastColumn="0" w:noHBand="0" w:noVBand="0"/>
      </w:tblPr>
      <w:tblGrid>
        <w:gridCol w:w="1980"/>
        <w:gridCol w:w="1980"/>
        <w:gridCol w:w="2520"/>
        <w:gridCol w:w="4015"/>
      </w:tblGrid>
      <w:tr w:rsidR="000E6B2D" w:rsidRPr="000E6B2D" w:rsidTr="007A6FB6">
        <w:trPr>
          <w:trHeight w:val="355"/>
        </w:trPr>
        <w:tc>
          <w:tcPr>
            <w:tcW w:w="10495" w:type="dxa"/>
            <w:gridSpan w:val="4"/>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b/>
                <w:sz w:val="18"/>
                <w:szCs w:val="18"/>
              </w:rPr>
            </w:pPr>
            <w:r w:rsidRPr="000E6B2D">
              <w:rPr>
                <w:b/>
                <w:sz w:val="18"/>
                <w:szCs w:val="18"/>
              </w:rPr>
              <w:t>Размер повышающего коэффициента квалификации</w:t>
            </w:r>
          </w:p>
        </w:tc>
      </w:tr>
      <w:tr w:rsidR="000E6B2D" w:rsidRPr="000E6B2D" w:rsidTr="007A6FB6">
        <w:trPr>
          <w:trHeight w:val="2542"/>
        </w:trPr>
        <w:tc>
          <w:tcPr>
            <w:tcW w:w="1980" w:type="dxa"/>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b/>
                <w:sz w:val="18"/>
                <w:szCs w:val="18"/>
              </w:rPr>
            </w:pPr>
            <w:r w:rsidRPr="000E6B2D">
              <w:rPr>
                <w:b/>
                <w:sz w:val="18"/>
                <w:szCs w:val="18"/>
              </w:rPr>
              <w:lastRenderedPageBreak/>
              <w:t>начальное</w:t>
            </w:r>
          </w:p>
          <w:p w:rsidR="000E6B2D" w:rsidRPr="000E6B2D" w:rsidRDefault="000E6B2D" w:rsidP="007A6FB6">
            <w:pPr>
              <w:shd w:val="clear" w:color="auto" w:fill="FFFFFF"/>
              <w:autoSpaceDE w:val="0"/>
              <w:jc w:val="center"/>
              <w:rPr>
                <w:b/>
                <w:sz w:val="18"/>
                <w:szCs w:val="18"/>
              </w:rPr>
            </w:pPr>
            <w:proofErr w:type="spellStart"/>
            <w:proofErr w:type="gramStart"/>
            <w:r w:rsidRPr="000E6B2D">
              <w:rPr>
                <w:b/>
                <w:sz w:val="18"/>
                <w:szCs w:val="18"/>
              </w:rPr>
              <w:t>профессиональ-ное</w:t>
            </w:r>
            <w:proofErr w:type="spellEnd"/>
            <w:proofErr w:type="gramEnd"/>
          </w:p>
          <w:p w:rsidR="000E6B2D" w:rsidRPr="000E6B2D" w:rsidRDefault="000E6B2D" w:rsidP="007A6FB6">
            <w:pPr>
              <w:widowControl w:val="0"/>
              <w:shd w:val="clear" w:color="auto" w:fill="FFFFFF"/>
              <w:autoSpaceDE w:val="0"/>
              <w:jc w:val="center"/>
              <w:rPr>
                <w:b/>
                <w:sz w:val="18"/>
                <w:szCs w:val="18"/>
              </w:rPr>
            </w:pPr>
            <w:r w:rsidRPr="000E6B2D">
              <w:rPr>
                <w:b/>
                <w:sz w:val="18"/>
                <w:szCs w:val="18"/>
              </w:rPr>
              <w:t>образование</w:t>
            </w:r>
          </w:p>
        </w:tc>
        <w:tc>
          <w:tcPr>
            <w:tcW w:w="1980" w:type="dxa"/>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b/>
                <w:sz w:val="18"/>
                <w:szCs w:val="18"/>
              </w:rPr>
            </w:pPr>
            <w:r w:rsidRPr="000E6B2D">
              <w:rPr>
                <w:b/>
                <w:sz w:val="18"/>
                <w:szCs w:val="18"/>
              </w:rPr>
              <w:t>неполное высшее</w:t>
            </w:r>
          </w:p>
          <w:p w:rsidR="000E6B2D" w:rsidRPr="000E6B2D" w:rsidRDefault="000E6B2D" w:rsidP="007A6FB6">
            <w:pPr>
              <w:shd w:val="clear" w:color="auto" w:fill="FFFFFF"/>
              <w:autoSpaceDE w:val="0"/>
              <w:jc w:val="center"/>
              <w:rPr>
                <w:b/>
                <w:sz w:val="18"/>
                <w:szCs w:val="18"/>
              </w:rPr>
            </w:pPr>
            <w:r w:rsidRPr="000E6B2D">
              <w:rPr>
                <w:b/>
                <w:sz w:val="18"/>
                <w:szCs w:val="18"/>
              </w:rPr>
              <w:t>образование,</w:t>
            </w:r>
          </w:p>
          <w:p w:rsidR="000E6B2D" w:rsidRPr="000E6B2D" w:rsidRDefault="000E6B2D" w:rsidP="007A6FB6">
            <w:pPr>
              <w:shd w:val="clear" w:color="auto" w:fill="FFFFFF"/>
              <w:autoSpaceDE w:val="0"/>
              <w:jc w:val="center"/>
              <w:rPr>
                <w:b/>
                <w:sz w:val="18"/>
                <w:szCs w:val="18"/>
              </w:rPr>
            </w:pPr>
            <w:r w:rsidRPr="000E6B2D">
              <w:rPr>
                <w:b/>
                <w:sz w:val="18"/>
                <w:szCs w:val="18"/>
              </w:rPr>
              <w:t>среднее</w:t>
            </w:r>
          </w:p>
          <w:p w:rsidR="000E6B2D" w:rsidRPr="000E6B2D" w:rsidRDefault="000E6B2D" w:rsidP="007A6FB6">
            <w:pPr>
              <w:shd w:val="clear" w:color="auto" w:fill="FFFFFF"/>
              <w:autoSpaceDE w:val="0"/>
              <w:jc w:val="center"/>
              <w:rPr>
                <w:b/>
                <w:sz w:val="18"/>
                <w:szCs w:val="18"/>
              </w:rPr>
            </w:pPr>
            <w:proofErr w:type="spellStart"/>
            <w:proofErr w:type="gramStart"/>
            <w:r w:rsidRPr="000E6B2D">
              <w:rPr>
                <w:b/>
                <w:sz w:val="18"/>
                <w:szCs w:val="18"/>
              </w:rPr>
              <w:t>профессиональ-ное</w:t>
            </w:r>
            <w:proofErr w:type="spellEnd"/>
            <w:proofErr w:type="gramEnd"/>
          </w:p>
          <w:p w:rsidR="000E6B2D" w:rsidRPr="000E6B2D" w:rsidRDefault="000E6B2D" w:rsidP="007A6FB6">
            <w:pPr>
              <w:widowControl w:val="0"/>
              <w:shd w:val="clear" w:color="auto" w:fill="FFFFFF"/>
              <w:autoSpaceDE w:val="0"/>
              <w:jc w:val="center"/>
              <w:rPr>
                <w:b/>
                <w:sz w:val="18"/>
                <w:szCs w:val="18"/>
              </w:rPr>
            </w:pPr>
            <w:r w:rsidRPr="000E6B2D">
              <w:rPr>
                <w:b/>
                <w:sz w:val="18"/>
                <w:szCs w:val="18"/>
              </w:rPr>
              <w:t>образование</w:t>
            </w:r>
          </w:p>
        </w:tc>
        <w:tc>
          <w:tcPr>
            <w:tcW w:w="2520" w:type="dxa"/>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b/>
                <w:sz w:val="18"/>
                <w:szCs w:val="18"/>
              </w:rPr>
            </w:pPr>
            <w:r w:rsidRPr="000E6B2D">
              <w:rPr>
                <w:b/>
                <w:sz w:val="18"/>
                <w:szCs w:val="18"/>
              </w:rPr>
              <w:t>высшее</w:t>
            </w:r>
          </w:p>
          <w:p w:rsidR="000E6B2D" w:rsidRPr="000E6B2D" w:rsidRDefault="000E6B2D" w:rsidP="007A6FB6">
            <w:pPr>
              <w:shd w:val="clear" w:color="auto" w:fill="FFFFFF"/>
              <w:autoSpaceDE w:val="0"/>
              <w:jc w:val="center"/>
              <w:rPr>
                <w:b/>
                <w:sz w:val="18"/>
                <w:szCs w:val="18"/>
              </w:rPr>
            </w:pPr>
            <w:r w:rsidRPr="000E6B2D">
              <w:rPr>
                <w:b/>
                <w:sz w:val="18"/>
                <w:szCs w:val="18"/>
              </w:rPr>
              <w:t>профессиональное</w:t>
            </w:r>
          </w:p>
          <w:p w:rsidR="000E6B2D" w:rsidRPr="000E6B2D" w:rsidRDefault="000E6B2D" w:rsidP="007A6FB6">
            <w:pPr>
              <w:shd w:val="clear" w:color="auto" w:fill="FFFFFF"/>
              <w:autoSpaceDE w:val="0"/>
              <w:jc w:val="center"/>
              <w:rPr>
                <w:b/>
                <w:sz w:val="18"/>
                <w:szCs w:val="18"/>
              </w:rPr>
            </w:pPr>
            <w:r w:rsidRPr="000E6B2D">
              <w:rPr>
                <w:b/>
                <w:sz w:val="18"/>
                <w:szCs w:val="18"/>
              </w:rPr>
              <w:t>образование,</w:t>
            </w:r>
          </w:p>
          <w:p w:rsidR="000E6B2D" w:rsidRPr="000E6B2D" w:rsidRDefault="000E6B2D" w:rsidP="007A6FB6">
            <w:pPr>
              <w:shd w:val="clear" w:color="auto" w:fill="FFFFFF"/>
              <w:autoSpaceDE w:val="0"/>
              <w:jc w:val="center"/>
              <w:rPr>
                <w:b/>
                <w:sz w:val="18"/>
                <w:szCs w:val="18"/>
              </w:rPr>
            </w:pPr>
            <w:r w:rsidRPr="000E6B2D">
              <w:rPr>
                <w:b/>
                <w:sz w:val="18"/>
                <w:szCs w:val="18"/>
              </w:rPr>
              <w:t>подтверждаемое</w:t>
            </w:r>
          </w:p>
          <w:p w:rsidR="000E6B2D" w:rsidRPr="000E6B2D" w:rsidRDefault="000E6B2D" w:rsidP="007A6FB6">
            <w:pPr>
              <w:shd w:val="clear" w:color="auto" w:fill="FFFFFF"/>
              <w:autoSpaceDE w:val="0"/>
              <w:jc w:val="center"/>
              <w:rPr>
                <w:b/>
                <w:sz w:val="18"/>
                <w:szCs w:val="18"/>
              </w:rPr>
            </w:pPr>
            <w:r w:rsidRPr="000E6B2D">
              <w:rPr>
                <w:b/>
                <w:sz w:val="18"/>
                <w:szCs w:val="18"/>
              </w:rPr>
              <w:t>присвоением лицу,</w:t>
            </w:r>
          </w:p>
          <w:p w:rsidR="000E6B2D" w:rsidRPr="000E6B2D" w:rsidRDefault="000E6B2D" w:rsidP="007A6FB6">
            <w:pPr>
              <w:shd w:val="clear" w:color="auto" w:fill="FFFFFF"/>
              <w:autoSpaceDE w:val="0"/>
              <w:jc w:val="center"/>
              <w:rPr>
                <w:b/>
                <w:sz w:val="18"/>
                <w:szCs w:val="18"/>
              </w:rPr>
            </w:pPr>
            <w:r w:rsidRPr="000E6B2D">
              <w:rPr>
                <w:b/>
                <w:sz w:val="18"/>
                <w:szCs w:val="18"/>
              </w:rPr>
              <w:t>успешно прошедшему</w:t>
            </w:r>
          </w:p>
          <w:p w:rsidR="000E6B2D" w:rsidRPr="000E6B2D" w:rsidRDefault="000E6B2D" w:rsidP="007A6FB6">
            <w:pPr>
              <w:shd w:val="clear" w:color="auto" w:fill="FFFFFF"/>
              <w:autoSpaceDE w:val="0"/>
              <w:jc w:val="center"/>
              <w:rPr>
                <w:b/>
                <w:sz w:val="18"/>
                <w:szCs w:val="18"/>
              </w:rPr>
            </w:pPr>
            <w:r w:rsidRPr="000E6B2D">
              <w:rPr>
                <w:b/>
                <w:sz w:val="18"/>
                <w:szCs w:val="18"/>
              </w:rPr>
              <w:t>итоговую аттестацию,</w:t>
            </w:r>
          </w:p>
          <w:p w:rsidR="000E6B2D" w:rsidRPr="000E6B2D" w:rsidRDefault="000E6B2D" w:rsidP="007A6FB6">
            <w:pPr>
              <w:shd w:val="clear" w:color="auto" w:fill="FFFFFF"/>
              <w:autoSpaceDE w:val="0"/>
              <w:jc w:val="center"/>
              <w:rPr>
                <w:b/>
                <w:sz w:val="18"/>
                <w:szCs w:val="18"/>
              </w:rPr>
            </w:pPr>
            <w:r w:rsidRPr="000E6B2D">
              <w:rPr>
                <w:b/>
                <w:sz w:val="18"/>
                <w:szCs w:val="18"/>
              </w:rPr>
              <w:t>квалификации</w:t>
            </w:r>
          </w:p>
          <w:p w:rsidR="000E6B2D" w:rsidRPr="000E6B2D" w:rsidRDefault="000E6B2D" w:rsidP="007A6FB6">
            <w:pPr>
              <w:widowControl w:val="0"/>
              <w:shd w:val="clear" w:color="auto" w:fill="FFFFFF"/>
              <w:autoSpaceDE w:val="0"/>
              <w:jc w:val="center"/>
              <w:rPr>
                <w:sz w:val="18"/>
                <w:szCs w:val="18"/>
              </w:rPr>
            </w:pPr>
            <w:r w:rsidRPr="000E6B2D">
              <w:rPr>
                <w:b/>
                <w:sz w:val="18"/>
                <w:szCs w:val="18"/>
              </w:rPr>
              <w:t>«бакалавр»</w:t>
            </w:r>
          </w:p>
          <w:p w:rsidR="000E6B2D" w:rsidRPr="000E6B2D" w:rsidRDefault="000E6B2D" w:rsidP="007A6FB6">
            <w:pPr>
              <w:widowControl w:val="0"/>
              <w:autoSpaceDE w:val="0"/>
              <w:rPr>
                <w:sz w:val="18"/>
                <w:szCs w:val="18"/>
              </w:rPr>
            </w:pPr>
          </w:p>
        </w:tc>
        <w:tc>
          <w:tcPr>
            <w:tcW w:w="4015" w:type="dxa"/>
            <w:tcBorders>
              <w:top w:val="single" w:sz="4" w:space="0" w:color="000000"/>
              <w:left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b/>
                <w:sz w:val="18"/>
                <w:szCs w:val="18"/>
              </w:rPr>
            </w:pPr>
            <w:r w:rsidRPr="000E6B2D">
              <w:rPr>
                <w:b/>
                <w:sz w:val="18"/>
                <w:szCs w:val="18"/>
              </w:rPr>
              <w:t>высшее профессиональное</w:t>
            </w:r>
          </w:p>
          <w:p w:rsidR="000E6B2D" w:rsidRPr="000E6B2D" w:rsidRDefault="000E6B2D" w:rsidP="007A6FB6">
            <w:pPr>
              <w:shd w:val="clear" w:color="auto" w:fill="FFFFFF"/>
              <w:autoSpaceDE w:val="0"/>
              <w:jc w:val="center"/>
              <w:rPr>
                <w:b/>
                <w:sz w:val="18"/>
                <w:szCs w:val="18"/>
              </w:rPr>
            </w:pPr>
            <w:r w:rsidRPr="000E6B2D">
              <w:rPr>
                <w:b/>
                <w:sz w:val="18"/>
                <w:szCs w:val="18"/>
              </w:rPr>
              <w:t>образование, подтверждаемое</w:t>
            </w:r>
          </w:p>
          <w:p w:rsidR="000E6B2D" w:rsidRPr="000E6B2D" w:rsidRDefault="000E6B2D" w:rsidP="007A6FB6">
            <w:pPr>
              <w:shd w:val="clear" w:color="auto" w:fill="FFFFFF"/>
              <w:autoSpaceDE w:val="0"/>
              <w:jc w:val="center"/>
              <w:rPr>
                <w:b/>
                <w:sz w:val="18"/>
                <w:szCs w:val="18"/>
              </w:rPr>
            </w:pPr>
            <w:r w:rsidRPr="000E6B2D">
              <w:rPr>
                <w:b/>
                <w:sz w:val="18"/>
                <w:szCs w:val="18"/>
              </w:rPr>
              <w:t>присвоением лицу, успешно</w:t>
            </w:r>
          </w:p>
          <w:p w:rsidR="000E6B2D" w:rsidRPr="000E6B2D" w:rsidRDefault="000E6B2D" w:rsidP="007A6FB6">
            <w:pPr>
              <w:shd w:val="clear" w:color="auto" w:fill="FFFFFF"/>
              <w:autoSpaceDE w:val="0"/>
              <w:jc w:val="center"/>
              <w:rPr>
                <w:b/>
                <w:sz w:val="18"/>
                <w:szCs w:val="18"/>
              </w:rPr>
            </w:pPr>
            <w:r w:rsidRPr="000E6B2D">
              <w:rPr>
                <w:b/>
                <w:sz w:val="18"/>
                <w:szCs w:val="18"/>
              </w:rPr>
              <w:t xml:space="preserve">прошедшему </w:t>
            </w:r>
            <w:proofErr w:type="gramStart"/>
            <w:r w:rsidRPr="000E6B2D">
              <w:rPr>
                <w:b/>
                <w:sz w:val="18"/>
                <w:szCs w:val="18"/>
              </w:rPr>
              <w:t>итоговую</w:t>
            </w:r>
            <w:proofErr w:type="gramEnd"/>
            <w:r w:rsidRPr="000E6B2D">
              <w:rPr>
                <w:b/>
                <w:sz w:val="18"/>
                <w:szCs w:val="18"/>
              </w:rPr>
              <w:t xml:space="preserve"> </w:t>
            </w:r>
          </w:p>
          <w:p w:rsidR="000E6B2D" w:rsidRPr="000E6B2D" w:rsidRDefault="000E6B2D" w:rsidP="007A6FB6">
            <w:pPr>
              <w:shd w:val="clear" w:color="auto" w:fill="FFFFFF"/>
              <w:autoSpaceDE w:val="0"/>
              <w:jc w:val="center"/>
              <w:rPr>
                <w:b/>
                <w:sz w:val="18"/>
                <w:szCs w:val="18"/>
              </w:rPr>
            </w:pPr>
            <w:r w:rsidRPr="000E6B2D">
              <w:rPr>
                <w:b/>
                <w:sz w:val="18"/>
                <w:szCs w:val="18"/>
              </w:rPr>
              <w:t>аттестацию,</w:t>
            </w:r>
          </w:p>
          <w:p w:rsidR="000E6B2D" w:rsidRPr="000E6B2D" w:rsidRDefault="000E6B2D" w:rsidP="007A6FB6">
            <w:pPr>
              <w:shd w:val="clear" w:color="auto" w:fill="FFFFFF"/>
              <w:autoSpaceDE w:val="0"/>
              <w:jc w:val="center"/>
              <w:rPr>
                <w:b/>
                <w:sz w:val="18"/>
                <w:szCs w:val="18"/>
              </w:rPr>
            </w:pPr>
            <w:r w:rsidRPr="000E6B2D">
              <w:rPr>
                <w:b/>
                <w:sz w:val="18"/>
                <w:szCs w:val="18"/>
              </w:rPr>
              <w:t>квалификаци</w:t>
            </w:r>
            <w:proofErr w:type="gramStart"/>
            <w:r w:rsidRPr="000E6B2D">
              <w:rPr>
                <w:b/>
                <w:sz w:val="18"/>
                <w:szCs w:val="18"/>
              </w:rPr>
              <w:t>и(</w:t>
            </w:r>
            <w:proofErr w:type="gramEnd"/>
            <w:r w:rsidRPr="000E6B2D">
              <w:rPr>
                <w:b/>
                <w:sz w:val="18"/>
                <w:szCs w:val="18"/>
              </w:rPr>
              <w:t xml:space="preserve">степени) </w:t>
            </w:r>
          </w:p>
          <w:p w:rsidR="000E6B2D" w:rsidRPr="000E6B2D" w:rsidRDefault="000E6B2D" w:rsidP="007A6FB6">
            <w:pPr>
              <w:shd w:val="clear" w:color="auto" w:fill="FFFFFF"/>
              <w:autoSpaceDE w:val="0"/>
              <w:jc w:val="center"/>
              <w:rPr>
                <w:sz w:val="18"/>
                <w:szCs w:val="18"/>
              </w:rPr>
            </w:pPr>
            <w:r w:rsidRPr="000E6B2D">
              <w:rPr>
                <w:b/>
                <w:sz w:val="18"/>
                <w:szCs w:val="18"/>
              </w:rPr>
              <w:t xml:space="preserve"> «специалист» или квалификации (степени) «магистр»</w:t>
            </w:r>
          </w:p>
          <w:p w:rsidR="000E6B2D" w:rsidRPr="000E6B2D" w:rsidRDefault="000E6B2D" w:rsidP="007A6FB6">
            <w:pPr>
              <w:widowControl w:val="0"/>
              <w:autoSpaceDE w:val="0"/>
              <w:rPr>
                <w:sz w:val="18"/>
                <w:szCs w:val="18"/>
              </w:rPr>
            </w:pPr>
          </w:p>
          <w:p w:rsidR="000E6B2D" w:rsidRPr="000E6B2D" w:rsidRDefault="000E6B2D" w:rsidP="007A6FB6">
            <w:pPr>
              <w:widowControl w:val="0"/>
              <w:autoSpaceDE w:val="0"/>
              <w:rPr>
                <w:sz w:val="18"/>
                <w:szCs w:val="18"/>
              </w:rPr>
            </w:pPr>
          </w:p>
        </w:tc>
      </w:tr>
      <w:tr w:rsidR="000E6B2D" w:rsidRPr="000E6B2D" w:rsidTr="007A6FB6">
        <w:trPr>
          <w:trHeight w:val="326"/>
        </w:trPr>
        <w:tc>
          <w:tcPr>
            <w:tcW w:w="1980"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sz w:val="18"/>
                <w:szCs w:val="18"/>
              </w:rPr>
              <w:t>1</w:t>
            </w:r>
          </w:p>
        </w:tc>
        <w:tc>
          <w:tcPr>
            <w:tcW w:w="1980"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sz w:val="18"/>
                <w:szCs w:val="18"/>
              </w:rPr>
              <w:t>2</w:t>
            </w:r>
          </w:p>
        </w:tc>
        <w:tc>
          <w:tcPr>
            <w:tcW w:w="2520"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sz w:val="18"/>
                <w:szCs w:val="18"/>
              </w:rPr>
              <w:t>3</w:t>
            </w:r>
          </w:p>
        </w:tc>
        <w:tc>
          <w:tcPr>
            <w:tcW w:w="4015"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sz w:val="18"/>
                <w:szCs w:val="18"/>
              </w:rPr>
              <w:t>4</w:t>
            </w:r>
          </w:p>
        </w:tc>
      </w:tr>
      <w:tr w:rsidR="000E6B2D" w:rsidRPr="000E6B2D" w:rsidTr="007A6FB6">
        <w:trPr>
          <w:trHeight w:val="214"/>
        </w:trPr>
        <w:tc>
          <w:tcPr>
            <w:tcW w:w="1980"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sz w:val="18"/>
                <w:szCs w:val="18"/>
              </w:rPr>
              <w:t>0,05</w:t>
            </w:r>
          </w:p>
        </w:tc>
        <w:tc>
          <w:tcPr>
            <w:tcW w:w="1980"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sz w:val="18"/>
                <w:szCs w:val="18"/>
              </w:rPr>
              <w:t>0,10</w:t>
            </w:r>
          </w:p>
        </w:tc>
        <w:tc>
          <w:tcPr>
            <w:tcW w:w="2520"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sz w:val="18"/>
                <w:szCs w:val="18"/>
              </w:rPr>
              <w:t>0,15</w:t>
            </w:r>
          </w:p>
        </w:tc>
        <w:tc>
          <w:tcPr>
            <w:tcW w:w="4015"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sz w:val="18"/>
                <w:szCs w:val="18"/>
              </w:rPr>
              <w:t>0,20</w:t>
            </w:r>
          </w:p>
        </w:tc>
      </w:tr>
    </w:tbl>
    <w:p w:rsidR="000E6B2D" w:rsidRPr="000E6B2D" w:rsidRDefault="000E6B2D" w:rsidP="000E6B2D">
      <w:pPr>
        <w:shd w:val="clear" w:color="auto" w:fill="FFFFFF"/>
        <w:autoSpaceDE w:val="0"/>
        <w:jc w:val="both"/>
        <w:rPr>
          <w:sz w:val="18"/>
          <w:szCs w:val="18"/>
        </w:rPr>
      </w:pPr>
    </w:p>
    <w:p w:rsidR="000E6B2D" w:rsidRPr="000E6B2D" w:rsidRDefault="000E6B2D" w:rsidP="000E6B2D">
      <w:pPr>
        <w:shd w:val="clear" w:color="auto" w:fill="FFFFFF"/>
        <w:autoSpaceDE w:val="0"/>
        <w:ind w:firstLine="567"/>
        <w:jc w:val="both"/>
        <w:rPr>
          <w:sz w:val="18"/>
          <w:szCs w:val="18"/>
        </w:rPr>
      </w:pPr>
      <w:r w:rsidRPr="000E6B2D">
        <w:rPr>
          <w:sz w:val="18"/>
          <w:szCs w:val="18"/>
        </w:rPr>
        <w:t xml:space="preserve">2.12. Коэффициент специфики работы учитывает особенности функционирования учреждения.    </w:t>
      </w:r>
    </w:p>
    <w:p w:rsidR="000E6B2D" w:rsidRPr="000E6B2D" w:rsidRDefault="000E6B2D" w:rsidP="000E6B2D">
      <w:pPr>
        <w:shd w:val="clear" w:color="auto" w:fill="FFFFFF"/>
        <w:autoSpaceDE w:val="0"/>
        <w:ind w:firstLine="567"/>
        <w:jc w:val="both"/>
        <w:rPr>
          <w:sz w:val="18"/>
          <w:szCs w:val="18"/>
        </w:rPr>
      </w:pPr>
      <w:r w:rsidRPr="000E6B2D">
        <w:rPr>
          <w:sz w:val="18"/>
          <w:szCs w:val="18"/>
        </w:rPr>
        <w:t>2.13. Коэффициент специфики работы для работников учреждения, осуществляющих деятельность по адаптивному спорту и адаптивной физической культуре, устанавливается до 20 процентов к окладу.</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2.14. При определении окладов (должностных окладов) не допускается:</w:t>
      </w:r>
    </w:p>
    <w:p w:rsidR="000E6B2D" w:rsidRPr="000E6B2D" w:rsidRDefault="000E6B2D" w:rsidP="000E6B2D">
      <w:pPr>
        <w:widowControl w:val="0"/>
        <w:autoSpaceDE w:val="0"/>
        <w:autoSpaceDN w:val="0"/>
        <w:adjustRightInd w:val="0"/>
        <w:ind w:firstLine="540"/>
        <w:jc w:val="both"/>
        <w:rPr>
          <w:sz w:val="18"/>
          <w:szCs w:val="18"/>
        </w:rPr>
      </w:pPr>
      <w:r w:rsidRPr="000E6B2D">
        <w:rPr>
          <w:sz w:val="18"/>
          <w:szCs w:val="18"/>
        </w:rPr>
        <w:t>переносить профессии рабочих и должности служащих в другие квалификационные уровни;</w:t>
      </w:r>
    </w:p>
    <w:p w:rsidR="000E6B2D" w:rsidRPr="000E6B2D" w:rsidRDefault="000E6B2D" w:rsidP="000E6B2D">
      <w:pPr>
        <w:widowControl w:val="0"/>
        <w:autoSpaceDE w:val="0"/>
        <w:autoSpaceDN w:val="0"/>
        <w:adjustRightInd w:val="0"/>
        <w:ind w:firstLine="540"/>
        <w:jc w:val="both"/>
        <w:rPr>
          <w:sz w:val="18"/>
          <w:szCs w:val="18"/>
        </w:rPr>
      </w:pPr>
      <w:r w:rsidRPr="000E6B2D">
        <w:rPr>
          <w:sz w:val="18"/>
          <w:szCs w:val="18"/>
        </w:rPr>
        <w:t xml:space="preserve">устанавливать по должностям, входящим в один и тот же квалификационный уровень </w:t>
      </w:r>
      <w:proofErr w:type="spellStart"/>
      <w:r w:rsidRPr="000E6B2D">
        <w:rPr>
          <w:sz w:val="18"/>
          <w:szCs w:val="18"/>
        </w:rPr>
        <w:t>ПКГ</w:t>
      </w:r>
      <w:proofErr w:type="spellEnd"/>
      <w:r w:rsidRPr="000E6B2D">
        <w:rPr>
          <w:sz w:val="18"/>
          <w:szCs w:val="18"/>
        </w:rPr>
        <w:t>, различные размеры окладов (должностных окладов), а также устанавливать диапазоны размеров окладов (должностных окладов) по должностям работников с равной сложностью труда.</w:t>
      </w:r>
    </w:p>
    <w:p w:rsidR="000E6B2D" w:rsidRPr="000E6B2D" w:rsidRDefault="000E6B2D" w:rsidP="000E6B2D">
      <w:pPr>
        <w:keepNext/>
        <w:spacing w:before="60" w:after="60"/>
        <w:jc w:val="center"/>
        <w:rPr>
          <w:b/>
          <w:bCs/>
          <w:color w:val="000000"/>
          <w:sz w:val="18"/>
          <w:szCs w:val="18"/>
        </w:rPr>
      </w:pPr>
    </w:p>
    <w:p w:rsidR="000E6B2D" w:rsidRPr="000E6B2D" w:rsidRDefault="000E6B2D" w:rsidP="000E6B2D">
      <w:pPr>
        <w:keepNext/>
        <w:spacing w:before="60" w:after="60"/>
        <w:jc w:val="center"/>
        <w:rPr>
          <w:b/>
          <w:bCs/>
          <w:kern w:val="1"/>
          <w:sz w:val="18"/>
          <w:szCs w:val="18"/>
        </w:rPr>
      </w:pPr>
      <w:r w:rsidRPr="000E6B2D">
        <w:rPr>
          <w:b/>
          <w:bCs/>
          <w:kern w:val="1"/>
          <w:sz w:val="18"/>
          <w:szCs w:val="18"/>
        </w:rPr>
        <w:t>3. Порядок и условия осуществления компенсационных выплат</w:t>
      </w:r>
    </w:p>
    <w:p w:rsidR="000E6B2D" w:rsidRPr="000E6B2D" w:rsidRDefault="000E6B2D" w:rsidP="000E6B2D">
      <w:pPr>
        <w:keepNext/>
        <w:spacing w:before="60" w:after="60"/>
        <w:jc w:val="center"/>
        <w:rPr>
          <w:b/>
          <w:bCs/>
          <w:kern w:val="1"/>
          <w:sz w:val="18"/>
          <w:szCs w:val="18"/>
        </w:rPr>
      </w:pPr>
    </w:p>
    <w:p w:rsidR="000E6B2D" w:rsidRPr="000E6B2D" w:rsidRDefault="000E6B2D" w:rsidP="000E6B2D">
      <w:pPr>
        <w:widowControl w:val="0"/>
        <w:tabs>
          <w:tab w:val="left" w:pos="960"/>
        </w:tabs>
        <w:ind w:firstLine="567"/>
        <w:contextualSpacing/>
        <w:jc w:val="both"/>
        <w:rPr>
          <w:sz w:val="18"/>
          <w:szCs w:val="18"/>
          <w:lang w:eastAsia="zh-CN"/>
        </w:rPr>
      </w:pPr>
      <w:r w:rsidRPr="000E6B2D">
        <w:rPr>
          <w:sz w:val="18"/>
          <w:szCs w:val="18"/>
          <w:lang w:eastAsia="zh-CN"/>
        </w:rPr>
        <w:t>3.1.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 xml:space="preserve">1) выплаты работникам, занятым на </w:t>
      </w:r>
      <w:proofErr w:type="gramStart"/>
      <w:r w:rsidRPr="000E6B2D">
        <w:rPr>
          <w:sz w:val="18"/>
          <w:szCs w:val="18"/>
          <w:lang w:eastAsia="zh-CN"/>
        </w:rPr>
        <w:t>работах</w:t>
      </w:r>
      <w:proofErr w:type="gramEnd"/>
      <w:r w:rsidRPr="000E6B2D">
        <w:rPr>
          <w:sz w:val="18"/>
          <w:szCs w:val="18"/>
          <w:lang w:eastAsia="zh-CN"/>
        </w:rPr>
        <w:t xml:space="preserve"> с вредными и (или) опасными условиями труда;</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2) выплаты за работу в местностях с особыми климатическими условиями;</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E6B2D" w:rsidRPr="000E6B2D" w:rsidRDefault="000E6B2D" w:rsidP="000E6B2D">
      <w:pPr>
        <w:autoSpaceDE w:val="0"/>
        <w:ind w:firstLine="708"/>
        <w:jc w:val="both"/>
        <w:rPr>
          <w:sz w:val="18"/>
          <w:szCs w:val="18"/>
        </w:rPr>
      </w:pPr>
      <w:r w:rsidRPr="000E6B2D">
        <w:rPr>
          <w:sz w:val="18"/>
          <w:szCs w:val="18"/>
        </w:rPr>
        <w:t>Конкретные размеры компенсационных выплат устанавливаются коллективным договором, локальным нормативным актом, трудовым договором с учетом мнения профсоюзного либо иного представительного органа работников.</w:t>
      </w:r>
    </w:p>
    <w:p w:rsidR="000E6B2D" w:rsidRPr="000E6B2D" w:rsidRDefault="000E6B2D" w:rsidP="000E6B2D">
      <w:pPr>
        <w:autoSpaceDE w:val="0"/>
        <w:ind w:firstLine="708"/>
        <w:jc w:val="both"/>
        <w:rPr>
          <w:spacing w:val="-6"/>
          <w:sz w:val="18"/>
          <w:szCs w:val="18"/>
        </w:rPr>
      </w:pPr>
      <w:r w:rsidRPr="000E6B2D">
        <w:rPr>
          <w:sz w:val="18"/>
          <w:szCs w:val="18"/>
        </w:rPr>
        <w:t xml:space="preserve">3.2. </w:t>
      </w:r>
      <w:proofErr w:type="gramStart"/>
      <w:r w:rsidRPr="000E6B2D">
        <w:rPr>
          <w:bCs/>
          <w:spacing w:val="-6"/>
          <w:sz w:val="18"/>
          <w:szCs w:val="18"/>
        </w:rPr>
        <w:t>Выплаты работникам, занятым на тяжелых работах, работах с вредными и (или) опасными условиями труда</w:t>
      </w:r>
      <w:r w:rsidRPr="000E6B2D">
        <w:rPr>
          <w:spacing w:val="-6"/>
          <w:sz w:val="18"/>
          <w:szCs w:val="18"/>
        </w:rPr>
        <w:t xml:space="preserve"> </w:t>
      </w:r>
      <w:r w:rsidRPr="000E6B2D">
        <w:rPr>
          <w:sz w:val="18"/>
          <w:szCs w:val="18"/>
        </w:rPr>
        <w:t>устанавливается</w:t>
      </w:r>
      <w:r w:rsidRPr="000E6B2D">
        <w:rPr>
          <w:spacing w:val="-6"/>
          <w:sz w:val="18"/>
          <w:szCs w:val="18"/>
        </w:rPr>
        <w:t xml:space="preserve"> в соответствии со статьей 147 Трудового кодекса Российской Федерации, за применение дезинфицирующих средств в размере 10% оклада (уборщикам помещений).</w:t>
      </w:r>
      <w:proofErr w:type="gramEnd"/>
    </w:p>
    <w:p w:rsidR="000E6B2D" w:rsidRPr="000E6B2D" w:rsidRDefault="000E6B2D" w:rsidP="000E6B2D">
      <w:pPr>
        <w:autoSpaceDE w:val="0"/>
        <w:ind w:firstLine="708"/>
        <w:jc w:val="both"/>
        <w:rPr>
          <w:color w:val="000000"/>
          <w:sz w:val="18"/>
          <w:szCs w:val="18"/>
        </w:rPr>
      </w:pPr>
      <w:proofErr w:type="gramStart"/>
      <w:r w:rsidRPr="000E6B2D">
        <w:rPr>
          <w:color w:val="000000"/>
          <w:sz w:val="18"/>
          <w:szCs w:val="18"/>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разрабатывают программу действий по обеспечению безопасных условий и охраны труда в соответствии с </w:t>
      </w:r>
      <w:hyperlink r:id="rId19" w:history="1">
        <w:r w:rsidRPr="000E6B2D">
          <w:rPr>
            <w:color w:val="000000"/>
            <w:sz w:val="18"/>
            <w:szCs w:val="18"/>
            <w:u w:val="single"/>
          </w:rPr>
          <w:t>Федеральным законом</w:t>
        </w:r>
      </w:hyperlink>
      <w:r w:rsidRPr="000E6B2D">
        <w:rPr>
          <w:color w:val="000000"/>
          <w:sz w:val="18"/>
          <w:szCs w:val="18"/>
        </w:rPr>
        <w:t xml:space="preserve"> от 28 декабря 2013 года N 426-ФЗ "О специальной оценке условий труда".</w:t>
      </w:r>
      <w:proofErr w:type="gramEnd"/>
    </w:p>
    <w:p w:rsidR="000E6B2D" w:rsidRPr="000E6B2D" w:rsidRDefault="000E6B2D" w:rsidP="000E6B2D">
      <w:pPr>
        <w:autoSpaceDE w:val="0"/>
        <w:ind w:firstLine="708"/>
        <w:jc w:val="both"/>
        <w:rPr>
          <w:color w:val="000000"/>
          <w:sz w:val="18"/>
          <w:szCs w:val="18"/>
        </w:rPr>
      </w:pPr>
      <w:r w:rsidRPr="000E6B2D">
        <w:rPr>
          <w:color w:val="000000"/>
          <w:sz w:val="18"/>
          <w:szCs w:val="18"/>
        </w:rPr>
        <w:t xml:space="preserve">Выплата работникам, занятым на </w:t>
      </w:r>
      <w:proofErr w:type="gramStart"/>
      <w:r w:rsidRPr="000E6B2D">
        <w:rPr>
          <w:color w:val="000000"/>
          <w:sz w:val="18"/>
          <w:szCs w:val="18"/>
        </w:rPr>
        <w:t>работах</w:t>
      </w:r>
      <w:proofErr w:type="gramEnd"/>
      <w:r w:rsidRPr="000E6B2D">
        <w:rPr>
          <w:color w:val="000000"/>
          <w:sz w:val="18"/>
          <w:szCs w:val="18"/>
        </w:rPr>
        <w:t xml:space="preserve">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 xml:space="preserve">3.3. </w:t>
      </w:r>
      <w:proofErr w:type="gramStart"/>
      <w:r w:rsidRPr="000E6B2D">
        <w:rPr>
          <w:sz w:val="18"/>
          <w:szCs w:val="18"/>
          <w:lang w:eastAsia="zh-CN"/>
        </w:rPr>
        <w:t>Выплаты за работу в местностях с особыми климатическими условиями устанавливаются в соответствии со статьями 315-317 Трудового кодекса Российской Федерации и Законом Ханты-Мансийского автономного округа – Югры от 09.12.2004 № 76-</w:t>
      </w:r>
      <w:proofErr w:type="spellStart"/>
      <w:r w:rsidRPr="000E6B2D">
        <w:rPr>
          <w:sz w:val="18"/>
          <w:szCs w:val="18"/>
          <w:lang w:eastAsia="zh-CN"/>
        </w:rPr>
        <w:t>оз</w:t>
      </w:r>
      <w:proofErr w:type="spellEnd"/>
      <w:r w:rsidRPr="000E6B2D">
        <w:rPr>
          <w:sz w:val="18"/>
          <w:szCs w:val="18"/>
          <w:lang w:eastAsia="zh-CN"/>
        </w:rPr>
        <w:t xml:space="preserve">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roofErr w:type="gramEnd"/>
      <w:r w:rsidRPr="000E6B2D">
        <w:rPr>
          <w:sz w:val="18"/>
          <w:szCs w:val="18"/>
          <w:lang w:eastAsia="zh-CN"/>
        </w:rPr>
        <w:t>».</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 xml:space="preserve">3.4. </w:t>
      </w:r>
      <w:proofErr w:type="gramStart"/>
      <w:r w:rsidRPr="000E6B2D">
        <w:rPr>
          <w:sz w:val="18"/>
          <w:szCs w:val="18"/>
          <w:lang w:eastAsia="zh-CN"/>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осуществляется в соответствии со статьями 149-151 Трудового кодекса Российской Федерации.</w:t>
      </w:r>
      <w:proofErr w:type="gramEnd"/>
      <w:r w:rsidRPr="000E6B2D">
        <w:rPr>
          <w:sz w:val="18"/>
          <w:szCs w:val="18"/>
          <w:lang w:eastAsia="zh-CN"/>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таблицей 6 настоящего Положения.</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3.5. Размер компенсационных выплат, а также перечень и условия их предоставления устанавливаются коллективным договором учреждения с учетом мнения выборного органа первичной профсоюзной организации или иного представительного органа работников и в соответствии с таблицей 6 настоящего Положения.</w:t>
      </w:r>
    </w:p>
    <w:p w:rsidR="000E6B2D" w:rsidRPr="000E6B2D" w:rsidRDefault="000E6B2D" w:rsidP="000E6B2D">
      <w:pPr>
        <w:widowControl w:val="0"/>
        <w:ind w:left="360" w:hanging="360"/>
        <w:contextualSpacing/>
        <w:jc w:val="right"/>
        <w:rPr>
          <w:sz w:val="18"/>
          <w:szCs w:val="18"/>
          <w:lang w:eastAsia="zh-CN"/>
        </w:rPr>
      </w:pPr>
      <w:r w:rsidRPr="000E6B2D">
        <w:rPr>
          <w:sz w:val="18"/>
          <w:szCs w:val="18"/>
          <w:lang w:eastAsia="zh-CN"/>
        </w:rPr>
        <w:t>Таблица 6</w:t>
      </w:r>
    </w:p>
    <w:p w:rsidR="000E6B2D" w:rsidRPr="000E6B2D" w:rsidRDefault="000E6B2D" w:rsidP="000E6B2D">
      <w:pPr>
        <w:widowControl w:val="0"/>
        <w:ind w:left="360" w:hanging="360"/>
        <w:contextualSpacing/>
        <w:jc w:val="right"/>
        <w:rPr>
          <w:sz w:val="18"/>
          <w:szCs w:val="18"/>
          <w:lang w:eastAsia="zh-CN"/>
        </w:rPr>
      </w:pPr>
    </w:p>
    <w:p w:rsidR="000E6B2D" w:rsidRPr="000E6B2D" w:rsidRDefault="000E6B2D" w:rsidP="000E6B2D">
      <w:pPr>
        <w:widowControl w:val="0"/>
        <w:ind w:left="360" w:hanging="360"/>
        <w:contextualSpacing/>
        <w:jc w:val="center"/>
        <w:rPr>
          <w:sz w:val="18"/>
          <w:szCs w:val="18"/>
          <w:lang w:eastAsia="zh-CN"/>
        </w:rPr>
      </w:pPr>
      <w:r w:rsidRPr="000E6B2D">
        <w:rPr>
          <w:b/>
          <w:sz w:val="18"/>
          <w:szCs w:val="18"/>
          <w:lang w:eastAsia="zh-CN"/>
        </w:rPr>
        <w:t>Перечень, предельные размеры и условия осуществления компенсационных выплат</w:t>
      </w:r>
    </w:p>
    <w:p w:rsidR="000E6B2D" w:rsidRPr="000E6B2D" w:rsidRDefault="000E6B2D" w:rsidP="000E6B2D">
      <w:pPr>
        <w:widowControl w:val="0"/>
        <w:ind w:left="360" w:hanging="360"/>
        <w:contextualSpacing/>
        <w:jc w:val="right"/>
        <w:rPr>
          <w:sz w:val="18"/>
          <w:szCs w:val="18"/>
          <w:lang w:eastAsia="zh-CN"/>
        </w:rPr>
      </w:pPr>
    </w:p>
    <w:tbl>
      <w:tblPr>
        <w:tblW w:w="0" w:type="auto"/>
        <w:tblInd w:w="-46" w:type="dxa"/>
        <w:tblLayout w:type="fixed"/>
        <w:tblCellMar>
          <w:left w:w="73" w:type="dxa"/>
        </w:tblCellMar>
        <w:tblLook w:val="0000" w:firstRow="0" w:lastRow="0" w:firstColumn="0" w:lastColumn="0" w:noHBand="0" w:noVBand="0"/>
      </w:tblPr>
      <w:tblGrid>
        <w:gridCol w:w="738"/>
        <w:gridCol w:w="2550"/>
        <w:gridCol w:w="2785"/>
        <w:gridCol w:w="3969"/>
      </w:tblGrid>
      <w:tr w:rsidR="000E6B2D" w:rsidRPr="000E6B2D" w:rsidTr="007A6FB6">
        <w:trPr>
          <w:trHeight w:val="558"/>
        </w:trPr>
        <w:tc>
          <w:tcPr>
            <w:tcW w:w="738"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rPr>
            </w:pPr>
            <w:r w:rsidRPr="000E6B2D">
              <w:rPr>
                <w:sz w:val="18"/>
                <w:szCs w:val="18"/>
              </w:rPr>
              <w:lastRenderedPageBreak/>
              <w:t xml:space="preserve">№ </w:t>
            </w:r>
            <w:proofErr w:type="gramStart"/>
            <w:r w:rsidRPr="000E6B2D">
              <w:rPr>
                <w:sz w:val="18"/>
                <w:szCs w:val="18"/>
              </w:rPr>
              <w:t>п</w:t>
            </w:r>
            <w:proofErr w:type="gramEnd"/>
            <w:r w:rsidRPr="000E6B2D">
              <w:rPr>
                <w:sz w:val="18"/>
                <w:szCs w:val="18"/>
              </w:rPr>
              <w:t>/п</w:t>
            </w:r>
          </w:p>
        </w:tc>
        <w:tc>
          <w:tcPr>
            <w:tcW w:w="2550"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pacing w:val="-4"/>
                <w:sz w:val="18"/>
                <w:szCs w:val="18"/>
                <w:lang w:eastAsia="zh-CN"/>
              </w:rPr>
              <w:t>Наименование выплаты</w:t>
            </w:r>
          </w:p>
        </w:tc>
        <w:tc>
          <w:tcPr>
            <w:tcW w:w="2785"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lang w:eastAsia="zh-CN"/>
              </w:rPr>
              <w:t>Размер выплаты</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lang w:eastAsia="zh-CN"/>
              </w:rPr>
              <w:t>Условия осуществления выплаты (фактор, обуславливающий получение выплаты)</w:t>
            </w:r>
          </w:p>
        </w:tc>
      </w:tr>
      <w:tr w:rsidR="000E6B2D" w:rsidRPr="000E6B2D" w:rsidTr="007A6FB6">
        <w:trPr>
          <w:trHeight w:val="254"/>
        </w:trPr>
        <w:tc>
          <w:tcPr>
            <w:tcW w:w="738"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rPr>
            </w:pPr>
            <w:r w:rsidRPr="000E6B2D">
              <w:rPr>
                <w:sz w:val="18"/>
                <w:szCs w:val="18"/>
              </w:rPr>
              <w:t>1</w:t>
            </w:r>
          </w:p>
        </w:tc>
        <w:tc>
          <w:tcPr>
            <w:tcW w:w="2550"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pacing w:val="-4"/>
                <w:sz w:val="18"/>
                <w:szCs w:val="18"/>
                <w:lang w:eastAsia="zh-CN"/>
              </w:rPr>
              <w:t>2</w:t>
            </w:r>
          </w:p>
        </w:tc>
        <w:tc>
          <w:tcPr>
            <w:tcW w:w="2785"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lang w:eastAsia="zh-CN"/>
              </w:rPr>
              <w:t>3</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lang w:eastAsia="zh-CN"/>
              </w:rPr>
              <w:t>4</w:t>
            </w:r>
          </w:p>
        </w:tc>
      </w:tr>
      <w:tr w:rsidR="000E6B2D" w:rsidRPr="000E6B2D" w:rsidTr="007A6FB6">
        <w:trPr>
          <w:trHeight w:val="254"/>
        </w:trPr>
        <w:tc>
          <w:tcPr>
            <w:tcW w:w="738"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rPr>
            </w:pPr>
            <w:r w:rsidRPr="000E6B2D">
              <w:rPr>
                <w:sz w:val="18"/>
                <w:szCs w:val="18"/>
              </w:rPr>
              <w:t>1.</w:t>
            </w:r>
          </w:p>
        </w:tc>
        <w:tc>
          <w:tcPr>
            <w:tcW w:w="2550" w:type="dxa"/>
            <w:tcBorders>
              <w:top w:val="single" w:sz="4" w:space="0" w:color="000001"/>
              <w:left w:val="single" w:sz="4" w:space="0" w:color="00000A"/>
              <w:bottom w:val="single" w:sz="4" w:space="0" w:color="000001"/>
            </w:tcBorders>
            <w:shd w:val="clear" w:color="auto" w:fill="FFFFFF"/>
          </w:tcPr>
          <w:p w:rsidR="000E6B2D" w:rsidRPr="000E6B2D" w:rsidRDefault="000E6B2D" w:rsidP="007A6FB6">
            <w:pPr>
              <w:widowControl w:val="0"/>
              <w:tabs>
                <w:tab w:val="left" w:pos="738"/>
              </w:tabs>
              <w:contextualSpacing/>
              <w:jc w:val="both"/>
              <w:rPr>
                <w:sz w:val="18"/>
                <w:szCs w:val="18"/>
                <w:lang w:eastAsia="zh-CN"/>
              </w:rPr>
            </w:pPr>
            <w:r w:rsidRPr="000E6B2D">
              <w:rPr>
                <w:spacing w:val="-4"/>
                <w:sz w:val="18"/>
                <w:szCs w:val="18"/>
                <w:lang w:eastAsia="zh-CN"/>
              </w:rPr>
              <w:t xml:space="preserve">Выплаты работникам, занятым на </w:t>
            </w:r>
            <w:proofErr w:type="gramStart"/>
            <w:r w:rsidRPr="000E6B2D">
              <w:rPr>
                <w:spacing w:val="-4"/>
                <w:sz w:val="18"/>
                <w:szCs w:val="18"/>
                <w:lang w:eastAsia="zh-CN"/>
              </w:rPr>
              <w:t>работах</w:t>
            </w:r>
            <w:proofErr w:type="gramEnd"/>
            <w:r w:rsidRPr="000E6B2D">
              <w:rPr>
                <w:spacing w:val="-4"/>
                <w:sz w:val="18"/>
                <w:szCs w:val="18"/>
                <w:lang w:eastAsia="zh-CN"/>
              </w:rPr>
              <w:t xml:space="preserve"> с вредными и (или) опасными условиями труда</w:t>
            </w:r>
          </w:p>
        </w:tc>
        <w:tc>
          <w:tcPr>
            <w:tcW w:w="2785"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lang w:eastAsia="zh-CN"/>
              </w:rPr>
              <w:t>Не менее 4%</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tabs>
                <w:tab w:val="left" w:pos="738"/>
              </w:tabs>
              <w:contextualSpacing/>
              <w:jc w:val="both"/>
              <w:rPr>
                <w:sz w:val="18"/>
                <w:szCs w:val="18"/>
                <w:lang w:eastAsia="zh-CN"/>
              </w:rPr>
            </w:pPr>
            <w:r w:rsidRPr="000E6B2D">
              <w:rPr>
                <w:sz w:val="18"/>
                <w:szCs w:val="18"/>
                <w:lang w:eastAsia="zh-CN"/>
              </w:rPr>
              <w:t>Заключение специальной оценки условий труда</w:t>
            </w:r>
          </w:p>
        </w:tc>
      </w:tr>
      <w:tr w:rsidR="000E6B2D" w:rsidRPr="000E6B2D" w:rsidTr="007A6FB6">
        <w:trPr>
          <w:trHeight w:val="422"/>
        </w:trPr>
        <w:tc>
          <w:tcPr>
            <w:tcW w:w="738"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rPr>
              <w:t>2.</w:t>
            </w:r>
          </w:p>
        </w:tc>
        <w:tc>
          <w:tcPr>
            <w:tcW w:w="9304" w:type="dxa"/>
            <w:gridSpan w:val="3"/>
            <w:tcBorders>
              <w:top w:val="single" w:sz="4" w:space="0" w:color="000001"/>
              <w:left w:val="single" w:sz="4" w:space="0" w:color="00000A"/>
              <w:bottom w:val="single" w:sz="4" w:space="0" w:color="000001"/>
              <w:right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в ночное время и при выполнении работ в других условиях, отклоняющихся от нормальных)</w:t>
            </w:r>
          </w:p>
        </w:tc>
      </w:tr>
      <w:tr w:rsidR="000E6B2D" w:rsidRPr="000E6B2D" w:rsidTr="007A6FB6">
        <w:trPr>
          <w:trHeight w:val="983"/>
        </w:trPr>
        <w:tc>
          <w:tcPr>
            <w:tcW w:w="738"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lang w:eastAsia="zh-CN"/>
              </w:rPr>
              <w:t>2.1.</w:t>
            </w:r>
          </w:p>
        </w:tc>
        <w:tc>
          <w:tcPr>
            <w:tcW w:w="2550"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both"/>
              <w:rPr>
                <w:sz w:val="18"/>
                <w:szCs w:val="18"/>
                <w:lang w:eastAsia="zh-CN"/>
              </w:rPr>
            </w:pPr>
            <w:r w:rsidRPr="000E6B2D">
              <w:rPr>
                <w:sz w:val="18"/>
                <w:szCs w:val="18"/>
                <w:lang w:eastAsia="zh-CN"/>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785"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lang w:eastAsia="zh-CN"/>
              </w:rPr>
              <w:t>Размер устанавливается в коллективном договоре и по соглашению сторон трудового договора с учетом содержания и (или) объема дополнительной работы</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tabs>
                <w:tab w:val="left" w:pos="738"/>
              </w:tabs>
              <w:contextualSpacing/>
              <w:jc w:val="both"/>
              <w:rPr>
                <w:sz w:val="18"/>
                <w:szCs w:val="18"/>
                <w:lang w:eastAsia="zh-CN"/>
              </w:rPr>
            </w:pPr>
            <w:r w:rsidRPr="000E6B2D">
              <w:rPr>
                <w:sz w:val="18"/>
                <w:szCs w:val="18"/>
                <w:lang w:eastAsia="zh-CN"/>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 Статья 151 Трудового кодекса Российской Федерации</w:t>
            </w:r>
          </w:p>
        </w:tc>
      </w:tr>
      <w:tr w:rsidR="000E6B2D" w:rsidRPr="000E6B2D" w:rsidTr="007A6FB6">
        <w:trPr>
          <w:trHeight w:val="2484"/>
        </w:trPr>
        <w:tc>
          <w:tcPr>
            <w:tcW w:w="738"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lang w:eastAsia="zh-CN"/>
              </w:rPr>
              <w:t>2.2.</w:t>
            </w:r>
          </w:p>
        </w:tc>
        <w:tc>
          <w:tcPr>
            <w:tcW w:w="2550"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rPr>
                <w:sz w:val="18"/>
                <w:szCs w:val="18"/>
                <w:lang w:eastAsia="zh-CN"/>
              </w:rPr>
            </w:pPr>
            <w:r w:rsidRPr="000E6B2D">
              <w:rPr>
                <w:sz w:val="18"/>
                <w:szCs w:val="18"/>
                <w:lang w:eastAsia="zh-CN"/>
              </w:rPr>
              <w:t>Оплата сверхурочной работы</w:t>
            </w:r>
          </w:p>
        </w:tc>
        <w:tc>
          <w:tcPr>
            <w:tcW w:w="2785"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lang w:eastAsia="zh-CN"/>
              </w:rPr>
              <w:t>За первые два часа работы не менее чем в полуторном размере; за последующие час</w:t>
            </w:r>
            <w:proofErr w:type="gramStart"/>
            <w:r w:rsidRPr="000E6B2D">
              <w:rPr>
                <w:sz w:val="18"/>
                <w:szCs w:val="18"/>
                <w:lang w:eastAsia="zh-CN"/>
              </w:rPr>
              <w:t>ы-</w:t>
            </w:r>
            <w:proofErr w:type="gramEnd"/>
            <w:r w:rsidRPr="000E6B2D">
              <w:rPr>
                <w:sz w:val="18"/>
                <w:szCs w:val="18"/>
                <w:lang w:eastAsia="zh-CN"/>
              </w:rPr>
              <w:t xml:space="preserve"> не менее чем в двойном размере</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tabs>
                <w:tab w:val="left" w:pos="738"/>
              </w:tabs>
              <w:contextualSpacing/>
              <w:jc w:val="both"/>
              <w:rPr>
                <w:sz w:val="18"/>
                <w:szCs w:val="18"/>
                <w:lang w:eastAsia="zh-CN"/>
              </w:rPr>
            </w:pPr>
            <w:r w:rsidRPr="000E6B2D">
              <w:rPr>
                <w:sz w:val="18"/>
                <w:szCs w:val="18"/>
                <w:lang w:eastAsia="zh-CN"/>
              </w:rPr>
              <w:t>Работа за пределами рабочего времени. Статья 152 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0E6B2D" w:rsidRPr="000E6B2D" w:rsidTr="007A6FB6">
        <w:trPr>
          <w:trHeight w:val="1123"/>
        </w:trPr>
        <w:tc>
          <w:tcPr>
            <w:tcW w:w="738"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lang w:eastAsia="zh-CN"/>
              </w:rPr>
              <w:t>2.3.</w:t>
            </w:r>
          </w:p>
        </w:tc>
        <w:tc>
          <w:tcPr>
            <w:tcW w:w="2550"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rPr>
                <w:sz w:val="18"/>
                <w:szCs w:val="18"/>
                <w:lang w:eastAsia="zh-CN"/>
              </w:rPr>
            </w:pPr>
            <w:r w:rsidRPr="000E6B2D">
              <w:rPr>
                <w:sz w:val="18"/>
                <w:szCs w:val="18"/>
                <w:lang w:eastAsia="zh-CN"/>
              </w:rPr>
              <w:t>Выплата за работу в выходные и праздничные дни</w:t>
            </w:r>
          </w:p>
        </w:tc>
        <w:tc>
          <w:tcPr>
            <w:tcW w:w="2785"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lang w:eastAsia="zh-CN"/>
              </w:rPr>
              <w:t xml:space="preserve">В размере не </w:t>
            </w:r>
            <w:proofErr w:type="gramStart"/>
            <w:r w:rsidRPr="000E6B2D">
              <w:rPr>
                <w:sz w:val="18"/>
                <w:szCs w:val="18"/>
                <w:lang w:eastAsia="zh-CN"/>
              </w:rPr>
              <w:t>менее одинарной</w:t>
            </w:r>
            <w:proofErr w:type="gramEnd"/>
            <w:r w:rsidRPr="000E6B2D">
              <w:rPr>
                <w:sz w:val="18"/>
                <w:szCs w:val="18"/>
                <w:lang w:eastAsia="zh-CN"/>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0E6B2D" w:rsidRPr="000E6B2D" w:rsidRDefault="000E6B2D" w:rsidP="007A6FB6">
            <w:pPr>
              <w:widowControl w:val="0"/>
              <w:tabs>
                <w:tab w:val="left" w:pos="738"/>
              </w:tabs>
              <w:contextualSpacing/>
              <w:jc w:val="center"/>
              <w:rPr>
                <w:sz w:val="18"/>
                <w:szCs w:val="18"/>
                <w:lang w:eastAsia="zh-CN"/>
              </w:rPr>
            </w:pPr>
            <w:r w:rsidRPr="000E6B2D">
              <w:rPr>
                <w:sz w:val="18"/>
                <w:szCs w:val="18"/>
                <w:lang w:eastAsia="zh-CN"/>
              </w:rPr>
              <w:t xml:space="preserve">В размере не </w:t>
            </w:r>
            <w:proofErr w:type="gramStart"/>
            <w:r w:rsidRPr="000E6B2D">
              <w:rPr>
                <w:sz w:val="18"/>
                <w:szCs w:val="18"/>
                <w:lang w:eastAsia="zh-CN"/>
              </w:rPr>
              <w:t>менее двойной</w:t>
            </w:r>
            <w:proofErr w:type="gramEnd"/>
            <w:r w:rsidRPr="000E6B2D">
              <w:rPr>
                <w:sz w:val="18"/>
                <w:szCs w:val="18"/>
                <w:lang w:eastAsia="zh-CN"/>
              </w:rPr>
              <w:t xml:space="preserve"> дневной или часовой ставки (части оклада (должностного оклада) за день или час работ) сверх оклада (должностного оклада), если работа производилась сверх месячной нормы рабочего времени. 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tabs>
                <w:tab w:val="left" w:pos="738"/>
              </w:tabs>
              <w:contextualSpacing/>
              <w:jc w:val="both"/>
              <w:rPr>
                <w:sz w:val="18"/>
                <w:szCs w:val="18"/>
                <w:lang w:eastAsia="zh-CN"/>
              </w:rPr>
            </w:pPr>
            <w:r w:rsidRPr="000E6B2D">
              <w:rPr>
                <w:sz w:val="18"/>
                <w:szCs w:val="18"/>
                <w:lang w:eastAsia="zh-CN"/>
              </w:rPr>
              <w:t>Работа в выходной или нерабочий праздничный день, оформляется приказом (при сменной работе дополнительно оплачиваются только праздничные дни)</w:t>
            </w:r>
          </w:p>
          <w:p w:rsidR="000E6B2D" w:rsidRPr="000E6B2D" w:rsidRDefault="000E6B2D" w:rsidP="007A6FB6">
            <w:pPr>
              <w:widowControl w:val="0"/>
              <w:tabs>
                <w:tab w:val="left" w:pos="738"/>
              </w:tabs>
              <w:contextualSpacing/>
              <w:jc w:val="both"/>
              <w:rPr>
                <w:sz w:val="18"/>
                <w:szCs w:val="18"/>
                <w:lang w:eastAsia="zh-CN"/>
              </w:rPr>
            </w:pPr>
            <w:r w:rsidRPr="000E6B2D">
              <w:rPr>
                <w:sz w:val="18"/>
                <w:szCs w:val="18"/>
                <w:lang w:eastAsia="zh-CN"/>
              </w:rPr>
              <w:t>В соответствии со статьей 153 Трудового кодекса Российской Федерации.</w:t>
            </w:r>
          </w:p>
          <w:p w:rsidR="000E6B2D" w:rsidRPr="000E6B2D" w:rsidRDefault="000E6B2D" w:rsidP="007A6FB6">
            <w:pPr>
              <w:widowControl w:val="0"/>
              <w:tabs>
                <w:tab w:val="left" w:pos="738"/>
              </w:tabs>
              <w:contextualSpacing/>
              <w:jc w:val="both"/>
              <w:rPr>
                <w:sz w:val="18"/>
                <w:szCs w:val="18"/>
                <w:lang w:eastAsia="zh-CN"/>
              </w:rPr>
            </w:pPr>
            <w:r w:rsidRPr="000E6B2D">
              <w:rPr>
                <w:sz w:val="18"/>
                <w:szCs w:val="18"/>
                <w:lang w:eastAsia="zh-CN"/>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0E6B2D" w:rsidRPr="000E6B2D" w:rsidTr="007A6FB6">
        <w:trPr>
          <w:trHeight w:val="1692"/>
        </w:trPr>
        <w:tc>
          <w:tcPr>
            <w:tcW w:w="738"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lang w:eastAsia="zh-CN"/>
              </w:rPr>
              <w:t>2.4.</w:t>
            </w:r>
          </w:p>
        </w:tc>
        <w:tc>
          <w:tcPr>
            <w:tcW w:w="2550" w:type="dxa"/>
            <w:tcBorders>
              <w:top w:val="single" w:sz="4" w:space="0" w:color="000001"/>
              <w:left w:val="single" w:sz="4" w:space="0" w:color="00000A"/>
              <w:bottom w:val="single" w:sz="4" w:space="0" w:color="000001"/>
            </w:tcBorders>
            <w:shd w:val="clear" w:color="auto" w:fill="FFFFFF"/>
          </w:tcPr>
          <w:p w:rsidR="000E6B2D" w:rsidRPr="000E6B2D" w:rsidRDefault="000E6B2D" w:rsidP="007A6FB6">
            <w:pPr>
              <w:widowControl w:val="0"/>
              <w:tabs>
                <w:tab w:val="left" w:pos="738"/>
              </w:tabs>
              <w:contextualSpacing/>
              <w:rPr>
                <w:sz w:val="18"/>
                <w:szCs w:val="18"/>
                <w:lang w:eastAsia="zh-CN"/>
              </w:rPr>
            </w:pPr>
            <w:r w:rsidRPr="000E6B2D">
              <w:rPr>
                <w:sz w:val="18"/>
                <w:szCs w:val="18"/>
                <w:lang w:eastAsia="zh-CN"/>
              </w:rPr>
              <w:t xml:space="preserve">За работу в ночное время </w:t>
            </w:r>
          </w:p>
        </w:tc>
        <w:tc>
          <w:tcPr>
            <w:tcW w:w="2785"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lang w:eastAsia="zh-CN"/>
              </w:rPr>
              <w:t>За работу в ночное время производится работникам выплата в размере 20 % за каждый час работы в ночное время</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rsidR="000E6B2D" w:rsidRPr="000E6B2D" w:rsidRDefault="000E6B2D" w:rsidP="007A6FB6">
            <w:pPr>
              <w:widowControl w:val="0"/>
              <w:tabs>
                <w:tab w:val="left" w:pos="738"/>
              </w:tabs>
              <w:contextualSpacing/>
              <w:jc w:val="both"/>
              <w:rPr>
                <w:sz w:val="18"/>
                <w:szCs w:val="18"/>
                <w:lang w:eastAsia="zh-CN"/>
              </w:rPr>
            </w:pPr>
            <w:r w:rsidRPr="000E6B2D">
              <w:rPr>
                <w:sz w:val="18"/>
                <w:szCs w:val="18"/>
                <w:lang w:eastAsia="zh-CN"/>
              </w:rPr>
              <w:t>Ночное время исчисляется с 22.00 до 06.00 часов. Статья 154 Трудового кодекса Российской Федерации</w:t>
            </w:r>
          </w:p>
          <w:p w:rsidR="000E6B2D" w:rsidRPr="000E6B2D" w:rsidRDefault="000E6B2D" w:rsidP="007A6FB6">
            <w:pPr>
              <w:widowControl w:val="0"/>
              <w:tabs>
                <w:tab w:val="left" w:pos="738"/>
              </w:tabs>
              <w:contextualSpacing/>
              <w:jc w:val="both"/>
              <w:rPr>
                <w:sz w:val="18"/>
                <w:szCs w:val="18"/>
                <w:lang w:eastAsia="zh-CN"/>
              </w:rPr>
            </w:pPr>
          </w:p>
        </w:tc>
      </w:tr>
      <w:tr w:rsidR="000E6B2D" w:rsidRPr="000E6B2D" w:rsidTr="007A6FB6">
        <w:trPr>
          <w:trHeight w:val="250"/>
        </w:trPr>
        <w:tc>
          <w:tcPr>
            <w:tcW w:w="738"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rPr>
              <w:lastRenderedPageBreak/>
              <w:t>3.</w:t>
            </w:r>
          </w:p>
        </w:tc>
        <w:tc>
          <w:tcPr>
            <w:tcW w:w="9304" w:type="dxa"/>
            <w:gridSpan w:val="3"/>
            <w:tcBorders>
              <w:top w:val="single" w:sz="4" w:space="0" w:color="000001"/>
              <w:left w:val="single" w:sz="4" w:space="0" w:color="00000A"/>
              <w:bottom w:val="single" w:sz="4" w:space="0" w:color="000001"/>
              <w:right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rPr>
              <w:t>Выплаты за работу в местностях с особыми климатическими условиями</w:t>
            </w:r>
          </w:p>
        </w:tc>
      </w:tr>
      <w:tr w:rsidR="000E6B2D" w:rsidRPr="000E6B2D" w:rsidTr="007A6FB6">
        <w:trPr>
          <w:trHeight w:val="250"/>
        </w:trPr>
        <w:tc>
          <w:tcPr>
            <w:tcW w:w="738"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rPr>
              <w:t>3.1.</w:t>
            </w:r>
          </w:p>
        </w:tc>
        <w:tc>
          <w:tcPr>
            <w:tcW w:w="2550"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both"/>
              <w:rPr>
                <w:sz w:val="18"/>
                <w:szCs w:val="18"/>
                <w:lang w:eastAsia="zh-CN"/>
              </w:rPr>
            </w:pPr>
            <w:r w:rsidRPr="000E6B2D">
              <w:rPr>
                <w:sz w:val="18"/>
                <w:szCs w:val="18"/>
              </w:rPr>
              <w:t>Районный коэффициент к заработной плате</w:t>
            </w:r>
          </w:p>
        </w:tc>
        <w:tc>
          <w:tcPr>
            <w:tcW w:w="2785"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tabs>
                <w:tab w:val="left" w:pos="738"/>
              </w:tabs>
              <w:contextualSpacing/>
              <w:jc w:val="center"/>
              <w:rPr>
                <w:sz w:val="18"/>
                <w:szCs w:val="18"/>
                <w:lang w:eastAsia="zh-CN"/>
              </w:rPr>
            </w:pPr>
            <w:r w:rsidRPr="000E6B2D">
              <w:rPr>
                <w:sz w:val="18"/>
                <w:szCs w:val="18"/>
              </w:rPr>
              <w:t>1,7</w:t>
            </w:r>
          </w:p>
        </w:tc>
        <w:tc>
          <w:tcPr>
            <w:tcW w:w="3969" w:type="dxa"/>
            <w:vMerge w:val="restart"/>
            <w:tcBorders>
              <w:top w:val="single" w:sz="4" w:space="0" w:color="000001"/>
              <w:left w:val="single" w:sz="4" w:space="0" w:color="00000A"/>
              <w:bottom w:val="single" w:sz="4" w:space="0" w:color="000001"/>
              <w:right w:val="single" w:sz="4" w:space="0" w:color="000001"/>
            </w:tcBorders>
            <w:shd w:val="clear" w:color="auto" w:fill="FFFFFF"/>
          </w:tcPr>
          <w:p w:rsidR="000E6B2D" w:rsidRPr="000E6B2D" w:rsidRDefault="000E6B2D" w:rsidP="007A6FB6">
            <w:pPr>
              <w:widowControl w:val="0"/>
              <w:tabs>
                <w:tab w:val="left" w:pos="738"/>
              </w:tabs>
              <w:contextualSpacing/>
              <w:jc w:val="both"/>
              <w:rPr>
                <w:sz w:val="18"/>
                <w:szCs w:val="18"/>
                <w:lang w:eastAsia="zh-CN"/>
              </w:rPr>
            </w:pPr>
            <w:r w:rsidRPr="000E6B2D">
              <w:rPr>
                <w:sz w:val="18"/>
                <w:szCs w:val="18"/>
              </w:rPr>
              <w:t>Проживание на территории</w:t>
            </w:r>
            <w:r w:rsidRPr="000E6B2D">
              <w:rPr>
                <w:sz w:val="18"/>
                <w:szCs w:val="18"/>
              </w:rPr>
              <w:br/>
              <w:t>Ханты-Мансийского автономного</w:t>
            </w:r>
            <w:r w:rsidRPr="000E6B2D">
              <w:rPr>
                <w:sz w:val="18"/>
                <w:szCs w:val="18"/>
              </w:rPr>
              <w:br/>
              <w:t>округа-Югры. Статьи 315-317 Трудового кодекса Российской Федерации и Закон</w:t>
            </w:r>
            <w:r w:rsidRPr="000E6B2D">
              <w:rPr>
                <w:sz w:val="18"/>
                <w:szCs w:val="18"/>
              </w:rPr>
              <w:br/>
              <w:t>Ханты-Мансийского автономного округа - Югры от 09.12.2004 № 76-</w:t>
            </w:r>
            <w:proofErr w:type="spellStart"/>
            <w:r w:rsidRPr="000E6B2D">
              <w:rPr>
                <w:sz w:val="18"/>
                <w:szCs w:val="18"/>
              </w:rPr>
              <w:t>оз</w:t>
            </w:r>
            <w:proofErr w:type="spellEnd"/>
            <w:r w:rsidRPr="000E6B2D">
              <w:rPr>
                <w:sz w:val="18"/>
                <w:szCs w:val="18"/>
              </w:rPr>
              <w:t xml:space="preserve"> «О гарантиях и компенсациях для лиц, проживающих</w:t>
            </w:r>
            <w:r w:rsidRPr="000E6B2D">
              <w:rPr>
                <w:sz w:val="18"/>
                <w:szCs w:val="18"/>
              </w:rPr>
              <w:br/>
            </w:r>
            <w:proofErr w:type="gramStart"/>
            <w:r w:rsidRPr="000E6B2D">
              <w:rPr>
                <w:sz w:val="18"/>
                <w:szCs w:val="18"/>
              </w:rPr>
              <w:t>в</w:t>
            </w:r>
            <w:proofErr w:type="gramEnd"/>
            <w:r w:rsidRPr="000E6B2D">
              <w:rPr>
                <w:sz w:val="18"/>
                <w:szCs w:val="18"/>
              </w:rPr>
              <w:t xml:space="preserve"> </w:t>
            </w:r>
            <w:proofErr w:type="gramStart"/>
            <w:r w:rsidRPr="000E6B2D">
              <w:rPr>
                <w:sz w:val="18"/>
                <w:szCs w:val="18"/>
              </w:rPr>
              <w:t>Ханты-Мансийском</w:t>
            </w:r>
            <w:proofErr w:type="gramEnd"/>
            <w:r w:rsidRPr="000E6B2D">
              <w:rPr>
                <w:sz w:val="18"/>
                <w:szCs w:val="18"/>
              </w:rPr>
              <w:t xml:space="preserve"> автономном округе - Югре, работающих</w:t>
            </w:r>
            <w:r w:rsidRPr="000E6B2D">
              <w:rPr>
                <w:sz w:val="18"/>
                <w:szCs w:val="18"/>
              </w:rPr>
              <w:br/>
              <w:t>в государственных органах и государственных учреждениях Ханты-Мансийского автономного округа - Югры»</w:t>
            </w:r>
          </w:p>
        </w:tc>
      </w:tr>
      <w:tr w:rsidR="000E6B2D" w:rsidRPr="000E6B2D" w:rsidTr="007A6FB6">
        <w:trPr>
          <w:trHeight w:val="3291"/>
        </w:trPr>
        <w:tc>
          <w:tcPr>
            <w:tcW w:w="738"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ind w:left="360" w:hanging="360"/>
              <w:contextualSpacing/>
              <w:jc w:val="center"/>
              <w:rPr>
                <w:sz w:val="18"/>
                <w:szCs w:val="18"/>
                <w:lang w:eastAsia="zh-CN"/>
              </w:rPr>
            </w:pPr>
            <w:r w:rsidRPr="000E6B2D">
              <w:rPr>
                <w:sz w:val="18"/>
                <w:szCs w:val="18"/>
              </w:rPr>
              <w:t>3.2.</w:t>
            </w:r>
          </w:p>
        </w:tc>
        <w:tc>
          <w:tcPr>
            <w:tcW w:w="2550"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ind w:left="119"/>
              <w:contextualSpacing/>
              <w:jc w:val="both"/>
              <w:rPr>
                <w:sz w:val="18"/>
                <w:szCs w:val="18"/>
                <w:lang w:eastAsia="zh-CN"/>
              </w:rPr>
            </w:pPr>
            <w:r w:rsidRPr="000E6B2D">
              <w:rPr>
                <w:sz w:val="18"/>
                <w:szCs w:val="18"/>
              </w:rPr>
              <w:t>Процентная надбавка к заработной плате за стаж работы в районах Крайнего Севера и приравненных к ним местностях</w:t>
            </w:r>
          </w:p>
        </w:tc>
        <w:tc>
          <w:tcPr>
            <w:tcW w:w="2785" w:type="dxa"/>
            <w:tcBorders>
              <w:top w:val="single" w:sz="4" w:space="0" w:color="000001"/>
              <w:left w:val="single" w:sz="4" w:space="0" w:color="000001"/>
              <w:bottom w:val="single" w:sz="4" w:space="0" w:color="000001"/>
            </w:tcBorders>
            <w:shd w:val="clear" w:color="auto" w:fill="FFFFFF"/>
          </w:tcPr>
          <w:p w:rsidR="000E6B2D" w:rsidRPr="000E6B2D" w:rsidRDefault="000E6B2D" w:rsidP="007A6FB6">
            <w:pPr>
              <w:widowControl w:val="0"/>
              <w:ind w:left="360" w:hanging="360"/>
              <w:contextualSpacing/>
              <w:jc w:val="center"/>
              <w:rPr>
                <w:sz w:val="18"/>
                <w:szCs w:val="18"/>
                <w:lang w:eastAsia="zh-CN"/>
              </w:rPr>
            </w:pPr>
            <w:r w:rsidRPr="000E6B2D">
              <w:rPr>
                <w:sz w:val="18"/>
                <w:szCs w:val="18"/>
              </w:rPr>
              <w:t xml:space="preserve">до 50% к месячному заработку </w:t>
            </w:r>
          </w:p>
        </w:tc>
        <w:tc>
          <w:tcPr>
            <w:tcW w:w="3969" w:type="dxa"/>
            <w:vMerge/>
            <w:tcBorders>
              <w:top w:val="single" w:sz="4" w:space="0" w:color="000001"/>
              <w:left w:val="single" w:sz="4" w:space="0" w:color="00000A"/>
              <w:bottom w:val="single" w:sz="4" w:space="0" w:color="000001"/>
              <w:right w:val="single" w:sz="4" w:space="0" w:color="000001"/>
            </w:tcBorders>
            <w:shd w:val="clear" w:color="auto" w:fill="FFFFFF"/>
            <w:vAlign w:val="center"/>
          </w:tcPr>
          <w:p w:rsidR="000E6B2D" w:rsidRPr="000E6B2D" w:rsidRDefault="000E6B2D" w:rsidP="007A6FB6">
            <w:pPr>
              <w:widowControl w:val="0"/>
              <w:snapToGrid w:val="0"/>
              <w:ind w:left="360" w:hanging="360"/>
              <w:contextualSpacing/>
              <w:jc w:val="center"/>
              <w:rPr>
                <w:sz w:val="18"/>
                <w:szCs w:val="18"/>
              </w:rPr>
            </w:pPr>
          </w:p>
        </w:tc>
      </w:tr>
    </w:tbl>
    <w:p w:rsidR="000E6B2D" w:rsidRPr="000E6B2D" w:rsidRDefault="000E6B2D" w:rsidP="000E6B2D">
      <w:pPr>
        <w:widowControl w:val="0"/>
        <w:ind w:firstLine="567"/>
        <w:contextualSpacing/>
        <w:jc w:val="both"/>
        <w:rPr>
          <w:sz w:val="18"/>
          <w:szCs w:val="18"/>
          <w:lang w:eastAsia="zh-CN"/>
        </w:rPr>
      </w:pPr>
    </w:p>
    <w:p w:rsidR="000E6B2D" w:rsidRPr="000E6B2D" w:rsidRDefault="000E6B2D" w:rsidP="000E6B2D">
      <w:pPr>
        <w:autoSpaceDE w:val="0"/>
        <w:ind w:firstLine="708"/>
        <w:jc w:val="both"/>
        <w:rPr>
          <w:sz w:val="18"/>
          <w:szCs w:val="18"/>
        </w:rPr>
      </w:pPr>
      <w:r w:rsidRPr="000E6B2D">
        <w:rPr>
          <w:sz w:val="18"/>
          <w:szCs w:val="18"/>
        </w:rPr>
        <w:t>3.6. Выплаты, указанные в настоящем разделе, начисляются к окладу и не образуют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0E6B2D" w:rsidRPr="000E6B2D" w:rsidRDefault="000E6B2D" w:rsidP="000E6B2D">
      <w:pPr>
        <w:autoSpaceDE w:val="0"/>
        <w:ind w:firstLine="708"/>
        <w:jc w:val="both"/>
        <w:rPr>
          <w:sz w:val="18"/>
          <w:szCs w:val="18"/>
        </w:rPr>
      </w:pPr>
      <w:r w:rsidRPr="000E6B2D">
        <w:rPr>
          <w:sz w:val="18"/>
          <w:szCs w:val="18"/>
        </w:rPr>
        <w:t xml:space="preserve">3.7. Размеры компенсационных выплат не могут быть ниже размеров, установленных </w:t>
      </w:r>
      <w:hyperlink r:id="rId20" w:history="1">
        <w:r w:rsidRPr="000E6B2D">
          <w:rPr>
            <w:sz w:val="18"/>
            <w:szCs w:val="18"/>
          </w:rPr>
          <w:t>Трудовым кодексом</w:t>
        </w:r>
      </w:hyperlink>
      <w:r w:rsidRPr="000E6B2D">
        <w:rPr>
          <w:sz w:val="18"/>
          <w:szCs w:val="18"/>
        </w:rPr>
        <w:t xml:space="preserve"> Российской Федерации, нормативными правовыми актами Российской Федерации, содержащими нормы трудового права, соглашениями и коллективными договорами.</w:t>
      </w:r>
    </w:p>
    <w:p w:rsidR="000E6B2D" w:rsidRPr="000E6B2D" w:rsidRDefault="000E6B2D" w:rsidP="000E6B2D">
      <w:pPr>
        <w:tabs>
          <w:tab w:val="left" w:pos="9356"/>
        </w:tabs>
        <w:ind w:right="-2"/>
        <w:jc w:val="both"/>
        <w:rPr>
          <w:b/>
          <w:bCs/>
          <w:color w:val="000000"/>
          <w:sz w:val="18"/>
          <w:szCs w:val="18"/>
        </w:rPr>
      </w:pPr>
    </w:p>
    <w:p w:rsidR="000E6B2D" w:rsidRPr="000E6B2D" w:rsidRDefault="000E6B2D" w:rsidP="000E6B2D">
      <w:pPr>
        <w:widowControl w:val="0"/>
        <w:shd w:val="clear" w:color="auto" w:fill="FFFFFF"/>
        <w:autoSpaceDE w:val="0"/>
        <w:ind w:left="360"/>
        <w:jc w:val="center"/>
        <w:rPr>
          <w:b/>
          <w:bCs/>
          <w:color w:val="000000"/>
          <w:sz w:val="18"/>
          <w:szCs w:val="18"/>
        </w:rPr>
      </w:pPr>
      <w:r w:rsidRPr="000E6B2D">
        <w:rPr>
          <w:b/>
          <w:bCs/>
          <w:color w:val="000000"/>
          <w:sz w:val="18"/>
          <w:szCs w:val="18"/>
        </w:rPr>
        <w:t>4. Порядок и условия установления стимулирующих выплат, критерии их установления</w:t>
      </w:r>
    </w:p>
    <w:p w:rsidR="000E6B2D" w:rsidRPr="000E6B2D" w:rsidRDefault="000E6B2D" w:rsidP="000E6B2D">
      <w:pPr>
        <w:widowControl w:val="0"/>
        <w:shd w:val="clear" w:color="auto" w:fill="FFFFFF"/>
        <w:autoSpaceDE w:val="0"/>
        <w:ind w:left="360"/>
        <w:jc w:val="both"/>
        <w:rPr>
          <w:b/>
          <w:bCs/>
          <w:color w:val="000000"/>
          <w:sz w:val="18"/>
          <w:szCs w:val="18"/>
        </w:rPr>
      </w:pP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4.1. К стимулирующим выплатам относятся:</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1) выплаты за интенсивность и высокие результаты работы;</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2) выплаты за качество выполняемых работ;</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3) выплата за выслугу лет;</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4) премиальные выплаты по итогам работы за год.</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 xml:space="preserve">4.2. Выплата за интенсивность и высокие результаты труда характеризуется степенью напряженности в процессе труда и устанавливается </w:t>
      </w:r>
      <w:proofErr w:type="gramStart"/>
      <w:r w:rsidRPr="000E6B2D">
        <w:rPr>
          <w:rFonts w:ascii="Times New Roman" w:hAnsi="Times New Roman" w:cs="Times New Roman"/>
          <w:sz w:val="18"/>
          <w:szCs w:val="18"/>
        </w:rPr>
        <w:t>за</w:t>
      </w:r>
      <w:proofErr w:type="gramEnd"/>
      <w:r w:rsidRPr="000E6B2D">
        <w:rPr>
          <w:rFonts w:ascii="Times New Roman" w:hAnsi="Times New Roman" w:cs="Times New Roman"/>
          <w:sz w:val="18"/>
          <w:szCs w:val="18"/>
        </w:rPr>
        <w:t>:</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1) высокую результативность работы;</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2) участие в выполнении важных работ, мероприятий.</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4.3. При установлении размера выплаты за интенсивность и высокие результаты работы следует учитывать:</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1) 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2) выполнение работником учреждения важных работ, не определенных трудовым договором.</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Конкретный размер выплаты за интенсивность и высокие результаты определяется локальным актом учреждения, в процентах от оклада (должностного оклада) или в абсолютном размере, но не более 30% оклада (должностного оклада).</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4.4. Работникам учреждения устанавливаются следующие выплаты за качество выполняемых работ:</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1) выплата за качество;</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 xml:space="preserve">2) выплата за результативное участие в подготовке спортсмена в видах спорта (спортивных дисциплинах), включенных в программу Олимпийских, </w:t>
      </w:r>
      <w:proofErr w:type="spellStart"/>
      <w:r w:rsidRPr="000E6B2D">
        <w:rPr>
          <w:rFonts w:ascii="Times New Roman" w:hAnsi="Times New Roman" w:cs="Times New Roman"/>
          <w:sz w:val="18"/>
          <w:szCs w:val="18"/>
        </w:rPr>
        <w:t>Паралимпийских</w:t>
      </w:r>
      <w:proofErr w:type="spellEnd"/>
      <w:r w:rsidRPr="000E6B2D">
        <w:rPr>
          <w:rFonts w:ascii="Times New Roman" w:hAnsi="Times New Roman" w:cs="Times New Roman"/>
          <w:sz w:val="18"/>
          <w:szCs w:val="18"/>
        </w:rPr>
        <w:t xml:space="preserve">, </w:t>
      </w:r>
      <w:proofErr w:type="spellStart"/>
      <w:r w:rsidRPr="000E6B2D">
        <w:rPr>
          <w:rFonts w:ascii="Times New Roman" w:hAnsi="Times New Roman" w:cs="Times New Roman"/>
          <w:sz w:val="18"/>
          <w:szCs w:val="18"/>
        </w:rPr>
        <w:t>Сурдлимпийских</w:t>
      </w:r>
      <w:proofErr w:type="spellEnd"/>
      <w:r w:rsidRPr="000E6B2D">
        <w:rPr>
          <w:rFonts w:ascii="Times New Roman" w:hAnsi="Times New Roman" w:cs="Times New Roman"/>
          <w:sz w:val="18"/>
          <w:szCs w:val="18"/>
        </w:rPr>
        <w:t xml:space="preserve"> игр и иных значимых официальных международных и всероссийских спортивных соревнованиях.</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4.5. В целях объективного решения о выплате за интенсивность и высокие результаты работы руководителем учреждения создается комиссия по оценке выполнения целевых показателей работников учреждения. Комиссия состоит из четырех квалифицированных специалистов учреждения. Согласно критериям оценивания качества труда (таблица 9) р</w:t>
      </w:r>
      <w:r w:rsidRPr="000E6B2D">
        <w:rPr>
          <w:rFonts w:ascii="Times New Roman" w:hAnsi="Times New Roman" w:cs="Times New Roman"/>
          <w:sz w:val="18"/>
          <w:szCs w:val="18"/>
          <w:shd w:val="clear" w:color="auto" w:fill="FFFFFF"/>
        </w:rPr>
        <w:t>ешение комиссии оформляется протоколом, на основании которого издается приказ руководителя учреждения о выплате за интенсивность и высокие результаты работы.</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4.6. Выплата за качество устанавливается в соответствии с показателями и критериями оценки эффективности деятельности работников.</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4.7. Конкретный размер выплаты за качество выполняемых работ определяется локальным актом учреждения, в процентах от оклада (должностного оклада) или в абсолютном размере, но не более 10% оклада (должностного оклада).</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4.8. Работникам учреждения устанавливается выплата за выслугу лет в процентном отношении к окладу (должностному окладу) согласно таблице 7 настоящего Положения.</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 xml:space="preserve">В стаж работы, дающий право на установление надбавки за выслугу лет, включаются периоды работы на соответствующих </w:t>
      </w:r>
      <w:proofErr w:type="gramStart"/>
      <w:r w:rsidRPr="000E6B2D">
        <w:rPr>
          <w:rFonts w:ascii="Times New Roman" w:hAnsi="Times New Roman" w:cs="Times New Roman"/>
          <w:sz w:val="18"/>
          <w:szCs w:val="18"/>
        </w:rPr>
        <w:t>должностях</w:t>
      </w:r>
      <w:proofErr w:type="gramEnd"/>
      <w:r w:rsidRPr="000E6B2D">
        <w:rPr>
          <w:rFonts w:ascii="Times New Roman" w:hAnsi="Times New Roman" w:cs="Times New Roman"/>
          <w:sz w:val="18"/>
          <w:szCs w:val="18"/>
        </w:rPr>
        <w:t xml:space="preserve"> в соответствии с осуществляемой профессиональной деятельностью.</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 xml:space="preserve">4.9. В стаж работы для установления надбавки за выслугу лет могут включаться иные периоды работы (службы), опыт и знания по которой необходимы для выполнения должностных обязанностей по занимаемой должности, на </w:t>
      </w:r>
      <w:proofErr w:type="gramStart"/>
      <w:r w:rsidRPr="000E6B2D">
        <w:rPr>
          <w:rFonts w:ascii="Times New Roman" w:hAnsi="Times New Roman" w:cs="Times New Roman"/>
          <w:sz w:val="18"/>
          <w:szCs w:val="18"/>
        </w:rPr>
        <w:t>основании</w:t>
      </w:r>
      <w:proofErr w:type="gramEnd"/>
      <w:r w:rsidRPr="000E6B2D">
        <w:rPr>
          <w:rFonts w:ascii="Times New Roman" w:hAnsi="Times New Roman" w:cs="Times New Roman"/>
          <w:sz w:val="18"/>
          <w:szCs w:val="18"/>
        </w:rPr>
        <w:t xml:space="preserve"> решения комиссии по установлению трудового стажа учреждения.</w:t>
      </w:r>
    </w:p>
    <w:p w:rsidR="000E6B2D" w:rsidRPr="000E6B2D" w:rsidRDefault="000E6B2D" w:rsidP="000E6B2D">
      <w:pPr>
        <w:pStyle w:val="ConsPlusNormal"/>
        <w:jc w:val="right"/>
        <w:rPr>
          <w:rFonts w:ascii="Times New Roman" w:hAnsi="Times New Roman" w:cs="Times New Roman"/>
          <w:sz w:val="18"/>
          <w:szCs w:val="18"/>
        </w:rPr>
      </w:pPr>
      <w:r w:rsidRPr="000E6B2D">
        <w:rPr>
          <w:rFonts w:ascii="Times New Roman" w:hAnsi="Times New Roman" w:cs="Times New Roman"/>
          <w:sz w:val="18"/>
          <w:szCs w:val="18"/>
        </w:rPr>
        <w:t>Таблица 7</w:t>
      </w:r>
    </w:p>
    <w:p w:rsidR="000E6B2D" w:rsidRPr="000E6B2D" w:rsidRDefault="000E6B2D" w:rsidP="000E6B2D">
      <w:pPr>
        <w:pStyle w:val="ConsPlusNormal"/>
        <w:jc w:val="center"/>
        <w:rPr>
          <w:rFonts w:ascii="Times New Roman" w:hAnsi="Times New Roman" w:cs="Times New Roman"/>
          <w:sz w:val="18"/>
          <w:szCs w:val="18"/>
        </w:rPr>
      </w:pPr>
    </w:p>
    <w:p w:rsidR="000E6B2D" w:rsidRPr="000E6B2D" w:rsidRDefault="000E6B2D" w:rsidP="000E6B2D">
      <w:pPr>
        <w:pStyle w:val="ConsPlusNormal"/>
        <w:jc w:val="center"/>
        <w:rPr>
          <w:rFonts w:ascii="Times New Roman" w:hAnsi="Times New Roman" w:cs="Times New Roman"/>
          <w:sz w:val="18"/>
          <w:szCs w:val="18"/>
        </w:rPr>
      </w:pPr>
      <w:bookmarkStart w:id="6" w:name="Par637"/>
      <w:bookmarkEnd w:id="6"/>
      <w:r w:rsidRPr="000E6B2D">
        <w:rPr>
          <w:rFonts w:ascii="Times New Roman" w:hAnsi="Times New Roman" w:cs="Times New Roman"/>
          <w:sz w:val="18"/>
          <w:szCs w:val="18"/>
        </w:rPr>
        <w:t>Размеры выплат за выслугу лет</w:t>
      </w:r>
    </w:p>
    <w:p w:rsidR="000E6B2D" w:rsidRPr="000E6B2D" w:rsidRDefault="000E6B2D" w:rsidP="000E6B2D">
      <w:pPr>
        <w:pStyle w:val="ConsPlusNormal"/>
        <w:jc w:val="center"/>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6521"/>
      </w:tblGrid>
      <w:tr w:rsidR="000E6B2D" w:rsidRPr="000E6B2D" w:rsidTr="007A6FB6">
        <w:tc>
          <w:tcPr>
            <w:tcW w:w="346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jc w:val="center"/>
              <w:rPr>
                <w:rFonts w:ascii="Times New Roman" w:hAnsi="Times New Roman" w:cs="Times New Roman"/>
                <w:sz w:val="18"/>
                <w:szCs w:val="18"/>
              </w:rPr>
            </w:pPr>
            <w:r w:rsidRPr="000E6B2D">
              <w:rPr>
                <w:rFonts w:ascii="Times New Roman" w:hAnsi="Times New Roman" w:cs="Times New Roman"/>
                <w:sz w:val="18"/>
                <w:szCs w:val="18"/>
              </w:rPr>
              <w:t>Показатель</w:t>
            </w:r>
          </w:p>
        </w:tc>
        <w:tc>
          <w:tcPr>
            <w:tcW w:w="652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jc w:val="center"/>
              <w:rPr>
                <w:rFonts w:ascii="Times New Roman" w:hAnsi="Times New Roman" w:cs="Times New Roman"/>
                <w:sz w:val="18"/>
                <w:szCs w:val="18"/>
              </w:rPr>
            </w:pPr>
            <w:r w:rsidRPr="000E6B2D">
              <w:rPr>
                <w:rFonts w:ascii="Times New Roman" w:hAnsi="Times New Roman" w:cs="Times New Roman"/>
                <w:sz w:val="18"/>
                <w:szCs w:val="18"/>
              </w:rPr>
              <w:t>Размер выплаты за выслугу лет в процентах к окладу (должностному окладу)</w:t>
            </w:r>
          </w:p>
        </w:tc>
      </w:tr>
      <w:tr w:rsidR="000E6B2D" w:rsidRPr="000E6B2D" w:rsidTr="007A6FB6">
        <w:tc>
          <w:tcPr>
            <w:tcW w:w="346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от 1 до 5 лет</w:t>
            </w:r>
          </w:p>
        </w:tc>
        <w:tc>
          <w:tcPr>
            <w:tcW w:w="652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10</w:t>
            </w:r>
          </w:p>
        </w:tc>
      </w:tr>
      <w:tr w:rsidR="000E6B2D" w:rsidRPr="000E6B2D" w:rsidTr="007A6FB6">
        <w:tc>
          <w:tcPr>
            <w:tcW w:w="346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от 5 до 10 лет</w:t>
            </w:r>
          </w:p>
        </w:tc>
        <w:tc>
          <w:tcPr>
            <w:tcW w:w="652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15</w:t>
            </w:r>
          </w:p>
        </w:tc>
      </w:tr>
      <w:tr w:rsidR="000E6B2D" w:rsidRPr="000E6B2D" w:rsidTr="007A6FB6">
        <w:tc>
          <w:tcPr>
            <w:tcW w:w="346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от 10 до 20 лет</w:t>
            </w:r>
          </w:p>
        </w:tc>
        <w:tc>
          <w:tcPr>
            <w:tcW w:w="652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20</w:t>
            </w:r>
          </w:p>
        </w:tc>
      </w:tr>
      <w:tr w:rsidR="000E6B2D" w:rsidRPr="000E6B2D" w:rsidTr="007A6FB6">
        <w:tc>
          <w:tcPr>
            <w:tcW w:w="346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свыше 20 лет</w:t>
            </w:r>
          </w:p>
        </w:tc>
        <w:tc>
          <w:tcPr>
            <w:tcW w:w="652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30</w:t>
            </w:r>
          </w:p>
        </w:tc>
      </w:tr>
    </w:tbl>
    <w:p w:rsidR="000E6B2D" w:rsidRPr="000E6B2D" w:rsidRDefault="000E6B2D" w:rsidP="000E6B2D">
      <w:pPr>
        <w:pStyle w:val="ConsPlusNormal"/>
        <w:ind w:firstLine="540"/>
        <w:jc w:val="both"/>
        <w:rPr>
          <w:rFonts w:ascii="Times New Roman" w:hAnsi="Times New Roman" w:cs="Times New Roman"/>
          <w:sz w:val="18"/>
          <w:szCs w:val="18"/>
        </w:rPr>
      </w:pPr>
    </w:p>
    <w:p w:rsidR="000E6B2D" w:rsidRPr="000E6B2D" w:rsidRDefault="000E6B2D" w:rsidP="000E6B2D">
      <w:pPr>
        <w:widowControl w:val="0"/>
        <w:ind w:firstLine="567"/>
        <w:contextualSpacing/>
        <w:jc w:val="both"/>
        <w:rPr>
          <w:sz w:val="18"/>
          <w:szCs w:val="18"/>
          <w:lang w:eastAsia="zh-CN"/>
        </w:rPr>
      </w:pPr>
      <w:r w:rsidRPr="000E6B2D">
        <w:rPr>
          <w:sz w:val="18"/>
          <w:szCs w:val="18"/>
        </w:rPr>
        <w:t>4.10.</w:t>
      </w:r>
      <w:r w:rsidRPr="000E6B2D">
        <w:rPr>
          <w:sz w:val="18"/>
          <w:szCs w:val="18"/>
          <w:lang w:eastAsia="zh-CN"/>
        </w:rPr>
        <w:t xml:space="preserve"> Премиальная выплата по итогам работы за год устанавливается в соответствии с выполнением поставленных задач и показателей, за качественное и своевременное оказание муниципальных услуг, выполнением муниципального задания, с целью поощрения работников учреждения по итогам работы в размере до одного фонда оплаты труда за фактически отработанное время.</w:t>
      </w:r>
    </w:p>
    <w:p w:rsidR="000E6B2D" w:rsidRPr="000E6B2D" w:rsidRDefault="000E6B2D" w:rsidP="000E6B2D">
      <w:pPr>
        <w:widowControl w:val="0"/>
        <w:ind w:firstLine="567"/>
        <w:contextualSpacing/>
        <w:jc w:val="both"/>
        <w:rPr>
          <w:sz w:val="18"/>
          <w:szCs w:val="18"/>
          <w:lang w:eastAsia="zh-CN"/>
        </w:rPr>
      </w:pPr>
      <w:proofErr w:type="gramStart"/>
      <w:r w:rsidRPr="000E6B2D">
        <w:rPr>
          <w:sz w:val="18"/>
          <w:szCs w:val="18"/>
          <w:lang w:eastAsia="zh-CN"/>
        </w:rPr>
        <w:t xml:space="preserve">Премиальная выплата по итогам работы за год выплачивается на основании приказа руководителя в пределах фонда оплаты труда, при наличии экономии средств по фонду оплаты труда, за счет средств субсидии, предоставленной учреждению  на выполнение муниципального задания и средств, поступающих от оказания платных услуг и осуществления иной приносящей доход деятельности. </w:t>
      </w:r>
      <w:proofErr w:type="gramEnd"/>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Премиальная выплата по итогам работы за год выплачивается по основной занимаемой должности.</w:t>
      </w:r>
    </w:p>
    <w:p w:rsidR="000E6B2D" w:rsidRPr="000E6B2D" w:rsidRDefault="000E6B2D" w:rsidP="000E6B2D">
      <w:pPr>
        <w:tabs>
          <w:tab w:val="left" w:pos="0"/>
        </w:tabs>
        <w:ind w:firstLine="567"/>
        <w:jc w:val="both"/>
        <w:rPr>
          <w:sz w:val="18"/>
          <w:szCs w:val="18"/>
        </w:rPr>
      </w:pPr>
      <w:r w:rsidRPr="000E6B2D">
        <w:rPr>
          <w:sz w:val="18"/>
          <w:szCs w:val="18"/>
        </w:rPr>
        <w:t>Премиальные выплаты по итогам работы за год не выплачивается работникам, уволенным в течение календарного года по собственному желанию, имеющим дисциплинарные взыскания и принятым на работу по совместительству.</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4.11. Учреждение в локальном акте устанавливает перечень показателей, за которые производится снижение размера выплаты по итогам работы за календарный год в соответствии с примерными показателями, приведенными в таблице 8 настоящего Положения.</w:t>
      </w:r>
    </w:p>
    <w:p w:rsidR="000E6B2D" w:rsidRPr="000E6B2D" w:rsidRDefault="000E6B2D" w:rsidP="000E6B2D">
      <w:pPr>
        <w:pStyle w:val="ConsPlusNormal"/>
        <w:jc w:val="right"/>
        <w:rPr>
          <w:rFonts w:ascii="Times New Roman" w:hAnsi="Times New Roman" w:cs="Times New Roman"/>
          <w:sz w:val="18"/>
          <w:szCs w:val="18"/>
        </w:rPr>
      </w:pPr>
      <w:r w:rsidRPr="000E6B2D">
        <w:rPr>
          <w:rFonts w:ascii="Times New Roman" w:hAnsi="Times New Roman" w:cs="Times New Roman"/>
          <w:sz w:val="18"/>
          <w:szCs w:val="18"/>
        </w:rPr>
        <w:t>Таблица 8</w:t>
      </w:r>
    </w:p>
    <w:p w:rsidR="000E6B2D" w:rsidRPr="000E6B2D" w:rsidRDefault="000E6B2D" w:rsidP="000E6B2D">
      <w:pPr>
        <w:pStyle w:val="ConsPlusNormal"/>
        <w:jc w:val="center"/>
        <w:rPr>
          <w:rFonts w:ascii="Times New Roman" w:hAnsi="Times New Roman" w:cs="Times New Roman"/>
          <w:sz w:val="18"/>
          <w:szCs w:val="18"/>
        </w:rPr>
      </w:pPr>
    </w:p>
    <w:p w:rsidR="000E6B2D" w:rsidRPr="000E6B2D" w:rsidRDefault="000E6B2D" w:rsidP="000E6B2D">
      <w:pPr>
        <w:pStyle w:val="ConsPlusNormal"/>
        <w:jc w:val="center"/>
        <w:rPr>
          <w:rFonts w:ascii="Times New Roman" w:hAnsi="Times New Roman" w:cs="Times New Roman"/>
          <w:sz w:val="18"/>
          <w:szCs w:val="18"/>
        </w:rPr>
      </w:pPr>
      <w:r w:rsidRPr="000E6B2D">
        <w:rPr>
          <w:rFonts w:ascii="Times New Roman" w:hAnsi="Times New Roman" w:cs="Times New Roman"/>
          <w:sz w:val="18"/>
          <w:szCs w:val="18"/>
        </w:rPr>
        <w:t>Примерный перечень показателей, за которые производится</w:t>
      </w:r>
    </w:p>
    <w:p w:rsidR="000E6B2D" w:rsidRPr="000E6B2D" w:rsidRDefault="000E6B2D" w:rsidP="000E6B2D">
      <w:pPr>
        <w:pStyle w:val="ConsPlusNormal"/>
        <w:jc w:val="center"/>
        <w:rPr>
          <w:rFonts w:ascii="Times New Roman" w:hAnsi="Times New Roman" w:cs="Times New Roman"/>
          <w:sz w:val="18"/>
          <w:szCs w:val="18"/>
        </w:rPr>
      </w:pPr>
      <w:r w:rsidRPr="000E6B2D">
        <w:rPr>
          <w:rFonts w:ascii="Times New Roman" w:hAnsi="Times New Roman" w:cs="Times New Roman"/>
          <w:sz w:val="18"/>
          <w:szCs w:val="18"/>
        </w:rPr>
        <w:t>снижение размера выплаты по итогам работы за календарный год</w:t>
      </w:r>
    </w:p>
    <w:p w:rsidR="000E6B2D" w:rsidRPr="000E6B2D" w:rsidRDefault="000E6B2D" w:rsidP="000E6B2D">
      <w:pPr>
        <w:pStyle w:val="ConsPlusNormal"/>
        <w:jc w:val="center"/>
        <w:rPr>
          <w:rFonts w:ascii="Times New Roman" w:hAnsi="Times New Roman" w:cs="Times New Roman"/>
          <w:sz w:val="18"/>
          <w:szCs w:val="1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771"/>
        <w:gridCol w:w="6633"/>
        <w:gridCol w:w="2581"/>
      </w:tblGrid>
      <w:tr w:rsidR="000E6B2D" w:rsidRPr="000E6B2D" w:rsidTr="007A6FB6">
        <w:tc>
          <w:tcPr>
            <w:tcW w:w="77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jc w:val="center"/>
              <w:rPr>
                <w:rFonts w:ascii="Times New Roman" w:hAnsi="Times New Roman" w:cs="Times New Roman"/>
                <w:sz w:val="18"/>
                <w:szCs w:val="18"/>
              </w:rPr>
            </w:pPr>
            <w:r w:rsidRPr="000E6B2D">
              <w:rPr>
                <w:rFonts w:ascii="Times New Roman" w:hAnsi="Times New Roman" w:cs="Times New Roman"/>
                <w:sz w:val="18"/>
                <w:szCs w:val="18"/>
              </w:rPr>
              <w:t xml:space="preserve">N </w:t>
            </w:r>
            <w:proofErr w:type="gramStart"/>
            <w:r w:rsidRPr="000E6B2D">
              <w:rPr>
                <w:rFonts w:ascii="Times New Roman" w:hAnsi="Times New Roman" w:cs="Times New Roman"/>
                <w:sz w:val="18"/>
                <w:szCs w:val="18"/>
              </w:rPr>
              <w:t>п</w:t>
            </w:r>
            <w:proofErr w:type="gramEnd"/>
            <w:r w:rsidRPr="000E6B2D">
              <w:rPr>
                <w:rFonts w:ascii="Times New Roman" w:hAnsi="Times New Roman" w:cs="Times New Roman"/>
                <w:sz w:val="18"/>
                <w:szCs w:val="18"/>
              </w:rPr>
              <w:t>/п</w:t>
            </w:r>
          </w:p>
        </w:tc>
        <w:tc>
          <w:tcPr>
            <w:tcW w:w="663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jc w:val="center"/>
              <w:rPr>
                <w:rFonts w:ascii="Times New Roman" w:hAnsi="Times New Roman" w:cs="Times New Roman"/>
                <w:sz w:val="18"/>
                <w:szCs w:val="18"/>
              </w:rPr>
            </w:pPr>
            <w:r w:rsidRPr="000E6B2D">
              <w:rPr>
                <w:rFonts w:ascii="Times New Roman" w:hAnsi="Times New Roman" w:cs="Times New Roman"/>
                <w:sz w:val="18"/>
                <w:szCs w:val="18"/>
              </w:rPr>
              <w:t>Показатели</w:t>
            </w:r>
          </w:p>
        </w:tc>
        <w:tc>
          <w:tcPr>
            <w:tcW w:w="258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jc w:val="center"/>
              <w:rPr>
                <w:rFonts w:ascii="Times New Roman" w:hAnsi="Times New Roman" w:cs="Times New Roman"/>
                <w:sz w:val="18"/>
                <w:szCs w:val="18"/>
              </w:rPr>
            </w:pPr>
            <w:r w:rsidRPr="000E6B2D">
              <w:rPr>
                <w:rFonts w:ascii="Times New Roman" w:hAnsi="Times New Roman" w:cs="Times New Roman"/>
                <w:sz w:val="18"/>
                <w:szCs w:val="18"/>
              </w:rPr>
              <w:t>Процент снижения от общего (допустимого) объема выплаты работнику</w:t>
            </w:r>
          </w:p>
        </w:tc>
      </w:tr>
      <w:tr w:rsidR="000E6B2D" w:rsidRPr="000E6B2D" w:rsidTr="007A6FB6">
        <w:tc>
          <w:tcPr>
            <w:tcW w:w="77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jc w:val="center"/>
              <w:rPr>
                <w:rFonts w:ascii="Times New Roman" w:hAnsi="Times New Roman" w:cs="Times New Roman"/>
                <w:sz w:val="18"/>
                <w:szCs w:val="18"/>
              </w:rPr>
            </w:pPr>
            <w:r w:rsidRPr="000E6B2D">
              <w:rPr>
                <w:rFonts w:ascii="Times New Roman" w:hAnsi="Times New Roman" w:cs="Times New Roman"/>
                <w:sz w:val="18"/>
                <w:szCs w:val="18"/>
              </w:rPr>
              <w:t>1</w:t>
            </w:r>
          </w:p>
        </w:tc>
        <w:tc>
          <w:tcPr>
            <w:tcW w:w="663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jc w:val="center"/>
              <w:rPr>
                <w:rFonts w:ascii="Times New Roman" w:hAnsi="Times New Roman" w:cs="Times New Roman"/>
                <w:sz w:val="18"/>
                <w:szCs w:val="18"/>
              </w:rPr>
            </w:pPr>
            <w:r w:rsidRPr="000E6B2D">
              <w:rPr>
                <w:rFonts w:ascii="Times New Roman" w:hAnsi="Times New Roman" w:cs="Times New Roman"/>
                <w:sz w:val="18"/>
                <w:szCs w:val="18"/>
              </w:rPr>
              <w:t>2</w:t>
            </w:r>
          </w:p>
        </w:tc>
        <w:tc>
          <w:tcPr>
            <w:tcW w:w="258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jc w:val="center"/>
              <w:rPr>
                <w:rFonts w:ascii="Times New Roman" w:hAnsi="Times New Roman" w:cs="Times New Roman"/>
                <w:sz w:val="18"/>
                <w:szCs w:val="18"/>
              </w:rPr>
            </w:pPr>
            <w:r w:rsidRPr="000E6B2D">
              <w:rPr>
                <w:rFonts w:ascii="Times New Roman" w:hAnsi="Times New Roman" w:cs="Times New Roman"/>
                <w:sz w:val="18"/>
                <w:szCs w:val="18"/>
              </w:rPr>
              <w:t>3</w:t>
            </w:r>
          </w:p>
        </w:tc>
      </w:tr>
      <w:tr w:rsidR="000E6B2D" w:rsidRPr="000E6B2D" w:rsidTr="007A6FB6">
        <w:tc>
          <w:tcPr>
            <w:tcW w:w="77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ind w:firstLine="0"/>
              <w:rPr>
                <w:rFonts w:ascii="Times New Roman" w:hAnsi="Times New Roman" w:cs="Times New Roman"/>
                <w:sz w:val="18"/>
                <w:szCs w:val="18"/>
              </w:rPr>
            </w:pPr>
            <w:r w:rsidRPr="000E6B2D">
              <w:rPr>
                <w:rFonts w:ascii="Times New Roman" w:hAnsi="Times New Roman" w:cs="Times New Roman"/>
                <w:sz w:val="18"/>
                <w:szCs w:val="18"/>
              </w:rPr>
              <w:t xml:space="preserve"> 1</w:t>
            </w:r>
          </w:p>
        </w:tc>
        <w:tc>
          <w:tcPr>
            <w:tcW w:w="663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Неисполнение или ненадлежащее исполнение должностных обязанностей, неквалифицированная подготовка документов</w:t>
            </w:r>
          </w:p>
        </w:tc>
        <w:tc>
          <w:tcPr>
            <w:tcW w:w="258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 xml:space="preserve">до </w:t>
            </w:r>
            <w:r w:rsidRPr="000E6B2D">
              <w:rPr>
                <w:rFonts w:ascii="Times New Roman" w:hAnsi="Times New Roman" w:cs="Times New Roman"/>
                <w:sz w:val="18"/>
                <w:szCs w:val="18"/>
                <w:lang w:val="en-US"/>
              </w:rPr>
              <w:t>5</w:t>
            </w:r>
            <w:r w:rsidRPr="000E6B2D">
              <w:rPr>
                <w:rFonts w:ascii="Times New Roman" w:hAnsi="Times New Roman" w:cs="Times New Roman"/>
                <w:sz w:val="18"/>
                <w:szCs w:val="18"/>
              </w:rPr>
              <w:t>%</w:t>
            </w:r>
          </w:p>
        </w:tc>
      </w:tr>
      <w:tr w:rsidR="000E6B2D" w:rsidRPr="000E6B2D" w:rsidTr="007A6FB6">
        <w:tc>
          <w:tcPr>
            <w:tcW w:w="77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ind w:firstLine="0"/>
              <w:rPr>
                <w:rFonts w:ascii="Times New Roman" w:hAnsi="Times New Roman" w:cs="Times New Roman"/>
                <w:sz w:val="18"/>
                <w:szCs w:val="18"/>
              </w:rPr>
            </w:pPr>
            <w:r w:rsidRPr="000E6B2D">
              <w:rPr>
                <w:rFonts w:ascii="Times New Roman" w:hAnsi="Times New Roman" w:cs="Times New Roman"/>
                <w:sz w:val="18"/>
                <w:szCs w:val="18"/>
              </w:rPr>
              <w:t>2</w:t>
            </w:r>
          </w:p>
        </w:tc>
        <w:tc>
          <w:tcPr>
            <w:tcW w:w="663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Некачественное, несвоевременное выполнение планов работы, постановлений, распоряжений, решений, приказов руководителя учреждения, поручений непосредственного руководителя.</w:t>
            </w:r>
          </w:p>
        </w:tc>
        <w:tc>
          <w:tcPr>
            <w:tcW w:w="258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 xml:space="preserve">до </w:t>
            </w:r>
            <w:r w:rsidRPr="000E6B2D">
              <w:rPr>
                <w:rFonts w:ascii="Times New Roman" w:hAnsi="Times New Roman" w:cs="Times New Roman"/>
                <w:sz w:val="18"/>
                <w:szCs w:val="18"/>
                <w:lang w:val="en-US"/>
              </w:rPr>
              <w:t>5</w:t>
            </w:r>
            <w:r w:rsidRPr="000E6B2D">
              <w:rPr>
                <w:rFonts w:ascii="Times New Roman" w:hAnsi="Times New Roman" w:cs="Times New Roman"/>
                <w:sz w:val="18"/>
                <w:szCs w:val="18"/>
              </w:rPr>
              <w:t>%</w:t>
            </w:r>
          </w:p>
        </w:tc>
      </w:tr>
      <w:tr w:rsidR="000E6B2D" w:rsidRPr="000E6B2D" w:rsidTr="007A6FB6">
        <w:tc>
          <w:tcPr>
            <w:tcW w:w="77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ind w:firstLine="0"/>
              <w:rPr>
                <w:rFonts w:ascii="Times New Roman" w:hAnsi="Times New Roman" w:cs="Times New Roman"/>
                <w:sz w:val="18"/>
                <w:szCs w:val="18"/>
              </w:rPr>
            </w:pPr>
            <w:r w:rsidRPr="000E6B2D">
              <w:rPr>
                <w:rFonts w:ascii="Times New Roman" w:hAnsi="Times New Roman" w:cs="Times New Roman"/>
                <w:sz w:val="18"/>
                <w:szCs w:val="18"/>
              </w:rPr>
              <w:t>3</w:t>
            </w:r>
          </w:p>
        </w:tc>
        <w:tc>
          <w:tcPr>
            <w:tcW w:w="663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Нарушение сроков представления установленной отчетности, представление недостоверной информации</w:t>
            </w:r>
          </w:p>
        </w:tc>
        <w:tc>
          <w:tcPr>
            <w:tcW w:w="258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до 5%</w:t>
            </w:r>
          </w:p>
        </w:tc>
      </w:tr>
      <w:tr w:rsidR="000E6B2D" w:rsidRPr="000E6B2D" w:rsidTr="007A6FB6">
        <w:tc>
          <w:tcPr>
            <w:tcW w:w="77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04</w:t>
            </w:r>
          </w:p>
        </w:tc>
        <w:tc>
          <w:tcPr>
            <w:tcW w:w="663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Несоблюдение норм трудовой дисциплины (правил внутреннего трудового распорядка учреждения, служебной этики)</w:t>
            </w:r>
          </w:p>
        </w:tc>
        <w:tc>
          <w:tcPr>
            <w:tcW w:w="258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до 5%</w:t>
            </w:r>
          </w:p>
        </w:tc>
      </w:tr>
      <w:tr w:rsidR="000E6B2D" w:rsidRPr="000E6B2D" w:rsidTr="007A6FB6">
        <w:tc>
          <w:tcPr>
            <w:tcW w:w="77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55</w:t>
            </w:r>
          </w:p>
        </w:tc>
        <w:tc>
          <w:tcPr>
            <w:tcW w:w="663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Причинение ущерба имуществу учреждения</w:t>
            </w:r>
          </w:p>
        </w:tc>
        <w:tc>
          <w:tcPr>
            <w:tcW w:w="2581"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до 5%</w:t>
            </w:r>
          </w:p>
        </w:tc>
      </w:tr>
    </w:tbl>
    <w:p w:rsidR="000E6B2D" w:rsidRPr="000E6B2D" w:rsidRDefault="000E6B2D" w:rsidP="000E6B2D">
      <w:pPr>
        <w:pStyle w:val="ConsPlusNormal"/>
        <w:ind w:firstLine="540"/>
        <w:jc w:val="both"/>
        <w:rPr>
          <w:rFonts w:ascii="Times New Roman" w:hAnsi="Times New Roman" w:cs="Times New Roman"/>
          <w:sz w:val="18"/>
          <w:szCs w:val="18"/>
        </w:rPr>
      </w:pPr>
    </w:p>
    <w:p w:rsidR="000E6B2D" w:rsidRPr="000E6B2D" w:rsidRDefault="000E6B2D" w:rsidP="000E6B2D">
      <w:pPr>
        <w:tabs>
          <w:tab w:val="left" w:pos="-57"/>
        </w:tabs>
        <w:ind w:left="-417"/>
        <w:jc w:val="center"/>
        <w:rPr>
          <w:kern w:val="1"/>
          <w:sz w:val="18"/>
          <w:szCs w:val="18"/>
        </w:rPr>
      </w:pPr>
      <w:r w:rsidRPr="000E6B2D">
        <w:rPr>
          <w:kern w:val="1"/>
          <w:sz w:val="18"/>
          <w:szCs w:val="18"/>
        </w:rPr>
        <w:t xml:space="preserve">             Критерии </w:t>
      </w:r>
      <w:proofErr w:type="gramStart"/>
      <w:r w:rsidRPr="000E6B2D">
        <w:rPr>
          <w:kern w:val="1"/>
          <w:sz w:val="18"/>
          <w:szCs w:val="18"/>
        </w:rPr>
        <w:t>оценки эффективности деятельности работников учреждения</w:t>
      </w:r>
      <w:proofErr w:type="gramEnd"/>
    </w:p>
    <w:p w:rsidR="000E6B2D" w:rsidRPr="000E6B2D" w:rsidRDefault="000E6B2D" w:rsidP="000E6B2D">
      <w:pPr>
        <w:tabs>
          <w:tab w:val="left" w:pos="-57"/>
        </w:tabs>
        <w:ind w:left="-417"/>
        <w:jc w:val="center"/>
        <w:rPr>
          <w:sz w:val="18"/>
          <w:szCs w:val="18"/>
        </w:rPr>
      </w:pPr>
      <w:r w:rsidRPr="000E6B2D">
        <w:rPr>
          <w:kern w:val="1"/>
          <w:sz w:val="18"/>
          <w:szCs w:val="18"/>
        </w:rPr>
        <w:t xml:space="preserve"> физической культуры и спорта</w:t>
      </w:r>
    </w:p>
    <w:p w:rsidR="000E6B2D" w:rsidRPr="000E6B2D" w:rsidRDefault="000E6B2D" w:rsidP="000E6B2D">
      <w:pPr>
        <w:tabs>
          <w:tab w:val="left" w:pos="-57"/>
        </w:tabs>
        <w:ind w:left="-417"/>
        <w:jc w:val="center"/>
        <w:rPr>
          <w:sz w:val="18"/>
          <w:szCs w:val="18"/>
        </w:rPr>
      </w:pPr>
    </w:p>
    <w:p w:rsidR="000E6B2D" w:rsidRPr="000E6B2D" w:rsidRDefault="000E6B2D" w:rsidP="000E6B2D">
      <w:pPr>
        <w:tabs>
          <w:tab w:val="left" w:pos="-57"/>
        </w:tabs>
        <w:ind w:left="-417"/>
        <w:jc w:val="right"/>
        <w:rPr>
          <w:kern w:val="1"/>
          <w:sz w:val="18"/>
          <w:szCs w:val="18"/>
        </w:rPr>
      </w:pPr>
      <w:r w:rsidRPr="000E6B2D">
        <w:rPr>
          <w:kern w:val="1"/>
          <w:sz w:val="18"/>
          <w:szCs w:val="18"/>
        </w:rPr>
        <w:t xml:space="preserve">        Таблица 9</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750"/>
        <w:gridCol w:w="4070"/>
        <w:gridCol w:w="2551"/>
        <w:gridCol w:w="2552"/>
      </w:tblGrid>
      <w:tr w:rsidR="000E6B2D" w:rsidRPr="000E6B2D" w:rsidTr="007A6FB6">
        <w:tc>
          <w:tcPr>
            <w:tcW w:w="750" w:type="dxa"/>
            <w:tcBorders>
              <w:top w:val="single" w:sz="1" w:space="0" w:color="000000"/>
              <w:left w:val="single" w:sz="1" w:space="0" w:color="000000"/>
              <w:bottom w:val="single" w:sz="1" w:space="0" w:color="000000"/>
            </w:tcBorders>
          </w:tcPr>
          <w:p w:rsidR="000E6B2D" w:rsidRPr="000E6B2D" w:rsidRDefault="000E6B2D" w:rsidP="007A6FB6">
            <w:pPr>
              <w:pStyle w:val="a9"/>
              <w:jc w:val="center"/>
              <w:rPr>
                <w:sz w:val="18"/>
                <w:szCs w:val="18"/>
              </w:rPr>
            </w:pPr>
            <w:r w:rsidRPr="000E6B2D">
              <w:rPr>
                <w:sz w:val="18"/>
                <w:szCs w:val="18"/>
              </w:rPr>
              <w:t xml:space="preserve">№ </w:t>
            </w:r>
            <w:proofErr w:type="gramStart"/>
            <w:r w:rsidRPr="000E6B2D">
              <w:rPr>
                <w:sz w:val="18"/>
                <w:szCs w:val="18"/>
              </w:rPr>
              <w:t>п</w:t>
            </w:r>
            <w:proofErr w:type="gramEnd"/>
            <w:r w:rsidRPr="000E6B2D">
              <w:rPr>
                <w:sz w:val="18"/>
                <w:szCs w:val="18"/>
              </w:rPr>
              <w:t>/п</w:t>
            </w:r>
          </w:p>
        </w:tc>
        <w:tc>
          <w:tcPr>
            <w:tcW w:w="4070" w:type="dxa"/>
            <w:tcBorders>
              <w:top w:val="single" w:sz="1" w:space="0" w:color="000000"/>
              <w:left w:val="single" w:sz="1" w:space="0" w:color="000000"/>
              <w:bottom w:val="single" w:sz="1" w:space="0" w:color="000000"/>
            </w:tcBorders>
          </w:tcPr>
          <w:p w:rsidR="000E6B2D" w:rsidRPr="000E6B2D" w:rsidRDefault="000E6B2D" w:rsidP="007A6FB6">
            <w:pPr>
              <w:pStyle w:val="a9"/>
              <w:jc w:val="center"/>
              <w:rPr>
                <w:sz w:val="18"/>
                <w:szCs w:val="18"/>
              </w:rPr>
            </w:pPr>
            <w:r w:rsidRPr="000E6B2D">
              <w:rPr>
                <w:sz w:val="18"/>
                <w:szCs w:val="18"/>
              </w:rPr>
              <w:t>Критерии</w:t>
            </w:r>
          </w:p>
        </w:tc>
        <w:tc>
          <w:tcPr>
            <w:tcW w:w="2551" w:type="dxa"/>
            <w:tcBorders>
              <w:top w:val="single" w:sz="1" w:space="0" w:color="000000"/>
              <w:left w:val="single" w:sz="1" w:space="0" w:color="000000"/>
              <w:bottom w:val="single" w:sz="1" w:space="0" w:color="000000"/>
            </w:tcBorders>
            <w:shd w:val="clear" w:color="auto" w:fill="auto"/>
          </w:tcPr>
          <w:p w:rsidR="000E6B2D" w:rsidRPr="000E6B2D" w:rsidRDefault="000E6B2D" w:rsidP="007A6FB6">
            <w:pPr>
              <w:pStyle w:val="a9"/>
              <w:jc w:val="center"/>
              <w:rPr>
                <w:sz w:val="18"/>
                <w:szCs w:val="18"/>
              </w:rPr>
            </w:pPr>
            <w:r w:rsidRPr="000E6B2D">
              <w:rPr>
                <w:sz w:val="18"/>
                <w:szCs w:val="18"/>
              </w:rPr>
              <w:t>Размер премирования (</w:t>
            </w:r>
            <w:proofErr w:type="gramStart"/>
            <w:r w:rsidRPr="000E6B2D">
              <w:rPr>
                <w:sz w:val="18"/>
                <w:szCs w:val="18"/>
              </w:rPr>
              <w:t>в</w:t>
            </w:r>
            <w:proofErr w:type="gramEnd"/>
            <w:r w:rsidRPr="000E6B2D">
              <w:rPr>
                <w:sz w:val="18"/>
                <w:szCs w:val="18"/>
              </w:rPr>
              <w:t xml:space="preserve"> % к должностному окладу)</w:t>
            </w:r>
          </w:p>
        </w:tc>
        <w:tc>
          <w:tcPr>
            <w:tcW w:w="2552" w:type="dxa"/>
            <w:tcBorders>
              <w:top w:val="single" w:sz="1" w:space="0" w:color="000000"/>
              <w:left w:val="single" w:sz="1" w:space="0" w:color="000000"/>
              <w:bottom w:val="single" w:sz="1" w:space="0" w:color="000000"/>
              <w:right w:val="single" w:sz="1" w:space="0" w:color="000000"/>
            </w:tcBorders>
            <w:shd w:val="clear" w:color="auto" w:fill="auto"/>
          </w:tcPr>
          <w:p w:rsidR="000E6B2D" w:rsidRPr="000E6B2D" w:rsidRDefault="000E6B2D" w:rsidP="007A6FB6">
            <w:pPr>
              <w:pStyle w:val="a9"/>
              <w:jc w:val="center"/>
              <w:rPr>
                <w:sz w:val="18"/>
                <w:szCs w:val="18"/>
              </w:rPr>
            </w:pPr>
            <w:r w:rsidRPr="000E6B2D">
              <w:rPr>
                <w:sz w:val="18"/>
                <w:szCs w:val="18"/>
              </w:rPr>
              <w:t>Периодичность</w:t>
            </w:r>
          </w:p>
        </w:tc>
      </w:tr>
      <w:tr w:rsidR="000E6B2D" w:rsidRPr="000E6B2D" w:rsidTr="007A6FB6">
        <w:tc>
          <w:tcPr>
            <w:tcW w:w="9923" w:type="dxa"/>
            <w:gridSpan w:val="4"/>
            <w:tcBorders>
              <w:top w:val="single" w:sz="1" w:space="0" w:color="000000"/>
              <w:left w:val="single" w:sz="1" w:space="0" w:color="000000"/>
              <w:bottom w:val="single" w:sz="1" w:space="0" w:color="000000"/>
              <w:right w:val="single" w:sz="1" w:space="0" w:color="000000"/>
            </w:tcBorders>
            <w:shd w:val="clear" w:color="auto" w:fill="auto"/>
          </w:tcPr>
          <w:p w:rsidR="000E6B2D" w:rsidRPr="000E6B2D" w:rsidRDefault="000E6B2D" w:rsidP="007A6FB6">
            <w:pPr>
              <w:pStyle w:val="a9"/>
              <w:jc w:val="center"/>
              <w:rPr>
                <w:b/>
                <w:sz w:val="18"/>
                <w:szCs w:val="18"/>
              </w:rPr>
            </w:pPr>
            <w:r w:rsidRPr="000E6B2D">
              <w:rPr>
                <w:b/>
                <w:sz w:val="18"/>
                <w:szCs w:val="18"/>
              </w:rPr>
              <w:lastRenderedPageBreak/>
              <w:t>Тренер</w:t>
            </w:r>
          </w:p>
        </w:tc>
      </w:tr>
      <w:tr w:rsidR="000E6B2D" w:rsidRPr="000E6B2D" w:rsidTr="007A6FB6">
        <w:tc>
          <w:tcPr>
            <w:tcW w:w="750" w:type="dxa"/>
            <w:vMerge w:val="restart"/>
            <w:tcBorders>
              <w:left w:val="single" w:sz="1" w:space="0" w:color="000000"/>
              <w:bottom w:val="single" w:sz="1" w:space="0" w:color="000000"/>
            </w:tcBorders>
            <w:shd w:val="clear" w:color="auto" w:fill="auto"/>
            <w:vAlign w:val="center"/>
          </w:tcPr>
          <w:p w:rsidR="000E6B2D" w:rsidRPr="000E6B2D" w:rsidRDefault="000E6B2D" w:rsidP="007A6FB6">
            <w:pPr>
              <w:pStyle w:val="a9"/>
              <w:jc w:val="center"/>
              <w:rPr>
                <w:sz w:val="18"/>
                <w:szCs w:val="18"/>
              </w:rPr>
            </w:pPr>
            <w:r w:rsidRPr="000E6B2D">
              <w:rPr>
                <w:sz w:val="18"/>
                <w:szCs w:val="18"/>
              </w:rPr>
              <w:t>1</w:t>
            </w:r>
          </w:p>
        </w:tc>
        <w:tc>
          <w:tcPr>
            <w:tcW w:w="4070" w:type="dxa"/>
            <w:vMerge w:val="restart"/>
            <w:tcBorders>
              <w:left w:val="single" w:sz="1" w:space="0" w:color="000000"/>
              <w:bottom w:val="single" w:sz="1" w:space="0" w:color="000000"/>
            </w:tcBorders>
            <w:shd w:val="clear" w:color="auto" w:fill="auto"/>
          </w:tcPr>
          <w:p w:rsidR="000E6B2D" w:rsidRPr="000E6B2D" w:rsidRDefault="000E6B2D" w:rsidP="007A6FB6">
            <w:pPr>
              <w:pStyle w:val="a9"/>
              <w:rPr>
                <w:sz w:val="18"/>
                <w:szCs w:val="18"/>
              </w:rPr>
            </w:pPr>
            <w:r w:rsidRPr="000E6B2D">
              <w:rPr>
                <w:sz w:val="18"/>
                <w:szCs w:val="18"/>
              </w:rPr>
              <w:t xml:space="preserve">Участие в соревнованиях </w:t>
            </w:r>
          </w:p>
        </w:tc>
        <w:tc>
          <w:tcPr>
            <w:tcW w:w="2551" w:type="dxa"/>
            <w:tcBorders>
              <w:left w:val="single" w:sz="1" w:space="0" w:color="000000"/>
              <w:bottom w:val="single" w:sz="1" w:space="0" w:color="000000"/>
              <w:right w:val="single" w:sz="1" w:space="0" w:color="000000"/>
            </w:tcBorders>
            <w:shd w:val="clear" w:color="auto" w:fill="auto"/>
          </w:tcPr>
          <w:p w:rsidR="000E6B2D" w:rsidRPr="000E6B2D" w:rsidRDefault="000E6B2D" w:rsidP="007A6FB6">
            <w:pPr>
              <w:pStyle w:val="a9"/>
              <w:jc w:val="center"/>
              <w:rPr>
                <w:sz w:val="18"/>
                <w:szCs w:val="18"/>
              </w:rPr>
            </w:pPr>
            <w:r w:rsidRPr="000E6B2D">
              <w:rPr>
                <w:sz w:val="18"/>
                <w:szCs w:val="18"/>
              </w:rPr>
              <w:t>Районные – 5%</w:t>
            </w:r>
          </w:p>
        </w:tc>
        <w:tc>
          <w:tcPr>
            <w:tcW w:w="2552" w:type="dxa"/>
            <w:vMerge w:val="restart"/>
            <w:tcBorders>
              <w:left w:val="single" w:sz="1" w:space="0" w:color="000000"/>
              <w:right w:val="single" w:sz="1" w:space="0" w:color="000000"/>
            </w:tcBorders>
            <w:vAlign w:val="center"/>
          </w:tcPr>
          <w:p w:rsidR="000E6B2D" w:rsidRPr="000E6B2D" w:rsidRDefault="000E6B2D" w:rsidP="007A6FB6">
            <w:pPr>
              <w:pStyle w:val="a9"/>
              <w:jc w:val="center"/>
              <w:rPr>
                <w:sz w:val="18"/>
                <w:szCs w:val="18"/>
              </w:rPr>
            </w:pPr>
            <w:r w:rsidRPr="000E6B2D">
              <w:rPr>
                <w:sz w:val="18"/>
                <w:szCs w:val="18"/>
              </w:rPr>
              <w:t>По итогам участия</w:t>
            </w:r>
          </w:p>
        </w:tc>
      </w:tr>
      <w:tr w:rsidR="000E6B2D" w:rsidRPr="000E6B2D" w:rsidTr="007A6FB6">
        <w:tc>
          <w:tcPr>
            <w:tcW w:w="750" w:type="dxa"/>
            <w:vMerge/>
            <w:tcBorders>
              <w:left w:val="single" w:sz="1" w:space="0" w:color="000000"/>
              <w:bottom w:val="single" w:sz="1" w:space="0" w:color="000000"/>
            </w:tcBorders>
            <w:shd w:val="clear" w:color="auto" w:fill="auto"/>
          </w:tcPr>
          <w:p w:rsidR="000E6B2D" w:rsidRPr="000E6B2D" w:rsidRDefault="000E6B2D" w:rsidP="007A6FB6">
            <w:pPr>
              <w:pStyle w:val="a9"/>
              <w:snapToGrid w:val="0"/>
              <w:jc w:val="right"/>
              <w:rPr>
                <w:sz w:val="18"/>
                <w:szCs w:val="18"/>
              </w:rPr>
            </w:pPr>
          </w:p>
        </w:tc>
        <w:tc>
          <w:tcPr>
            <w:tcW w:w="4070" w:type="dxa"/>
            <w:vMerge/>
            <w:tcBorders>
              <w:left w:val="single" w:sz="1" w:space="0" w:color="000000"/>
              <w:bottom w:val="single" w:sz="1" w:space="0" w:color="000000"/>
            </w:tcBorders>
            <w:shd w:val="clear" w:color="auto" w:fill="auto"/>
          </w:tcPr>
          <w:p w:rsidR="000E6B2D" w:rsidRPr="000E6B2D" w:rsidRDefault="000E6B2D" w:rsidP="007A6FB6">
            <w:pPr>
              <w:pStyle w:val="a9"/>
              <w:snapToGrid w:val="0"/>
              <w:jc w:val="right"/>
              <w:rPr>
                <w:sz w:val="18"/>
                <w:szCs w:val="18"/>
              </w:rPr>
            </w:pPr>
          </w:p>
        </w:tc>
        <w:tc>
          <w:tcPr>
            <w:tcW w:w="2551" w:type="dxa"/>
            <w:tcBorders>
              <w:left w:val="single" w:sz="1" w:space="0" w:color="000000"/>
              <w:bottom w:val="single" w:sz="1" w:space="0" w:color="000000"/>
              <w:right w:val="single" w:sz="1" w:space="0" w:color="000000"/>
            </w:tcBorders>
            <w:shd w:val="clear" w:color="auto" w:fill="auto"/>
          </w:tcPr>
          <w:p w:rsidR="000E6B2D" w:rsidRPr="000E6B2D" w:rsidRDefault="000E6B2D" w:rsidP="007A6FB6">
            <w:pPr>
              <w:pStyle w:val="a9"/>
              <w:jc w:val="center"/>
              <w:rPr>
                <w:sz w:val="18"/>
                <w:szCs w:val="18"/>
              </w:rPr>
            </w:pPr>
            <w:r w:rsidRPr="000E6B2D">
              <w:rPr>
                <w:sz w:val="18"/>
                <w:szCs w:val="18"/>
              </w:rPr>
              <w:t>Окружные – 10%</w:t>
            </w:r>
          </w:p>
        </w:tc>
        <w:tc>
          <w:tcPr>
            <w:tcW w:w="2552" w:type="dxa"/>
            <w:vMerge/>
            <w:tcBorders>
              <w:left w:val="single" w:sz="1" w:space="0" w:color="000000"/>
              <w:right w:val="single" w:sz="1" w:space="0" w:color="000000"/>
            </w:tcBorders>
            <w:vAlign w:val="center"/>
          </w:tcPr>
          <w:p w:rsidR="000E6B2D" w:rsidRPr="000E6B2D" w:rsidRDefault="000E6B2D" w:rsidP="007A6FB6">
            <w:pPr>
              <w:pStyle w:val="a9"/>
              <w:jc w:val="center"/>
              <w:rPr>
                <w:sz w:val="18"/>
                <w:szCs w:val="18"/>
              </w:rPr>
            </w:pPr>
          </w:p>
        </w:tc>
      </w:tr>
      <w:tr w:rsidR="000E6B2D" w:rsidRPr="000E6B2D" w:rsidTr="007A6FB6">
        <w:tc>
          <w:tcPr>
            <w:tcW w:w="750" w:type="dxa"/>
            <w:vMerge/>
            <w:tcBorders>
              <w:left w:val="single" w:sz="1" w:space="0" w:color="000000"/>
              <w:bottom w:val="single" w:sz="1" w:space="0" w:color="000000"/>
            </w:tcBorders>
            <w:shd w:val="clear" w:color="auto" w:fill="auto"/>
          </w:tcPr>
          <w:p w:rsidR="000E6B2D" w:rsidRPr="000E6B2D" w:rsidRDefault="000E6B2D" w:rsidP="007A6FB6">
            <w:pPr>
              <w:pStyle w:val="a9"/>
              <w:snapToGrid w:val="0"/>
              <w:jc w:val="right"/>
              <w:rPr>
                <w:sz w:val="18"/>
                <w:szCs w:val="18"/>
              </w:rPr>
            </w:pPr>
          </w:p>
        </w:tc>
        <w:tc>
          <w:tcPr>
            <w:tcW w:w="4070" w:type="dxa"/>
            <w:vMerge/>
            <w:tcBorders>
              <w:left w:val="single" w:sz="1" w:space="0" w:color="000000"/>
              <w:bottom w:val="single" w:sz="1" w:space="0" w:color="000000"/>
            </w:tcBorders>
            <w:shd w:val="clear" w:color="auto" w:fill="auto"/>
          </w:tcPr>
          <w:p w:rsidR="000E6B2D" w:rsidRPr="000E6B2D" w:rsidRDefault="000E6B2D" w:rsidP="007A6FB6">
            <w:pPr>
              <w:pStyle w:val="a9"/>
              <w:snapToGrid w:val="0"/>
              <w:jc w:val="right"/>
              <w:rPr>
                <w:sz w:val="18"/>
                <w:szCs w:val="18"/>
              </w:rPr>
            </w:pPr>
          </w:p>
        </w:tc>
        <w:tc>
          <w:tcPr>
            <w:tcW w:w="2551" w:type="dxa"/>
            <w:tcBorders>
              <w:left w:val="single" w:sz="1" w:space="0" w:color="000000"/>
              <w:bottom w:val="single" w:sz="1" w:space="0" w:color="000000"/>
              <w:right w:val="single" w:sz="1" w:space="0" w:color="000000"/>
            </w:tcBorders>
            <w:shd w:val="clear" w:color="auto" w:fill="auto"/>
          </w:tcPr>
          <w:p w:rsidR="000E6B2D" w:rsidRPr="000E6B2D" w:rsidRDefault="000E6B2D" w:rsidP="007A6FB6">
            <w:pPr>
              <w:pStyle w:val="a9"/>
              <w:jc w:val="center"/>
              <w:rPr>
                <w:sz w:val="18"/>
                <w:szCs w:val="18"/>
              </w:rPr>
            </w:pPr>
            <w:r w:rsidRPr="000E6B2D">
              <w:rPr>
                <w:sz w:val="18"/>
                <w:szCs w:val="18"/>
              </w:rPr>
              <w:t>Всероссийские - 15%</w:t>
            </w:r>
          </w:p>
        </w:tc>
        <w:tc>
          <w:tcPr>
            <w:tcW w:w="2552" w:type="dxa"/>
            <w:vMerge/>
            <w:tcBorders>
              <w:left w:val="single" w:sz="1" w:space="0" w:color="000000"/>
              <w:bottom w:val="single" w:sz="1" w:space="0" w:color="000000"/>
              <w:right w:val="single" w:sz="1" w:space="0" w:color="000000"/>
            </w:tcBorders>
            <w:vAlign w:val="center"/>
          </w:tcPr>
          <w:p w:rsidR="000E6B2D" w:rsidRPr="000E6B2D" w:rsidRDefault="000E6B2D" w:rsidP="007A6FB6">
            <w:pPr>
              <w:pStyle w:val="a9"/>
              <w:jc w:val="center"/>
              <w:rPr>
                <w:sz w:val="18"/>
                <w:szCs w:val="18"/>
              </w:rPr>
            </w:pPr>
          </w:p>
        </w:tc>
      </w:tr>
      <w:tr w:rsidR="000E6B2D" w:rsidRPr="000E6B2D" w:rsidTr="007A6FB6">
        <w:tc>
          <w:tcPr>
            <w:tcW w:w="750" w:type="dxa"/>
            <w:vMerge w:val="restart"/>
            <w:tcBorders>
              <w:left w:val="single" w:sz="1" w:space="0" w:color="000000"/>
              <w:bottom w:val="single" w:sz="1" w:space="0" w:color="000000"/>
            </w:tcBorders>
            <w:shd w:val="clear" w:color="auto" w:fill="auto"/>
            <w:vAlign w:val="center"/>
          </w:tcPr>
          <w:p w:rsidR="000E6B2D" w:rsidRPr="000E6B2D" w:rsidRDefault="000E6B2D" w:rsidP="007A6FB6">
            <w:pPr>
              <w:pStyle w:val="a9"/>
              <w:jc w:val="center"/>
              <w:rPr>
                <w:sz w:val="18"/>
                <w:szCs w:val="18"/>
              </w:rPr>
            </w:pPr>
            <w:r w:rsidRPr="000E6B2D">
              <w:rPr>
                <w:sz w:val="18"/>
                <w:szCs w:val="18"/>
              </w:rPr>
              <w:t>2</w:t>
            </w:r>
          </w:p>
        </w:tc>
        <w:tc>
          <w:tcPr>
            <w:tcW w:w="4070" w:type="dxa"/>
            <w:vMerge w:val="restart"/>
            <w:tcBorders>
              <w:left w:val="single" w:sz="1" w:space="0" w:color="000000"/>
              <w:bottom w:val="single" w:sz="1" w:space="0" w:color="000000"/>
            </w:tcBorders>
            <w:shd w:val="clear" w:color="auto" w:fill="auto"/>
          </w:tcPr>
          <w:p w:rsidR="000E6B2D" w:rsidRPr="000E6B2D" w:rsidRDefault="000E6B2D" w:rsidP="007A6FB6">
            <w:pPr>
              <w:pStyle w:val="a9"/>
              <w:rPr>
                <w:sz w:val="18"/>
                <w:szCs w:val="18"/>
              </w:rPr>
            </w:pPr>
            <w:r w:rsidRPr="000E6B2D">
              <w:rPr>
                <w:sz w:val="18"/>
                <w:szCs w:val="18"/>
              </w:rPr>
              <w:t>Подготовка победителей соревнований (за 1 победителя)</w:t>
            </w:r>
          </w:p>
        </w:tc>
        <w:tc>
          <w:tcPr>
            <w:tcW w:w="2551" w:type="dxa"/>
            <w:tcBorders>
              <w:left w:val="single" w:sz="1" w:space="0" w:color="000000"/>
              <w:bottom w:val="single" w:sz="1" w:space="0" w:color="000000"/>
              <w:right w:val="single" w:sz="1" w:space="0" w:color="000000"/>
            </w:tcBorders>
            <w:shd w:val="clear" w:color="auto" w:fill="auto"/>
          </w:tcPr>
          <w:p w:rsidR="000E6B2D" w:rsidRPr="000E6B2D" w:rsidRDefault="000E6B2D" w:rsidP="007A6FB6">
            <w:pPr>
              <w:jc w:val="center"/>
              <w:rPr>
                <w:sz w:val="18"/>
                <w:szCs w:val="18"/>
              </w:rPr>
            </w:pPr>
            <w:r w:rsidRPr="000E6B2D">
              <w:rPr>
                <w:sz w:val="18"/>
                <w:szCs w:val="18"/>
              </w:rPr>
              <w:t>Районные – 5%</w:t>
            </w:r>
          </w:p>
        </w:tc>
        <w:tc>
          <w:tcPr>
            <w:tcW w:w="2552" w:type="dxa"/>
            <w:vMerge w:val="restart"/>
            <w:tcBorders>
              <w:left w:val="single" w:sz="1" w:space="0" w:color="000000"/>
              <w:right w:val="single" w:sz="1" w:space="0" w:color="000000"/>
            </w:tcBorders>
            <w:vAlign w:val="center"/>
          </w:tcPr>
          <w:p w:rsidR="000E6B2D" w:rsidRPr="000E6B2D" w:rsidRDefault="000E6B2D" w:rsidP="007A6FB6">
            <w:pPr>
              <w:pStyle w:val="a9"/>
              <w:jc w:val="center"/>
              <w:rPr>
                <w:sz w:val="18"/>
                <w:szCs w:val="18"/>
              </w:rPr>
            </w:pPr>
            <w:r w:rsidRPr="000E6B2D">
              <w:rPr>
                <w:sz w:val="18"/>
                <w:szCs w:val="18"/>
              </w:rPr>
              <w:t>По итогам участия</w:t>
            </w:r>
          </w:p>
        </w:tc>
      </w:tr>
      <w:tr w:rsidR="000E6B2D" w:rsidRPr="000E6B2D" w:rsidTr="007A6FB6">
        <w:tc>
          <w:tcPr>
            <w:tcW w:w="750" w:type="dxa"/>
            <w:vMerge/>
            <w:tcBorders>
              <w:left w:val="single" w:sz="1" w:space="0" w:color="000000"/>
              <w:bottom w:val="single" w:sz="1" w:space="0" w:color="000000"/>
            </w:tcBorders>
            <w:shd w:val="clear" w:color="auto" w:fill="auto"/>
            <w:vAlign w:val="center"/>
          </w:tcPr>
          <w:p w:rsidR="000E6B2D" w:rsidRPr="000E6B2D" w:rsidRDefault="000E6B2D" w:rsidP="007A6FB6">
            <w:pPr>
              <w:pStyle w:val="a9"/>
              <w:snapToGrid w:val="0"/>
              <w:jc w:val="center"/>
              <w:rPr>
                <w:sz w:val="18"/>
                <w:szCs w:val="18"/>
              </w:rPr>
            </w:pPr>
          </w:p>
        </w:tc>
        <w:tc>
          <w:tcPr>
            <w:tcW w:w="4070" w:type="dxa"/>
            <w:vMerge/>
            <w:tcBorders>
              <w:left w:val="single" w:sz="1" w:space="0" w:color="000000"/>
              <w:bottom w:val="single" w:sz="1" w:space="0" w:color="000000"/>
            </w:tcBorders>
            <w:shd w:val="clear" w:color="auto" w:fill="auto"/>
          </w:tcPr>
          <w:p w:rsidR="000E6B2D" w:rsidRPr="000E6B2D" w:rsidRDefault="000E6B2D" w:rsidP="007A6FB6">
            <w:pPr>
              <w:pStyle w:val="a9"/>
              <w:snapToGrid w:val="0"/>
              <w:rPr>
                <w:sz w:val="18"/>
                <w:szCs w:val="18"/>
              </w:rPr>
            </w:pPr>
          </w:p>
        </w:tc>
        <w:tc>
          <w:tcPr>
            <w:tcW w:w="2551" w:type="dxa"/>
            <w:tcBorders>
              <w:left w:val="single" w:sz="1" w:space="0" w:color="000000"/>
              <w:bottom w:val="single" w:sz="1" w:space="0" w:color="000000"/>
              <w:right w:val="single" w:sz="1" w:space="0" w:color="000000"/>
            </w:tcBorders>
            <w:shd w:val="clear" w:color="auto" w:fill="auto"/>
          </w:tcPr>
          <w:p w:rsidR="000E6B2D" w:rsidRPr="000E6B2D" w:rsidRDefault="000E6B2D" w:rsidP="007A6FB6">
            <w:pPr>
              <w:jc w:val="center"/>
              <w:rPr>
                <w:sz w:val="18"/>
                <w:szCs w:val="18"/>
              </w:rPr>
            </w:pPr>
            <w:r w:rsidRPr="000E6B2D">
              <w:rPr>
                <w:sz w:val="18"/>
                <w:szCs w:val="18"/>
              </w:rPr>
              <w:t>Окружные – 10%</w:t>
            </w:r>
          </w:p>
        </w:tc>
        <w:tc>
          <w:tcPr>
            <w:tcW w:w="2552" w:type="dxa"/>
            <w:vMerge/>
            <w:tcBorders>
              <w:left w:val="single" w:sz="1" w:space="0" w:color="000000"/>
              <w:right w:val="single" w:sz="1" w:space="0" w:color="000000"/>
            </w:tcBorders>
          </w:tcPr>
          <w:p w:rsidR="000E6B2D" w:rsidRPr="000E6B2D" w:rsidRDefault="000E6B2D" w:rsidP="007A6FB6">
            <w:pPr>
              <w:pStyle w:val="a9"/>
              <w:jc w:val="center"/>
              <w:rPr>
                <w:sz w:val="18"/>
                <w:szCs w:val="18"/>
              </w:rPr>
            </w:pPr>
          </w:p>
        </w:tc>
      </w:tr>
      <w:tr w:rsidR="000E6B2D" w:rsidRPr="000E6B2D" w:rsidTr="007A6FB6">
        <w:trPr>
          <w:trHeight w:val="458"/>
        </w:trPr>
        <w:tc>
          <w:tcPr>
            <w:tcW w:w="750" w:type="dxa"/>
            <w:vMerge/>
            <w:tcBorders>
              <w:left w:val="single" w:sz="1" w:space="0" w:color="000000"/>
              <w:bottom w:val="single" w:sz="1" w:space="0" w:color="000000"/>
            </w:tcBorders>
            <w:shd w:val="clear" w:color="auto" w:fill="auto"/>
            <w:vAlign w:val="center"/>
          </w:tcPr>
          <w:p w:rsidR="000E6B2D" w:rsidRPr="000E6B2D" w:rsidRDefault="000E6B2D" w:rsidP="007A6FB6">
            <w:pPr>
              <w:pStyle w:val="a9"/>
              <w:snapToGrid w:val="0"/>
              <w:jc w:val="center"/>
              <w:rPr>
                <w:sz w:val="18"/>
                <w:szCs w:val="18"/>
              </w:rPr>
            </w:pPr>
          </w:p>
        </w:tc>
        <w:tc>
          <w:tcPr>
            <w:tcW w:w="4070" w:type="dxa"/>
            <w:vMerge/>
            <w:tcBorders>
              <w:left w:val="single" w:sz="1" w:space="0" w:color="000000"/>
              <w:bottom w:val="single" w:sz="1" w:space="0" w:color="000000"/>
            </w:tcBorders>
            <w:shd w:val="clear" w:color="auto" w:fill="auto"/>
          </w:tcPr>
          <w:p w:rsidR="000E6B2D" w:rsidRPr="000E6B2D" w:rsidRDefault="000E6B2D" w:rsidP="007A6FB6">
            <w:pPr>
              <w:pStyle w:val="a9"/>
              <w:snapToGrid w:val="0"/>
              <w:rPr>
                <w:sz w:val="18"/>
                <w:szCs w:val="18"/>
              </w:rPr>
            </w:pPr>
          </w:p>
        </w:tc>
        <w:tc>
          <w:tcPr>
            <w:tcW w:w="2551" w:type="dxa"/>
            <w:tcBorders>
              <w:left w:val="single" w:sz="1" w:space="0" w:color="000000"/>
              <w:bottom w:val="single" w:sz="1" w:space="0" w:color="000000"/>
              <w:right w:val="single" w:sz="1" w:space="0" w:color="000000"/>
            </w:tcBorders>
            <w:shd w:val="clear" w:color="auto" w:fill="auto"/>
          </w:tcPr>
          <w:p w:rsidR="000E6B2D" w:rsidRPr="000E6B2D" w:rsidRDefault="000E6B2D" w:rsidP="007A6FB6">
            <w:pPr>
              <w:jc w:val="center"/>
              <w:rPr>
                <w:sz w:val="18"/>
                <w:szCs w:val="18"/>
              </w:rPr>
            </w:pPr>
            <w:r w:rsidRPr="000E6B2D">
              <w:rPr>
                <w:sz w:val="18"/>
                <w:szCs w:val="18"/>
              </w:rPr>
              <w:t>Всероссийские - 15%</w:t>
            </w:r>
          </w:p>
        </w:tc>
        <w:tc>
          <w:tcPr>
            <w:tcW w:w="2552" w:type="dxa"/>
            <w:vMerge/>
            <w:tcBorders>
              <w:left w:val="single" w:sz="1" w:space="0" w:color="000000"/>
              <w:bottom w:val="single" w:sz="1" w:space="0" w:color="000000"/>
              <w:right w:val="single" w:sz="1" w:space="0" w:color="000000"/>
            </w:tcBorders>
          </w:tcPr>
          <w:p w:rsidR="000E6B2D" w:rsidRPr="000E6B2D" w:rsidRDefault="000E6B2D" w:rsidP="007A6FB6">
            <w:pPr>
              <w:pStyle w:val="a9"/>
              <w:jc w:val="center"/>
              <w:rPr>
                <w:sz w:val="18"/>
                <w:szCs w:val="18"/>
              </w:rPr>
            </w:pPr>
          </w:p>
        </w:tc>
      </w:tr>
      <w:tr w:rsidR="000E6B2D" w:rsidRPr="000E6B2D" w:rsidTr="007A6FB6">
        <w:tc>
          <w:tcPr>
            <w:tcW w:w="750" w:type="dxa"/>
            <w:tcBorders>
              <w:left w:val="single" w:sz="1" w:space="0" w:color="000000"/>
              <w:bottom w:val="single" w:sz="1" w:space="0" w:color="000000"/>
            </w:tcBorders>
            <w:shd w:val="clear" w:color="auto" w:fill="auto"/>
            <w:vAlign w:val="center"/>
          </w:tcPr>
          <w:p w:rsidR="000E6B2D" w:rsidRPr="000E6B2D" w:rsidRDefault="000E6B2D" w:rsidP="007A6FB6">
            <w:pPr>
              <w:pStyle w:val="a9"/>
              <w:jc w:val="center"/>
              <w:rPr>
                <w:sz w:val="18"/>
                <w:szCs w:val="18"/>
              </w:rPr>
            </w:pPr>
            <w:r w:rsidRPr="000E6B2D">
              <w:rPr>
                <w:sz w:val="18"/>
                <w:szCs w:val="18"/>
              </w:rPr>
              <w:t>3</w:t>
            </w:r>
          </w:p>
        </w:tc>
        <w:tc>
          <w:tcPr>
            <w:tcW w:w="4070" w:type="dxa"/>
            <w:tcBorders>
              <w:left w:val="single" w:sz="1" w:space="0" w:color="000000"/>
              <w:bottom w:val="single" w:sz="1" w:space="0" w:color="000000"/>
            </w:tcBorders>
            <w:shd w:val="clear" w:color="auto" w:fill="auto"/>
          </w:tcPr>
          <w:p w:rsidR="000E6B2D" w:rsidRPr="000E6B2D" w:rsidRDefault="000E6B2D" w:rsidP="007A6FB6">
            <w:pPr>
              <w:pStyle w:val="a9"/>
              <w:rPr>
                <w:sz w:val="18"/>
                <w:szCs w:val="18"/>
              </w:rPr>
            </w:pPr>
            <w:r w:rsidRPr="000E6B2D">
              <w:rPr>
                <w:sz w:val="18"/>
                <w:szCs w:val="18"/>
              </w:rPr>
              <w:t>Проведение внеплановых мероприятий</w:t>
            </w:r>
          </w:p>
        </w:tc>
        <w:tc>
          <w:tcPr>
            <w:tcW w:w="2551" w:type="dxa"/>
            <w:tcBorders>
              <w:left w:val="single" w:sz="1" w:space="0" w:color="000000"/>
              <w:bottom w:val="single" w:sz="1" w:space="0" w:color="000000"/>
              <w:right w:val="single" w:sz="1" w:space="0" w:color="000000"/>
            </w:tcBorders>
            <w:shd w:val="clear" w:color="auto" w:fill="auto"/>
          </w:tcPr>
          <w:p w:rsidR="000E6B2D" w:rsidRPr="000E6B2D" w:rsidRDefault="000E6B2D" w:rsidP="007A6FB6">
            <w:pPr>
              <w:pStyle w:val="a9"/>
              <w:jc w:val="center"/>
              <w:rPr>
                <w:sz w:val="18"/>
                <w:szCs w:val="18"/>
              </w:rPr>
            </w:pPr>
            <w:r w:rsidRPr="000E6B2D">
              <w:rPr>
                <w:sz w:val="18"/>
                <w:szCs w:val="18"/>
              </w:rPr>
              <w:t>1 мероприятие – 5%</w:t>
            </w:r>
          </w:p>
        </w:tc>
        <w:tc>
          <w:tcPr>
            <w:tcW w:w="2552" w:type="dxa"/>
            <w:tcBorders>
              <w:left w:val="single" w:sz="1" w:space="0" w:color="000000"/>
              <w:bottom w:val="single" w:sz="1" w:space="0" w:color="000000"/>
              <w:right w:val="single" w:sz="1" w:space="0" w:color="000000"/>
            </w:tcBorders>
            <w:vAlign w:val="center"/>
          </w:tcPr>
          <w:p w:rsidR="000E6B2D" w:rsidRPr="000E6B2D" w:rsidRDefault="000E6B2D" w:rsidP="007A6FB6">
            <w:pPr>
              <w:pStyle w:val="a9"/>
              <w:jc w:val="center"/>
              <w:rPr>
                <w:sz w:val="18"/>
                <w:szCs w:val="18"/>
              </w:rPr>
            </w:pPr>
            <w:r w:rsidRPr="000E6B2D">
              <w:rPr>
                <w:sz w:val="18"/>
                <w:szCs w:val="18"/>
              </w:rPr>
              <w:t>Ежемесячно</w:t>
            </w:r>
          </w:p>
        </w:tc>
      </w:tr>
      <w:tr w:rsidR="000E6B2D" w:rsidRPr="000E6B2D" w:rsidTr="007A6FB6">
        <w:tc>
          <w:tcPr>
            <w:tcW w:w="750" w:type="dxa"/>
            <w:tcBorders>
              <w:left w:val="single" w:sz="1" w:space="0" w:color="000000"/>
              <w:bottom w:val="single" w:sz="1" w:space="0" w:color="000000"/>
            </w:tcBorders>
            <w:shd w:val="clear" w:color="auto" w:fill="auto"/>
            <w:vAlign w:val="center"/>
          </w:tcPr>
          <w:p w:rsidR="000E6B2D" w:rsidRPr="000E6B2D" w:rsidRDefault="000E6B2D" w:rsidP="007A6FB6">
            <w:pPr>
              <w:pStyle w:val="a9"/>
              <w:jc w:val="center"/>
              <w:rPr>
                <w:sz w:val="18"/>
                <w:szCs w:val="18"/>
              </w:rPr>
            </w:pPr>
            <w:r w:rsidRPr="000E6B2D">
              <w:rPr>
                <w:sz w:val="18"/>
                <w:szCs w:val="18"/>
              </w:rPr>
              <w:t>4</w:t>
            </w:r>
          </w:p>
        </w:tc>
        <w:tc>
          <w:tcPr>
            <w:tcW w:w="4070" w:type="dxa"/>
            <w:tcBorders>
              <w:left w:val="single" w:sz="1" w:space="0" w:color="000000"/>
              <w:bottom w:val="single" w:sz="1" w:space="0" w:color="000000"/>
            </w:tcBorders>
            <w:shd w:val="clear" w:color="auto" w:fill="auto"/>
          </w:tcPr>
          <w:p w:rsidR="000E6B2D" w:rsidRPr="000E6B2D" w:rsidRDefault="000E6B2D" w:rsidP="007A6FB6">
            <w:pPr>
              <w:pStyle w:val="a9"/>
              <w:rPr>
                <w:sz w:val="18"/>
                <w:szCs w:val="18"/>
              </w:rPr>
            </w:pPr>
            <w:r w:rsidRPr="000E6B2D">
              <w:rPr>
                <w:sz w:val="18"/>
                <w:szCs w:val="18"/>
              </w:rPr>
              <w:t>Публикация передового опыта в средствах массовой информации районного и всероссийского уровня</w:t>
            </w:r>
          </w:p>
        </w:tc>
        <w:tc>
          <w:tcPr>
            <w:tcW w:w="2551" w:type="dxa"/>
            <w:tcBorders>
              <w:left w:val="single" w:sz="1" w:space="0" w:color="000000"/>
              <w:bottom w:val="single" w:sz="1" w:space="0" w:color="000000"/>
              <w:right w:val="single" w:sz="1" w:space="0" w:color="000000"/>
            </w:tcBorders>
            <w:shd w:val="clear" w:color="auto" w:fill="auto"/>
            <w:vAlign w:val="center"/>
          </w:tcPr>
          <w:p w:rsidR="000E6B2D" w:rsidRPr="000E6B2D" w:rsidRDefault="000E6B2D" w:rsidP="007A6FB6">
            <w:pPr>
              <w:pStyle w:val="a9"/>
              <w:jc w:val="center"/>
              <w:rPr>
                <w:sz w:val="18"/>
                <w:szCs w:val="18"/>
              </w:rPr>
            </w:pPr>
            <w:r w:rsidRPr="000E6B2D">
              <w:rPr>
                <w:sz w:val="18"/>
                <w:szCs w:val="18"/>
              </w:rPr>
              <w:t>1 публикация – 5%</w:t>
            </w:r>
          </w:p>
          <w:p w:rsidR="000E6B2D" w:rsidRPr="000E6B2D" w:rsidRDefault="000E6B2D" w:rsidP="007A6FB6">
            <w:pPr>
              <w:pStyle w:val="a9"/>
              <w:jc w:val="center"/>
              <w:rPr>
                <w:sz w:val="18"/>
                <w:szCs w:val="18"/>
              </w:rPr>
            </w:pPr>
          </w:p>
        </w:tc>
        <w:tc>
          <w:tcPr>
            <w:tcW w:w="2552" w:type="dxa"/>
            <w:tcBorders>
              <w:left w:val="single" w:sz="1" w:space="0" w:color="000000"/>
              <w:bottom w:val="single" w:sz="1" w:space="0" w:color="000000"/>
              <w:right w:val="single" w:sz="1" w:space="0" w:color="000000"/>
            </w:tcBorders>
          </w:tcPr>
          <w:p w:rsidR="000E6B2D" w:rsidRPr="000E6B2D" w:rsidRDefault="000E6B2D" w:rsidP="007A6FB6">
            <w:pPr>
              <w:jc w:val="center"/>
              <w:rPr>
                <w:sz w:val="18"/>
                <w:szCs w:val="18"/>
              </w:rPr>
            </w:pPr>
            <w:r w:rsidRPr="000E6B2D">
              <w:rPr>
                <w:sz w:val="18"/>
                <w:szCs w:val="18"/>
              </w:rPr>
              <w:t>Ежемесячно</w:t>
            </w:r>
          </w:p>
        </w:tc>
      </w:tr>
      <w:tr w:rsidR="000E6B2D" w:rsidRPr="000E6B2D" w:rsidTr="007A6FB6">
        <w:tc>
          <w:tcPr>
            <w:tcW w:w="750" w:type="dxa"/>
            <w:tcBorders>
              <w:left w:val="single" w:sz="1" w:space="0" w:color="000000"/>
              <w:bottom w:val="single" w:sz="1" w:space="0" w:color="000000"/>
            </w:tcBorders>
            <w:shd w:val="clear" w:color="auto" w:fill="auto"/>
            <w:vAlign w:val="center"/>
          </w:tcPr>
          <w:p w:rsidR="000E6B2D" w:rsidRPr="000E6B2D" w:rsidRDefault="000E6B2D" w:rsidP="007A6FB6">
            <w:pPr>
              <w:pStyle w:val="a9"/>
              <w:jc w:val="center"/>
              <w:rPr>
                <w:sz w:val="18"/>
                <w:szCs w:val="18"/>
              </w:rPr>
            </w:pPr>
            <w:r w:rsidRPr="000E6B2D">
              <w:rPr>
                <w:sz w:val="18"/>
                <w:szCs w:val="18"/>
              </w:rPr>
              <w:t>5</w:t>
            </w:r>
          </w:p>
        </w:tc>
        <w:tc>
          <w:tcPr>
            <w:tcW w:w="4070" w:type="dxa"/>
            <w:tcBorders>
              <w:left w:val="single" w:sz="1" w:space="0" w:color="000000"/>
              <w:bottom w:val="single" w:sz="1" w:space="0" w:color="000000"/>
            </w:tcBorders>
            <w:shd w:val="clear" w:color="auto" w:fill="auto"/>
          </w:tcPr>
          <w:p w:rsidR="000E6B2D" w:rsidRPr="000E6B2D" w:rsidRDefault="000E6B2D" w:rsidP="007A6FB6">
            <w:pPr>
              <w:pStyle w:val="a9"/>
              <w:rPr>
                <w:sz w:val="18"/>
                <w:szCs w:val="18"/>
              </w:rPr>
            </w:pPr>
            <w:r w:rsidRPr="000E6B2D">
              <w:rPr>
                <w:sz w:val="18"/>
                <w:szCs w:val="18"/>
              </w:rPr>
              <w:t>Выполнение требований исполнительной дисциплины (своевременное предоставление материалов на проведение мероприятий на утверждение руководителю учреждения, подготовка смет, отчетной документации по проведенным мероприятиям, своевременное заполнение журналов, отчетов)</w:t>
            </w:r>
          </w:p>
        </w:tc>
        <w:tc>
          <w:tcPr>
            <w:tcW w:w="2551" w:type="dxa"/>
            <w:tcBorders>
              <w:left w:val="single" w:sz="1" w:space="0" w:color="000000"/>
              <w:bottom w:val="single" w:sz="1" w:space="0" w:color="000000"/>
              <w:right w:val="single" w:sz="1" w:space="0" w:color="000000"/>
            </w:tcBorders>
            <w:shd w:val="clear" w:color="auto" w:fill="auto"/>
            <w:vAlign w:val="center"/>
          </w:tcPr>
          <w:p w:rsidR="000E6B2D" w:rsidRPr="000E6B2D" w:rsidRDefault="000E6B2D" w:rsidP="007A6FB6">
            <w:pPr>
              <w:pStyle w:val="a9"/>
              <w:jc w:val="center"/>
              <w:rPr>
                <w:sz w:val="18"/>
                <w:szCs w:val="18"/>
              </w:rPr>
            </w:pPr>
            <w:r w:rsidRPr="000E6B2D">
              <w:rPr>
                <w:sz w:val="18"/>
                <w:szCs w:val="18"/>
              </w:rPr>
              <w:t>до 10%</w:t>
            </w:r>
          </w:p>
        </w:tc>
        <w:tc>
          <w:tcPr>
            <w:tcW w:w="2552" w:type="dxa"/>
            <w:tcBorders>
              <w:left w:val="single" w:sz="1" w:space="0" w:color="000000"/>
              <w:bottom w:val="single" w:sz="1" w:space="0" w:color="000000"/>
              <w:right w:val="single" w:sz="1" w:space="0" w:color="000000"/>
            </w:tcBorders>
            <w:vAlign w:val="center"/>
          </w:tcPr>
          <w:p w:rsidR="000E6B2D" w:rsidRPr="000E6B2D" w:rsidRDefault="000E6B2D" w:rsidP="007A6FB6">
            <w:pPr>
              <w:jc w:val="center"/>
              <w:rPr>
                <w:sz w:val="18"/>
                <w:szCs w:val="18"/>
              </w:rPr>
            </w:pPr>
            <w:r w:rsidRPr="000E6B2D">
              <w:rPr>
                <w:sz w:val="18"/>
                <w:szCs w:val="18"/>
              </w:rPr>
              <w:t>Ежемесячно</w:t>
            </w:r>
          </w:p>
        </w:tc>
      </w:tr>
      <w:tr w:rsidR="000E6B2D" w:rsidRPr="000E6B2D" w:rsidTr="007A6FB6">
        <w:tc>
          <w:tcPr>
            <w:tcW w:w="750" w:type="dxa"/>
            <w:tcBorders>
              <w:left w:val="single" w:sz="1" w:space="0" w:color="000000"/>
              <w:bottom w:val="single" w:sz="1" w:space="0" w:color="000000"/>
            </w:tcBorders>
            <w:shd w:val="clear" w:color="auto" w:fill="auto"/>
            <w:vAlign w:val="center"/>
          </w:tcPr>
          <w:p w:rsidR="000E6B2D" w:rsidRPr="000E6B2D" w:rsidRDefault="000E6B2D" w:rsidP="007A6FB6">
            <w:pPr>
              <w:pStyle w:val="a9"/>
              <w:jc w:val="center"/>
              <w:rPr>
                <w:sz w:val="18"/>
                <w:szCs w:val="18"/>
              </w:rPr>
            </w:pPr>
            <w:r w:rsidRPr="000E6B2D">
              <w:rPr>
                <w:sz w:val="18"/>
                <w:szCs w:val="18"/>
              </w:rPr>
              <w:t>6</w:t>
            </w:r>
          </w:p>
        </w:tc>
        <w:tc>
          <w:tcPr>
            <w:tcW w:w="4070" w:type="dxa"/>
            <w:tcBorders>
              <w:left w:val="single" w:sz="1" w:space="0" w:color="000000"/>
              <w:bottom w:val="single" w:sz="1" w:space="0" w:color="000000"/>
            </w:tcBorders>
            <w:shd w:val="clear" w:color="auto" w:fill="auto"/>
          </w:tcPr>
          <w:p w:rsidR="000E6B2D" w:rsidRPr="000E6B2D" w:rsidRDefault="000E6B2D" w:rsidP="007A6FB6">
            <w:pPr>
              <w:pStyle w:val="a9"/>
              <w:rPr>
                <w:sz w:val="18"/>
                <w:szCs w:val="18"/>
              </w:rPr>
            </w:pPr>
            <w:r w:rsidRPr="000E6B2D">
              <w:rPr>
                <w:sz w:val="18"/>
                <w:szCs w:val="18"/>
              </w:rPr>
              <w:t xml:space="preserve">Проведение поселковых мероприятий </w:t>
            </w:r>
          </w:p>
        </w:tc>
        <w:tc>
          <w:tcPr>
            <w:tcW w:w="2551" w:type="dxa"/>
            <w:tcBorders>
              <w:left w:val="single" w:sz="1" w:space="0" w:color="000000"/>
              <w:bottom w:val="single" w:sz="1" w:space="0" w:color="000000"/>
              <w:right w:val="single" w:sz="1" w:space="0" w:color="000000"/>
            </w:tcBorders>
            <w:shd w:val="clear" w:color="auto" w:fill="auto"/>
            <w:vAlign w:val="center"/>
          </w:tcPr>
          <w:p w:rsidR="000E6B2D" w:rsidRPr="000E6B2D" w:rsidRDefault="000E6B2D" w:rsidP="007A6FB6">
            <w:pPr>
              <w:pStyle w:val="a9"/>
              <w:jc w:val="center"/>
              <w:rPr>
                <w:sz w:val="18"/>
                <w:szCs w:val="18"/>
              </w:rPr>
            </w:pPr>
            <w:r w:rsidRPr="000E6B2D">
              <w:rPr>
                <w:sz w:val="18"/>
                <w:szCs w:val="18"/>
              </w:rPr>
              <w:t>до 10%</w:t>
            </w:r>
          </w:p>
        </w:tc>
        <w:tc>
          <w:tcPr>
            <w:tcW w:w="2552" w:type="dxa"/>
            <w:tcBorders>
              <w:left w:val="single" w:sz="1" w:space="0" w:color="000000"/>
              <w:bottom w:val="single" w:sz="1" w:space="0" w:color="000000"/>
              <w:right w:val="single" w:sz="1" w:space="0" w:color="000000"/>
            </w:tcBorders>
            <w:vAlign w:val="center"/>
          </w:tcPr>
          <w:p w:rsidR="000E6B2D" w:rsidRPr="000E6B2D" w:rsidRDefault="000E6B2D" w:rsidP="007A6FB6">
            <w:pPr>
              <w:jc w:val="center"/>
              <w:rPr>
                <w:sz w:val="18"/>
                <w:szCs w:val="18"/>
              </w:rPr>
            </w:pPr>
            <w:r w:rsidRPr="000E6B2D">
              <w:rPr>
                <w:sz w:val="18"/>
                <w:szCs w:val="18"/>
              </w:rPr>
              <w:t>Ежемесячно</w:t>
            </w:r>
          </w:p>
        </w:tc>
      </w:tr>
      <w:tr w:rsidR="000E6B2D" w:rsidRPr="000E6B2D" w:rsidTr="007A6FB6">
        <w:tc>
          <w:tcPr>
            <w:tcW w:w="750" w:type="dxa"/>
            <w:tcBorders>
              <w:left w:val="single" w:sz="1" w:space="0" w:color="000000"/>
              <w:bottom w:val="single" w:sz="1" w:space="0" w:color="000000"/>
            </w:tcBorders>
            <w:shd w:val="clear" w:color="auto" w:fill="auto"/>
            <w:vAlign w:val="center"/>
          </w:tcPr>
          <w:p w:rsidR="000E6B2D" w:rsidRPr="000E6B2D" w:rsidRDefault="000E6B2D" w:rsidP="007A6FB6">
            <w:pPr>
              <w:pStyle w:val="a9"/>
              <w:jc w:val="center"/>
              <w:rPr>
                <w:sz w:val="18"/>
                <w:szCs w:val="18"/>
              </w:rPr>
            </w:pPr>
            <w:r w:rsidRPr="000E6B2D">
              <w:rPr>
                <w:sz w:val="18"/>
                <w:szCs w:val="18"/>
              </w:rPr>
              <w:t>7</w:t>
            </w:r>
          </w:p>
        </w:tc>
        <w:tc>
          <w:tcPr>
            <w:tcW w:w="4070" w:type="dxa"/>
            <w:tcBorders>
              <w:left w:val="single" w:sz="1" w:space="0" w:color="000000"/>
              <w:bottom w:val="single" w:sz="1" w:space="0" w:color="000000"/>
            </w:tcBorders>
            <w:shd w:val="clear" w:color="auto" w:fill="auto"/>
          </w:tcPr>
          <w:p w:rsidR="000E6B2D" w:rsidRPr="000E6B2D" w:rsidRDefault="000E6B2D" w:rsidP="007A6FB6">
            <w:pPr>
              <w:pStyle w:val="a9"/>
              <w:rPr>
                <w:sz w:val="18"/>
                <w:szCs w:val="18"/>
              </w:rPr>
            </w:pPr>
            <w:r w:rsidRPr="000E6B2D">
              <w:rPr>
                <w:sz w:val="18"/>
                <w:szCs w:val="18"/>
              </w:rPr>
              <w:t xml:space="preserve">Внедрение новых форм и методов работы  </w:t>
            </w:r>
          </w:p>
        </w:tc>
        <w:tc>
          <w:tcPr>
            <w:tcW w:w="2551" w:type="dxa"/>
            <w:tcBorders>
              <w:left w:val="single" w:sz="1" w:space="0" w:color="000000"/>
              <w:bottom w:val="single" w:sz="1" w:space="0" w:color="000000"/>
              <w:right w:val="single" w:sz="1" w:space="0" w:color="000000"/>
            </w:tcBorders>
            <w:shd w:val="clear" w:color="auto" w:fill="auto"/>
            <w:vAlign w:val="center"/>
          </w:tcPr>
          <w:p w:rsidR="000E6B2D" w:rsidRPr="000E6B2D" w:rsidRDefault="000E6B2D" w:rsidP="007A6FB6">
            <w:pPr>
              <w:pStyle w:val="a9"/>
              <w:jc w:val="center"/>
              <w:rPr>
                <w:sz w:val="18"/>
                <w:szCs w:val="18"/>
              </w:rPr>
            </w:pPr>
            <w:r w:rsidRPr="000E6B2D">
              <w:rPr>
                <w:sz w:val="18"/>
                <w:szCs w:val="18"/>
              </w:rPr>
              <w:t>до 10%</w:t>
            </w:r>
          </w:p>
        </w:tc>
        <w:tc>
          <w:tcPr>
            <w:tcW w:w="2552" w:type="dxa"/>
            <w:tcBorders>
              <w:left w:val="single" w:sz="1" w:space="0" w:color="000000"/>
              <w:bottom w:val="single" w:sz="1" w:space="0" w:color="000000"/>
              <w:right w:val="single" w:sz="1" w:space="0" w:color="000000"/>
            </w:tcBorders>
            <w:vAlign w:val="center"/>
          </w:tcPr>
          <w:p w:rsidR="000E6B2D" w:rsidRPr="000E6B2D" w:rsidRDefault="000E6B2D" w:rsidP="007A6FB6">
            <w:pPr>
              <w:jc w:val="center"/>
              <w:rPr>
                <w:sz w:val="18"/>
                <w:szCs w:val="18"/>
              </w:rPr>
            </w:pPr>
            <w:r w:rsidRPr="000E6B2D">
              <w:rPr>
                <w:sz w:val="18"/>
                <w:szCs w:val="18"/>
              </w:rPr>
              <w:t>Ежемесячно</w:t>
            </w:r>
          </w:p>
        </w:tc>
      </w:tr>
      <w:tr w:rsidR="000E6B2D" w:rsidRPr="000E6B2D" w:rsidTr="007A6FB6">
        <w:tc>
          <w:tcPr>
            <w:tcW w:w="750" w:type="dxa"/>
            <w:tcBorders>
              <w:left w:val="single" w:sz="1" w:space="0" w:color="000000"/>
              <w:bottom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8</w:t>
            </w:r>
          </w:p>
        </w:tc>
        <w:tc>
          <w:tcPr>
            <w:tcW w:w="4070" w:type="dxa"/>
            <w:tcBorders>
              <w:left w:val="single" w:sz="1" w:space="0" w:color="000000"/>
              <w:bottom w:val="single" w:sz="1" w:space="0" w:color="000000"/>
            </w:tcBorders>
            <w:shd w:val="clear" w:color="auto" w:fill="auto"/>
          </w:tcPr>
          <w:p w:rsidR="000E6B2D" w:rsidRPr="000E6B2D" w:rsidRDefault="000E6B2D" w:rsidP="007A6FB6">
            <w:pPr>
              <w:rPr>
                <w:sz w:val="18"/>
                <w:szCs w:val="18"/>
              </w:rPr>
            </w:pPr>
            <w:r w:rsidRPr="000E6B2D">
              <w:rPr>
                <w:sz w:val="18"/>
                <w:szCs w:val="18"/>
              </w:rPr>
              <w:t>Сохранение контингента участников кружков</w:t>
            </w:r>
          </w:p>
        </w:tc>
        <w:tc>
          <w:tcPr>
            <w:tcW w:w="2551" w:type="dxa"/>
            <w:tcBorders>
              <w:left w:val="single" w:sz="1" w:space="0" w:color="000000"/>
              <w:bottom w:val="single" w:sz="1" w:space="0" w:color="000000"/>
              <w:right w:val="single" w:sz="1" w:space="0" w:color="000000"/>
            </w:tcBorders>
            <w:shd w:val="clear" w:color="auto" w:fill="auto"/>
            <w:vAlign w:val="center"/>
          </w:tcPr>
          <w:p w:rsidR="000E6B2D" w:rsidRPr="000E6B2D" w:rsidRDefault="000E6B2D" w:rsidP="007A6FB6">
            <w:pPr>
              <w:jc w:val="center"/>
              <w:rPr>
                <w:sz w:val="18"/>
                <w:szCs w:val="18"/>
              </w:rPr>
            </w:pPr>
            <w:r w:rsidRPr="000E6B2D">
              <w:rPr>
                <w:sz w:val="18"/>
                <w:szCs w:val="18"/>
              </w:rPr>
              <w:t>до 5%</w:t>
            </w:r>
          </w:p>
        </w:tc>
        <w:tc>
          <w:tcPr>
            <w:tcW w:w="2552" w:type="dxa"/>
            <w:tcBorders>
              <w:left w:val="single" w:sz="1" w:space="0" w:color="000000"/>
              <w:bottom w:val="single" w:sz="1" w:space="0" w:color="000000"/>
              <w:right w:val="single" w:sz="1" w:space="0" w:color="000000"/>
            </w:tcBorders>
            <w:vAlign w:val="center"/>
          </w:tcPr>
          <w:p w:rsidR="000E6B2D" w:rsidRPr="000E6B2D" w:rsidRDefault="000E6B2D" w:rsidP="007A6FB6">
            <w:pPr>
              <w:jc w:val="center"/>
              <w:rPr>
                <w:sz w:val="18"/>
                <w:szCs w:val="18"/>
              </w:rPr>
            </w:pPr>
            <w:r w:rsidRPr="000E6B2D">
              <w:rPr>
                <w:sz w:val="18"/>
                <w:szCs w:val="18"/>
              </w:rPr>
              <w:t>Ежемесячно</w:t>
            </w:r>
          </w:p>
        </w:tc>
      </w:tr>
    </w:tbl>
    <w:p w:rsidR="000E6B2D" w:rsidRPr="000E6B2D" w:rsidRDefault="000E6B2D" w:rsidP="000E6B2D">
      <w:pPr>
        <w:tabs>
          <w:tab w:val="left" w:pos="-57"/>
        </w:tabs>
        <w:ind w:left="-417"/>
        <w:jc w:val="right"/>
        <w:rPr>
          <w:sz w:val="18"/>
          <w:szCs w:val="18"/>
        </w:rPr>
      </w:pPr>
    </w:p>
    <w:p w:rsidR="000E6B2D" w:rsidRPr="000E6B2D" w:rsidRDefault="000E6B2D" w:rsidP="000E6B2D">
      <w:pPr>
        <w:jc w:val="center"/>
        <w:rPr>
          <w:sz w:val="18"/>
          <w:szCs w:val="18"/>
        </w:rPr>
      </w:pPr>
      <w:r w:rsidRPr="000E6B2D">
        <w:rPr>
          <w:b/>
          <w:sz w:val="18"/>
          <w:szCs w:val="18"/>
        </w:rPr>
        <w:t>Заведующий спортивным сооружением</w:t>
      </w:r>
    </w:p>
    <w:p w:rsidR="000E6B2D" w:rsidRPr="000E6B2D" w:rsidRDefault="000E6B2D" w:rsidP="000E6B2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930"/>
        <w:gridCol w:w="2403"/>
        <w:gridCol w:w="2450"/>
      </w:tblGrid>
      <w:tr w:rsidR="000E6B2D" w:rsidRPr="000E6B2D" w:rsidTr="007A6FB6">
        <w:tc>
          <w:tcPr>
            <w:tcW w:w="709" w:type="dxa"/>
            <w:tcBorders>
              <w:top w:val="single" w:sz="4" w:space="0" w:color="auto"/>
              <w:left w:val="single" w:sz="4" w:space="0" w:color="auto"/>
              <w:bottom w:val="single" w:sz="4" w:space="0" w:color="auto"/>
              <w:right w:val="single" w:sz="4" w:space="0" w:color="auto"/>
            </w:tcBorders>
            <w:shd w:val="clear" w:color="auto" w:fill="auto"/>
          </w:tcPr>
          <w:p w:rsidR="000E6B2D" w:rsidRPr="000E6B2D" w:rsidRDefault="000E6B2D" w:rsidP="007A6FB6">
            <w:pPr>
              <w:jc w:val="center"/>
              <w:rPr>
                <w:sz w:val="18"/>
                <w:szCs w:val="18"/>
              </w:rPr>
            </w:pPr>
          </w:p>
          <w:p w:rsidR="000E6B2D" w:rsidRPr="000E6B2D" w:rsidRDefault="000E6B2D" w:rsidP="007A6FB6">
            <w:pPr>
              <w:jc w:val="center"/>
              <w:rPr>
                <w:sz w:val="18"/>
                <w:szCs w:val="18"/>
              </w:rPr>
            </w:pPr>
            <w:r w:rsidRPr="000E6B2D">
              <w:rPr>
                <w:sz w:val="18"/>
                <w:szCs w:val="18"/>
              </w:rPr>
              <w:t>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E6B2D" w:rsidRPr="000E6B2D" w:rsidRDefault="000E6B2D" w:rsidP="007A6FB6">
            <w:pPr>
              <w:autoSpaceDE w:val="0"/>
              <w:autoSpaceDN w:val="0"/>
              <w:adjustRightInd w:val="0"/>
              <w:jc w:val="both"/>
              <w:rPr>
                <w:sz w:val="18"/>
                <w:szCs w:val="18"/>
              </w:rPr>
            </w:pPr>
            <w:r w:rsidRPr="000E6B2D">
              <w:rPr>
                <w:sz w:val="18"/>
                <w:szCs w:val="18"/>
              </w:rPr>
              <w:t>Выполнение календарного плана</w:t>
            </w:r>
          </w:p>
          <w:p w:rsidR="000E6B2D" w:rsidRPr="000E6B2D" w:rsidRDefault="000E6B2D" w:rsidP="007A6FB6">
            <w:pPr>
              <w:autoSpaceDE w:val="0"/>
              <w:autoSpaceDN w:val="0"/>
              <w:adjustRightInd w:val="0"/>
              <w:jc w:val="both"/>
              <w:rPr>
                <w:sz w:val="18"/>
                <w:szCs w:val="18"/>
              </w:rPr>
            </w:pPr>
            <w:r w:rsidRPr="000E6B2D">
              <w:rPr>
                <w:sz w:val="18"/>
                <w:szCs w:val="18"/>
              </w:rPr>
              <w:t>физкультурных и спортивных мероприятий (с учетом изменений)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2D" w:rsidRPr="000E6B2D" w:rsidRDefault="000E6B2D" w:rsidP="007A6FB6">
            <w:pPr>
              <w:pStyle w:val="a9"/>
              <w:jc w:val="center"/>
              <w:rPr>
                <w:sz w:val="18"/>
                <w:szCs w:val="18"/>
              </w:rPr>
            </w:pPr>
            <w:r w:rsidRPr="000E6B2D">
              <w:rPr>
                <w:sz w:val="18"/>
                <w:szCs w:val="18"/>
              </w:rPr>
              <w:t>до 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2D" w:rsidRPr="000E6B2D" w:rsidRDefault="000E6B2D" w:rsidP="007A6FB6">
            <w:pPr>
              <w:jc w:val="center"/>
              <w:rPr>
                <w:sz w:val="18"/>
                <w:szCs w:val="18"/>
              </w:rPr>
            </w:pPr>
            <w:r w:rsidRPr="000E6B2D">
              <w:rPr>
                <w:sz w:val="18"/>
                <w:szCs w:val="18"/>
              </w:rPr>
              <w:t>Ежемесячно</w:t>
            </w:r>
          </w:p>
        </w:tc>
      </w:tr>
      <w:tr w:rsidR="000E6B2D" w:rsidRPr="000E6B2D" w:rsidTr="007A6FB6">
        <w:tc>
          <w:tcPr>
            <w:tcW w:w="709" w:type="dxa"/>
            <w:tcBorders>
              <w:top w:val="single" w:sz="4" w:space="0" w:color="auto"/>
              <w:left w:val="single" w:sz="4" w:space="0" w:color="auto"/>
              <w:bottom w:val="single" w:sz="4" w:space="0" w:color="auto"/>
              <w:right w:val="single" w:sz="4" w:space="0" w:color="auto"/>
            </w:tcBorders>
            <w:shd w:val="clear" w:color="auto" w:fill="auto"/>
          </w:tcPr>
          <w:p w:rsidR="000E6B2D" w:rsidRPr="000E6B2D" w:rsidRDefault="000E6B2D" w:rsidP="007A6FB6">
            <w:pPr>
              <w:jc w:val="center"/>
              <w:rPr>
                <w:sz w:val="18"/>
                <w:szCs w:val="18"/>
              </w:rPr>
            </w:pPr>
          </w:p>
          <w:p w:rsidR="000E6B2D" w:rsidRPr="000E6B2D" w:rsidRDefault="000E6B2D" w:rsidP="007A6FB6">
            <w:pPr>
              <w:jc w:val="center"/>
              <w:rPr>
                <w:sz w:val="18"/>
                <w:szCs w:val="18"/>
              </w:rPr>
            </w:pPr>
            <w:r w:rsidRPr="000E6B2D">
              <w:rPr>
                <w:sz w:val="18"/>
                <w:szCs w:val="18"/>
              </w:rPr>
              <w:t>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E6B2D" w:rsidRPr="000E6B2D" w:rsidRDefault="000E6B2D" w:rsidP="007A6FB6">
            <w:pPr>
              <w:rPr>
                <w:sz w:val="18"/>
                <w:szCs w:val="18"/>
              </w:rPr>
            </w:pPr>
            <w:r w:rsidRPr="000E6B2D">
              <w:rPr>
                <w:sz w:val="18"/>
                <w:szCs w:val="18"/>
              </w:rPr>
              <w:t>Проведение поселковых мероприятий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2D" w:rsidRPr="000E6B2D" w:rsidRDefault="000E6B2D" w:rsidP="007A6FB6">
            <w:pPr>
              <w:pStyle w:val="a9"/>
              <w:jc w:val="center"/>
              <w:rPr>
                <w:sz w:val="18"/>
                <w:szCs w:val="18"/>
              </w:rPr>
            </w:pPr>
            <w:r w:rsidRPr="000E6B2D">
              <w:rPr>
                <w:sz w:val="18"/>
                <w:szCs w:val="18"/>
              </w:rPr>
              <w:t>до 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2D" w:rsidRPr="000E6B2D" w:rsidRDefault="000E6B2D" w:rsidP="007A6FB6">
            <w:pPr>
              <w:jc w:val="center"/>
              <w:rPr>
                <w:sz w:val="18"/>
                <w:szCs w:val="18"/>
              </w:rPr>
            </w:pPr>
            <w:r w:rsidRPr="000E6B2D">
              <w:rPr>
                <w:sz w:val="18"/>
                <w:szCs w:val="18"/>
              </w:rPr>
              <w:t>Ежемесячно</w:t>
            </w:r>
          </w:p>
        </w:tc>
      </w:tr>
      <w:tr w:rsidR="000E6B2D" w:rsidRPr="000E6B2D" w:rsidTr="007A6FB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6B2D" w:rsidRPr="000E6B2D" w:rsidRDefault="000E6B2D" w:rsidP="007A6FB6">
            <w:pPr>
              <w:jc w:val="center"/>
              <w:rPr>
                <w:sz w:val="18"/>
                <w:szCs w:val="18"/>
              </w:rPr>
            </w:pPr>
            <w:r w:rsidRPr="000E6B2D">
              <w:rPr>
                <w:sz w:val="18"/>
                <w:szCs w:val="18"/>
              </w:rPr>
              <w:t>3</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E6B2D" w:rsidRPr="000E6B2D" w:rsidRDefault="000E6B2D" w:rsidP="007A6FB6">
            <w:pPr>
              <w:rPr>
                <w:sz w:val="18"/>
                <w:szCs w:val="18"/>
              </w:rPr>
            </w:pPr>
            <w:r w:rsidRPr="000E6B2D">
              <w:rPr>
                <w:sz w:val="18"/>
                <w:szCs w:val="18"/>
              </w:rPr>
              <w:t xml:space="preserve">Участие в реализации </w:t>
            </w:r>
            <w:proofErr w:type="spellStart"/>
            <w:r w:rsidRPr="000E6B2D">
              <w:rPr>
                <w:sz w:val="18"/>
                <w:szCs w:val="18"/>
              </w:rPr>
              <w:t>ВФСК</w:t>
            </w:r>
            <w:proofErr w:type="spellEnd"/>
            <w:r w:rsidRPr="000E6B2D">
              <w:rPr>
                <w:sz w:val="18"/>
                <w:szCs w:val="18"/>
              </w:rPr>
              <w:t xml:space="preserve"> ГТО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2D" w:rsidRPr="000E6B2D" w:rsidRDefault="000E6B2D" w:rsidP="007A6FB6">
            <w:pPr>
              <w:pStyle w:val="a9"/>
              <w:jc w:val="center"/>
              <w:rPr>
                <w:sz w:val="18"/>
                <w:szCs w:val="18"/>
              </w:rPr>
            </w:pPr>
            <w:r w:rsidRPr="000E6B2D">
              <w:rPr>
                <w:sz w:val="18"/>
                <w:szCs w:val="18"/>
              </w:rPr>
              <w:t>до 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2D" w:rsidRPr="000E6B2D" w:rsidRDefault="000E6B2D" w:rsidP="007A6FB6">
            <w:pPr>
              <w:jc w:val="center"/>
              <w:rPr>
                <w:sz w:val="18"/>
                <w:szCs w:val="18"/>
              </w:rPr>
            </w:pPr>
            <w:r w:rsidRPr="000E6B2D">
              <w:rPr>
                <w:sz w:val="18"/>
                <w:szCs w:val="18"/>
              </w:rPr>
              <w:t>Ежемесячно</w:t>
            </w:r>
          </w:p>
        </w:tc>
      </w:tr>
      <w:tr w:rsidR="000E6B2D" w:rsidRPr="000E6B2D" w:rsidTr="007A6FB6">
        <w:tc>
          <w:tcPr>
            <w:tcW w:w="709" w:type="dxa"/>
            <w:tcBorders>
              <w:top w:val="single" w:sz="4" w:space="0" w:color="auto"/>
              <w:left w:val="single" w:sz="4" w:space="0" w:color="auto"/>
              <w:bottom w:val="single" w:sz="4" w:space="0" w:color="auto"/>
              <w:right w:val="single" w:sz="4" w:space="0" w:color="auto"/>
            </w:tcBorders>
            <w:shd w:val="clear" w:color="auto" w:fill="auto"/>
          </w:tcPr>
          <w:p w:rsidR="000E6B2D" w:rsidRPr="000E6B2D" w:rsidRDefault="000E6B2D" w:rsidP="007A6FB6">
            <w:pPr>
              <w:jc w:val="center"/>
              <w:rPr>
                <w:sz w:val="18"/>
                <w:szCs w:val="18"/>
              </w:rPr>
            </w:pPr>
          </w:p>
          <w:p w:rsidR="000E6B2D" w:rsidRPr="000E6B2D" w:rsidRDefault="000E6B2D" w:rsidP="007A6FB6">
            <w:pPr>
              <w:jc w:val="center"/>
              <w:rPr>
                <w:sz w:val="18"/>
                <w:szCs w:val="18"/>
              </w:rPr>
            </w:pPr>
            <w:r w:rsidRPr="000E6B2D">
              <w:rPr>
                <w:sz w:val="18"/>
                <w:szCs w:val="18"/>
              </w:rPr>
              <w:t>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E6B2D" w:rsidRPr="000E6B2D" w:rsidRDefault="000E6B2D" w:rsidP="007A6FB6">
            <w:pPr>
              <w:rPr>
                <w:sz w:val="18"/>
                <w:szCs w:val="18"/>
              </w:rPr>
            </w:pPr>
            <w:r w:rsidRPr="000E6B2D">
              <w:rPr>
                <w:sz w:val="18"/>
                <w:szCs w:val="18"/>
              </w:rPr>
              <w:t>Проведение внеплановых мероприятий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2D" w:rsidRPr="000E6B2D" w:rsidRDefault="000E6B2D" w:rsidP="007A6FB6">
            <w:pPr>
              <w:pStyle w:val="a9"/>
              <w:jc w:val="center"/>
              <w:rPr>
                <w:sz w:val="18"/>
                <w:szCs w:val="18"/>
              </w:rPr>
            </w:pPr>
            <w:r w:rsidRPr="000E6B2D">
              <w:rPr>
                <w:sz w:val="18"/>
                <w:szCs w:val="18"/>
              </w:rPr>
              <w:t>до 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2D" w:rsidRPr="000E6B2D" w:rsidRDefault="000E6B2D" w:rsidP="007A6FB6">
            <w:pPr>
              <w:jc w:val="center"/>
              <w:rPr>
                <w:sz w:val="18"/>
                <w:szCs w:val="18"/>
              </w:rPr>
            </w:pPr>
            <w:r w:rsidRPr="000E6B2D">
              <w:rPr>
                <w:sz w:val="18"/>
                <w:szCs w:val="18"/>
              </w:rPr>
              <w:t>Ежемесячно</w:t>
            </w:r>
          </w:p>
        </w:tc>
      </w:tr>
      <w:tr w:rsidR="000E6B2D" w:rsidRPr="000E6B2D" w:rsidTr="007A6FB6">
        <w:tc>
          <w:tcPr>
            <w:tcW w:w="709" w:type="dxa"/>
            <w:tcBorders>
              <w:top w:val="single" w:sz="4" w:space="0" w:color="auto"/>
              <w:left w:val="single" w:sz="4" w:space="0" w:color="auto"/>
              <w:bottom w:val="single" w:sz="4" w:space="0" w:color="auto"/>
              <w:right w:val="single" w:sz="4" w:space="0" w:color="auto"/>
            </w:tcBorders>
            <w:shd w:val="clear" w:color="auto" w:fill="auto"/>
          </w:tcPr>
          <w:p w:rsidR="000E6B2D" w:rsidRPr="000E6B2D" w:rsidRDefault="000E6B2D" w:rsidP="007A6FB6">
            <w:pPr>
              <w:jc w:val="center"/>
              <w:rPr>
                <w:sz w:val="18"/>
                <w:szCs w:val="18"/>
              </w:rPr>
            </w:pPr>
          </w:p>
          <w:p w:rsidR="000E6B2D" w:rsidRPr="000E6B2D" w:rsidRDefault="000E6B2D" w:rsidP="007A6FB6">
            <w:pPr>
              <w:jc w:val="center"/>
              <w:rPr>
                <w:sz w:val="18"/>
                <w:szCs w:val="18"/>
              </w:rPr>
            </w:pPr>
          </w:p>
          <w:p w:rsidR="000E6B2D" w:rsidRPr="000E6B2D" w:rsidRDefault="000E6B2D" w:rsidP="007A6FB6">
            <w:pPr>
              <w:jc w:val="center"/>
              <w:rPr>
                <w:sz w:val="18"/>
                <w:szCs w:val="18"/>
              </w:rPr>
            </w:pPr>
            <w:r w:rsidRPr="000E6B2D">
              <w:rPr>
                <w:sz w:val="18"/>
                <w:szCs w:val="18"/>
              </w:rPr>
              <w:t>5</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E6B2D" w:rsidRPr="000E6B2D" w:rsidRDefault="000E6B2D" w:rsidP="007A6FB6">
            <w:pPr>
              <w:rPr>
                <w:sz w:val="18"/>
                <w:szCs w:val="18"/>
              </w:rPr>
            </w:pPr>
            <w:r w:rsidRPr="000E6B2D">
              <w:rPr>
                <w:sz w:val="18"/>
                <w:szCs w:val="18"/>
              </w:rPr>
              <w:t xml:space="preserve">Повышение квалификации </w:t>
            </w:r>
            <w:proofErr w:type="gramStart"/>
            <w:r w:rsidRPr="000E6B2D">
              <w:rPr>
                <w:sz w:val="18"/>
                <w:szCs w:val="18"/>
              </w:rPr>
              <w:t>по</w:t>
            </w:r>
            <w:proofErr w:type="gramEnd"/>
          </w:p>
          <w:p w:rsidR="000E6B2D" w:rsidRPr="000E6B2D" w:rsidRDefault="000E6B2D" w:rsidP="007A6FB6">
            <w:pPr>
              <w:rPr>
                <w:sz w:val="18"/>
                <w:szCs w:val="18"/>
              </w:rPr>
            </w:pPr>
            <w:r w:rsidRPr="000E6B2D">
              <w:rPr>
                <w:sz w:val="18"/>
                <w:szCs w:val="18"/>
              </w:rPr>
              <w:t>направлению деятельности,</w:t>
            </w:r>
          </w:p>
          <w:p w:rsidR="000E6B2D" w:rsidRPr="000E6B2D" w:rsidRDefault="000E6B2D" w:rsidP="007A6FB6">
            <w:pPr>
              <w:rPr>
                <w:sz w:val="18"/>
                <w:szCs w:val="18"/>
              </w:rPr>
            </w:pPr>
            <w:r w:rsidRPr="000E6B2D">
              <w:rPr>
                <w:sz w:val="18"/>
                <w:szCs w:val="18"/>
              </w:rPr>
              <w:t xml:space="preserve">приобретение </w:t>
            </w:r>
            <w:proofErr w:type="gramStart"/>
            <w:r w:rsidRPr="000E6B2D">
              <w:rPr>
                <w:sz w:val="18"/>
                <w:szCs w:val="18"/>
              </w:rPr>
              <w:t>дополнительных</w:t>
            </w:r>
            <w:proofErr w:type="gramEnd"/>
          </w:p>
          <w:p w:rsidR="000E6B2D" w:rsidRPr="000E6B2D" w:rsidRDefault="000E6B2D" w:rsidP="007A6FB6">
            <w:pPr>
              <w:rPr>
                <w:sz w:val="18"/>
                <w:szCs w:val="18"/>
              </w:rPr>
            </w:pPr>
            <w:r w:rsidRPr="000E6B2D">
              <w:rPr>
                <w:sz w:val="18"/>
                <w:szCs w:val="18"/>
              </w:rPr>
              <w:t xml:space="preserve">навыков, необходимых </w:t>
            </w:r>
            <w:proofErr w:type="gramStart"/>
            <w:r w:rsidRPr="000E6B2D">
              <w:rPr>
                <w:sz w:val="18"/>
                <w:szCs w:val="18"/>
              </w:rPr>
              <w:t>для</w:t>
            </w:r>
            <w:proofErr w:type="gramEnd"/>
            <w:r w:rsidRPr="000E6B2D">
              <w:rPr>
                <w:sz w:val="18"/>
                <w:szCs w:val="18"/>
              </w:rPr>
              <w:t xml:space="preserve"> более</w:t>
            </w:r>
          </w:p>
          <w:p w:rsidR="000E6B2D" w:rsidRPr="000E6B2D" w:rsidRDefault="000E6B2D" w:rsidP="007A6FB6">
            <w:pPr>
              <w:rPr>
                <w:sz w:val="18"/>
                <w:szCs w:val="18"/>
              </w:rPr>
            </w:pPr>
            <w:r w:rsidRPr="000E6B2D">
              <w:rPr>
                <w:sz w:val="18"/>
                <w:szCs w:val="18"/>
              </w:rPr>
              <w:t>качественного выполнения</w:t>
            </w:r>
          </w:p>
          <w:p w:rsidR="000E6B2D" w:rsidRPr="000E6B2D" w:rsidRDefault="000E6B2D" w:rsidP="007A6FB6">
            <w:pPr>
              <w:rPr>
                <w:sz w:val="18"/>
                <w:szCs w:val="18"/>
              </w:rPr>
            </w:pPr>
            <w:r w:rsidRPr="000E6B2D">
              <w:rPr>
                <w:sz w:val="18"/>
                <w:szCs w:val="18"/>
              </w:rPr>
              <w:t>обязанностей, предусмотренных</w:t>
            </w:r>
          </w:p>
          <w:p w:rsidR="000E6B2D" w:rsidRPr="000E6B2D" w:rsidRDefault="000E6B2D" w:rsidP="007A6FB6">
            <w:pPr>
              <w:jc w:val="both"/>
              <w:rPr>
                <w:sz w:val="18"/>
                <w:szCs w:val="18"/>
              </w:rPr>
            </w:pPr>
            <w:proofErr w:type="gramStart"/>
            <w:r w:rsidRPr="000E6B2D">
              <w:rPr>
                <w:sz w:val="18"/>
                <w:szCs w:val="18"/>
              </w:rPr>
              <w:t>трудовым договором (Наличие</w:t>
            </w:r>
            <w:proofErr w:type="gramEnd"/>
          </w:p>
          <w:p w:rsidR="000E6B2D" w:rsidRPr="000E6B2D" w:rsidRDefault="000E6B2D" w:rsidP="007A6FB6">
            <w:pPr>
              <w:jc w:val="both"/>
              <w:rPr>
                <w:sz w:val="18"/>
                <w:szCs w:val="18"/>
              </w:rPr>
            </w:pPr>
            <w:r w:rsidRPr="000E6B2D">
              <w:rPr>
                <w:sz w:val="18"/>
                <w:szCs w:val="18"/>
              </w:rPr>
              <w:t>соответствующего диплома,</w:t>
            </w:r>
          </w:p>
          <w:p w:rsidR="000E6B2D" w:rsidRPr="000E6B2D" w:rsidRDefault="000E6B2D" w:rsidP="007A6FB6">
            <w:pPr>
              <w:rPr>
                <w:sz w:val="18"/>
                <w:szCs w:val="18"/>
              </w:rPr>
            </w:pPr>
            <w:r w:rsidRPr="000E6B2D">
              <w:rPr>
                <w:sz w:val="18"/>
                <w:szCs w:val="18"/>
              </w:rPr>
              <w:t>удостоверения, сертификата, справки, отчетных документов и др.)</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2D" w:rsidRPr="000E6B2D" w:rsidRDefault="000E6B2D" w:rsidP="007A6FB6">
            <w:pPr>
              <w:jc w:val="center"/>
              <w:rPr>
                <w:sz w:val="18"/>
                <w:szCs w:val="18"/>
              </w:rPr>
            </w:pPr>
            <w:r w:rsidRPr="000E6B2D">
              <w:rPr>
                <w:sz w:val="18"/>
                <w:szCs w:val="18"/>
              </w:rPr>
              <w:t>до 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2D" w:rsidRPr="000E6B2D" w:rsidRDefault="000E6B2D" w:rsidP="007A6FB6">
            <w:pPr>
              <w:jc w:val="center"/>
              <w:rPr>
                <w:sz w:val="18"/>
                <w:szCs w:val="18"/>
              </w:rPr>
            </w:pPr>
            <w:r w:rsidRPr="000E6B2D">
              <w:rPr>
                <w:sz w:val="18"/>
                <w:szCs w:val="18"/>
              </w:rPr>
              <w:t>Разовая</w:t>
            </w:r>
          </w:p>
        </w:tc>
      </w:tr>
      <w:tr w:rsidR="000E6B2D" w:rsidRPr="000E6B2D" w:rsidTr="007A6FB6">
        <w:tc>
          <w:tcPr>
            <w:tcW w:w="709" w:type="dxa"/>
            <w:tcBorders>
              <w:top w:val="single" w:sz="4" w:space="0" w:color="auto"/>
              <w:left w:val="single" w:sz="4" w:space="0" w:color="auto"/>
              <w:bottom w:val="single" w:sz="4" w:space="0" w:color="auto"/>
              <w:right w:val="single" w:sz="4" w:space="0" w:color="auto"/>
            </w:tcBorders>
            <w:shd w:val="clear" w:color="auto" w:fill="auto"/>
          </w:tcPr>
          <w:p w:rsidR="000E6B2D" w:rsidRPr="000E6B2D" w:rsidRDefault="000E6B2D" w:rsidP="007A6FB6">
            <w:pPr>
              <w:jc w:val="center"/>
              <w:rPr>
                <w:sz w:val="18"/>
                <w:szCs w:val="18"/>
              </w:rPr>
            </w:pPr>
          </w:p>
          <w:p w:rsidR="000E6B2D" w:rsidRPr="000E6B2D" w:rsidRDefault="000E6B2D" w:rsidP="007A6FB6">
            <w:pPr>
              <w:jc w:val="center"/>
              <w:rPr>
                <w:sz w:val="18"/>
                <w:szCs w:val="18"/>
              </w:rPr>
            </w:pPr>
            <w:r w:rsidRPr="000E6B2D">
              <w:rPr>
                <w:sz w:val="18"/>
                <w:szCs w:val="18"/>
              </w:rPr>
              <w:t>6</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E6B2D" w:rsidRPr="000E6B2D" w:rsidRDefault="000E6B2D" w:rsidP="007A6FB6">
            <w:pPr>
              <w:rPr>
                <w:sz w:val="18"/>
                <w:szCs w:val="18"/>
              </w:rPr>
            </w:pPr>
            <w:r w:rsidRPr="000E6B2D">
              <w:rPr>
                <w:sz w:val="18"/>
                <w:szCs w:val="18"/>
              </w:rPr>
              <w:t>Участие в подготовке и проведении</w:t>
            </w:r>
          </w:p>
          <w:p w:rsidR="000E6B2D" w:rsidRPr="000E6B2D" w:rsidRDefault="000E6B2D" w:rsidP="007A6FB6">
            <w:pPr>
              <w:rPr>
                <w:sz w:val="18"/>
                <w:szCs w:val="18"/>
              </w:rPr>
            </w:pPr>
            <w:proofErr w:type="gramStart"/>
            <w:r w:rsidRPr="000E6B2D">
              <w:rPr>
                <w:sz w:val="18"/>
                <w:szCs w:val="18"/>
              </w:rPr>
              <w:t>соревнований учреждения (судейство, материально - техническое</w:t>
            </w:r>
            <w:proofErr w:type="gramEnd"/>
          </w:p>
          <w:p w:rsidR="000E6B2D" w:rsidRPr="000E6B2D" w:rsidRDefault="000E6B2D" w:rsidP="007A6FB6">
            <w:pPr>
              <w:rPr>
                <w:sz w:val="18"/>
                <w:szCs w:val="18"/>
              </w:rPr>
            </w:pPr>
            <w:r w:rsidRPr="000E6B2D">
              <w:rPr>
                <w:sz w:val="18"/>
                <w:szCs w:val="18"/>
              </w:rPr>
              <w:t>обеспечение)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2D" w:rsidRPr="000E6B2D" w:rsidRDefault="000E6B2D" w:rsidP="007A6FB6">
            <w:pPr>
              <w:pStyle w:val="a9"/>
              <w:jc w:val="center"/>
              <w:rPr>
                <w:sz w:val="18"/>
                <w:szCs w:val="18"/>
              </w:rPr>
            </w:pPr>
            <w:r w:rsidRPr="000E6B2D">
              <w:rPr>
                <w:sz w:val="18"/>
                <w:szCs w:val="18"/>
              </w:rPr>
              <w:t>до 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2D" w:rsidRPr="000E6B2D" w:rsidRDefault="000E6B2D" w:rsidP="007A6FB6">
            <w:pPr>
              <w:jc w:val="center"/>
              <w:rPr>
                <w:sz w:val="18"/>
                <w:szCs w:val="18"/>
              </w:rPr>
            </w:pPr>
            <w:r w:rsidRPr="000E6B2D">
              <w:rPr>
                <w:sz w:val="18"/>
                <w:szCs w:val="18"/>
              </w:rPr>
              <w:t>Ежемесячно</w:t>
            </w:r>
          </w:p>
        </w:tc>
      </w:tr>
      <w:tr w:rsidR="000E6B2D" w:rsidRPr="000E6B2D" w:rsidTr="007A6FB6">
        <w:tc>
          <w:tcPr>
            <w:tcW w:w="709" w:type="dxa"/>
            <w:tcBorders>
              <w:top w:val="single" w:sz="4" w:space="0" w:color="auto"/>
              <w:left w:val="single" w:sz="4" w:space="0" w:color="auto"/>
              <w:bottom w:val="single" w:sz="4" w:space="0" w:color="auto"/>
              <w:right w:val="single" w:sz="4" w:space="0" w:color="auto"/>
            </w:tcBorders>
            <w:shd w:val="clear" w:color="auto" w:fill="auto"/>
          </w:tcPr>
          <w:p w:rsidR="000E6B2D" w:rsidRPr="000E6B2D" w:rsidRDefault="000E6B2D" w:rsidP="007A6FB6">
            <w:pPr>
              <w:jc w:val="center"/>
              <w:rPr>
                <w:sz w:val="18"/>
                <w:szCs w:val="18"/>
              </w:rPr>
            </w:pPr>
          </w:p>
          <w:p w:rsidR="000E6B2D" w:rsidRPr="000E6B2D" w:rsidRDefault="000E6B2D" w:rsidP="007A6FB6">
            <w:pPr>
              <w:jc w:val="center"/>
              <w:rPr>
                <w:sz w:val="18"/>
                <w:szCs w:val="18"/>
              </w:rPr>
            </w:pPr>
            <w:r w:rsidRPr="000E6B2D">
              <w:rPr>
                <w:sz w:val="18"/>
                <w:szCs w:val="18"/>
              </w:rPr>
              <w:t>7</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E6B2D" w:rsidRPr="000E6B2D" w:rsidRDefault="000E6B2D" w:rsidP="007A6FB6">
            <w:pPr>
              <w:rPr>
                <w:sz w:val="18"/>
                <w:szCs w:val="18"/>
              </w:rPr>
            </w:pPr>
            <w:r w:rsidRPr="000E6B2D">
              <w:rPr>
                <w:sz w:val="18"/>
                <w:szCs w:val="18"/>
              </w:rPr>
              <w:t>Обеспечение бесперебойной работы</w:t>
            </w:r>
          </w:p>
          <w:p w:rsidR="000E6B2D" w:rsidRPr="000E6B2D" w:rsidRDefault="000E6B2D" w:rsidP="007A6FB6">
            <w:pPr>
              <w:rPr>
                <w:sz w:val="18"/>
                <w:szCs w:val="18"/>
              </w:rPr>
            </w:pPr>
            <w:r w:rsidRPr="000E6B2D">
              <w:rPr>
                <w:sz w:val="18"/>
                <w:szCs w:val="18"/>
              </w:rPr>
              <w:t>объекта, оборудования, техники,</w:t>
            </w:r>
          </w:p>
          <w:p w:rsidR="000E6B2D" w:rsidRPr="000E6B2D" w:rsidRDefault="000E6B2D" w:rsidP="007A6FB6">
            <w:pPr>
              <w:rPr>
                <w:sz w:val="18"/>
                <w:szCs w:val="18"/>
              </w:rPr>
            </w:pPr>
            <w:r w:rsidRPr="000E6B2D">
              <w:rPr>
                <w:sz w:val="18"/>
                <w:szCs w:val="18"/>
              </w:rPr>
              <w:t>различной аппаратуры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2D" w:rsidRPr="000E6B2D" w:rsidRDefault="000E6B2D" w:rsidP="007A6FB6">
            <w:pPr>
              <w:jc w:val="center"/>
              <w:rPr>
                <w:sz w:val="18"/>
                <w:szCs w:val="18"/>
              </w:rPr>
            </w:pPr>
            <w:r w:rsidRPr="000E6B2D">
              <w:rPr>
                <w:sz w:val="18"/>
                <w:szCs w:val="18"/>
              </w:rPr>
              <w:t>до 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2D" w:rsidRPr="000E6B2D" w:rsidRDefault="000E6B2D" w:rsidP="007A6FB6">
            <w:pPr>
              <w:jc w:val="center"/>
              <w:rPr>
                <w:sz w:val="18"/>
                <w:szCs w:val="18"/>
              </w:rPr>
            </w:pPr>
            <w:r w:rsidRPr="000E6B2D">
              <w:rPr>
                <w:sz w:val="18"/>
                <w:szCs w:val="18"/>
              </w:rPr>
              <w:t>Ежемесячно</w:t>
            </w:r>
          </w:p>
        </w:tc>
      </w:tr>
      <w:tr w:rsidR="000E6B2D" w:rsidRPr="000E6B2D" w:rsidTr="007A6FB6">
        <w:tc>
          <w:tcPr>
            <w:tcW w:w="709" w:type="dxa"/>
            <w:tcBorders>
              <w:top w:val="single" w:sz="4" w:space="0" w:color="auto"/>
              <w:left w:val="single" w:sz="4" w:space="0" w:color="auto"/>
              <w:bottom w:val="single" w:sz="4" w:space="0" w:color="auto"/>
              <w:right w:val="single" w:sz="4" w:space="0" w:color="auto"/>
            </w:tcBorders>
            <w:shd w:val="clear" w:color="auto" w:fill="auto"/>
          </w:tcPr>
          <w:p w:rsidR="000E6B2D" w:rsidRPr="000E6B2D" w:rsidRDefault="000E6B2D" w:rsidP="007A6FB6">
            <w:pPr>
              <w:jc w:val="center"/>
              <w:rPr>
                <w:sz w:val="18"/>
                <w:szCs w:val="18"/>
              </w:rPr>
            </w:pPr>
          </w:p>
          <w:p w:rsidR="000E6B2D" w:rsidRPr="000E6B2D" w:rsidRDefault="000E6B2D" w:rsidP="007A6FB6">
            <w:pPr>
              <w:jc w:val="center"/>
              <w:rPr>
                <w:sz w:val="18"/>
                <w:szCs w:val="18"/>
              </w:rPr>
            </w:pPr>
            <w:r w:rsidRPr="000E6B2D">
              <w:rPr>
                <w:sz w:val="18"/>
                <w:szCs w:val="18"/>
              </w:rPr>
              <w:t>8</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E6B2D" w:rsidRPr="000E6B2D" w:rsidRDefault="000E6B2D" w:rsidP="007A6FB6">
            <w:pPr>
              <w:rPr>
                <w:sz w:val="18"/>
                <w:szCs w:val="18"/>
              </w:rPr>
            </w:pPr>
            <w:r w:rsidRPr="000E6B2D">
              <w:rPr>
                <w:sz w:val="18"/>
                <w:szCs w:val="18"/>
              </w:rPr>
              <w:t>Выполнение особо важных заданий и</w:t>
            </w:r>
          </w:p>
          <w:p w:rsidR="000E6B2D" w:rsidRPr="000E6B2D" w:rsidRDefault="000E6B2D" w:rsidP="007A6FB6">
            <w:pPr>
              <w:rPr>
                <w:sz w:val="18"/>
                <w:szCs w:val="18"/>
              </w:rPr>
            </w:pPr>
            <w:r w:rsidRPr="000E6B2D">
              <w:rPr>
                <w:sz w:val="18"/>
                <w:szCs w:val="18"/>
              </w:rPr>
              <w:t>поручений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2D" w:rsidRPr="000E6B2D" w:rsidRDefault="000E6B2D" w:rsidP="007A6FB6">
            <w:pPr>
              <w:pStyle w:val="a9"/>
              <w:jc w:val="center"/>
              <w:rPr>
                <w:sz w:val="18"/>
                <w:szCs w:val="18"/>
              </w:rPr>
            </w:pPr>
            <w:r w:rsidRPr="000E6B2D">
              <w:rPr>
                <w:sz w:val="18"/>
                <w:szCs w:val="18"/>
              </w:rPr>
              <w:t>до 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2D" w:rsidRPr="000E6B2D" w:rsidRDefault="000E6B2D" w:rsidP="007A6FB6">
            <w:pPr>
              <w:jc w:val="center"/>
              <w:rPr>
                <w:sz w:val="18"/>
                <w:szCs w:val="18"/>
              </w:rPr>
            </w:pPr>
            <w:r w:rsidRPr="000E6B2D">
              <w:rPr>
                <w:sz w:val="18"/>
                <w:szCs w:val="18"/>
              </w:rPr>
              <w:t>Ежемесячно</w:t>
            </w:r>
          </w:p>
        </w:tc>
      </w:tr>
    </w:tbl>
    <w:p w:rsidR="000E6B2D" w:rsidRPr="000E6B2D" w:rsidRDefault="000E6B2D" w:rsidP="000E6B2D">
      <w:pPr>
        <w:widowControl w:val="0"/>
        <w:shd w:val="clear" w:color="auto" w:fill="FFFFFF"/>
        <w:autoSpaceDE w:val="0"/>
        <w:rPr>
          <w:b/>
          <w:bCs/>
          <w:color w:val="000000"/>
          <w:sz w:val="18"/>
          <w:szCs w:val="18"/>
        </w:rPr>
      </w:pPr>
    </w:p>
    <w:p w:rsidR="000E6B2D" w:rsidRPr="000E6B2D" w:rsidRDefault="000E6B2D" w:rsidP="000E6B2D">
      <w:pPr>
        <w:widowControl w:val="0"/>
        <w:shd w:val="clear" w:color="auto" w:fill="FFFFFF"/>
        <w:autoSpaceDE w:val="0"/>
        <w:ind w:left="480"/>
        <w:jc w:val="center"/>
        <w:rPr>
          <w:b/>
          <w:bCs/>
          <w:color w:val="000000"/>
          <w:sz w:val="18"/>
          <w:szCs w:val="18"/>
        </w:rPr>
      </w:pPr>
      <w:r w:rsidRPr="000E6B2D">
        <w:rPr>
          <w:b/>
          <w:bCs/>
          <w:color w:val="000000"/>
          <w:sz w:val="18"/>
          <w:szCs w:val="18"/>
        </w:rPr>
        <w:t xml:space="preserve">5. Особенности порядка и условий оплаты труда тренеров, </w:t>
      </w:r>
    </w:p>
    <w:p w:rsidR="000E6B2D" w:rsidRPr="000E6B2D" w:rsidRDefault="000E6B2D" w:rsidP="000E6B2D">
      <w:pPr>
        <w:widowControl w:val="0"/>
        <w:shd w:val="clear" w:color="auto" w:fill="FFFFFF"/>
        <w:autoSpaceDE w:val="0"/>
        <w:ind w:left="480"/>
        <w:jc w:val="center"/>
        <w:rPr>
          <w:b/>
          <w:bCs/>
          <w:color w:val="000000"/>
          <w:sz w:val="18"/>
          <w:szCs w:val="18"/>
        </w:rPr>
      </w:pPr>
      <w:r w:rsidRPr="000E6B2D">
        <w:rPr>
          <w:b/>
          <w:bCs/>
          <w:color w:val="000000"/>
          <w:sz w:val="18"/>
          <w:szCs w:val="18"/>
        </w:rPr>
        <w:t>тренеров-преподавателей</w:t>
      </w:r>
    </w:p>
    <w:p w:rsidR="000E6B2D" w:rsidRPr="000E6B2D" w:rsidRDefault="000E6B2D" w:rsidP="000E6B2D">
      <w:pPr>
        <w:shd w:val="clear" w:color="auto" w:fill="FFFFFF"/>
        <w:autoSpaceDE w:val="0"/>
        <w:jc w:val="center"/>
        <w:rPr>
          <w:bCs/>
          <w:color w:val="000000"/>
          <w:sz w:val="18"/>
          <w:szCs w:val="18"/>
        </w:rPr>
      </w:pPr>
    </w:p>
    <w:p w:rsidR="000E6B2D" w:rsidRPr="000E6B2D" w:rsidRDefault="000E6B2D" w:rsidP="000E6B2D">
      <w:pPr>
        <w:widowControl w:val="0"/>
        <w:shd w:val="clear" w:color="auto" w:fill="FFFFFF"/>
        <w:autoSpaceDE w:val="0"/>
        <w:ind w:firstLine="708"/>
        <w:jc w:val="both"/>
        <w:rPr>
          <w:color w:val="000000"/>
          <w:sz w:val="18"/>
          <w:szCs w:val="18"/>
        </w:rPr>
      </w:pPr>
      <w:r w:rsidRPr="000E6B2D">
        <w:rPr>
          <w:color w:val="000000"/>
          <w:sz w:val="18"/>
          <w:szCs w:val="18"/>
        </w:rPr>
        <w:t xml:space="preserve">5.1. Оплата труда тренеров, тренеров-преподавателей осуществляется по нормативам оплаты труда за одного занимающегося на </w:t>
      </w:r>
      <w:proofErr w:type="gramStart"/>
      <w:r w:rsidRPr="000E6B2D">
        <w:rPr>
          <w:color w:val="000000"/>
          <w:sz w:val="18"/>
          <w:szCs w:val="18"/>
        </w:rPr>
        <w:t>этапах</w:t>
      </w:r>
      <w:proofErr w:type="gramEnd"/>
      <w:r w:rsidRPr="000E6B2D">
        <w:rPr>
          <w:color w:val="000000"/>
          <w:sz w:val="18"/>
          <w:szCs w:val="18"/>
        </w:rPr>
        <w:t xml:space="preserve"> спортивной подготовки (таблица 10) и (или) по нормативам оплаты труда за подготовку спортсмена высокого класса (таблица 11) исходя из установленного размера оклада.</w:t>
      </w:r>
    </w:p>
    <w:p w:rsidR="000E6B2D" w:rsidRPr="000E6B2D" w:rsidRDefault="000E6B2D" w:rsidP="000E6B2D">
      <w:pPr>
        <w:widowControl w:val="0"/>
        <w:shd w:val="clear" w:color="auto" w:fill="FFFFFF"/>
        <w:autoSpaceDE w:val="0"/>
        <w:ind w:firstLine="708"/>
        <w:jc w:val="both"/>
        <w:rPr>
          <w:color w:val="000000"/>
          <w:sz w:val="18"/>
          <w:szCs w:val="18"/>
        </w:rPr>
      </w:pPr>
      <w:r w:rsidRPr="000E6B2D">
        <w:rPr>
          <w:color w:val="000000"/>
          <w:sz w:val="18"/>
          <w:szCs w:val="18"/>
        </w:rPr>
        <w:t xml:space="preserve">5.2. Наполняемость учебных групп и объем учебно-тренировочной нагрузки определяется с учетом техники </w:t>
      </w:r>
      <w:r w:rsidRPr="000E6B2D">
        <w:rPr>
          <w:color w:val="000000"/>
          <w:sz w:val="18"/>
          <w:szCs w:val="18"/>
        </w:rPr>
        <w:lastRenderedPageBreak/>
        <w:t>безопасности в соответствии с образовательной программой, утвержденной руководителем учреждения.</w:t>
      </w:r>
    </w:p>
    <w:p w:rsidR="000E6B2D" w:rsidRPr="000E6B2D" w:rsidRDefault="000E6B2D" w:rsidP="000E6B2D">
      <w:pPr>
        <w:widowControl w:val="0"/>
        <w:shd w:val="clear" w:color="auto" w:fill="FFFFFF"/>
        <w:autoSpaceDE w:val="0"/>
        <w:ind w:firstLine="360"/>
        <w:jc w:val="both"/>
        <w:rPr>
          <w:color w:val="000000"/>
          <w:sz w:val="18"/>
          <w:szCs w:val="18"/>
        </w:rPr>
      </w:pPr>
      <w:r w:rsidRPr="000E6B2D">
        <w:rPr>
          <w:color w:val="000000"/>
          <w:sz w:val="18"/>
          <w:szCs w:val="18"/>
        </w:rPr>
        <w:t xml:space="preserve">      5.3.</w:t>
      </w:r>
      <w:r w:rsidRPr="000E6B2D">
        <w:rPr>
          <w:b/>
          <w:color w:val="000000"/>
          <w:sz w:val="18"/>
          <w:szCs w:val="18"/>
        </w:rPr>
        <w:t xml:space="preserve"> </w:t>
      </w:r>
      <w:r w:rsidRPr="000E6B2D">
        <w:rPr>
          <w:color w:val="000000"/>
          <w:sz w:val="18"/>
          <w:szCs w:val="18"/>
        </w:rPr>
        <w:t xml:space="preserve"> При отсутствии в утвержденной образовательной программе нормативов по наполняемости учебных групп и максимальному объему учебно-тренировочной нагрузки применяются параметры, приведенные в таблице 10.</w:t>
      </w:r>
      <w:r w:rsidRPr="000E6B2D">
        <w:rPr>
          <w:b/>
          <w:bCs/>
          <w:color w:val="000000"/>
          <w:sz w:val="18"/>
          <w:szCs w:val="18"/>
        </w:rPr>
        <w:t xml:space="preserve"> </w:t>
      </w:r>
    </w:p>
    <w:p w:rsidR="000E6B2D" w:rsidRPr="000E6B2D" w:rsidRDefault="000E6B2D" w:rsidP="000E6B2D">
      <w:pPr>
        <w:widowControl w:val="0"/>
        <w:shd w:val="clear" w:color="auto" w:fill="FFFFFF"/>
        <w:autoSpaceDE w:val="0"/>
        <w:ind w:firstLine="567"/>
        <w:jc w:val="both"/>
        <w:rPr>
          <w:color w:val="000000"/>
          <w:sz w:val="18"/>
          <w:szCs w:val="18"/>
        </w:rPr>
      </w:pPr>
      <w:r w:rsidRPr="000E6B2D">
        <w:rPr>
          <w:color w:val="000000"/>
          <w:sz w:val="18"/>
          <w:szCs w:val="18"/>
        </w:rPr>
        <w:t>К наполняемости учебных групп и объему учебно-тренировочной нагрузки по адаптивной физической культуре и адаптивному спорту применяются параметры, приведенные в таблице 11.</w:t>
      </w:r>
    </w:p>
    <w:p w:rsidR="000E6B2D" w:rsidRPr="000E6B2D" w:rsidRDefault="000E6B2D" w:rsidP="000E6B2D">
      <w:pPr>
        <w:shd w:val="clear" w:color="auto" w:fill="FFFFFF"/>
        <w:autoSpaceDE w:val="0"/>
        <w:jc w:val="right"/>
        <w:rPr>
          <w:color w:val="000000"/>
          <w:sz w:val="18"/>
          <w:szCs w:val="18"/>
        </w:rPr>
      </w:pPr>
      <w:r w:rsidRPr="000E6B2D">
        <w:rPr>
          <w:color w:val="000000"/>
          <w:sz w:val="18"/>
          <w:szCs w:val="18"/>
        </w:rPr>
        <w:t xml:space="preserve">                                                                                                              </w:t>
      </w:r>
    </w:p>
    <w:p w:rsidR="000E6B2D" w:rsidRPr="000E6B2D" w:rsidRDefault="000E6B2D" w:rsidP="000E6B2D">
      <w:pPr>
        <w:shd w:val="clear" w:color="auto" w:fill="FFFFFF"/>
        <w:autoSpaceDE w:val="0"/>
        <w:jc w:val="right"/>
        <w:rPr>
          <w:color w:val="000000"/>
          <w:sz w:val="18"/>
          <w:szCs w:val="18"/>
        </w:rPr>
      </w:pPr>
      <w:r w:rsidRPr="000E6B2D">
        <w:rPr>
          <w:color w:val="000000"/>
          <w:sz w:val="18"/>
          <w:szCs w:val="18"/>
        </w:rPr>
        <w:t>Таблица 10</w:t>
      </w:r>
    </w:p>
    <w:p w:rsidR="000E6B2D" w:rsidRPr="000E6B2D" w:rsidRDefault="000E6B2D" w:rsidP="000E6B2D">
      <w:pPr>
        <w:shd w:val="clear" w:color="auto" w:fill="FFFFFF"/>
        <w:autoSpaceDE w:val="0"/>
        <w:jc w:val="right"/>
        <w:rPr>
          <w:b/>
          <w:color w:val="000000"/>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662"/>
        <w:gridCol w:w="2496"/>
        <w:gridCol w:w="1421"/>
        <w:gridCol w:w="1872"/>
        <w:gridCol w:w="1718"/>
        <w:gridCol w:w="1754"/>
      </w:tblGrid>
      <w:tr w:rsidR="000E6B2D" w:rsidRPr="000E6B2D" w:rsidTr="007A6FB6">
        <w:trPr>
          <w:trHeight w:val="1421"/>
        </w:trPr>
        <w:tc>
          <w:tcPr>
            <w:tcW w:w="662"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
                <w:color w:val="000000"/>
                <w:sz w:val="18"/>
                <w:szCs w:val="18"/>
              </w:rPr>
            </w:pPr>
            <w:r w:rsidRPr="000E6B2D">
              <w:rPr>
                <w:b/>
                <w:color w:val="000000"/>
                <w:sz w:val="18"/>
                <w:szCs w:val="18"/>
              </w:rPr>
              <w:t>№</w:t>
            </w:r>
          </w:p>
          <w:p w:rsidR="000E6B2D" w:rsidRPr="000E6B2D" w:rsidRDefault="000E6B2D" w:rsidP="007A6FB6">
            <w:pPr>
              <w:shd w:val="clear" w:color="auto" w:fill="FFFFFF"/>
              <w:autoSpaceDE w:val="0"/>
              <w:jc w:val="center"/>
              <w:rPr>
                <w:b/>
                <w:color w:val="000000"/>
                <w:sz w:val="18"/>
                <w:szCs w:val="18"/>
              </w:rPr>
            </w:pPr>
            <w:proofErr w:type="gramStart"/>
            <w:r w:rsidRPr="000E6B2D">
              <w:rPr>
                <w:b/>
                <w:color w:val="000000"/>
                <w:sz w:val="18"/>
                <w:szCs w:val="18"/>
              </w:rPr>
              <w:t>п</w:t>
            </w:r>
            <w:proofErr w:type="gramEnd"/>
            <w:r w:rsidRPr="000E6B2D">
              <w:rPr>
                <w:b/>
                <w:color w:val="000000"/>
                <w:sz w:val="18"/>
                <w:szCs w:val="18"/>
              </w:rPr>
              <w:t>/п</w:t>
            </w:r>
          </w:p>
        </w:tc>
        <w:tc>
          <w:tcPr>
            <w:tcW w:w="2496"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
                <w:color w:val="000000"/>
                <w:sz w:val="18"/>
                <w:szCs w:val="18"/>
              </w:rPr>
            </w:pPr>
            <w:r w:rsidRPr="000E6B2D">
              <w:rPr>
                <w:b/>
                <w:color w:val="000000"/>
                <w:sz w:val="18"/>
                <w:szCs w:val="18"/>
              </w:rPr>
              <w:t>Этапы многолетней подготовки спортсменов</w:t>
            </w:r>
          </w:p>
        </w:tc>
        <w:tc>
          <w:tcPr>
            <w:tcW w:w="1421"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
                <w:color w:val="000000"/>
                <w:sz w:val="18"/>
                <w:szCs w:val="18"/>
              </w:rPr>
            </w:pPr>
            <w:r w:rsidRPr="000E6B2D">
              <w:rPr>
                <w:b/>
                <w:color w:val="000000"/>
                <w:sz w:val="18"/>
                <w:szCs w:val="18"/>
              </w:rPr>
              <w:t>Период обучения (лет)</w:t>
            </w:r>
          </w:p>
        </w:tc>
        <w:tc>
          <w:tcPr>
            <w:tcW w:w="1872"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
                <w:color w:val="000000"/>
                <w:sz w:val="18"/>
                <w:szCs w:val="18"/>
              </w:rPr>
            </w:pPr>
            <w:r w:rsidRPr="000E6B2D">
              <w:rPr>
                <w:b/>
                <w:color w:val="000000"/>
                <w:sz w:val="18"/>
                <w:szCs w:val="18"/>
              </w:rPr>
              <w:t>Минимальная наполняемость групп (человек)</w:t>
            </w:r>
          </w:p>
        </w:tc>
        <w:tc>
          <w:tcPr>
            <w:tcW w:w="171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
                <w:color w:val="000000"/>
                <w:sz w:val="18"/>
                <w:szCs w:val="18"/>
              </w:rPr>
            </w:pPr>
            <w:r w:rsidRPr="000E6B2D">
              <w:rPr>
                <w:b/>
                <w:color w:val="000000"/>
                <w:sz w:val="18"/>
                <w:szCs w:val="18"/>
              </w:rPr>
              <w:t>Максимальный количественный состав группы (человек)</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b/>
                <w:color w:val="000000"/>
                <w:sz w:val="18"/>
                <w:szCs w:val="18"/>
              </w:rPr>
              <w:t>Максимальный объем учебно-тренировочной нагрузки (учебных часов за неделю)</w:t>
            </w:r>
          </w:p>
        </w:tc>
      </w:tr>
      <w:tr w:rsidR="000E6B2D" w:rsidRPr="000E6B2D" w:rsidTr="007A6FB6">
        <w:trPr>
          <w:trHeight w:val="269"/>
        </w:trPr>
        <w:tc>
          <w:tcPr>
            <w:tcW w:w="662"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w:t>
            </w:r>
          </w:p>
        </w:tc>
        <w:tc>
          <w:tcPr>
            <w:tcW w:w="2496"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w:t>
            </w:r>
          </w:p>
        </w:tc>
        <w:tc>
          <w:tcPr>
            <w:tcW w:w="1421"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w:t>
            </w:r>
          </w:p>
        </w:tc>
        <w:tc>
          <w:tcPr>
            <w:tcW w:w="1872"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4</w:t>
            </w:r>
          </w:p>
        </w:tc>
        <w:tc>
          <w:tcPr>
            <w:tcW w:w="171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5</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6</w:t>
            </w:r>
          </w:p>
        </w:tc>
      </w:tr>
      <w:tr w:rsidR="000E6B2D" w:rsidRPr="000E6B2D" w:rsidTr="007A6FB6">
        <w:trPr>
          <w:trHeight w:val="653"/>
        </w:trPr>
        <w:tc>
          <w:tcPr>
            <w:tcW w:w="662"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w:t>
            </w:r>
          </w:p>
        </w:tc>
        <w:tc>
          <w:tcPr>
            <w:tcW w:w="2496"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Спортивно-оздоровительный</w:t>
            </w:r>
          </w:p>
        </w:tc>
        <w:tc>
          <w:tcPr>
            <w:tcW w:w="1421"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весь период</w:t>
            </w:r>
          </w:p>
        </w:tc>
        <w:tc>
          <w:tcPr>
            <w:tcW w:w="1872"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15</w:t>
            </w:r>
          </w:p>
        </w:tc>
        <w:tc>
          <w:tcPr>
            <w:tcW w:w="171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30</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до 6</w:t>
            </w:r>
          </w:p>
        </w:tc>
      </w:tr>
      <w:tr w:rsidR="000E6B2D" w:rsidRPr="000E6B2D" w:rsidTr="007A6FB6">
        <w:trPr>
          <w:trHeight w:val="269"/>
        </w:trPr>
        <w:tc>
          <w:tcPr>
            <w:tcW w:w="662"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2</w:t>
            </w: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widowControl w:val="0"/>
              <w:autoSpaceDE w:val="0"/>
              <w:jc w:val="center"/>
              <w:rPr>
                <w:sz w:val="18"/>
                <w:szCs w:val="18"/>
              </w:rPr>
            </w:pPr>
          </w:p>
        </w:tc>
        <w:tc>
          <w:tcPr>
            <w:tcW w:w="2496"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Начальной подготовки</w:t>
            </w:r>
          </w:p>
          <w:p w:rsidR="000E6B2D" w:rsidRPr="000E6B2D" w:rsidRDefault="000E6B2D" w:rsidP="007A6FB6">
            <w:pPr>
              <w:autoSpaceDE w:val="0"/>
              <w:rPr>
                <w:sz w:val="18"/>
                <w:szCs w:val="18"/>
              </w:rPr>
            </w:pPr>
          </w:p>
          <w:p w:rsidR="000E6B2D" w:rsidRPr="000E6B2D" w:rsidRDefault="000E6B2D" w:rsidP="007A6FB6">
            <w:pPr>
              <w:autoSpaceDE w:val="0"/>
              <w:rPr>
                <w:sz w:val="18"/>
                <w:szCs w:val="18"/>
              </w:rPr>
            </w:pPr>
          </w:p>
          <w:p w:rsidR="000E6B2D" w:rsidRPr="000E6B2D" w:rsidRDefault="000E6B2D" w:rsidP="007A6FB6">
            <w:pPr>
              <w:widowControl w:val="0"/>
              <w:autoSpaceDE w:val="0"/>
              <w:rPr>
                <w:sz w:val="18"/>
                <w:szCs w:val="18"/>
              </w:rPr>
            </w:pPr>
          </w:p>
        </w:tc>
        <w:tc>
          <w:tcPr>
            <w:tcW w:w="1421"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первый год</w:t>
            </w:r>
          </w:p>
        </w:tc>
        <w:tc>
          <w:tcPr>
            <w:tcW w:w="1872"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15</w:t>
            </w:r>
          </w:p>
        </w:tc>
        <w:tc>
          <w:tcPr>
            <w:tcW w:w="171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30</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6</w:t>
            </w:r>
          </w:p>
        </w:tc>
      </w:tr>
      <w:tr w:rsidR="000E6B2D" w:rsidRPr="000E6B2D" w:rsidTr="007A6FB6">
        <w:trPr>
          <w:trHeight w:val="269"/>
        </w:trPr>
        <w:tc>
          <w:tcPr>
            <w:tcW w:w="662"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2496"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21"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второй год</w:t>
            </w:r>
          </w:p>
        </w:tc>
        <w:tc>
          <w:tcPr>
            <w:tcW w:w="1872"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12</w:t>
            </w:r>
          </w:p>
        </w:tc>
        <w:tc>
          <w:tcPr>
            <w:tcW w:w="171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24</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9</w:t>
            </w:r>
          </w:p>
        </w:tc>
      </w:tr>
      <w:tr w:rsidR="000E6B2D" w:rsidRPr="000E6B2D" w:rsidTr="007A6FB6">
        <w:trPr>
          <w:trHeight w:val="269"/>
        </w:trPr>
        <w:tc>
          <w:tcPr>
            <w:tcW w:w="662"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2496"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421"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третий год</w:t>
            </w:r>
          </w:p>
        </w:tc>
        <w:tc>
          <w:tcPr>
            <w:tcW w:w="1872"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12</w:t>
            </w:r>
          </w:p>
        </w:tc>
        <w:tc>
          <w:tcPr>
            <w:tcW w:w="171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24</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9</w:t>
            </w:r>
          </w:p>
        </w:tc>
      </w:tr>
      <w:tr w:rsidR="000E6B2D" w:rsidRPr="000E6B2D" w:rsidTr="007A6FB6">
        <w:trPr>
          <w:trHeight w:val="269"/>
        </w:trPr>
        <w:tc>
          <w:tcPr>
            <w:tcW w:w="662"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3</w:t>
            </w: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widowControl w:val="0"/>
              <w:autoSpaceDE w:val="0"/>
              <w:jc w:val="center"/>
              <w:rPr>
                <w:sz w:val="18"/>
                <w:szCs w:val="18"/>
              </w:rPr>
            </w:pPr>
          </w:p>
        </w:tc>
        <w:tc>
          <w:tcPr>
            <w:tcW w:w="2496"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Учебно-тренировочный</w:t>
            </w:r>
          </w:p>
          <w:p w:rsidR="000E6B2D" w:rsidRPr="000E6B2D" w:rsidRDefault="000E6B2D" w:rsidP="007A6FB6">
            <w:pPr>
              <w:autoSpaceDE w:val="0"/>
              <w:rPr>
                <w:sz w:val="18"/>
                <w:szCs w:val="18"/>
              </w:rPr>
            </w:pPr>
          </w:p>
          <w:p w:rsidR="000E6B2D" w:rsidRPr="000E6B2D" w:rsidRDefault="000E6B2D" w:rsidP="007A6FB6">
            <w:pPr>
              <w:autoSpaceDE w:val="0"/>
              <w:rPr>
                <w:sz w:val="18"/>
                <w:szCs w:val="18"/>
              </w:rPr>
            </w:pPr>
          </w:p>
          <w:p w:rsidR="000E6B2D" w:rsidRPr="000E6B2D" w:rsidRDefault="000E6B2D" w:rsidP="007A6FB6">
            <w:pPr>
              <w:autoSpaceDE w:val="0"/>
              <w:rPr>
                <w:sz w:val="18"/>
                <w:szCs w:val="18"/>
              </w:rPr>
            </w:pPr>
          </w:p>
          <w:p w:rsidR="000E6B2D" w:rsidRPr="000E6B2D" w:rsidRDefault="000E6B2D" w:rsidP="007A6FB6">
            <w:pPr>
              <w:autoSpaceDE w:val="0"/>
              <w:rPr>
                <w:sz w:val="18"/>
                <w:szCs w:val="18"/>
              </w:rPr>
            </w:pPr>
          </w:p>
          <w:p w:rsidR="000E6B2D" w:rsidRPr="000E6B2D" w:rsidRDefault="000E6B2D" w:rsidP="007A6FB6">
            <w:pPr>
              <w:widowControl w:val="0"/>
              <w:autoSpaceDE w:val="0"/>
              <w:rPr>
                <w:sz w:val="18"/>
                <w:szCs w:val="18"/>
              </w:rPr>
            </w:pPr>
          </w:p>
        </w:tc>
        <w:tc>
          <w:tcPr>
            <w:tcW w:w="1421"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первый год</w:t>
            </w:r>
          </w:p>
        </w:tc>
        <w:tc>
          <w:tcPr>
            <w:tcW w:w="1872"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10</w:t>
            </w:r>
          </w:p>
        </w:tc>
        <w:tc>
          <w:tcPr>
            <w:tcW w:w="171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20</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12</w:t>
            </w:r>
          </w:p>
        </w:tc>
      </w:tr>
      <w:tr w:rsidR="000E6B2D" w:rsidRPr="000E6B2D" w:rsidTr="007A6FB6">
        <w:trPr>
          <w:trHeight w:val="259"/>
        </w:trPr>
        <w:tc>
          <w:tcPr>
            <w:tcW w:w="662"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2496"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21"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второй год</w:t>
            </w:r>
          </w:p>
        </w:tc>
        <w:tc>
          <w:tcPr>
            <w:tcW w:w="1872"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устанавливается учреждением</w:t>
            </w:r>
          </w:p>
          <w:p w:rsidR="000E6B2D" w:rsidRPr="000E6B2D" w:rsidRDefault="000E6B2D" w:rsidP="007A6FB6">
            <w:pPr>
              <w:shd w:val="clear" w:color="auto" w:fill="FFFFFF"/>
              <w:autoSpaceDE w:val="0"/>
              <w:jc w:val="center"/>
              <w:rPr>
                <w:sz w:val="18"/>
                <w:szCs w:val="18"/>
              </w:rPr>
            </w:pPr>
          </w:p>
          <w:p w:rsidR="000E6B2D" w:rsidRPr="000E6B2D" w:rsidRDefault="000E6B2D" w:rsidP="007A6FB6">
            <w:pPr>
              <w:widowControl w:val="0"/>
              <w:shd w:val="clear" w:color="auto" w:fill="FFFFFF"/>
              <w:autoSpaceDE w:val="0"/>
              <w:jc w:val="center"/>
              <w:rPr>
                <w:sz w:val="18"/>
                <w:szCs w:val="18"/>
              </w:rPr>
            </w:pPr>
          </w:p>
          <w:p w:rsidR="000E6B2D" w:rsidRPr="000E6B2D" w:rsidRDefault="000E6B2D" w:rsidP="007A6FB6">
            <w:pPr>
              <w:widowControl w:val="0"/>
              <w:shd w:val="clear" w:color="auto" w:fill="FFFFFF"/>
              <w:autoSpaceDE w:val="0"/>
              <w:jc w:val="center"/>
              <w:rPr>
                <w:sz w:val="18"/>
                <w:szCs w:val="18"/>
              </w:rPr>
            </w:pPr>
          </w:p>
          <w:p w:rsidR="000E6B2D" w:rsidRPr="000E6B2D" w:rsidRDefault="000E6B2D" w:rsidP="007A6FB6">
            <w:pPr>
              <w:widowControl w:val="0"/>
              <w:shd w:val="clear" w:color="auto" w:fill="FFFFFF"/>
              <w:autoSpaceDE w:val="0"/>
              <w:jc w:val="center"/>
              <w:rPr>
                <w:sz w:val="18"/>
                <w:szCs w:val="18"/>
              </w:rPr>
            </w:pPr>
          </w:p>
          <w:p w:rsidR="000E6B2D" w:rsidRPr="000E6B2D" w:rsidRDefault="000E6B2D" w:rsidP="007A6FB6">
            <w:pPr>
              <w:widowControl w:val="0"/>
              <w:shd w:val="clear" w:color="auto" w:fill="FFFFFF"/>
              <w:autoSpaceDE w:val="0"/>
              <w:jc w:val="center"/>
              <w:rPr>
                <w:sz w:val="18"/>
                <w:szCs w:val="18"/>
              </w:rPr>
            </w:pPr>
          </w:p>
          <w:p w:rsidR="000E6B2D" w:rsidRPr="000E6B2D" w:rsidRDefault="000E6B2D" w:rsidP="007A6FB6">
            <w:pPr>
              <w:widowControl w:val="0"/>
              <w:shd w:val="clear" w:color="auto" w:fill="FFFFFF"/>
              <w:autoSpaceDE w:val="0"/>
              <w:jc w:val="center"/>
              <w:rPr>
                <w:sz w:val="18"/>
                <w:szCs w:val="18"/>
              </w:rPr>
            </w:pPr>
          </w:p>
          <w:p w:rsidR="000E6B2D" w:rsidRPr="000E6B2D" w:rsidRDefault="000E6B2D" w:rsidP="007A6FB6">
            <w:pPr>
              <w:widowControl w:val="0"/>
              <w:shd w:val="clear" w:color="auto" w:fill="FFFFFF"/>
              <w:autoSpaceDE w:val="0"/>
              <w:jc w:val="center"/>
              <w:rPr>
                <w:sz w:val="18"/>
                <w:szCs w:val="18"/>
              </w:rPr>
            </w:pPr>
          </w:p>
          <w:p w:rsidR="000E6B2D" w:rsidRPr="000E6B2D" w:rsidRDefault="000E6B2D" w:rsidP="007A6FB6">
            <w:pPr>
              <w:widowControl w:val="0"/>
              <w:shd w:val="clear" w:color="auto" w:fill="FFFFFF"/>
              <w:autoSpaceDE w:val="0"/>
              <w:jc w:val="center"/>
              <w:rPr>
                <w:sz w:val="18"/>
                <w:szCs w:val="18"/>
              </w:rPr>
            </w:pPr>
          </w:p>
          <w:p w:rsidR="000E6B2D" w:rsidRPr="000E6B2D" w:rsidRDefault="000E6B2D" w:rsidP="007A6FB6">
            <w:pPr>
              <w:widowControl w:val="0"/>
              <w:shd w:val="clear" w:color="auto" w:fill="FFFFFF"/>
              <w:autoSpaceDE w:val="0"/>
              <w:jc w:val="center"/>
              <w:rPr>
                <w:sz w:val="18"/>
                <w:szCs w:val="18"/>
              </w:rPr>
            </w:pPr>
          </w:p>
          <w:p w:rsidR="000E6B2D" w:rsidRPr="000E6B2D" w:rsidRDefault="000E6B2D" w:rsidP="007A6FB6">
            <w:pPr>
              <w:widowControl w:val="0"/>
              <w:shd w:val="clear" w:color="auto" w:fill="FFFFFF"/>
              <w:autoSpaceDE w:val="0"/>
              <w:jc w:val="center"/>
              <w:rPr>
                <w:sz w:val="18"/>
                <w:szCs w:val="18"/>
              </w:rPr>
            </w:pPr>
          </w:p>
        </w:tc>
        <w:tc>
          <w:tcPr>
            <w:tcW w:w="171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20</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14</w:t>
            </w:r>
          </w:p>
        </w:tc>
      </w:tr>
      <w:tr w:rsidR="000E6B2D" w:rsidRPr="000E6B2D" w:rsidTr="007A6FB6">
        <w:trPr>
          <w:trHeight w:val="278"/>
        </w:trPr>
        <w:tc>
          <w:tcPr>
            <w:tcW w:w="662"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2496"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21"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третий год</w:t>
            </w:r>
          </w:p>
        </w:tc>
        <w:tc>
          <w:tcPr>
            <w:tcW w:w="1872"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c>
          <w:tcPr>
            <w:tcW w:w="171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iCs/>
                <w:color w:val="000000"/>
                <w:sz w:val="18"/>
                <w:szCs w:val="18"/>
              </w:rPr>
              <w:t>16</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16</w:t>
            </w:r>
          </w:p>
        </w:tc>
      </w:tr>
      <w:tr w:rsidR="000E6B2D" w:rsidRPr="000E6B2D" w:rsidTr="007A6FB6">
        <w:trPr>
          <w:trHeight w:val="259"/>
        </w:trPr>
        <w:tc>
          <w:tcPr>
            <w:tcW w:w="662"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2496"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21"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четвертый год</w:t>
            </w:r>
          </w:p>
        </w:tc>
        <w:tc>
          <w:tcPr>
            <w:tcW w:w="1872"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c>
          <w:tcPr>
            <w:tcW w:w="171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16</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18</w:t>
            </w:r>
          </w:p>
        </w:tc>
      </w:tr>
      <w:tr w:rsidR="000E6B2D" w:rsidRPr="000E6B2D" w:rsidTr="007A6FB6">
        <w:trPr>
          <w:trHeight w:val="269"/>
        </w:trPr>
        <w:tc>
          <w:tcPr>
            <w:tcW w:w="662"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2496"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421"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пятый год</w:t>
            </w:r>
          </w:p>
        </w:tc>
        <w:tc>
          <w:tcPr>
            <w:tcW w:w="1872"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c>
          <w:tcPr>
            <w:tcW w:w="171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16</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20</w:t>
            </w:r>
          </w:p>
        </w:tc>
      </w:tr>
      <w:tr w:rsidR="000E6B2D" w:rsidRPr="000E6B2D" w:rsidTr="007A6FB6">
        <w:trPr>
          <w:trHeight w:val="269"/>
        </w:trPr>
        <w:tc>
          <w:tcPr>
            <w:tcW w:w="662"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4</w:t>
            </w:r>
          </w:p>
          <w:p w:rsidR="000E6B2D" w:rsidRPr="000E6B2D" w:rsidRDefault="000E6B2D" w:rsidP="007A6FB6">
            <w:pPr>
              <w:autoSpaceDE w:val="0"/>
              <w:jc w:val="center"/>
              <w:rPr>
                <w:sz w:val="18"/>
                <w:szCs w:val="18"/>
              </w:rPr>
            </w:pPr>
          </w:p>
          <w:p w:rsidR="000E6B2D" w:rsidRPr="000E6B2D" w:rsidRDefault="000E6B2D" w:rsidP="007A6FB6">
            <w:pPr>
              <w:widowControl w:val="0"/>
              <w:autoSpaceDE w:val="0"/>
              <w:jc w:val="center"/>
              <w:rPr>
                <w:sz w:val="18"/>
                <w:szCs w:val="18"/>
              </w:rPr>
            </w:pPr>
          </w:p>
        </w:tc>
        <w:tc>
          <w:tcPr>
            <w:tcW w:w="2496"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Совершенствования спортивного мастерства</w:t>
            </w:r>
          </w:p>
          <w:p w:rsidR="000E6B2D" w:rsidRPr="000E6B2D" w:rsidRDefault="000E6B2D" w:rsidP="007A6FB6">
            <w:pPr>
              <w:autoSpaceDE w:val="0"/>
              <w:rPr>
                <w:sz w:val="18"/>
                <w:szCs w:val="18"/>
              </w:rPr>
            </w:pPr>
          </w:p>
          <w:p w:rsidR="000E6B2D" w:rsidRPr="000E6B2D" w:rsidRDefault="000E6B2D" w:rsidP="007A6FB6">
            <w:pPr>
              <w:widowControl w:val="0"/>
              <w:autoSpaceDE w:val="0"/>
              <w:rPr>
                <w:sz w:val="18"/>
                <w:szCs w:val="18"/>
              </w:rPr>
            </w:pPr>
          </w:p>
        </w:tc>
        <w:tc>
          <w:tcPr>
            <w:tcW w:w="1421"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до года</w:t>
            </w:r>
          </w:p>
        </w:tc>
        <w:tc>
          <w:tcPr>
            <w:tcW w:w="1872"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c>
          <w:tcPr>
            <w:tcW w:w="171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14</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24</w:t>
            </w:r>
          </w:p>
        </w:tc>
      </w:tr>
      <w:tr w:rsidR="000E6B2D" w:rsidRPr="000E6B2D" w:rsidTr="007A6FB6">
        <w:trPr>
          <w:trHeight w:val="528"/>
        </w:trPr>
        <w:tc>
          <w:tcPr>
            <w:tcW w:w="662"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2496"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421"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свыше года</w:t>
            </w:r>
          </w:p>
        </w:tc>
        <w:tc>
          <w:tcPr>
            <w:tcW w:w="1872"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c>
          <w:tcPr>
            <w:tcW w:w="171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12</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28</w:t>
            </w:r>
          </w:p>
        </w:tc>
      </w:tr>
      <w:tr w:rsidR="000E6B2D" w:rsidRPr="000E6B2D" w:rsidTr="007A6FB6">
        <w:trPr>
          <w:trHeight w:val="509"/>
        </w:trPr>
        <w:tc>
          <w:tcPr>
            <w:tcW w:w="662"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5</w:t>
            </w:r>
          </w:p>
        </w:tc>
        <w:tc>
          <w:tcPr>
            <w:tcW w:w="2496"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Высшего спортивного мастерства</w:t>
            </w:r>
          </w:p>
        </w:tc>
        <w:tc>
          <w:tcPr>
            <w:tcW w:w="1421"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весь период</w:t>
            </w:r>
          </w:p>
        </w:tc>
        <w:tc>
          <w:tcPr>
            <w:tcW w:w="1872"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snapToGrid w:val="0"/>
              <w:rPr>
                <w:sz w:val="18"/>
                <w:szCs w:val="18"/>
              </w:rPr>
            </w:pPr>
          </w:p>
        </w:tc>
        <w:tc>
          <w:tcPr>
            <w:tcW w:w="171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8</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32</w:t>
            </w:r>
          </w:p>
        </w:tc>
      </w:tr>
    </w:tbl>
    <w:p w:rsidR="000E6B2D" w:rsidRPr="000E6B2D" w:rsidRDefault="000E6B2D" w:rsidP="000E6B2D">
      <w:pPr>
        <w:shd w:val="clear" w:color="auto" w:fill="FFFFFF"/>
        <w:autoSpaceDE w:val="0"/>
        <w:jc w:val="right"/>
        <w:rPr>
          <w:color w:val="000000"/>
          <w:sz w:val="18"/>
          <w:szCs w:val="18"/>
        </w:rPr>
      </w:pPr>
    </w:p>
    <w:p w:rsidR="000E6B2D" w:rsidRPr="000E6B2D" w:rsidRDefault="000E6B2D" w:rsidP="000E6B2D">
      <w:pPr>
        <w:shd w:val="clear" w:color="auto" w:fill="FFFFFF"/>
        <w:autoSpaceDE w:val="0"/>
        <w:jc w:val="right"/>
        <w:rPr>
          <w:sz w:val="18"/>
          <w:szCs w:val="18"/>
        </w:rPr>
      </w:pPr>
      <w:r w:rsidRPr="000E6B2D">
        <w:rPr>
          <w:b/>
          <w:color w:val="000000"/>
          <w:sz w:val="18"/>
          <w:szCs w:val="18"/>
        </w:rPr>
        <w:t xml:space="preserve"> </w:t>
      </w:r>
      <w:r w:rsidRPr="000E6B2D">
        <w:rPr>
          <w:color w:val="000000"/>
          <w:sz w:val="18"/>
          <w:szCs w:val="18"/>
        </w:rPr>
        <w:t>Таблица 11</w:t>
      </w:r>
    </w:p>
    <w:tbl>
      <w:tblPr>
        <w:tblW w:w="9923" w:type="dxa"/>
        <w:tblInd w:w="40" w:type="dxa"/>
        <w:tblLayout w:type="fixed"/>
        <w:tblCellMar>
          <w:left w:w="40" w:type="dxa"/>
          <w:right w:w="40" w:type="dxa"/>
        </w:tblCellMar>
        <w:tblLook w:val="0000" w:firstRow="0" w:lastRow="0" w:firstColumn="0" w:lastColumn="0" w:noHBand="0" w:noVBand="0"/>
      </w:tblPr>
      <w:tblGrid>
        <w:gridCol w:w="1490"/>
        <w:gridCol w:w="1438"/>
        <w:gridCol w:w="900"/>
        <w:gridCol w:w="943"/>
        <w:gridCol w:w="911"/>
        <w:gridCol w:w="1336"/>
        <w:gridCol w:w="920"/>
        <w:gridCol w:w="851"/>
        <w:gridCol w:w="1134"/>
      </w:tblGrid>
      <w:tr w:rsidR="000E6B2D" w:rsidRPr="000E6B2D" w:rsidTr="007A6FB6">
        <w:trPr>
          <w:trHeight w:val="704"/>
        </w:trPr>
        <w:tc>
          <w:tcPr>
            <w:tcW w:w="1490"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snapToGrid w:val="0"/>
              <w:jc w:val="center"/>
              <w:rPr>
                <w:sz w:val="18"/>
                <w:szCs w:val="18"/>
              </w:rPr>
            </w:pPr>
          </w:p>
          <w:p w:rsidR="000E6B2D" w:rsidRPr="000E6B2D" w:rsidRDefault="000E6B2D" w:rsidP="007A6FB6">
            <w:pPr>
              <w:shd w:val="clear" w:color="auto" w:fill="FFFFFF"/>
              <w:autoSpaceDE w:val="0"/>
              <w:jc w:val="center"/>
              <w:rPr>
                <w:b/>
                <w:sz w:val="18"/>
                <w:szCs w:val="18"/>
              </w:rPr>
            </w:pPr>
            <w:r w:rsidRPr="000E6B2D">
              <w:rPr>
                <w:b/>
                <w:color w:val="000000"/>
                <w:sz w:val="18"/>
                <w:szCs w:val="18"/>
              </w:rPr>
              <w:t>Этапы подготовки</w:t>
            </w:r>
          </w:p>
          <w:p w:rsidR="000E6B2D" w:rsidRPr="000E6B2D" w:rsidRDefault="000E6B2D" w:rsidP="007A6FB6">
            <w:pPr>
              <w:autoSpaceDE w:val="0"/>
              <w:jc w:val="center"/>
              <w:rPr>
                <w:b/>
                <w:sz w:val="18"/>
                <w:szCs w:val="18"/>
              </w:rPr>
            </w:pPr>
          </w:p>
          <w:p w:rsidR="000E6B2D" w:rsidRPr="000E6B2D" w:rsidRDefault="000E6B2D" w:rsidP="007A6FB6">
            <w:pPr>
              <w:widowControl w:val="0"/>
              <w:autoSpaceDE w:val="0"/>
              <w:jc w:val="center"/>
              <w:rPr>
                <w:b/>
                <w:sz w:val="18"/>
                <w:szCs w:val="18"/>
              </w:rPr>
            </w:pPr>
          </w:p>
        </w:tc>
        <w:tc>
          <w:tcPr>
            <w:tcW w:w="1438"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b/>
                <w:sz w:val="18"/>
                <w:szCs w:val="18"/>
              </w:rPr>
            </w:pPr>
            <w:r w:rsidRPr="000E6B2D">
              <w:rPr>
                <w:b/>
                <w:color w:val="000000"/>
                <w:sz w:val="18"/>
                <w:szCs w:val="18"/>
              </w:rPr>
              <w:t>Период занятия, обучения (лет)</w:t>
            </w:r>
          </w:p>
          <w:p w:rsidR="000E6B2D" w:rsidRPr="000E6B2D" w:rsidRDefault="000E6B2D" w:rsidP="007A6FB6">
            <w:pPr>
              <w:autoSpaceDE w:val="0"/>
              <w:jc w:val="center"/>
              <w:rPr>
                <w:b/>
                <w:sz w:val="18"/>
                <w:szCs w:val="18"/>
              </w:rPr>
            </w:pPr>
          </w:p>
          <w:p w:rsidR="000E6B2D" w:rsidRPr="000E6B2D" w:rsidRDefault="000E6B2D" w:rsidP="007A6FB6">
            <w:pPr>
              <w:widowControl w:val="0"/>
              <w:autoSpaceDE w:val="0"/>
              <w:jc w:val="center"/>
              <w:rPr>
                <w:b/>
                <w:sz w:val="18"/>
                <w:szCs w:val="18"/>
              </w:rPr>
            </w:pPr>
          </w:p>
        </w:tc>
        <w:tc>
          <w:tcPr>
            <w:tcW w:w="900"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b/>
                <w:sz w:val="18"/>
                <w:szCs w:val="18"/>
              </w:rPr>
            </w:pPr>
            <w:r w:rsidRPr="000E6B2D">
              <w:rPr>
                <w:b/>
                <w:color w:val="000000"/>
                <w:sz w:val="18"/>
                <w:szCs w:val="18"/>
              </w:rPr>
              <w:t>Группа степени функциональных возможностей</w:t>
            </w:r>
          </w:p>
          <w:p w:rsidR="000E6B2D" w:rsidRPr="000E6B2D" w:rsidRDefault="000E6B2D" w:rsidP="007A6FB6">
            <w:pPr>
              <w:autoSpaceDE w:val="0"/>
              <w:jc w:val="center"/>
              <w:rPr>
                <w:b/>
                <w:sz w:val="18"/>
                <w:szCs w:val="18"/>
              </w:rPr>
            </w:pPr>
          </w:p>
          <w:p w:rsidR="000E6B2D" w:rsidRPr="000E6B2D" w:rsidRDefault="000E6B2D" w:rsidP="007A6FB6">
            <w:pPr>
              <w:widowControl w:val="0"/>
              <w:autoSpaceDE w:val="0"/>
              <w:jc w:val="center"/>
              <w:rPr>
                <w:b/>
                <w:sz w:val="18"/>
                <w:szCs w:val="18"/>
              </w:rPr>
            </w:pPr>
          </w:p>
        </w:tc>
        <w:tc>
          <w:tcPr>
            <w:tcW w:w="1854"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
                <w:color w:val="000000"/>
                <w:sz w:val="18"/>
                <w:szCs w:val="18"/>
              </w:rPr>
            </w:pPr>
            <w:r w:rsidRPr="000E6B2D">
              <w:rPr>
                <w:b/>
                <w:color w:val="000000"/>
                <w:sz w:val="18"/>
                <w:szCs w:val="18"/>
              </w:rPr>
              <w:t>Наполняемость групп (чел.)</w:t>
            </w:r>
          </w:p>
        </w:tc>
        <w:tc>
          <w:tcPr>
            <w:tcW w:w="1336"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b/>
                <w:sz w:val="18"/>
                <w:szCs w:val="18"/>
              </w:rPr>
            </w:pPr>
            <w:r w:rsidRPr="000E6B2D">
              <w:rPr>
                <w:b/>
                <w:color w:val="000000"/>
                <w:sz w:val="18"/>
                <w:szCs w:val="18"/>
              </w:rPr>
              <w:t>Максимальный объем учебно-тренировочной нагрузки (час</w:t>
            </w:r>
            <w:proofErr w:type="gramStart"/>
            <w:r w:rsidRPr="000E6B2D">
              <w:rPr>
                <w:b/>
                <w:color w:val="000000"/>
                <w:sz w:val="18"/>
                <w:szCs w:val="18"/>
              </w:rPr>
              <w:t>.</w:t>
            </w:r>
            <w:proofErr w:type="gramEnd"/>
            <w:r w:rsidRPr="000E6B2D">
              <w:rPr>
                <w:b/>
                <w:color w:val="000000"/>
                <w:sz w:val="18"/>
                <w:szCs w:val="18"/>
              </w:rPr>
              <w:t>/</w:t>
            </w:r>
            <w:proofErr w:type="spellStart"/>
            <w:proofErr w:type="gramStart"/>
            <w:r w:rsidRPr="000E6B2D">
              <w:rPr>
                <w:b/>
                <w:color w:val="000000"/>
                <w:sz w:val="18"/>
                <w:szCs w:val="18"/>
              </w:rPr>
              <w:t>н</w:t>
            </w:r>
            <w:proofErr w:type="gramEnd"/>
            <w:r w:rsidRPr="000E6B2D">
              <w:rPr>
                <w:b/>
                <w:color w:val="000000"/>
                <w:sz w:val="18"/>
                <w:szCs w:val="18"/>
              </w:rPr>
              <w:t>ед</w:t>
            </w:r>
            <w:proofErr w:type="spellEnd"/>
            <w:r w:rsidRPr="000E6B2D">
              <w:rPr>
                <w:b/>
                <w:color w:val="000000"/>
                <w:sz w:val="18"/>
                <w:szCs w:val="18"/>
              </w:rPr>
              <w:t>.)</w:t>
            </w:r>
          </w:p>
          <w:p w:rsidR="000E6B2D" w:rsidRPr="000E6B2D" w:rsidRDefault="000E6B2D" w:rsidP="007A6FB6">
            <w:pPr>
              <w:shd w:val="clear" w:color="auto" w:fill="FFFFFF"/>
              <w:autoSpaceDE w:val="0"/>
              <w:jc w:val="center"/>
              <w:rPr>
                <w:b/>
                <w:sz w:val="18"/>
                <w:szCs w:val="18"/>
              </w:rPr>
            </w:pPr>
          </w:p>
          <w:p w:rsidR="000E6B2D" w:rsidRPr="000E6B2D" w:rsidRDefault="000E6B2D" w:rsidP="007A6FB6">
            <w:pPr>
              <w:widowControl w:val="0"/>
              <w:shd w:val="clear" w:color="auto" w:fill="FFFFFF"/>
              <w:autoSpaceDE w:val="0"/>
              <w:jc w:val="center"/>
              <w:rPr>
                <w:b/>
                <w:sz w:val="18"/>
                <w:szCs w:val="18"/>
              </w:rPr>
            </w:pPr>
          </w:p>
        </w:tc>
        <w:tc>
          <w:tcPr>
            <w:tcW w:w="920"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b/>
                <w:sz w:val="18"/>
                <w:szCs w:val="18"/>
              </w:rPr>
            </w:pPr>
            <w:r w:rsidRPr="000E6B2D">
              <w:rPr>
                <w:b/>
                <w:color w:val="000000"/>
                <w:sz w:val="18"/>
                <w:szCs w:val="18"/>
              </w:rPr>
              <w:t>Объём работы по индивидуальным планам</w:t>
            </w:r>
          </w:p>
          <w:p w:rsidR="000E6B2D" w:rsidRPr="000E6B2D" w:rsidRDefault="000E6B2D" w:rsidP="007A6FB6">
            <w:pPr>
              <w:shd w:val="clear" w:color="auto" w:fill="FFFFFF"/>
              <w:autoSpaceDE w:val="0"/>
              <w:jc w:val="center"/>
              <w:rPr>
                <w:b/>
                <w:sz w:val="18"/>
                <w:szCs w:val="18"/>
              </w:rPr>
            </w:pPr>
          </w:p>
          <w:p w:rsidR="000E6B2D" w:rsidRPr="000E6B2D" w:rsidRDefault="000E6B2D" w:rsidP="007A6FB6">
            <w:pPr>
              <w:widowControl w:val="0"/>
              <w:shd w:val="clear" w:color="auto" w:fill="FFFFFF"/>
              <w:autoSpaceDE w:val="0"/>
              <w:jc w:val="center"/>
              <w:rPr>
                <w:b/>
                <w:sz w:val="18"/>
                <w:szCs w:val="18"/>
              </w:rPr>
            </w:pPr>
          </w:p>
        </w:tc>
        <w:tc>
          <w:tcPr>
            <w:tcW w:w="851"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b/>
                <w:sz w:val="18"/>
                <w:szCs w:val="18"/>
              </w:rPr>
            </w:pPr>
            <w:proofErr w:type="spellStart"/>
            <w:r w:rsidRPr="000E6B2D">
              <w:rPr>
                <w:b/>
                <w:color w:val="000000"/>
                <w:sz w:val="18"/>
                <w:szCs w:val="18"/>
              </w:rPr>
              <w:t>Общегодовой</w:t>
            </w:r>
            <w:proofErr w:type="spellEnd"/>
            <w:r w:rsidRPr="000E6B2D">
              <w:rPr>
                <w:b/>
                <w:color w:val="000000"/>
                <w:sz w:val="18"/>
                <w:szCs w:val="18"/>
              </w:rPr>
              <w:t xml:space="preserve"> объём (час.)</w:t>
            </w:r>
          </w:p>
          <w:p w:rsidR="000E6B2D" w:rsidRPr="000E6B2D" w:rsidRDefault="000E6B2D" w:rsidP="007A6FB6">
            <w:pPr>
              <w:shd w:val="clear" w:color="auto" w:fill="FFFFFF"/>
              <w:autoSpaceDE w:val="0"/>
              <w:jc w:val="center"/>
              <w:rPr>
                <w:b/>
                <w:sz w:val="18"/>
                <w:szCs w:val="18"/>
              </w:rPr>
            </w:pPr>
          </w:p>
          <w:p w:rsidR="000E6B2D" w:rsidRPr="000E6B2D" w:rsidRDefault="000E6B2D" w:rsidP="007A6FB6">
            <w:pPr>
              <w:widowControl w:val="0"/>
              <w:shd w:val="clear" w:color="auto" w:fill="FFFFFF"/>
              <w:autoSpaceDE w:val="0"/>
              <w:jc w:val="center"/>
              <w:rPr>
                <w:b/>
                <w:sz w:val="18"/>
                <w:szCs w:val="18"/>
              </w:rPr>
            </w:pPr>
          </w:p>
        </w:tc>
        <w:tc>
          <w:tcPr>
            <w:tcW w:w="1134" w:type="dxa"/>
            <w:vMerge w:val="restart"/>
            <w:tcBorders>
              <w:top w:val="single" w:sz="4" w:space="0" w:color="000000"/>
              <w:left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b/>
                <w:sz w:val="18"/>
                <w:szCs w:val="18"/>
              </w:rPr>
            </w:pPr>
            <w:r w:rsidRPr="000E6B2D">
              <w:rPr>
                <w:b/>
                <w:color w:val="000000"/>
                <w:sz w:val="18"/>
                <w:szCs w:val="18"/>
              </w:rPr>
              <w:t>Коэффициент нормирования труда</w:t>
            </w:r>
          </w:p>
          <w:p w:rsidR="000E6B2D" w:rsidRPr="000E6B2D" w:rsidRDefault="000E6B2D" w:rsidP="007A6FB6">
            <w:pPr>
              <w:shd w:val="clear" w:color="auto" w:fill="FFFFFF"/>
              <w:autoSpaceDE w:val="0"/>
              <w:jc w:val="center"/>
              <w:rPr>
                <w:b/>
                <w:sz w:val="18"/>
                <w:szCs w:val="18"/>
              </w:rPr>
            </w:pPr>
          </w:p>
          <w:p w:rsidR="000E6B2D" w:rsidRPr="000E6B2D" w:rsidRDefault="000E6B2D" w:rsidP="007A6FB6">
            <w:pPr>
              <w:widowControl w:val="0"/>
              <w:shd w:val="clear" w:color="auto" w:fill="FFFFFF"/>
              <w:autoSpaceDE w:val="0"/>
              <w:jc w:val="center"/>
              <w:rPr>
                <w:b/>
                <w:sz w:val="18"/>
                <w:szCs w:val="18"/>
              </w:rPr>
            </w:pPr>
          </w:p>
        </w:tc>
      </w:tr>
      <w:tr w:rsidR="000E6B2D" w:rsidRPr="000E6B2D" w:rsidTr="007A6FB6">
        <w:trPr>
          <w:trHeight w:val="1958"/>
        </w:trPr>
        <w:tc>
          <w:tcPr>
            <w:tcW w:w="149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438"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0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4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
                <w:color w:val="000000"/>
                <w:sz w:val="18"/>
                <w:szCs w:val="18"/>
              </w:rPr>
            </w:pPr>
            <w:r w:rsidRPr="000E6B2D">
              <w:rPr>
                <w:b/>
                <w:color w:val="000000"/>
                <w:sz w:val="18"/>
                <w:szCs w:val="18"/>
              </w:rPr>
              <w:t>Оптимальная</w:t>
            </w:r>
          </w:p>
        </w:tc>
        <w:tc>
          <w:tcPr>
            <w:tcW w:w="911"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b/>
                <w:color w:val="000000"/>
                <w:sz w:val="18"/>
                <w:szCs w:val="18"/>
              </w:rPr>
              <w:t>Допустимая</w:t>
            </w:r>
          </w:p>
        </w:tc>
        <w:tc>
          <w:tcPr>
            <w:tcW w:w="1336" w:type="dxa"/>
            <w:vMerge/>
            <w:tcBorders>
              <w:left w:val="single" w:sz="4" w:space="0" w:color="000000"/>
              <w:bottom w:val="single" w:sz="4" w:space="0" w:color="000000"/>
            </w:tcBorders>
            <w:shd w:val="clear" w:color="auto" w:fill="FFFFFF"/>
          </w:tcPr>
          <w:p w:rsidR="000E6B2D" w:rsidRPr="000E6B2D" w:rsidRDefault="000E6B2D" w:rsidP="007A6FB6">
            <w:pPr>
              <w:shd w:val="clear" w:color="auto" w:fill="FFFFFF"/>
              <w:autoSpaceDE w:val="0"/>
              <w:snapToGrid w:val="0"/>
              <w:rPr>
                <w:sz w:val="18"/>
                <w:szCs w:val="18"/>
              </w:rPr>
            </w:pPr>
          </w:p>
        </w:tc>
        <w:tc>
          <w:tcPr>
            <w:tcW w:w="920" w:type="dxa"/>
            <w:vMerge/>
            <w:tcBorders>
              <w:left w:val="single" w:sz="4" w:space="0" w:color="000000"/>
              <w:bottom w:val="single" w:sz="4" w:space="0" w:color="000000"/>
            </w:tcBorders>
            <w:shd w:val="clear" w:color="auto" w:fill="FFFFFF"/>
          </w:tcPr>
          <w:p w:rsidR="000E6B2D" w:rsidRPr="000E6B2D" w:rsidRDefault="000E6B2D" w:rsidP="007A6FB6">
            <w:pPr>
              <w:shd w:val="clear" w:color="auto" w:fill="FFFFFF"/>
              <w:autoSpaceDE w:val="0"/>
              <w:snapToGrid w:val="0"/>
              <w:rPr>
                <w:sz w:val="18"/>
                <w:szCs w:val="18"/>
              </w:rPr>
            </w:pPr>
          </w:p>
        </w:tc>
        <w:tc>
          <w:tcPr>
            <w:tcW w:w="851" w:type="dxa"/>
            <w:vMerge/>
            <w:tcBorders>
              <w:left w:val="single" w:sz="4" w:space="0" w:color="000000"/>
              <w:bottom w:val="single" w:sz="4" w:space="0" w:color="000000"/>
            </w:tcBorders>
            <w:shd w:val="clear" w:color="auto" w:fill="FFFFFF"/>
          </w:tcPr>
          <w:p w:rsidR="000E6B2D" w:rsidRPr="000E6B2D" w:rsidRDefault="000E6B2D" w:rsidP="007A6FB6">
            <w:pPr>
              <w:shd w:val="clear" w:color="auto" w:fill="FFFFFF"/>
              <w:autoSpaceDE w:val="0"/>
              <w:snapToGrid w:val="0"/>
              <w:rPr>
                <w:sz w:val="18"/>
                <w:szCs w:val="18"/>
              </w:rPr>
            </w:pPr>
          </w:p>
        </w:tc>
        <w:tc>
          <w:tcPr>
            <w:tcW w:w="1134" w:type="dxa"/>
            <w:vMerge/>
            <w:tcBorders>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snapToGrid w:val="0"/>
              <w:rPr>
                <w:sz w:val="18"/>
                <w:szCs w:val="18"/>
              </w:rPr>
            </w:pPr>
          </w:p>
        </w:tc>
      </w:tr>
      <w:tr w:rsidR="000E6B2D" w:rsidRPr="000E6B2D" w:rsidTr="007A6FB6">
        <w:trPr>
          <w:trHeight w:val="250"/>
        </w:trPr>
        <w:tc>
          <w:tcPr>
            <w:tcW w:w="1490"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w:t>
            </w:r>
          </w:p>
        </w:tc>
        <w:tc>
          <w:tcPr>
            <w:tcW w:w="143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w:t>
            </w:r>
          </w:p>
        </w:tc>
        <w:tc>
          <w:tcPr>
            <w:tcW w:w="900"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w:t>
            </w:r>
          </w:p>
        </w:tc>
        <w:tc>
          <w:tcPr>
            <w:tcW w:w="94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4</w:t>
            </w:r>
          </w:p>
        </w:tc>
        <w:tc>
          <w:tcPr>
            <w:tcW w:w="911"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5</w:t>
            </w:r>
          </w:p>
        </w:tc>
        <w:tc>
          <w:tcPr>
            <w:tcW w:w="1336"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6</w:t>
            </w:r>
          </w:p>
        </w:tc>
        <w:tc>
          <w:tcPr>
            <w:tcW w:w="920"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7</w:t>
            </w:r>
          </w:p>
        </w:tc>
        <w:tc>
          <w:tcPr>
            <w:tcW w:w="851"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9</w:t>
            </w:r>
          </w:p>
        </w:tc>
      </w:tr>
      <w:tr w:rsidR="000E6B2D" w:rsidRPr="000E6B2D" w:rsidTr="007A6FB6">
        <w:trPr>
          <w:trHeight w:val="288"/>
        </w:trPr>
        <w:tc>
          <w:tcPr>
            <w:tcW w:w="1490" w:type="dxa"/>
            <w:vMerge w:val="restart"/>
            <w:tcBorders>
              <w:top w:val="single" w:sz="4" w:space="0" w:color="000000"/>
              <w:left w:val="single" w:sz="4" w:space="0" w:color="000000"/>
            </w:tcBorders>
            <w:shd w:val="clear" w:color="auto" w:fill="FFFFFF"/>
          </w:tcPr>
          <w:p w:rsidR="000E6B2D" w:rsidRPr="000E6B2D" w:rsidRDefault="000E6B2D" w:rsidP="007A6FB6">
            <w:pPr>
              <w:widowControl w:val="0"/>
              <w:autoSpaceDE w:val="0"/>
              <w:rPr>
                <w:color w:val="000000"/>
                <w:sz w:val="18"/>
                <w:szCs w:val="18"/>
              </w:rPr>
            </w:pPr>
            <w:r w:rsidRPr="000E6B2D">
              <w:rPr>
                <w:color w:val="000000"/>
                <w:sz w:val="18"/>
                <w:szCs w:val="18"/>
              </w:rPr>
              <w:t>Спортивно-оздорови</w:t>
            </w:r>
            <w:r w:rsidRPr="000E6B2D">
              <w:rPr>
                <w:color w:val="000000"/>
                <w:sz w:val="18"/>
                <w:szCs w:val="18"/>
              </w:rPr>
              <w:softHyphen/>
              <w:t>тельный</w:t>
            </w:r>
          </w:p>
        </w:tc>
        <w:tc>
          <w:tcPr>
            <w:tcW w:w="1438"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rPr>
                <w:sz w:val="18"/>
                <w:szCs w:val="18"/>
                <w:lang w:val="en-US"/>
              </w:rPr>
            </w:pPr>
            <w:r w:rsidRPr="000E6B2D">
              <w:rPr>
                <w:color w:val="000000"/>
                <w:sz w:val="18"/>
                <w:szCs w:val="18"/>
              </w:rPr>
              <w:t>весь период</w:t>
            </w:r>
          </w:p>
        </w:tc>
        <w:tc>
          <w:tcPr>
            <w:tcW w:w="900"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sz w:val="18"/>
                <w:szCs w:val="18"/>
                <w:lang w:val="en-US"/>
              </w:rPr>
            </w:pPr>
            <w:r w:rsidRPr="000E6B2D">
              <w:rPr>
                <w:sz w:val="18"/>
                <w:szCs w:val="18"/>
                <w:lang w:val="en-US"/>
              </w:rPr>
              <w:t>III</w:t>
            </w:r>
          </w:p>
          <w:p w:rsidR="000E6B2D" w:rsidRPr="000E6B2D" w:rsidRDefault="000E6B2D" w:rsidP="007A6FB6">
            <w:pPr>
              <w:shd w:val="clear" w:color="auto" w:fill="FFFFFF"/>
              <w:autoSpaceDE w:val="0"/>
              <w:jc w:val="center"/>
              <w:rPr>
                <w:sz w:val="18"/>
                <w:szCs w:val="18"/>
                <w:lang w:val="en-US"/>
              </w:rPr>
            </w:pPr>
            <w:r w:rsidRPr="000E6B2D">
              <w:rPr>
                <w:sz w:val="18"/>
                <w:szCs w:val="18"/>
                <w:lang w:val="en-US"/>
              </w:rPr>
              <w:t>II</w:t>
            </w:r>
          </w:p>
          <w:p w:rsidR="000E6B2D" w:rsidRPr="000E6B2D" w:rsidRDefault="000E6B2D" w:rsidP="007A6FB6">
            <w:pPr>
              <w:widowControl w:val="0"/>
              <w:autoSpaceDE w:val="0"/>
              <w:jc w:val="center"/>
              <w:rPr>
                <w:color w:val="000000"/>
                <w:sz w:val="18"/>
                <w:szCs w:val="18"/>
              </w:rPr>
            </w:pPr>
            <w:r w:rsidRPr="000E6B2D">
              <w:rPr>
                <w:sz w:val="18"/>
                <w:szCs w:val="18"/>
                <w:lang w:val="en-US"/>
              </w:rPr>
              <w:t>I</w:t>
            </w:r>
          </w:p>
        </w:tc>
        <w:tc>
          <w:tcPr>
            <w:tcW w:w="943"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10</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8</w:t>
            </w:r>
          </w:p>
          <w:p w:rsidR="000E6B2D" w:rsidRPr="000E6B2D" w:rsidRDefault="000E6B2D" w:rsidP="007A6FB6">
            <w:pPr>
              <w:widowControl w:val="0"/>
              <w:autoSpaceDE w:val="0"/>
              <w:jc w:val="center"/>
              <w:rPr>
                <w:color w:val="000000"/>
                <w:sz w:val="18"/>
                <w:szCs w:val="18"/>
              </w:rPr>
            </w:pPr>
            <w:r w:rsidRPr="000E6B2D">
              <w:rPr>
                <w:color w:val="000000"/>
                <w:sz w:val="18"/>
                <w:szCs w:val="18"/>
              </w:rPr>
              <w:t>3</w:t>
            </w:r>
          </w:p>
        </w:tc>
        <w:tc>
          <w:tcPr>
            <w:tcW w:w="911"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15</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12</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5</w:t>
            </w:r>
          </w:p>
        </w:tc>
        <w:tc>
          <w:tcPr>
            <w:tcW w:w="1336"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sz w:val="18"/>
                <w:szCs w:val="18"/>
                <w:lang w:val="en-US"/>
              </w:rPr>
            </w:pPr>
            <w:r w:rsidRPr="000E6B2D">
              <w:rPr>
                <w:color w:val="000000"/>
                <w:sz w:val="18"/>
                <w:szCs w:val="18"/>
              </w:rPr>
              <w:t>5</w:t>
            </w:r>
          </w:p>
        </w:tc>
        <w:tc>
          <w:tcPr>
            <w:tcW w:w="920" w:type="dxa"/>
            <w:vMerge w:val="restart"/>
            <w:tcBorders>
              <w:top w:val="single" w:sz="4" w:space="0" w:color="000000"/>
              <w:left w:val="single" w:sz="4" w:space="0" w:color="000000"/>
            </w:tcBorders>
            <w:shd w:val="clear" w:color="auto" w:fill="FFFFFF"/>
          </w:tcPr>
          <w:p w:rsidR="000E6B2D" w:rsidRPr="000E6B2D" w:rsidRDefault="000E6B2D" w:rsidP="007A6FB6">
            <w:pPr>
              <w:widowControl w:val="0"/>
              <w:autoSpaceDE w:val="0"/>
              <w:snapToGrid w:val="0"/>
              <w:rPr>
                <w:sz w:val="18"/>
                <w:szCs w:val="18"/>
                <w:lang w:val="en-US"/>
              </w:rPr>
            </w:pPr>
          </w:p>
        </w:tc>
        <w:tc>
          <w:tcPr>
            <w:tcW w:w="851"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2.8%</w:t>
            </w:r>
          </w:p>
        </w:tc>
      </w:tr>
      <w:tr w:rsidR="000E6B2D" w:rsidRPr="000E6B2D" w:rsidTr="007A6FB6">
        <w:trPr>
          <w:trHeight w:val="278"/>
        </w:trPr>
        <w:tc>
          <w:tcPr>
            <w:tcW w:w="149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38"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0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43"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11"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336" w:type="dxa"/>
            <w:vMerge/>
            <w:tcBorders>
              <w:left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92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851" w:type="dxa"/>
            <w:vMerge/>
            <w:tcBorders>
              <w:left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3.5%</w:t>
            </w:r>
          </w:p>
        </w:tc>
      </w:tr>
      <w:tr w:rsidR="000E6B2D" w:rsidRPr="000E6B2D" w:rsidTr="007A6FB6">
        <w:trPr>
          <w:trHeight w:val="278"/>
        </w:trPr>
        <w:tc>
          <w:tcPr>
            <w:tcW w:w="149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438"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0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43"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11"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336"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92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851"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9,3%</w:t>
            </w:r>
          </w:p>
        </w:tc>
      </w:tr>
      <w:tr w:rsidR="000E6B2D" w:rsidRPr="000E6B2D" w:rsidTr="007A6FB6">
        <w:trPr>
          <w:trHeight w:val="288"/>
        </w:trPr>
        <w:tc>
          <w:tcPr>
            <w:tcW w:w="1490"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rPr>
                <w:sz w:val="18"/>
                <w:szCs w:val="18"/>
                <w:lang w:val="en-US"/>
              </w:rPr>
            </w:pPr>
            <w:r w:rsidRPr="000E6B2D">
              <w:rPr>
                <w:color w:val="000000"/>
                <w:sz w:val="18"/>
                <w:szCs w:val="18"/>
              </w:rPr>
              <w:t>Начальной подготовки</w:t>
            </w:r>
          </w:p>
          <w:p w:rsidR="000E6B2D" w:rsidRPr="000E6B2D" w:rsidRDefault="000E6B2D" w:rsidP="007A6FB6">
            <w:pPr>
              <w:widowControl w:val="0"/>
              <w:autoSpaceDE w:val="0"/>
              <w:rPr>
                <w:sz w:val="18"/>
                <w:szCs w:val="18"/>
                <w:lang w:val="en-US"/>
              </w:rPr>
            </w:pPr>
          </w:p>
        </w:tc>
        <w:tc>
          <w:tcPr>
            <w:tcW w:w="1438"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rPr>
                <w:color w:val="000000"/>
                <w:sz w:val="18"/>
                <w:szCs w:val="18"/>
                <w:lang w:val="en-US"/>
              </w:rPr>
            </w:pPr>
            <w:r w:rsidRPr="000E6B2D">
              <w:rPr>
                <w:color w:val="000000"/>
                <w:sz w:val="18"/>
                <w:szCs w:val="18"/>
              </w:rPr>
              <w:t>первый год</w:t>
            </w:r>
          </w:p>
        </w:tc>
        <w:tc>
          <w:tcPr>
            <w:tcW w:w="900"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lang w:val="en-US"/>
              </w:rPr>
            </w:pPr>
            <w:r w:rsidRPr="000E6B2D">
              <w:rPr>
                <w:color w:val="000000"/>
                <w:sz w:val="18"/>
                <w:szCs w:val="18"/>
                <w:lang w:val="en-US"/>
              </w:rPr>
              <w:t>III</w:t>
            </w:r>
          </w:p>
          <w:p w:rsidR="000E6B2D" w:rsidRPr="000E6B2D" w:rsidRDefault="000E6B2D" w:rsidP="007A6FB6">
            <w:pPr>
              <w:shd w:val="clear" w:color="auto" w:fill="FFFFFF"/>
              <w:autoSpaceDE w:val="0"/>
              <w:jc w:val="center"/>
              <w:rPr>
                <w:color w:val="000000"/>
                <w:sz w:val="18"/>
                <w:szCs w:val="18"/>
                <w:lang w:val="en-US"/>
              </w:rPr>
            </w:pPr>
            <w:r w:rsidRPr="000E6B2D">
              <w:rPr>
                <w:color w:val="000000"/>
                <w:sz w:val="18"/>
                <w:szCs w:val="18"/>
                <w:lang w:val="en-US"/>
              </w:rPr>
              <w:t>II</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lang w:val="en-US"/>
              </w:rPr>
              <w:t>I</w:t>
            </w:r>
          </w:p>
        </w:tc>
        <w:tc>
          <w:tcPr>
            <w:tcW w:w="943"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10</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8</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w:t>
            </w:r>
          </w:p>
        </w:tc>
        <w:tc>
          <w:tcPr>
            <w:tcW w:w="911"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15</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12</w:t>
            </w:r>
          </w:p>
          <w:p w:rsidR="000E6B2D" w:rsidRPr="000E6B2D" w:rsidRDefault="000E6B2D" w:rsidP="007A6FB6">
            <w:pPr>
              <w:widowControl w:val="0"/>
              <w:autoSpaceDE w:val="0"/>
              <w:jc w:val="center"/>
              <w:rPr>
                <w:color w:val="000000"/>
                <w:sz w:val="18"/>
                <w:szCs w:val="18"/>
              </w:rPr>
            </w:pPr>
            <w:r w:rsidRPr="000E6B2D">
              <w:rPr>
                <w:color w:val="000000"/>
                <w:sz w:val="18"/>
                <w:szCs w:val="18"/>
              </w:rPr>
              <w:t>5</w:t>
            </w:r>
          </w:p>
        </w:tc>
        <w:tc>
          <w:tcPr>
            <w:tcW w:w="1336"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6</w:t>
            </w:r>
          </w:p>
        </w:tc>
        <w:tc>
          <w:tcPr>
            <w:tcW w:w="920" w:type="dxa"/>
            <w:vMerge w:val="restart"/>
            <w:tcBorders>
              <w:top w:val="single" w:sz="4" w:space="0" w:color="000000"/>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851"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3,3%</w:t>
            </w:r>
          </w:p>
        </w:tc>
      </w:tr>
      <w:tr w:rsidR="000E6B2D" w:rsidRPr="000E6B2D" w:rsidTr="007A6FB6">
        <w:trPr>
          <w:trHeight w:val="278"/>
        </w:trPr>
        <w:tc>
          <w:tcPr>
            <w:tcW w:w="149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38"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0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43"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11"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336" w:type="dxa"/>
            <w:vMerge/>
            <w:tcBorders>
              <w:left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92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851" w:type="dxa"/>
            <w:vMerge/>
            <w:tcBorders>
              <w:left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4,2%</w:t>
            </w:r>
          </w:p>
        </w:tc>
      </w:tr>
      <w:tr w:rsidR="000E6B2D" w:rsidRPr="000E6B2D" w:rsidTr="007A6FB6">
        <w:trPr>
          <w:trHeight w:val="288"/>
        </w:trPr>
        <w:tc>
          <w:tcPr>
            <w:tcW w:w="149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38"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0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43"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11"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336"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92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851"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11,1%</w:t>
            </w:r>
          </w:p>
        </w:tc>
      </w:tr>
      <w:tr w:rsidR="000E6B2D" w:rsidRPr="000E6B2D" w:rsidTr="007A6FB6">
        <w:trPr>
          <w:trHeight w:val="298"/>
        </w:trPr>
        <w:tc>
          <w:tcPr>
            <w:tcW w:w="149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38"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rPr>
                <w:color w:val="000000"/>
                <w:sz w:val="18"/>
                <w:szCs w:val="18"/>
                <w:lang w:val="en-US"/>
              </w:rPr>
            </w:pPr>
            <w:r w:rsidRPr="000E6B2D">
              <w:rPr>
                <w:color w:val="000000"/>
                <w:sz w:val="18"/>
                <w:szCs w:val="18"/>
              </w:rPr>
              <w:t>второй и последующие годы</w:t>
            </w:r>
          </w:p>
        </w:tc>
        <w:tc>
          <w:tcPr>
            <w:tcW w:w="900"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lang w:val="en-US"/>
              </w:rPr>
            </w:pPr>
            <w:r w:rsidRPr="000E6B2D">
              <w:rPr>
                <w:color w:val="000000"/>
                <w:sz w:val="18"/>
                <w:szCs w:val="18"/>
                <w:lang w:val="en-US"/>
              </w:rPr>
              <w:t>III</w:t>
            </w:r>
          </w:p>
          <w:p w:rsidR="000E6B2D" w:rsidRPr="000E6B2D" w:rsidRDefault="000E6B2D" w:rsidP="007A6FB6">
            <w:pPr>
              <w:shd w:val="clear" w:color="auto" w:fill="FFFFFF"/>
              <w:autoSpaceDE w:val="0"/>
              <w:jc w:val="center"/>
              <w:rPr>
                <w:color w:val="000000"/>
                <w:sz w:val="18"/>
                <w:szCs w:val="18"/>
                <w:lang w:val="en-US"/>
              </w:rPr>
            </w:pPr>
            <w:r w:rsidRPr="000E6B2D">
              <w:rPr>
                <w:color w:val="000000"/>
                <w:sz w:val="18"/>
                <w:szCs w:val="18"/>
                <w:lang w:val="en-US"/>
              </w:rPr>
              <w:t>II</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lang w:val="en-US"/>
              </w:rPr>
              <w:t>I</w:t>
            </w:r>
          </w:p>
        </w:tc>
        <w:tc>
          <w:tcPr>
            <w:tcW w:w="943"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8</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6</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w:t>
            </w:r>
          </w:p>
        </w:tc>
        <w:tc>
          <w:tcPr>
            <w:tcW w:w="911"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12</w:t>
            </w:r>
          </w:p>
          <w:p w:rsidR="000E6B2D" w:rsidRPr="000E6B2D" w:rsidRDefault="000E6B2D" w:rsidP="007A6FB6">
            <w:pPr>
              <w:shd w:val="clear" w:color="auto" w:fill="FFFFFF"/>
              <w:autoSpaceDE w:val="0"/>
              <w:jc w:val="center"/>
              <w:rPr>
                <w:color w:val="000000"/>
                <w:sz w:val="18"/>
                <w:szCs w:val="18"/>
                <w:lang w:val="en-US"/>
              </w:rPr>
            </w:pPr>
            <w:r w:rsidRPr="000E6B2D">
              <w:rPr>
                <w:color w:val="000000"/>
                <w:sz w:val="18"/>
                <w:szCs w:val="18"/>
              </w:rPr>
              <w:t>9</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lang w:val="en-US"/>
              </w:rPr>
              <w:t>3</w:t>
            </w:r>
          </w:p>
        </w:tc>
        <w:tc>
          <w:tcPr>
            <w:tcW w:w="1336"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sz w:val="18"/>
                <w:szCs w:val="18"/>
                <w:lang w:val="en-US"/>
              </w:rPr>
            </w:pPr>
            <w:r w:rsidRPr="000E6B2D">
              <w:rPr>
                <w:color w:val="000000"/>
                <w:sz w:val="18"/>
                <w:szCs w:val="18"/>
              </w:rPr>
              <w:t>6</w:t>
            </w:r>
          </w:p>
        </w:tc>
        <w:tc>
          <w:tcPr>
            <w:tcW w:w="920" w:type="dxa"/>
            <w:vMerge w:val="restart"/>
            <w:tcBorders>
              <w:top w:val="single" w:sz="4" w:space="0" w:color="000000"/>
              <w:left w:val="single" w:sz="4" w:space="0" w:color="000000"/>
            </w:tcBorders>
            <w:shd w:val="clear" w:color="auto" w:fill="FFFFFF"/>
          </w:tcPr>
          <w:p w:rsidR="000E6B2D" w:rsidRPr="000E6B2D" w:rsidRDefault="000E6B2D" w:rsidP="007A6FB6">
            <w:pPr>
              <w:widowControl w:val="0"/>
              <w:autoSpaceDE w:val="0"/>
              <w:snapToGrid w:val="0"/>
              <w:rPr>
                <w:sz w:val="18"/>
                <w:szCs w:val="18"/>
                <w:lang w:val="en-US"/>
              </w:rPr>
            </w:pPr>
          </w:p>
        </w:tc>
        <w:tc>
          <w:tcPr>
            <w:tcW w:w="851"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41</w:t>
            </w:r>
            <w:r w:rsidRPr="000E6B2D">
              <w:rPr>
                <w:color w:val="000000"/>
                <w:sz w:val="18"/>
                <w:szCs w:val="18"/>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6,3%</w:t>
            </w:r>
          </w:p>
        </w:tc>
      </w:tr>
      <w:tr w:rsidR="000E6B2D" w:rsidRPr="000E6B2D" w:rsidTr="007A6FB6">
        <w:trPr>
          <w:trHeight w:val="288"/>
        </w:trPr>
        <w:tc>
          <w:tcPr>
            <w:tcW w:w="149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38"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0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43"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11"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336"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2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851"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8,3%</w:t>
            </w:r>
          </w:p>
        </w:tc>
      </w:tr>
      <w:tr w:rsidR="000E6B2D" w:rsidRPr="000E6B2D" w:rsidTr="007A6FB6">
        <w:trPr>
          <w:trHeight w:val="307"/>
        </w:trPr>
        <w:tc>
          <w:tcPr>
            <w:tcW w:w="149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438"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0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43"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11"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336"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2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851"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25,0%</w:t>
            </w:r>
          </w:p>
        </w:tc>
      </w:tr>
      <w:tr w:rsidR="000E6B2D" w:rsidRPr="000E6B2D" w:rsidTr="007A6FB6">
        <w:trPr>
          <w:trHeight w:val="307"/>
        </w:trPr>
        <w:tc>
          <w:tcPr>
            <w:tcW w:w="1490"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Учебно-</w:t>
            </w:r>
            <w:r w:rsidRPr="000E6B2D">
              <w:rPr>
                <w:color w:val="000000"/>
                <w:sz w:val="18"/>
                <w:szCs w:val="18"/>
              </w:rPr>
              <w:lastRenderedPageBreak/>
              <w:t>тренировоч</w:t>
            </w:r>
            <w:r w:rsidRPr="000E6B2D">
              <w:rPr>
                <w:color w:val="000000"/>
                <w:sz w:val="18"/>
                <w:szCs w:val="18"/>
              </w:rPr>
              <w:softHyphen/>
              <w:t>ный</w:t>
            </w:r>
          </w:p>
        </w:tc>
        <w:tc>
          <w:tcPr>
            <w:tcW w:w="1438"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rPr>
                <w:color w:val="000000"/>
                <w:sz w:val="18"/>
                <w:szCs w:val="18"/>
                <w:lang w:val="en-US"/>
              </w:rPr>
            </w:pPr>
            <w:r w:rsidRPr="000E6B2D">
              <w:rPr>
                <w:color w:val="000000"/>
                <w:sz w:val="18"/>
                <w:szCs w:val="18"/>
              </w:rPr>
              <w:lastRenderedPageBreak/>
              <w:t>первый год</w:t>
            </w:r>
          </w:p>
        </w:tc>
        <w:tc>
          <w:tcPr>
            <w:tcW w:w="900"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lang w:val="en-US"/>
              </w:rPr>
            </w:pPr>
            <w:r w:rsidRPr="000E6B2D">
              <w:rPr>
                <w:color w:val="000000"/>
                <w:sz w:val="18"/>
                <w:szCs w:val="18"/>
                <w:lang w:val="en-US"/>
              </w:rPr>
              <w:t>III</w:t>
            </w:r>
          </w:p>
          <w:p w:rsidR="000E6B2D" w:rsidRPr="000E6B2D" w:rsidRDefault="000E6B2D" w:rsidP="007A6FB6">
            <w:pPr>
              <w:shd w:val="clear" w:color="auto" w:fill="FFFFFF"/>
              <w:autoSpaceDE w:val="0"/>
              <w:jc w:val="center"/>
              <w:rPr>
                <w:color w:val="000000"/>
                <w:sz w:val="18"/>
                <w:szCs w:val="18"/>
                <w:lang w:val="en-US"/>
              </w:rPr>
            </w:pPr>
            <w:r w:rsidRPr="000E6B2D">
              <w:rPr>
                <w:color w:val="000000"/>
                <w:sz w:val="18"/>
                <w:szCs w:val="18"/>
                <w:lang w:val="en-US"/>
              </w:rPr>
              <w:lastRenderedPageBreak/>
              <w:t>II</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lang w:val="en-US"/>
              </w:rPr>
              <w:t>I</w:t>
            </w:r>
          </w:p>
        </w:tc>
        <w:tc>
          <w:tcPr>
            <w:tcW w:w="943"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lastRenderedPageBreak/>
              <w:t>6</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lastRenderedPageBreak/>
              <w:t>5</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w:t>
            </w:r>
          </w:p>
        </w:tc>
        <w:tc>
          <w:tcPr>
            <w:tcW w:w="911"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lastRenderedPageBreak/>
              <w:t>9</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lastRenderedPageBreak/>
              <w:t>8</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w:t>
            </w:r>
          </w:p>
        </w:tc>
        <w:tc>
          <w:tcPr>
            <w:tcW w:w="1336"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lastRenderedPageBreak/>
              <w:t>9</w:t>
            </w:r>
          </w:p>
        </w:tc>
        <w:tc>
          <w:tcPr>
            <w:tcW w:w="920"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w:t>
            </w:r>
          </w:p>
        </w:tc>
        <w:tc>
          <w:tcPr>
            <w:tcW w:w="851"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552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8,3%</w:t>
            </w:r>
          </w:p>
        </w:tc>
      </w:tr>
      <w:tr w:rsidR="000E6B2D" w:rsidRPr="000E6B2D" w:rsidTr="007A6FB6">
        <w:trPr>
          <w:trHeight w:val="278"/>
        </w:trPr>
        <w:tc>
          <w:tcPr>
            <w:tcW w:w="149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38"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0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43"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11"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336"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2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851"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10,0%</w:t>
            </w:r>
          </w:p>
        </w:tc>
      </w:tr>
      <w:tr w:rsidR="000E6B2D" w:rsidRPr="000E6B2D" w:rsidTr="007A6FB6">
        <w:trPr>
          <w:trHeight w:val="288"/>
        </w:trPr>
        <w:tc>
          <w:tcPr>
            <w:tcW w:w="149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38"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0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43"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11"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336"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2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851"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25,0%</w:t>
            </w:r>
          </w:p>
        </w:tc>
      </w:tr>
      <w:tr w:rsidR="000E6B2D" w:rsidRPr="000E6B2D" w:rsidTr="007A6FB6">
        <w:trPr>
          <w:trHeight w:val="288"/>
        </w:trPr>
        <w:tc>
          <w:tcPr>
            <w:tcW w:w="149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38"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rPr>
                <w:color w:val="000000"/>
                <w:sz w:val="18"/>
                <w:szCs w:val="18"/>
                <w:lang w:val="en-US"/>
              </w:rPr>
            </w:pPr>
            <w:r w:rsidRPr="000E6B2D">
              <w:rPr>
                <w:color w:val="000000"/>
                <w:sz w:val="18"/>
                <w:szCs w:val="18"/>
              </w:rPr>
              <w:t>второй-третий год</w:t>
            </w:r>
          </w:p>
        </w:tc>
        <w:tc>
          <w:tcPr>
            <w:tcW w:w="900"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lang w:val="en-US"/>
              </w:rPr>
            </w:pPr>
            <w:r w:rsidRPr="000E6B2D">
              <w:rPr>
                <w:color w:val="000000"/>
                <w:sz w:val="18"/>
                <w:szCs w:val="18"/>
                <w:lang w:val="en-US"/>
              </w:rPr>
              <w:t>III</w:t>
            </w:r>
          </w:p>
          <w:p w:rsidR="000E6B2D" w:rsidRPr="000E6B2D" w:rsidRDefault="000E6B2D" w:rsidP="007A6FB6">
            <w:pPr>
              <w:shd w:val="clear" w:color="auto" w:fill="FFFFFF"/>
              <w:autoSpaceDE w:val="0"/>
              <w:jc w:val="center"/>
              <w:rPr>
                <w:color w:val="000000"/>
                <w:sz w:val="18"/>
                <w:szCs w:val="18"/>
                <w:lang w:val="en-US"/>
              </w:rPr>
            </w:pPr>
            <w:r w:rsidRPr="000E6B2D">
              <w:rPr>
                <w:color w:val="000000"/>
                <w:sz w:val="18"/>
                <w:szCs w:val="18"/>
                <w:lang w:val="en-US"/>
              </w:rPr>
              <w:t>II</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lang w:val="en-US"/>
              </w:rPr>
              <w:t>I</w:t>
            </w:r>
          </w:p>
        </w:tc>
        <w:tc>
          <w:tcPr>
            <w:tcW w:w="943"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5</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4</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w:t>
            </w:r>
          </w:p>
        </w:tc>
        <w:tc>
          <w:tcPr>
            <w:tcW w:w="911"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8</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6</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w:t>
            </w:r>
          </w:p>
        </w:tc>
        <w:tc>
          <w:tcPr>
            <w:tcW w:w="1336"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12</w:t>
            </w:r>
          </w:p>
        </w:tc>
        <w:tc>
          <w:tcPr>
            <w:tcW w:w="920"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6</w:t>
            </w:r>
          </w:p>
        </w:tc>
        <w:tc>
          <w:tcPr>
            <w:tcW w:w="851"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828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13,3%</w:t>
            </w:r>
          </w:p>
        </w:tc>
      </w:tr>
      <w:tr w:rsidR="000E6B2D" w:rsidRPr="000E6B2D" w:rsidTr="007A6FB6">
        <w:trPr>
          <w:trHeight w:val="288"/>
        </w:trPr>
        <w:tc>
          <w:tcPr>
            <w:tcW w:w="149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38"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0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43"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11"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336"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2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851"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16,7%</w:t>
            </w:r>
          </w:p>
        </w:tc>
      </w:tr>
      <w:tr w:rsidR="000E6B2D" w:rsidRPr="000E6B2D" w:rsidTr="007A6FB6">
        <w:trPr>
          <w:trHeight w:val="288"/>
        </w:trPr>
        <w:tc>
          <w:tcPr>
            <w:tcW w:w="149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38"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0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43"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11"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336"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2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851"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33,3%</w:t>
            </w:r>
          </w:p>
        </w:tc>
      </w:tr>
      <w:tr w:rsidR="000E6B2D" w:rsidRPr="000E6B2D" w:rsidTr="007A6FB6">
        <w:trPr>
          <w:trHeight w:val="288"/>
        </w:trPr>
        <w:tc>
          <w:tcPr>
            <w:tcW w:w="149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38"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четвертый и последу</w:t>
            </w:r>
            <w:r w:rsidRPr="000E6B2D">
              <w:rPr>
                <w:color w:val="000000"/>
                <w:sz w:val="18"/>
                <w:szCs w:val="18"/>
              </w:rPr>
              <w:softHyphen/>
              <w:t>ющие годы</w:t>
            </w:r>
          </w:p>
        </w:tc>
        <w:tc>
          <w:tcPr>
            <w:tcW w:w="900"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lang w:val="en-US"/>
              </w:rPr>
            </w:pPr>
            <w:proofErr w:type="gramStart"/>
            <w:r w:rsidRPr="000E6B2D">
              <w:rPr>
                <w:color w:val="000000"/>
                <w:sz w:val="18"/>
                <w:szCs w:val="18"/>
              </w:rPr>
              <w:t>Ш</w:t>
            </w:r>
            <w:proofErr w:type="gramEnd"/>
          </w:p>
          <w:p w:rsidR="000E6B2D" w:rsidRPr="000E6B2D" w:rsidRDefault="000E6B2D" w:rsidP="007A6FB6">
            <w:pPr>
              <w:shd w:val="clear" w:color="auto" w:fill="FFFFFF"/>
              <w:autoSpaceDE w:val="0"/>
              <w:jc w:val="center"/>
              <w:rPr>
                <w:color w:val="000000"/>
                <w:sz w:val="18"/>
                <w:szCs w:val="18"/>
                <w:lang w:val="en-US"/>
              </w:rPr>
            </w:pPr>
            <w:r w:rsidRPr="000E6B2D">
              <w:rPr>
                <w:color w:val="000000"/>
                <w:sz w:val="18"/>
                <w:szCs w:val="18"/>
                <w:lang w:val="en-US"/>
              </w:rPr>
              <w:t>II</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lang w:val="en-US"/>
              </w:rPr>
              <w:t>I</w:t>
            </w:r>
          </w:p>
        </w:tc>
        <w:tc>
          <w:tcPr>
            <w:tcW w:w="943"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4</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w:t>
            </w:r>
          </w:p>
        </w:tc>
        <w:tc>
          <w:tcPr>
            <w:tcW w:w="911"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6</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5</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w:t>
            </w:r>
          </w:p>
        </w:tc>
        <w:tc>
          <w:tcPr>
            <w:tcW w:w="1336"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15</w:t>
            </w:r>
          </w:p>
        </w:tc>
        <w:tc>
          <w:tcPr>
            <w:tcW w:w="920"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6</w:t>
            </w:r>
          </w:p>
        </w:tc>
        <w:tc>
          <w:tcPr>
            <w:tcW w:w="851"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966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20,8%</w:t>
            </w:r>
          </w:p>
        </w:tc>
      </w:tr>
      <w:tr w:rsidR="000E6B2D" w:rsidRPr="000E6B2D" w:rsidTr="007A6FB6">
        <w:trPr>
          <w:trHeight w:val="298"/>
        </w:trPr>
        <w:tc>
          <w:tcPr>
            <w:tcW w:w="149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38"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0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43"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11"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336"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2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851"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27,8%</w:t>
            </w:r>
          </w:p>
        </w:tc>
      </w:tr>
      <w:tr w:rsidR="000E6B2D" w:rsidRPr="000E6B2D" w:rsidTr="007A6FB6">
        <w:trPr>
          <w:trHeight w:val="278"/>
        </w:trPr>
        <w:tc>
          <w:tcPr>
            <w:tcW w:w="149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438"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0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43"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11"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336"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2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851"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83,3%</w:t>
            </w:r>
          </w:p>
        </w:tc>
      </w:tr>
      <w:tr w:rsidR="000E6B2D" w:rsidRPr="000E6B2D" w:rsidTr="007A6FB6">
        <w:trPr>
          <w:trHeight w:val="288"/>
        </w:trPr>
        <w:tc>
          <w:tcPr>
            <w:tcW w:w="1490"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Спортивного совершенствования</w:t>
            </w:r>
          </w:p>
        </w:tc>
        <w:tc>
          <w:tcPr>
            <w:tcW w:w="1438"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rPr>
                <w:color w:val="000000"/>
                <w:sz w:val="18"/>
                <w:szCs w:val="18"/>
                <w:lang w:val="en-US"/>
              </w:rPr>
            </w:pPr>
            <w:r w:rsidRPr="000E6B2D">
              <w:rPr>
                <w:color w:val="000000"/>
                <w:sz w:val="18"/>
                <w:szCs w:val="18"/>
              </w:rPr>
              <w:t>первый год</w:t>
            </w:r>
          </w:p>
        </w:tc>
        <w:tc>
          <w:tcPr>
            <w:tcW w:w="900"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lang w:val="en-US"/>
              </w:rPr>
            </w:pPr>
            <w:r w:rsidRPr="000E6B2D">
              <w:rPr>
                <w:color w:val="000000"/>
                <w:sz w:val="18"/>
                <w:szCs w:val="18"/>
                <w:lang w:val="en-US"/>
              </w:rPr>
              <w:t>III</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lang w:val="en-US"/>
              </w:rPr>
              <w:t>II</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w:t>
            </w:r>
          </w:p>
        </w:tc>
        <w:tc>
          <w:tcPr>
            <w:tcW w:w="943"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w:t>
            </w:r>
          </w:p>
        </w:tc>
        <w:tc>
          <w:tcPr>
            <w:tcW w:w="911"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5</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w:t>
            </w:r>
          </w:p>
        </w:tc>
        <w:tc>
          <w:tcPr>
            <w:tcW w:w="1336"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15</w:t>
            </w:r>
          </w:p>
        </w:tc>
        <w:tc>
          <w:tcPr>
            <w:tcW w:w="920"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9</w:t>
            </w:r>
          </w:p>
        </w:tc>
        <w:tc>
          <w:tcPr>
            <w:tcW w:w="851"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1104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27,8%</w:t>
            </w:r>
          </w:p>
        </w:tc>
      </w:tr>
      <w:tr w:rsidR="000E6B2D" w:rsidRPr="000E6B2D" w:rsidTr="007A6FB6">
        <w:trPr>
          <w:trHeight w:val="288"/>
        </w:trPr>
        <w:tc>
          <w:tcPr>
            <w:tcW w:w="1490"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38"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0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43"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11"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336"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20"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851" w:type="dxa"/>
            <w:vMerge/>
            <w:tcBorders>
              <w:left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41,7%</w:t>
            </w:r>
          </w:p>
        </w:tc>
      </w:tr>
      <w:tr w:rsidR="000E6B2D" w:rsidRPr="000E6B2D" w:rsidTr="007A6FB6">
        <w:trPr>
          <w:trHeight w:val="278"/>
        </w:trPr>
        <w:tc>
          <w:tcPr>
            <w:tcW w:w="1490"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38"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0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43"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11"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336"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20"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851"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83,3%</w:t>
            </w:r>
          </w:p>
        </w:tc>
      </w:tr>
      <w:tr w:rsidR="000E6B2D" w:rsidRPr="000E6B2D" w:rsidTr="007A6FB6">
        <w:trPr>
          <w:trHeight w:val="288"/>
        </w:trPr>
        <w:tc>
          <w:tcPr>
            <w:tcW w:w="1490"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38"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lang w:val="en-US"/>
              </w:rPr>
            </w:pPr>
            <w:r w:rsidRPr="000E6B2D">
              <w:rPr>
                <w:color w:val="000000"/>
                <w:sz w:val="18"/>
                <w:szCs w:val="18"/>
              </w:rPr>
              <w:t>второй и последую</w:t>
            </w:r>
            <w:r w:rsidRPr="000E6B2D">
              <w:rPr>
                <w:color w:val="000000"/>
                <w:sz w:val="18"/>
                <w:szCs w:val="18"/>
              </w:rPr>
              <w:softHyphen/>
              <w:t>щие годы</w:t>
            </w:r>
          </w:p>
        </w:tc>
        <w:tc>
          <w:tcPr>
            <w:tcW w:w="900"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lang w:val="en-US"/>
              </w:rPr>
            </w:pPr>
            <w:r w:rsidRPr="000E6B2D">
              <w:rPr>
                <w:color w:val="000000"/>
                <w:sz w:val="18"/>
                <w:szCs w:val="18"/>
                <w:lang w:val="en-US"/>
              </w:rPr>
              <w:t>III</w:t>
            </w:r>
          </w:p>
          <w:p w:rsidR="000E6B2D" w:rsidRPr="000E6B2D" w:rsidRDefault="000E6B2D" w:rsidP="007A6FB6">
            <w:pPr>
              <w:shd w:val="clear" w:color="auto" w:fill="FFFFFF"/>
              <w:autoSpaceDE w:val="0"/>
              <w:jc w:val="center"/>
              <w:rPr>
                <w:color w:val="000000"/>
                <w:sz w:val="18"/>
                <w:szCs w:val="18"/>
                <w:lang w:val="en-US"/>
              </w:rPr>
            </w:pPr>
            <w:r w:rsidRPr="000E6B2D">
              <w:rPr>
                <w:color w:val="000000"/>
                <w:sz w:val="18"/>
                <w:szCs w:val="18"/>
                <w:lang w:val="en-US"/>
              </w:rPr>
              <w:t>II</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lang w:val="en-US"/>
              </w:rPr>
              <w:t>I</w:t>
            </w:r>
          </w:p>
        </w:tc>
        <w:tc>
          <w:tcPr>
            <w:tcW w:w="943"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w:t>
            </w:r>
          </w:p>
        </w:tc>
        <w:tc>
          <w:tcPr>
            <w:tcW w:w="911"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5</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w:t>
            </w:r>
          </w:p>
        </w:tc>
        <w:tc>
          <w:tcPr>
            <w:tcW w:w="1336"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18</w:t>
            </w:r>
          </w:p>
        </w:tc>
        <w:tc>
          <w:tcPr>
            <w:tcW w:w="920"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9</w:t>
            </w:r>
          </w:p>
        </w:tc>
        <w:tc>
          <w:tcPr>
            <w:tcW w:w="851"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1242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33,3%</w:t>
            </w:r>
          </w:p>
        </w:tc>
      </w:tr>
      <w:tr w:rsidR="000E6B2D" w:rsidRPr="000E6B2D" w:rsidTr="007A6FB6">
        <w:trPr>
          <w:trHeight w:val="288"/>
        </w:trPr>
        <w:tc>
          <w:tcPr>
            <w:tcW w:w="1490"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38"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00"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43"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11"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336"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20"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851"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50,0%</w:t>
            </w:r>
          </w:p>
        </w:tc>
      </w:tr>
      <w:tr w:rsidR="000E6B2D" w:rsidRPr="000E6B2D" w:rsidTr="007A6FB6">
        <w:trPr>
          <w:trHeight w:val="288"/>
        </w:trPr>
        <w:tc>
          <w:tcPr>
            <w:tcW w:w="1490"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438"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00"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43"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11"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336"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20"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851"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100,0%</w:t>
            </w:r>
          </w:p>
        </w:tc>
      </w:tr>
      <w:tr w:rsidR="000E6B2D" w:rsidRPr="000E6B2D" w:rsidTr="007A6FB6">
        <w:trPr>
          <w:trHeight w:val="250"/>
        </w:trPr>
        <w:tc>
          <w:tcPr>
            <w:tcW w:w="1490"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Высшего спортивного мастерства</w:t>
            </w:r>
          </w:p>
        </w:tc>
        <w:tc>
          <w:tcPr>
            <w:tcW w:w="1438"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lang w:val="en-US"/>
              </w:rPr>
            </w:pPr>
            <w:r w:rsidRPr="000E6B2D">
              <w:rPr>
                <w:color w:val="000000"/>
                <w:sz w:val="18"/>
                <w:szCs w:val="18"/>
              </w:rPr>
              <w:t>весь период</w:t>
            </w:r>
          </w:p>
        </w:tc>
        <w:tc>
          <w:tcPr>
            <w:tcW w:w="900"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lang w:val="en-US"/>
              </w:rPr>
            </w:pPr>
            <w:r w:rsidRPr="000E6B2D">
              <w:rPr>
                <w:color w:val="000000"/>
                <w:sz w:val="18"/>
                <w:szCs w:val="18"/>
                <w:lang w:val="en-US"/>
              </w:rPr>
              <w:t>III</w:t>
            </w:r>
          </w:p>
          <w:p w:rsidR="000E6B2D" w:rsidRPr="000E6B2D" w:rsidRDefault="000E6B2D" w:rsidP="007A6FB6">
            <w:pPr>
              <w:shd w:val="clear" w:color="auto" w:fill="FFFFFF"/>
              <w:autoSpaceDE w:val="0"/>
              <w:jc w:val="center"/>
              <w:rPr>
                <w:color w:val="000000"/>
                <w:sz w:val="18"/>
                <w:szCs w:val="18"/>
                <w:lang w:val="en-US"/>
              </w:rPr>
            </w:pPr>
            <w:r w:rsidRPr="000E6B2D">
              <w:rPr>
                <w:color w:val="000000"/>
                <w:sz w:val="18"/>
                <w:szCs w:val="18"/>
                <w:lang w:val="en-US"/>
              </w:rPr>
              <w:t>II</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lang w:val="en-US"/>
              </w:rPr>
              <w:t>I</w:t>
            </w:r>
          </w:p>
        </w:tc>
        <w:tc>
          <w:tcPr>
            <w:tcW w:w="943"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w:t>
            </w:r>
          </w:p>
        </w:tc>
        <w:tc>
          <w:tcPr>
            <w:tcW w:w="911"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w:t>
            </w: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w:t>
            </w:r>
          </w:p>
        </w:tc>
        <w:tc>
          <w:tcPr>
            <w:tcW w:w="1336"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18</w:t>
            </w:r>
          </w:p>
        </w:tc>
        <w:tc>
          <w:tcPr>
            <w:tcW w:w="920"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jc w:val="center"/>
              <w:rPr>
                <w:color w:val="000000"/>
                <w:sz w:val="18"/>
                <w:szCs w:val="18"/>
              </w:rPr>
            </w:pPr>
            <w:r w:rsidRPr="000E6B2D">
              <w:rPr>
                <w:color w:val="000000"/>
                <w:sz w:val="18"/>
                <w:szCs w:val="18"/>
              </w:rPr>
              <w:t>12</w:t>
            </w:r>
          </w:p>
        </w:tc>
        <w:tc>
          <w:tcPr>
            <w:tcW w:w="851"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1380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50,0%</w:t>
            </w:r>
          </w:p>
        </w:tc>
      </w:tr>
      <w:tr w:rsidR="000E6B2D" w:rsidRPr="000E6B2D" w:rsidTr="007A6FB6">
        <w:trPr>
          <w:trHeight w:val="317"/>
        </w:trPr>
        <w:tc>
          <w:tcPr>
            <w:tcW w:w="1490"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438"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00"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43"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11"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336"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920"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851"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50,0%</w:t>
            </w:r>
          </w:p>
        </w:tc>
      </w:tr>
      <w:tr w:rsidR="000E6B2D" w:rsidRPr="000E6B2D" w:rsidTr="007A6FB6">
        <w:trPr>
          <w:trHeight w:val="307"/>
        </w:trPr>
        <w:tc>
          <w:tcPr>
            <w:tcW w:w="1490"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438"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00"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43"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11"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336"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920"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851"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sz w:val="18"/>
                <w:szCs w:val="18"/>
              </w:rPr>
            </w:pPr>
            <w:r w:rsidRPr="000E6B2D">
              <w:rPr>
                <w:color w:val="000000"/>
                <w:sz w:val="18"/>
                <w:szCs w:val="18"/>
              </w:rPr>
              <w:t>100,0%</w:t>
            </w:r>
          </w:p>
        </w:tc>
      </w:tr>
    </w:tbl>
    <w:p w:rsidR="000E6B2D" w:rsidRPr="000E6B2D" w:rsidRDefault="000E6B2D" w:rsidP="000E6B2D">
      <w:pPr>
        <w:shd w:val="clear" w:color="auto" w:fill="FFFFFF"/>
        <w:autoSpaceDE w:val="0"/>
        <w:ind w:firstLine="708"/>
        <w:jc w:val="both"/>
        <w:rPr>
          <w:color w:val="000000"/>
          <w:sz w:val="18"/>
          <w:szCs w:val="18"/>
        </w:rPr>
      </w:pPr>
      <w:r w:rsidRPr="000E6B2D">
        <w:rPr>
          <w:color w:val="000000"/>
          <w:sz w:val="18"/>
          <w:szCs w:val="18"/>
        </w:rPr>
        <w:t xml:space="preserve">Примечания: Допускаемые отклонения </w:t>
      </w:r>
      <w:proofErr w:type="spellStart"/>
      <w:r w:rsidRPr="000E6B2D">
        <w:rPr>
          <w:color w:val="000000"/>
          <w:sz w:val="18"/>
          <w:szCs w:val="18"/>
        </w:rPr>
        <w:t>общегодового</w:t>
      </w:r>
      <w:proofErr w:type="spellEnd"/>
      <w:r w:rsidRPr="000E6B2D">
        <w:rPr>
          <w:color w:val="000000"/>
          <w:sz w:val="18"/>
          <w:szCs w:val="18"/>
        </w:rPr>
        <w:t xml:space="preserve"> объёма учебно-тренировочной нагрузки (столбец 8): на </w:t>
      </w:r>
      <w:proofErr w:type="gramStart"/>
      <w:r w:rsidRPr="000E6B2D">
        <w:rPr>
          <w:color w:val="000000"/>
          <w:sz w:val="18"/>
          <w:szCs w:val="18"/>
        </w:rPr>
        <w:t>этапах</w:t>
      </w:r>
      <w:proofErr w:type="gramEnd"/>
      <w:r w:rsidRPr="000E6B2D">
        <w:rPr>
          <w:color w:val="000000"/>
          <w:sz w:val="18"/>
          <w:szCs w:val="18"/>
        </w:rPr>
        <w:t xml:space="preserve"> спортивно – оздоровительной и начальной подготовки – не более 10%, на других этапах - не более 25%.</w:t>
      </w:r>
    </w:p>
    <w:p w:rsidR="000E6B2D" w:rsidRPr="000E6B2D" w:rsidRDefault="000E6B2D" w:rsidP="000E6B2D">
      <w:pPr>
        <w:shd w:val="clear" w:color="auto" w:fill="FFFFFF"/>
        <w:autoSpaceDE w:val="0"/>
        <w:ind w:firstLine="708"/>
        <w:jc w:val="both"/>
        <w:rPr>
          <w:color w:val="000000"/>
          <w:sz w:val="18"/>
          <w:szCs w:val="18"/>
        </w:rPr>
      </w:pPr>
    </w:p>
    <w:p w:rsidR="000E6B2D" w:rsidRPr="000E6B2D" w:rsidRDefault="000E6B2D" w:rsidP="000E6B2D">
      <w:pPr>
        <w:shd w:val="clear" w:color="auto" w:fill="FFFFFF"/>
        <w:autoSpaceDE w:val="0"/>
        <w:ind w:firstLine="708"/>
        <w:jc w:val="both"/>
        <w:rPr>
          <w:b/>
          <w:color w:val="000000"/>
          <w:sz w:val="18"/>
          <w:szCs w:val="18"/>
        </w:rPr>
      </w:pPr>
      <w:r w:rsidRPr="000E6B2D">
        <w:rPr>
          <w:color w:val="000000"/>
          <w:sz w:val="18"/>
          <w:szCs w:val="18"/>
        </w:rPr>
        <w:t>5.4. Объём работы по индивидуальным планам (столбец 7) может быть использован для расчёта оплаты труда (доплат) тренерскому составу, оказывающему помощь спортсмену при индивидуальных занятиях.</w:t>
      </w:r>
    </w:p>
    <w:p w:rsidR="000E6B2D" w:rsidRPr="000E6B2D" w:rsidRDefault="000E6B2D" w:rsidP="000E6B2D">
      <w:pPr>
        <w:widowControl w:val="0"/>
        <w:shd w:val="clear" w:color="auto" w:fill="FFFFFF"/>
        <w:autoSpaceDE w:val="0"/>
        <w:ind w:firstLine="708"/>
        <w:jc w:val="both"/>
        <w:rPr>
          <w:color w:val="000000"/>
          <w:sz w:val="18"/>
          <w:szCs w:val="18"/>
        </w:rPr>
      </w:pPr>
      <w:r w:rsidRPr="000E6B2D">
        <w:rPr>
          <w:color w:val="000000"/>
          <w:sz w:val="18"/>
          <w:szCs w:val="18"/>
        </w:rPr>
        <w:t xml:space="preserve">5.5. При объединении в одну группу </w:t>
      </w:r>
      <w:proofErr w:type="gramStart"/>
      <w:r w:rsidRPr="000E6B2D">
        <w:rPr>
          <w:color w:val="000000"/>
          <w:sz w:val="18"/>
          <w:szCs w:val="18"/>
        </w:rPr>
        <w:t>занимающихся</w:t>
      </w:r>
      <w:proofErr w:type="gramEnd"/>
      <w:r w:rsidRPr="000E6B2D">
        <w:rPr>
          <w:color w:val="000000"/>
          <w:sz w:val="18"/>
          <w:szCs w:val="18"/>
        </w:rPr>
        <w:t>, разных по возрасту и спортивной подготовленности, должны выполняться следующие условия:</w:t>
      </w:r>
    </w:p>
    <w:p w:rsidR="000E6B2D" w:rsidRPr="000E6B2D" w:rsidRDefault="000E6B2D" w:rsidP="000E6B2D">
      <w:pPr>
        <w:widowControl w:val="0"/>
        <w:shd w:val="clear" w:color="auto" w:fill="FFFFFF"/>
        <w:autoSpaceDE w:val="0"/>
        <w:jc w:val="both"/>
        <w:rPr>
          <w:color w:val="000000"/>
          <w:sz w:val="18"/>
          <w:szCs w:val="18"/>
        </w:rPr>
      </w:pPr>
      <w:r w:rsidRPr="000E6B2D">
        <w:rPr>
          <w:color w:val="000000"/>
          <w:sz w:val="18"/>
          <w:szCs w:val="18"/>
        </w:rPr>
        <w:t>1) разница в уровнях спортивного мастерства занимающихся не должна превышать двух спортивных разрядов (званий);</w:t>
      </w:r>
    </w:p>
    <w:p w:rsidR="000E6B2D" w:rsidRPr="000E6B2D" w:rsidRDefault="000E6B2D" w:rsidP="000E6B2D">
      <w:pPr>
        <w:widowControl w:val="0"/>
        <w:shd w:val="clear" w:color="auto" w:fill="FFFFFF"/>
        <w:autoSpaceDE w:val="0"/>
        <w:jc w:val="both"/>
        <w:rPr>
          <w:color w:val="000000"/>
          <w:sz w:val="18"/>
          <w:szCs w:val="18"/>
        </w:rPr>
      </w:pPr>
      <w:proofErr w:type="gramStart"/>
      <w:r w:rsidRPr="000E6B2D">
        <w:rPr>
          <w:color w:val="000000"/>
          <w:sz w:val="18"/>
          <w:szCs w:val="18"/>
        </w:rPr>
        <w:t>2) количественный состав не должен превышать на этапе высшего спортивного мастерства 8 человек, совершенствования спортивного мастерства - 12 человек, учебно-тренировочном - 16 человек (для занимающихся свыше двух лет) и 20 человек (для занимающихся до двух лет) с учетом правил техники безопасности на учебно-тренировочных занятиях;</w:t>
      </w:r>
      <w:proofErr w:type="gramEnd"/>
    </w:p>
    <w:p w:rsidR="000E6B2D" w:rsidRPr="000E6B2D" w:rsidRDefault="000E6B2D" w:rsidP="000E6B2D">
      <w:pPr>
        <w:widowControl w:val="0"/>
        <w:shd w:val="clear" w:color="auto" w:fill="FFFFFF"/>
        <w:autoSpaceDE w:val="0"/>
        <w:jc w:val="both"/>
        <w:rPr>
          <w:color w:val="000000"/>
          <w:sz w:val="18"/>
          <w:szCs w:val="18"/>
        </w:rPr>
      </w:pPr>
      <w:r w:rsidRPr="000E6B2D">
        <w:rPr>
          <w:color w:val="000000"/>
          <w:sz w:val="18"/>
          <w:szCs w:val="18"/>
        </w:rPr>
        <w:t>3) 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учебно-тренировочных занятиях;</w:t>
      </w:r>
    </w:p>
    <w:p w:rsidR="000E6B2D" w:rsidRPr="000E6B2D" w:rsidRDefault="000E6B2D" w:rsidP="000E6B2D">
      <w:pPr>
        <w:widowControl w:val="0"/>
        <w:shd w:val="clear" w:color="auto" w:fill="FFFFFF"/>
        <w:autoSpaceDE w:val="0"/>
        <w:jc w:val="both"/>
        <w:rPr>
          <w:color w:val="000000"/>
          <w:sz w:val="18"/>
          <w:szCs w:val="18"/>
        </w:rPr>
      </w:pPr>
      <w:r w:rsidRPr="000E6B2D">
        <w:rPr>
          <w:color w:val="000000"/>
          <w:sz w:val="18"/>
          <w:szCs w:val="18"/>
        </w:rPr>
        <w:t>4) для экипажей и групповых спортивных дисциплин количественный состав не должен превышать двух экипажей и групп с учетом соблюдения правил техники безопасности на учебно-тренировочных занятиях.</w:t>
      </w:r>
    </w:p>
    <w:p w:rsidR="000E6B2D" w:rsidRPr="000E6B2D" w:rsidRDefault="000E6B2D" w:rsidP="000E6B2D">
      <w:pPr>
        <w:widowControl w:val="0"/>
        <w:shd w:val="clear" w:color="auto" w:fill="FFFFFF"/>
        <w:tabs>
          <w:tab w:val="left" w:pos="709"/>
        </w:tabs>
        <w:autoSpaceDE w:val="0"/>
        <w:jc w:val="both"/>
        <w:rPr>
          <w:color w:val="000000"/>
          <w:sz w:val="18"/>
          <w:szCs w:val="18"/>
        </w:rPr>
      </w:pPr>
      <w:r w:rsidRPr="000E6B2D">
        <w:rPr>
          <w:color w:val="000000"/>
          <w:sz w:val="18"/>
          <w:szCs w:val="18"/>
        </w:rPr>
        <w:tab/>
        <w:t>5.6. Перевод учащегося на последующий этап спортивной подготовки осуществляется по результатам сдачи  контрольно - переводных нормативов, принимаемых комиссией по виду спорта, утвержденной Учредителем.</w:t>
      </w:r>
    </w:p>
    <w:p w:rsidR="000E6B2D" w:rsidRPr="000E6B2D" w:rsidRDefault="000E6B2D" w:rsidP="000E6B2D">
      <w:pPr>
        <w:widowControl w:val="0"/>
        <w:shd w:val="clear" w:color="auto" w:fill="FFFFFF"/>
        <w:autoSpaceDE w:val="0"/>
        <w:ind w:right="17" w:firstLine="708"/>
        <w:jc w:val="both"/>
        <w:rPr>
          <w:color w:val="000000"/>
          <w:sz w:val="18"/>
          <w:szCs w:val="18"/>
        </w:rPr>
      </w:pPr>
      <w:r w:rsidRPr="000E6B2D">
        <w:rPr>
          <w:color w:val="000000"/>
          <w:sz w:val="18"/>
          <w:szCs w:val="18"/>
        </w:rPr>
        <w:t>5.7. Учащиеся зачисляются на этап совершенствования спортивного мастерства и этап высшего спортивного мастерства в соответствии с полученным спортивным разрядом (званием) либо по показанному результату.</w:t>
      </w:r>
    </w:p>
    <w:p w:rsidR="000E6B2D" w:rsidRPr="000E6B2D" w:rsidRDefault="000E6B2D" w:rsidP="000E6B2D">
      <w:pPr>
        <w:widowControl w:val="0"/>
        <w:shd w:val="clear" w:color="auto" w:fill="FFFFFF"/>
        <w:autoSpaceDE w:val="0"/>
        <w:ind w:right="17" w:firstLine="708"/>
        <w:jc w:val="both"/>
        <w:rPr>
          <w:color w:val="000000"/>
          <w:sz w:val="18"/>
          <w:szCs w:val="18"/>
        </w:rPr>
      </w:pPr>
      <w:r w:rsidRPr="000E6B2D">
        <w:rPr>
          <w:color w:val="000000"/>
          <w:sz w:val="18"/>
          <w:szCs w:val="18"/>
        </w:rPr>
        <w:t xml:space="preserve">5.8. В учреждении развиваются те виды спорта, по которым в установленном законодательством порядке утверждены </w:t>
      </w:r>
      <w:proofErr w:type="gramStart"/>
      <w:r w:rsidRPr="000E6B2D">
        <w:rPr>
          <w:color w:val="000000"/>
          <w:sz w:val="18"/>
          <w:szCs w:val="18"/>
        </w:rPr>
        <w:t>учебно - тренировочные</w:t>
      </w:r>
      <w:proofErr w:type="gramEnd"/>
      <w:r w:rsidRPr="000E6B2D">
        <w:rPr>
          <w:color w:val="000000"/>
          <w:sz w:val="18"/>
          <w:szCs w:val="18"/>
        </w:rPr>
        <w:t xml:space="preserve"> программы.</w:t>
      </w:r>
    </w:p>
    <w:p w:rsidR="000E6B2D" w:rsidRPr="000E6B2D" w:rsidRDefault="000E6B2D" w:rsidP="000E6B2D">
      <w:pPr>
        <w:widowControl w:val="0"/>
        <w:shd w:val="clear" w:color="auto" w:fill="FFFFFF"/>
        <w:autoSpaceDE w:val="0"/>
        <w:ind w:right="17" w:firstLine="708"/>
        <w:jc w:val="both"/>
        <w:rPr>
          <w:color w:val="000000"/>
          <w:sz w:val="18"/>
          <w:szCs w:val="18"/>
        </w:rPr>
      </w:pPr>
      <w:r w:rsidRPr="000E6B2D">
        <w:rPr>
          <w:color w:val="000000"/>
          <w:sz w:val="18"/>
          <w:szCs w:val="18"/>
        </w:rPr>
        <w:t>5.9. В соответствии с законодательством Российской Федерации норма часов преподавательской работы за ставку заработной платы тренерам, тренерам-преподавателям устанавливается в объеме 18 часов в неделю.</w:t>
      </w:r>
    </w:p>
    <w:p w:rsidR="000E6B2D" w:rsidRPr="000E6B2D" w:rsidRDefault="000E6B2D" w:rsidP="000E6B2D">
      <w:pPr>
        <w:widowControl w:val="0"/>
        <w:shd w:val="clear" w:color="auto" w:fill="FFFFFF"/>
        <w:tabs>
          <w:tab w:val="left" w:pos="709"/>
        </w:tabs>
        <w:autoSpaceDE w:val="0"/>
        <w:ind w:right="17"/>
        <w:jc w:val="both"/>
        <w:rPr>
          <w:color w:val="0000FF"/>
          <w:sz w:val="18"/>
          <w:szCs w:val="18"/>
        </w:rPr>
      </w:pPr>
      <w:r w:rsidRPr="000E6B2D">
        <w:rPr>
          <w:color w:val="000000"/>
          <w:sz w:val="18"/>
          <w:szCs w:val="18"/>
        </w:rPr>
        <w:tab/>
        <w:t>5.10. Размеры нормативов оплаты труда тренера, тренера-преподавателя за подготовку одного занимающегося приведены в таблице 12. По адаптивной физической культуре и адаптивному спорту при использовании нормирования труда из расчета процентов от оклада за каждого занимающегося используются коэффициенты, приведенные в столбце 10 таблицы 11.</w:t>
      </w:r>
    </w:p>
    <w:p w:rsidR="000E6B2D" w:rsidRPr="000E6B2D" w:rsidRDefault="000E6B2D" w:rsidP="000E6B2D">
      <w:pPr>
        <w:shd w:val="clear" w:color="auto" w:fill="FFFFFF"/>
        <w:autoSpaceDE w:val="0"/>
        <w:jc w:val="right"/>
        <w:rPr>
          <w:color w:val="000000"/>
          <w:sz w:val="18"/>
          <w:szCs w:val="18"/>
        </w:rPr>
      </w:pPr>
      <w:r w:rsidRPr="000E6B2D">
        <w:rPr>
          <w:color w:val="000000"/>
          <w:sz w:val="18"/>
          <w:szCs w:val="18"/>
        </w:rPr>
        <w:t>Таблица 12</w:t>
      </w:r>
    </w:p>
    <w:p w:rsidR="000E6B2D" w:rsidRPr="000E6B2D" w:rsidRDefault="000E6B2D" w:rsidP="000E6B2D">
      <w:pPr>
        <w:shd w:val="clear" w:color="auto" w:fill="FFFFFF"/>
        <w:autoSpaceDE w:val="0"/>
        <w:jc w:val="right"/>
        <w:rPr>
          <w:b/>
          <w:color w:val="000000"/>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528"/>
        <w:gridCol w:w="2832"/>
        <w:gridCol w:w="1776"/>
        <w:gridCol w:w="2323"/>
        <w:gridCol w:w="2464"/>
      </w:tblGrid>
      <w:tr w:rsidR="000E6B2D" w:rsidRPr="000E6B2D" w:rsidTr="007A6FB6">
        <w:trPr>
          <w:trHeight w:val="950"/>
        </w:trPr>
        <w:tc>
          <w:tcPr>
            <w:tcW w:w="528"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
                <w:color w:val="000000"/>
                <w:sz w:val="18"/>
                <w:szCs w:val="18"/>
              </w:rPr>
            </w:pPr>
            <w:r w:rsidRPr="000E6B2D">
              <w:rPr>
                <w:b/>
                <w:color w:val="000000"/>
                <w:sz w:val="18"/>
                <w:szCs w:val="18"/>
              </w:rPr>
              <w:t xml:space="preserve">№ </w:t>
            </w:r>
            <w:proofErr w:type="gramStart"/>
            <w:r w:rsidRPr="000E6B2D">
              <w:rPr>
                <w:b/>
                <w:color w:val="000000"/>
                <w:sz w:val="18"/>
                <w:szCs w:val="18"/>
              </w:rPr>
              <w:t>п</w:t>
            </w:r>
            <w:proofErr w:type="gramEnd"/>
            <w:r w:rsidRPr="000E6B2D">
              <w:rPr>
                <w:b/>
                <w:color w:val="000000"/>
                <w:sz w:val="18"/>
                <w:szCs w:val="18"/>
              </w:rPr>
              <w:t>/п</w:t>
            </w:r>
          </w:p>
          <w:p w:rsidR="000E6B2D" w:rsidRPr="000E6B2D" w:rsidRDefault="000E6B2D" w:rsidP="007A6FB6">
            <w:pPr>
              <w:shd w:val="clear" w:color="auto" w:fill="FFFFFF"/>
              <w:autoSpaceDE w:val="0"/>
              <w:jc w:val="center"/>
              <w:rPr>
                <w:b/>
                <w:color w:val="000000"/>
                <w:sz w:val="18"/>
                <w:szCs w:val="18"/>
              </w:rPr>
            </w:pPr>
          </w:p>
          <w:p w:rsidR="000E6B2D" w:rsidRPr="000E6B2D" w:rsidRDefault="000E6B2D" w:rsidP="007A6FB6">
            <w:pPr>
              <w:shd w:val="clear" w:color="auto" w:fill="FFFFFF"/>
              <w:autoSpaceDE w:val="0"/>
              <w:jc w:val="center"/>
              <w:rPr>
                <w:b/>
                <w:color w:val="000000"/>
                <w:sz w:val="18"/>
                <w:szCs w:val="18"/>
              </w:rPr>
            </w:pPr>
          </w:p>
          <w:p w:rsidR="000E6B2D" w:rsidRPr="000E6B2D" w:rsidRDefault="000E6B2D" w:rsidP="007A6FB6">
            <w:pPr>
              <w:shd w:val="clear" w:color="auto" w:fill="FFFFFF"/>
              <w:autoSpaceDE w:val="0"/>
              <w:jc w:val="center"/>
              <w:rPr>
                <w:b/>
                <w:color w:val="000000"/>
                <w:sz w:val="18"/>
                <w:szCs w:val="18"/>
              </w:rPr>
            </w:pPr>
          </w:p>
          <w:p w:rsidR="000E6B2D" w:rsidRPr="000E6B2D" w:rsidRDefault="000E6B2D" w:rsidP="007A6FB6">
            <w:pPr>
              <w:shd w:val="clear" w:color="auto" w:fill="FFFFFF"/>
              <w:autoSpaceDE w:val="0"/>
              <w:rPr>
                <w:b/>
                <w:sz w:val="18"/>
                <w:szCs w:val="18"/>
              </w:rPr>
            </w:pPr>
          </w:p>
        </w:tc>
        <w:tc>
          <w:tcPr>
            <w:tcW w:w="2832"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
                <w:sz w:val="18"/>
                <w:szCs w:val="18"/>
              </w:rPr>
            </w:pPr>
            <w:r w:rsidRPr="000E6B2D">
              <w:rPr>
                <w:b/>
                <w:color w:val="000000"/>
                <w:sz w:val="18"/>
                <w:szCs w:val="18"/>
              </w:rPr>
              <w:t>Этапы многолетней подготовки спортсменов</w:t>
            </w:r>
          </w:p>
          <w:p w:rsidR="000E6B2D" w:rsidRPr="000E6B2D" w:rsidRDefault="000E6B2D" w:rsidP="007A6FB6">
            <w:pPr>
              <w:shd w:val="clear" w:color="auto" w:fill="FFFFFF"/>
              <w:autoSpaceDE w:val="0"/>
              <w:rPr>
                <w:b/>
                <w:sz w:val="18"/>
                <w:szCs w:val="18"/>
              </w:rPr>
            </w:pPr>
          </w:p>
        </w:tc>
        <w:tc>
          <w:tcPr>
            <w:tcW w:w="1776"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
                <w:color w:val="000000"/>
                <w:sz w:val="18"/>
                <w:szCs w:val="18"/>
              </w:rPr>
            </w:pPr>
            <w:r w:rsidRPr="000E6B2D">
              <w:rPr>
                <w:b/>
                <w:color w:val="000000"/>
                <w:sz w:val="18"/>
                <w:szCs w:val="18"/>
              </w:rPr>
              <w:t>Период обучения (лет)</w:t>
            </w:r>
          </w:p>
        </w:tc>
        <w:tc>
          <w:tcPr>
            <w:tcW w:w="47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b/>
                <w:sz w:val="18"/>
                <w:szCs w:val="18"/>
              </w:rPr>
            </w:pPr>
            <w:r w:rsidRPr="000E6B2D">
              <w:rPr>
                <w:b/>
                <w:color w:val="000000"/>
                <w:sz w:val="18"/>
                <w:szCs w:val="18"/>
              </w:rPr>
              <w:t xml:space="preserve">Размер норматива оплаты </w:t>
            </w:r>
            <w:proofErr w:type="gramStart"/>
            <w:r w:rsidRPr="000E6B2D">
              <w:rPr>
                <w:b/>
                <w:color w:val="000000"/>
                <w:sz w:val="18"/>
                <w:szCs w:val="18"/>
              </w:rPr>
              <w:t>в</w:t>
            </w:r>
            <w:proofErr w:type="gramEnd"/>
            <w:r w:rsidRPr="000E6B2D">
              <w:rPr>
                <w:b/>
                <w:color w:val="000000"/>
                <w:sz w:val="18"/>
                <w:szCs w:val="18"/>
              </w:rPr>
              <w:t xml:space="preserve"> % </w:t>
            </w:r>
            <w:proofErr w:type="gramStart"/>
            <w:r w:rsidRPr="000E6B2D">
              <w:rPr>
                <w:b/>
                <w:color w:val="000000"/>
                <w:sz w:val="18"/>
                <w:szCs w:val="18"/>
              </w:rPr>
              <w:t>от</w:t>
            </w:r>
            <w:proofErr w:type="gramEnd"/>
            <w:r w:rsidRPr="000E6B2D">
              <w:rPr>
                <w:b/>
                <w:color w:val="000000"/>
                <w:sz w:val="18"/>
                <w:szCs w:val="18"/>
              </w:rPr>
              <w:t xml:space="preserve"> должностного оклада тренера, тренера-преподавателя за подготовку одного занимающегося</w:t>
            </w:r>
          </w:p>
        </w:tc>
      </w:tr>
      <w:tr w:rsidR="000E6B2D" w:rsidRPr="000E6B2D" w:rsidTr="007A6FB6">
        <w:trPr>
          <w:trHeight w:val="240"/>
        </w:trPr>
        <w:tc>
          <w:tcPr>
            <w:tcW w:w="528"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jc w:val="center"/>
              <w:rPr>
                <w:b/>
                <w:sz w:val="18"/>
                <w:szCs w:val="18"/>
              </w:rPr>
            </w:pPr>
          </w:p>
          <w:p w:rsidR="000E6B2D" w:rsidRPr="000E6B2D" w:rsidRDefault="000E6B2D" w:rsidP="007A6FB6">
            <w:pPr>
              <w:autoSpaceDE w:val="0"/>
              <w:jc w:val="center"/>
              <w:rPr>
                <w:b/>
                <w:sz w:val="18"/>
                <w:szCs w:val="18"/>
              </w:rPr>
            </w:pPr>
          </w:p>
        </w:tc>
        <w:tc>
          <w:tcPr>
            <w:tcW w:w="2832"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jc w:val="center"/>
              <w:rPr>
                <w:b/>
                <w:sz w:val="18"/>
                <w:szCs w:val="18"/>
              </w:rPr>
            </w:pPr>
          </w:p>
          <w:p w:rsidR="000E6B2D" w:rsidRPr="000E6B2D" w:rsidRDefault="000E6B2D" w:rsidP="007A6FB6">
            <w:pPr>
              <w:autoSpaceDE w:val="0"/>
              <w:jc w:val="center"/>
              <w:rPr>
                <w:b/>
                <w:sz w:val="18"/>
                <w:szCs w:val="18"/>
              </w:rPr>
            </w:pPr>
          </w:p>
        </w:tc>
        <w:tc>
          <w:tcPr>
            <w:tcW w:w="1776"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jc w:val="center"/>
              <w:rPr>
                <w:b/>
                <w:sz w:val="18"/>
                <w:szCs w:val="18"/>
              </w:rPr>
            </w:pPr>
          </w:p>
          <w:p w:rsidR="000E6B2D" w:rsidRPr="000E6B2D" w:rsidRDefault="000E6B2D" w:rsidP="007A6FB6">
            <w:pPr>
              <w:autoSpaceDE w:val="0"/>
              <w:jc w:val="center"/>
              <w:rPr>
                <w:b/>
                <w:sz w:val="18"/>
                <w:szCs w:val="18"/>
              </w:rPr>
            </w:pPr>
          </w:p>
        </w:tc>
        <w:tc>
          <w:tcPr>
            <w:tcW w:w="47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b/>
                <w:color w:val="000000"/>
                <w:sz w:val="18"/>
                <w:szCs w:val="18"/>
              </w:rPr>
              <w:t>группы видов спорта</w:t>
            </w:r>
          </w:p>
        </w:tc>
      </w:tr>
      <w:tr w:rsidR="000E6B2D" w:rsidRPr="000E6B2D" w:rsidTr="007A6FB6">
        <w:trPr>
          <w:trHeight w:val="250"/>
        </w:trPr>
        <w:tc>
          <w:tcPr>
            <w:tcW w:w="52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p w:rsidR="000E6B2D" w:rsidRPr="000E6B2D" w:rsidRDefault="000E6B2D" w:rsidP="007A6FB6">
            <w:pPr>
              <w:autoSpaceDE w:val="0"/>
              <w:rPr>
                <w:sz w:val="18"/>
                <w:szCs w:val="18"/>
              </w:rPr>
            </w:pPr>
          </w:p>
        </w:tc>
        <w:tc>
          <w:tcPr>
            <w:tcW w:w="2832"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p w:rsidR="000E6B2D" w:rsidRPr="000E6B2D" w:rsidRDefault="000E6B2D" w:rsidP="007A6FB6">
            <w:pPr>
              <w:autoSpaceDE w:val="0"/>
              <w:rPr>
                <w:sz w:val="18"/>
                <w:szCs w:val="18"/>
              </w:rPr>
            </w:pPr>
          </w:p>
        </w:tc>
        <w:tc>
          <w:tcPr>
            <w:tcW w:w="1776"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p w:rsidR="000E6B2D" w:rsidRPr="000E6B2D" w:rsidRDefault="000E6B2D" w:rsidP="007A6FB6">
            <w:pPr>
              <w:autoSpaceDE w:val="0"/>
              <w:rPr>
                <w:sz w:val="18"/>
                <w:szCs w:val="18"/>
              </w:rPr>
            </w:pPr>
          </w:p>
        </w:tc>
        <w:tc>
          <w:tcPr>
            <w:tcW w:w="232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
                <w:color w:val="000000"/>
                <w:sz w:val="18"/>
                <w:szCs w:val="18"/>
                <w:lang w:val="en-US"/>
              </w:rPr>
            </w:pPr>
            <w:r w:rsidRPr="000E6B2D">
              <w:rPr>
                <w:b/>
                <w:color w:val="000000"/>
                <w:sz w:val="18"/>
                <w:szCs w:val="18"/>
                <w:lang w:val="en-US"/>
              </w:rPr>
              <w:t>I</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b/>
                <w:color w:val="000000"/>
                <w:sz w:val="18"/>
                <w:szCs w:val="18"/>
                <w:lang w:val="en-US"/>
              </w:rPr>
              <w:t>II</w:t>
            </w:r>
          </w:p>
        </w:tc>
      </w:tr>
      <w:tr w:rsidR="000E6B2D" w:rsidRPr="000E6B2D" w:rsidTr="007A6FB6">
        <w:trPr>
          <w:trHeight w:val="259"/>
        </w:trPr>
        <w:tc>
          <w:tcPr>
            <w:tcW w:w="52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Cs/>
                <w:color w:val="000000"/>
                <w:sz w:val="18"/>
                <w:szCs w:val="18"/>
              </w:rPr>
            </w:pPr>
            <w:r w:rsidRPr="000E6B2D">
              <w:rPr>
                <w:color w:val="000000"/>
                <w:sz w:val="18"/>
                <w:szCs w:val="18"/>
              </w:rPr>
              <w:t>1</w:t>
            </w:r>
          </w:p>
        </w:tc>
        <w:tc>
          <w:tcPr>
            <w:tcW w:w="2832"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bCs/>
                <w:color w:val="000000"/>
                <w:sz w:val="18"/>
                <w:szCs w:val="18"/>
              </w:rPr>
              <w:t>2</w:t>
            </w:r>
          </w:p>
        </w:tc>
        <w:tc>
          <w:tcPr>
            <w:tcW w:w="1776"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Cs/>
                <w:color w:val="000000"/>
                <w:sz w:val="18"/>
                <w:szCs w:val="18"/>
              </w:rPr>
            </w:pPr>
            <w:r w:rsidRPr="000E6B2D">
              <w:rPr>
                <w:color w:val="000000"/>
                <w:sz w:val="18"/>
                <w:szCs w:val="18"/>
              </w:rPr>
              <w:t>3</w:t>
            </w:r>
          </w:p>
        </w:tc>
        <w:tc>
          <w:tcPr>
            <w:tcW w:w="232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Cs/>
                <w:color w:val="000000"/>
                <w:sz w:val="18"/>
                <w:szCs w:val="18"/>
              </w:rPr>
            </w:pPr>
            <w:r w:rsidRPr="000E6B2D">
              <w:rPr>
                <w:bCs/>
                <w:color w:val="000000"/>
                <w:sz w:val="18"/>
                <w:szCs w:val="18"/>
              </w:rPr>
              <w:t>4</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bCs/>
                <w:color w:val="000000"/>
                <w:sz w:val="18"/>
                <w:szCs w:val="18"/>
              </w:rPr>
              <w:t>5</w:t>
            </w:r>
          </w:p>
        </w:tc>
      </w:tr>
      <w:tr w:rsidR="000E6B2D" w:rsidRPr="000E6B2D" w:rsidTr="007A6FB6">
        <w:trPr>
          <w:trHeight w:val="240"/>
        </w:trPr>
        <w:tc>
          <w:tcPr>
            <w:tcW w:w="52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w:t>
            </w:r>
          </w:p>
        </w:tc>
        <w:tc>
          <w:tcPr>
            <w:tcW w:w="2832"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Спортивно-оздоровительный</w:t>
            </w:r>
          </w:p>
        </w:tc>
        <w:tc>
          <w:tcPr>
            <w:tcW w:w="1776"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весь период</w:t>
            </w:r>
          </w:p>
        </w:tc>
        <w:tc>
          <w:tcPr>
            <w:tcW w:w="232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2,2</w:t>
            </w:r>
          </w:p>
        </w:tc>
      </w:tr>
      <w:tr w:rsidR="000E6B2D" w:rsidRPr="000E6B2D" w:rsidTr="007A6FB6">
        <w:trPr>
          <w:trHeight w:val="240"/>
        </w:trPr>
        <w:tc>
          <w:tcPr>
            <w:tcW w:w="528"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lastRenderedPageBreak/>
              <w:t>2</w:t>
            </w:r>
          </w:p>
        </w:tc>
        <w:tc>
          <w:tcPr>
            <w:tcW w:w="2832"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Начальной подготовки</w:t>
            </w:r>
          </w:p>
        </w:tc>
        <w:tc>
          <w:tcPr>
            <w:tcW w:w="1776"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 xml:space="preserve"> до года</w:t>
            </w:r>
          </w:p>
        </w:tc>
        <w:tc>
          <w:tcPr>
            <w:tcW w:w="232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3</w:t>
            </w:r>
          </w:p>
        </w:tc>
      </w:tr>
      <w:tr w:rsidR="000E6B2D" w:rsidRPr="000E6B2D" w:rsidTr="007A6FB6">
        <w:trPr>
          <w:trHeight w:val="250"/>
        </w:trPr>
        <w:tc>
          <w:tcPr>
            <w:tcW w:w="528" w:type="dxa"/>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p w:rsidR="000E6B2D" w:rsidRPr="000E6B2D" w:rsidRDefault="000E6B2D" w:rsidP="007A6FB6">
            <w:pPr>
              <w:autoSpaceDE w:val="0"/>
              <w:jc w:val="center"/>
              <w:rPr>
                <w:sz w:val="18"/>
                <w:szCs w:val="18"/>
              </w:rPr>
            </w:pPr>
          </w:p>
        </w:tc>
        <w:tc>
          <w:tcPr>
            <w:tcW w:w="2832" w:type="dxa"/>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p w:rsidR="000E6B2D" w:rsidRPr="000E6B2D" w:rsidRDefault="000E6B2D" w:rsidP="007A6FB6">
            <w:pPr>
              <w:autoSpaceDE w:val="0"/>
              <w:rPr>
                <w:sz w:val="18"/>
                <w:szCs w:val="18"/>
              </w:rPr>
            </w:pPr>
          </w:p>
        </w:tc>
        <w:tc>
          <w:tcPr>
            <w:tcW w:w="1776"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свыше года</w:t>
            </w:r>
          </w:p>
        </w:tc>
        <w:tc>
          <w:tcPr>
            <w:tcW w:w="232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6</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5</w:t>
            </w:r>
          </w:p>
        </w:tc>
      </w:tr>
      <w:tr w:rsidR="000E6B2D" w:rsidRPr="000E6B2D" w:rsidTr="007A6FB6">
        <w:trPr>
          <w:trHeight w:val="240"/>
        </w:trPr>
        <w:tc>
          <w:tcPr>
            <w:tcW w:w="528"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w:t>
            </w:r>
          </w:p>
        </w:tc>
        <w:tc>
          <w:tcPr>
            <w:tcW w:w="2832"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Учебно-тренировочный</w:t>
            </w:r>
          </w:p>
        </w:tc>
        <w:tc>
          <w:tcPr>
            <w:tcW w:w="1776"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до 2-х лет</w:t>
            </w:r>
          </w:p>
        </w:tc>
        <w:tc>
          <w:tcPr>
            <w:tcW w:w="232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9</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8</w:t>
            </w:r>
          </w:p>
        </w:tc>
      </w:tr>
      <w:tr w:rsidR="000E6B2D" w:rsidRPr="000E6B2D" w:rsidTr="007A6FB6">
        <w:trPr>
          <w:trHeight w:val="250"/>
        </w:trPr>
        <w:tc>
          <w:tcPr>
            <w:tcW w:w="528" w:type="dxa"/>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p w:rsidR="000E6B2D" w:rsidRPr="000E6B2D" w:rsidRDefault="000E6B2D" w:rsidP="007A6FB6">
            <w:pPr>
              <w:autoSpaceDE w:val="0"/>
              <w:jc w:val="center"/>
              <w:rPr>
                <w:sz w:val="18"/>
                <w:szCs w:val="18"/>
              </w:rPr>
            </w:pPr>
          </w:p>
        </w:tc>
        <w:tc>
          <w:tcPr>
            <w:tcW w:w="2832" w:type="dxa"/>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p w:rsidR="000E6B2D" w:rsidRPr="000E6B2D" w:rsidRDefault="000E6B2D" w:rsidP="007A6FB6">
            <w:pPr>
              <w:autoSpaceDE w:val="0"/>
              <w:rPr>
                <w:sz w:val="18"/>
                <w:szCs w:val="18"/>
              </w:rPr>
            </w:pPr>
          </w:p>
        </w:tc>
        <w:tc>
          <w:tcPr>
            <w:tcW w:w="1776"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свыше 2-х лет</w:t>
            </w:r>
          </w:p>
        </w:tc>
        <w:tc>
          <w:tcPr>
            <w:tcW w:w="232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15</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13</w:t>
            </w:r>
          </w:p>
        </w:tc>
      </w:tr>
      <w:tr w:rsidR="000E6B2D" w:rsidRPr="000E6B2D" w:rsidTr="007A6FB6">
        <w:trPr>
          <w:trHeight w:val="230"/>
        </w:trPr>
        <w:tc>
          <w:tcPr>
            <w:tcW w:w="528"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4</w:t>
            </w:r>
          </w:p>
        </w:tc>
        <w:tc>
          <w:tcPr>
            <w:tcW w:w="2832"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Совершенствования спортивного мастерства</w:t>
            </w:r>
          </w:p>
        </w:tc>
        <w:tc>
          <w:tcPr>
            <w:tcW w:w="1776"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до года</w:t>
            </w:r>
          </w:p>
        </w:tc>
        <w:tc>
          <w:tcPr>
            <w:tcW w:w="232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24</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21</w:t>
            </w:r>
          </w:p>
        </w:tc>
      </w:tr>
      <w:tr w:rsidR="000E6B2D" w:rsidRPr="000E6B2D" w:rsidTr="007A6FB6">
        <w:trPr>
          <w:trHeight w:val="250"/>
        </w:trPr>
        <w:tc>
          <w:tcPr>
            <w:tcW w:w="528" w:type="dxa"/>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p w:rsidR="000E6B2D" w:rsidRPr="000E6B2D" w:rsidRDefault="000E6B2D" w:rsidP="007A6FB6">
            <w:pPr>
              <w:autoSpaceDE w:val="0"/>
              <w:jc w:val="center"/>
              <w:rPr>
                <w:sz w:val="18"/>
                <w:szCs w:val="18"/>
              </w:rPr>
            </w:pPr>
          </w:p>
        </w:tc>
        <w:tc>
          <w:tcPr>
            <w:tcW w:w="2832" w:type="dxa"/>
            <w:tcBorders>
              <w:left w:val="single" w:sz="4" w:space="0" w:color="000000"/>
              <w:bottom w:val="single" w:sz="4" w:space="0" w:color="000000"/>
            </w:tcBorders>
            <w:shd w:val="clear" w:color="auto" w:fill="FFFFFF"/>
          </w:tcPr>
          <w:p w:rsidR="000E6B2D" w:rsidRPr="000E6B2D" w:rsidRDefault="000E6B2D" w:rsidP="007A6FB6">
            <w:pPr>
              <w:autoSpaceDE w:val="0"/>
              <w:snapToGrid w:val="0"/>
              <w:rPr>
                <w:sz w:val="18"/>
                <w:szCs w:val="18"/>
              </w:rPr>
            </w:pPr>
          </w:p>
          <w:p w:rsidR="000E6B2D" w:rsidRPr="000E6B2D" w:rsidRDefault="000E6B2D" w:rsidP="007A6FB6">
            <w:pPr>
              <w:autoSpaceDE w:val="0"/>
              <w:rPr>
                <w:sz w:val="18"/>
                <w:szCs w:val="18"/>
              </w:rPr>
            </w:pPr>
          </w:p>
        </w:tc>
        <w:tc>
          <w:tcPr>
            <w:tcW w:w="1776"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свыше года</w:t>
            </w:r>
          </w:p>
        </w:tc>
        <w:tc>
          <w:tcPr>
            <w:tcW w:w="232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39</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34</w:t>
            </w:r>
          </w:p>
        </w:tc>
      </w:tr>
      <w:tr w:rsidR="000E6B2D" w:rsidRPr="000E6B2D" w:rsidTr="007A6FB6">
        <w:trPr>
          <w:trHeight w:val="499"/>
        </w:trPr>
        <w:tc>
          <w:tcPr>
            <w:tcW w:w="52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5</w:t>
            </w:r>
          </w:p>
        </w:tc>
        <w:tc>
          <w:tcPr>
            <w:tcW w:w="2832"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Высшего спортивного мастерства</w:t>
            </w:r>
          </w:p>
        </w:tc>
        <w:tc>
          <w:tcPr>
            <w:tcW w:w="1776"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весь период</w:t>
            </w:r>
          </w:p>
        </w:tc>
        <w:tc>
          <w:tcPr>
            <w:tcW w:w="47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устанавливается учреждением</w:t>
            </w:r>
          </w:p>
        </w:tc>
      </w:tr>
    </w:tbl>
    <w:p w:rsidR="000E6B2D" w:rsidRPr="000E6B2D" w:rsidRDefault="000E6B2D" w:rsidP="000E6B2D">
      <w:pPr>
        <w:widowControl w:val="0"/>
        <w:shd w:val="clear" w:color="auto" w:fill="FFFFFF"/>
        <w:autoSpaceDE w:val="0"/>
        <w:ind w:firstLine="708"/>
        <w:jc w:val="both"/>
        <w:rPr>
          <w:b/>
          <w:color w:val="000000"/>
          <w:sz w:val="18"/>
          <w:szCs w:val="18"/>
        </w:rPr>
      </w:pPr>
    </w:p>
    <w:p w:rsidR="000E6B2D" w:rsidRPr="000E6B2D" w:rsidRDefault="000E6B2D" w:rsidP="000E6B2D">
      <w:pPr>
        <w:widowControl w:val="0"/>
        <w:shd w:val="clear" w:color="auto" w:fill="FFFFFF"/>
        <w:autoSpaceDE w:val="0"/>
        <w:ind w:firstLine="708"/>
        <w:jc w:val="both"/>
        <w:rPr>
          <w:color w:val="000000"/>
          <w:sz w:val="18"/>
          <w:szCs w:val="18"/>
        </w:rPr>
      </w:pPr>
      <w:r w:rsidRPr="000E6B2D">
        <w:rPr>
          <w:color w:val="000000"/>
          <w:sz w:val="18"/>
          <w:szCs w:val="18"/>
        </w:rPr>
        <w:t xml:space="preserve">5.11. Система оплаты труда в спортивно – оздоровительных группах и на этапе начальной подготовки (оплата по нормативу за каждого занимающегося или в зависимости от объема недельной учебно-тренировочной работы) определяется учреждением по согласованию с </w:t>
      </w:r>
      <w:r w:rsidRPr="000E6B2D">
        <w:rPr>
          <w:sz w:val="18"/>
          <w:szCs w:val="18"/>
        </w:rPr>
        <w:t>Учредителем. При</w:t>
      </w:r>
      <w:r w:rsidRPr="000E6B2D">
        <w:rPr>
          <w:color w:val="000000"/>
          <w:sz w:val="18"/>
          <w:szCs w:val="18"/>
        </w:rPr>
        <w:t xml:space="preserve">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w:t>
      </w:r>
    </w:p>
    <w:p w:rsidR="000E6B2D" w:rsidRPr="000E6B2D" w:rsidRDefault="000E6B2D" w:rsidP="000E6B2D">
      <w:pPr>
        <w:widowControl w:val="0"/>
        <w:shd w:val="clear" w:color="auto" w:fill="FFFFFF"/>
        <w:autoSpaceDE w:val="0"/>
        <w:ind w:firstLine="708"/>
        <w:jc w:val="both"/>
        <w:rPr>
          <w:color w:val="000000"/>
          <w:sz w:val="18"/>
          <w:szCs w:val="18"/>
        </w:rPr>
      </w:pPr>
      <w:r w:rsidRPr="000E6B2D">
        <w:rPr>
          <w:color w:val="000000"/>
          <w:sz w:val="18"/>
          <w:szCs w:val="18"/>
        </w:rPr>
        <w:t>5.12. Возраст занимающихся в спортивно – оздоровительных группах - 6-17 лет.</w:t>
      </w:r>
    </w:p>
    <w:p w:rsidR="000E6B2D" w:rsidRPr="000E6B2D" w:rsidRDefault="000E6B2D" w:rsidP="000E6B2D">
      <w:pPr>
        <w:widowControl w:val="0"/>
        <w:shd w:val="clear" w:color="auto" w:fill="FFFFFF"/>
        <w:autoSpaceDE w:val="0"/>
        <w:jc w:val="both"/>
        <w:rPr>
          <w:color w:val="000000"/>
          <w:sz w:val="18"/>
          <w:szCs w:val="18"/>
        </w:rPr>
      </w:pPr>
      <w:r w:rsidRPr="000E6B2D">
        <w:rPr>
          <w:color w:val="000000"/>
          <w:sz w:val="18"/>
          <w:szCs w:val="18"/>
        </w:rPr>
        <w:t xml:space="preserve">Решение о проведении занятий с детьми дошкольного возраста принимает    </w:t>
      </w:r>
      <w:r w:rsidRPr="000E6B2D">
        <w:rPr>
          <w:sz w:val="18"/>
          <w:szCs w:val="18"/>
        </w:rPr>
        <w:t>Учредитель</w:t>
      </w:r>
      <w:r w:rsidRPr="000E6B2D">
        <w:rPr>
          <w:color w:val="000000"/>
          <w:sz w:val="18"/>
          <w:szCs w:val="18"/>
        </w:rPr>
        <w:t xml:space="preserve">    при    наличии    разрешения органов здравоохранения.</w:t>
      </w:r>
    </w:p>
    <w:p w:rsidR="000E6B2D" w:rsidRPr="000E6B2D" w:rsidRDefault="000E6B2D" w:rsidP="000E6B2D">
      <w:pPr>
        <w:widowControl w:val="0"/>
        <w:shd w:val="clear" w:color="auto" w:fill="FFFFFF"/>
        <w:tabs>
          <w:tab w:val="left" w:pos="1134"/>
        </w:tabs>
        <w:autoSpaceDE w:val="0"/>
        <w:jc w:val="both"/>
        <w:rPr>
          <w:color w:val="000000"/>
          <w:sz w:val="18"/>
          <w:szCs w:val="18"/>
        </w:rPr>
      </w:pPr>
      <w:r w:rsidRPr="000E6B2D">
        <w:rPr>
          <w:color w:val="000000"/>
          <w:sz w:val="18"/>
          <w:szCs w:val="18"/>
        </w:rPr>
        <w:t xml:space="preserve">           5.13. Виды спорта распределяются по группам в следующем порядке:</w:t>
      </w:r>
    </w:p>
    <w:p w:rsidR="000E6B2D" w:rsidRPr="000E6B2D" w:rsidRDefault="000E6B2D" w:rsidP="000E6B2D">
      <w:pPr>
        <w:widowControl w:val="0"/>
        <w:shd w:val="clear" w:color="auto" w:fill="FFFFFF"/>
        <w:autoSpaceDE w:val="0"/>
        <w:jc w:val="both"/>
        <w:rPr>
          <w:color w:val="000000"/>
          <w:sz w:val="18"/>
          <w:szCs w:val="18"/>
        </w:rPr>
      </w:pPr>
      <w:proofErr w:type="gramStart"/>
      <w:r w:rsidRPr="000E6B2D">
        <w:rPr>
          <w:color w:val="000000"/>
          <w:sz w:val="18"/>
          <w:szCs w:val="18"/>
        </w:rPr>
        <w:t>- к первой группе относятся виды спорта (спортивные дисциплины), включенные в программу Олимпийских игр, кроме командных игровых видов спорта;</w:t>
      </w:r>
      <w:proofErr w:type="gramEnd"/>
    </w:p>
    <w:p w:rsidR="000E6B2D" w:rsidRPr="000E6B2D" w:rsidRDefault="000E6B2D" w:rsidP="000E6B2D">
      <w:pPr>
        <w:widowControl w:val="0"/>
        <w:shd w:val="clear" w:color="auto" w:fill="FFFFFF"/>
        <w:tabs>
          <w:tab w:val="left" w:pos="1134"/>
        </w:tabs>
        <w:autoSpaceDE w:val="0"/>
        <w:jc w:val="both"/>
        <w:rPr>
          <w:color w:val="000000"/>
          <w:sz w:val="18"/>
          <w:szCs w:val="18"/>
        </w:rPr>
      </w:pPr>
      <w:r w:rsidRPr="000E6B2D">
        <w:rPr>
          <w:color w:val="000000"/>
          <w:sz w:val="18"/>
          <w:szCs w:val="18"/>
        </w:rPr>
        <w:t>- ко второй группе относятся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0E6B2D" w:rsidRPr="000E6B2D" w:rsidRDefault="000E6B2D" w:rsidP="000E6B2D">
      <w:pPr>
        <w:widowControl w:val="0"/>
        <w:shd w:val="clear" w:color="auto" w:fill="FFFFFF"/>
        <w:autoSpaceDE w:val="0"/>
        <w:ind w:firstLine="360"/>
        <w:jc w:val="both"/>
        <w:rPr>
          <w:color w:val="000000"/>
          <w:sz w:val="18"/>
          <w:szCs w:val="18"/>
        </w:rPr>
      </w:pPr>
      <w:r w:rsidRPr="000E6B2D">
        <w:rPr>
          <w:color w:val="000000"/>
          <w:sz w:val="18"/>
          <w:szCs w:val="18"/>
        </w:rPr>
        <w:t xml:space="preserve">     5.14. По видам спорта (спортивным дисциплинам), включенным во Всероссийский реестр видов спорта, но не включенным в первую и вторую группы, нормативы оплаты труда тренеров, тренеров – преподавателей устанавливаются в размере на 25-50% ниже норматива, установленного для первой группы видов спорта.</w:t>
      </w:r>
    </w:p>
    <w:p w:rsidR="000E6B2D" w:rsidRPr="000E6B2D" w:rsidRDefault="000E6B2D" w:rsidP="000E6B2D">
      <w:pPr>
        <w:widowControl w:val="0"/>
        <w:shd w:val="clear" w:color="auto" w:fill="FFFFFF"/>
        <w:autoSpaceDE w:val="0"/>
        <w:ind w:firstLine="708"/>
        <w:jc w:val="both"/>
        <w:rPr>
          <w:color w:val="000000"/>
          <w:sz w:val="18"/>
          <w:szCs w:val="18"/>
        </w:rPr>
      </w:pPr>
      <w:r w:rsidRPr="000E6B2D">
        <w:rPr>
          <w:color w:val="000000"/>
          <w:sz w:val="18"/>
          <w:szCs w:val="18"/>
        </w:rPr>
        <w:t>5.15. Кроме основного тренера, тренера – преподавателя к проведению учебно-тренировочных занятий могут привлекаться тренеры, тренеры – преподаватели по смежным видам спорта (акробатике, хореографии, общей физической подготовке и др.). Порядок их привлечения определяются руководителем учреждения.</w:t>
      </w:r>
      <w:r w:rsidRPr="000E6B2D">
        <w:rPr>
          <w:sz w:val="18"/>
          <w:szCs w:val="18"/>
        </w:rPr>
        <w:t xml:space="preserve"> </w:t>
      </w:r>
    </w:p>
    <w:p w:rsidR="000E6B2D" w:rsidRPr="000E6B2D" w:rsidRDefault="000E6B2D" w:rsidP="000E6B2D">
      <w:pPr>
        <w:widowControl w:val="0"/>
        <w:shd w:val="clear" w:color="auto" w:fill="FFFFFF"/>
        <w:autoSpaceDE w:val="0"/>
        <w:ind w:firstLine="708"/>
        <w:jc w:val="both"/>
        <w:rPr>
          <w:color w:val="000000"/>
          <w:sz w:val="18"/>
          <w:szCs w:val="18"/>
        </w:rPr>
      </w:pPr>
      <w:r w:rsidRPr="000E6B2D">
        <w:rPr>
          <w:color w:val="000000"/>
          <w:sz w:val="18"/>
          <w:szCs w:val="18"/>
        </w:rPr>
        <w:t xml:space="preserve">5.16. Недельный режим учебно-тренировочной работы устанавливается в зависимости от специфики вида спорта, периода подготовки (переходный, подготовительный, соревновательный), задач подготовки. </w:t>
      </w:r>
      <w:proofErr w:type="spellStart"/>
      <w:r w:rsidRPr="000E6B2D">
        <w:rPr>
          <w:color w:val="000000"/>
          <w:sz w:val="18"/>
          <w:szCs w:val="18"/>
        </w:rPr>
        <w:t>Общегодовой</w:t>
      </w:r>
      <w:proofErr w:type="spellEnd"/>
      <w:r w:rsidRPr="000E6B2D">
        <w:rPr>
          <w:color w:val="000000"/>
          <w:sz w:val="18"/>
          <w:szCs w:val="18"/>
        </w:rPr>
        <w:t xml:space="preserve">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w:t>
      </w:r>
    </w:p>
    <w:p w:rsidR="000E6B2D" w:rsidRPr="000E6B2D" w:rsidRDefault="000E6B2D" w:rsidP="000E6B2D">
      <w:pPr>
        <w:widowControl w:val="0"/>
        <w:shd w:val="clear" w:color="auto" w:fill="FFFFFF"/>
        <w:autoSpaceDE w:val="0"/>
        <w:ind w:left="720"/>
        <w:jc w:val="both"/>
        <w:rPr>
          <w:color w:val="000000"/>
          <w:sz w:val="18"/>
          <w:szCs w:val="18"/>
        </w:rPr>
      </w:pPr>
      <w:r w:rsidRPr="000E6B2D">
        <w:rPr>
          <w:color w:val="000000"/>
          <w:sz w:val="18"/>
          <w:szCs w:val="18"/>
        </w:rPr>
        <w:t xml:space="preserve">5.17. Нормативы оплаты труда тренеров, тренеров – преподавателей </w:t>
      </w:r>
      <w:proofErr w:type="gramStart"/>
      <w:r w:rsidRPr="000E6B2D">
        <w:rPr>
          <w:color w:val="000000"/>
          <w:sz w:val="18"/>
          <w:szCs w:val="18"/>
        </w:rPr>
        <w:t>за</w:t>
      </w:r>
      <w:proofErr w:type="gramEnd"/>
    </w:p>
    <w:p w:rsidR="000E6B2D" w:rsidRPr="000E6B2D" w:rsidRDefault="000E6B2D" w:rsidP="000E6B2D">
      <w:pPr>
        <w:widowControl w:val="0"/>
        <w:shd w:val="clear" w:color="auto" w:fill="FFFFFF"/>
        <w:autoSpaceDE w:val="0"/>
        <w:jc w:val="both"/>
        <w:rPr>
          <w:color w:val="000000"/>
          <w:sz w:val="18"/>
          <w:szCs w:val="18"/>
        </w:rPr>
      </w:pPr>
      <w:r w:rsidRPr="000E6B2D">
        <w:rPr>
          <w:color w:val="000000"/>
          <w:sz w:val="18"/>
          <w:szCs w:val="18"/>
        </w:rPr>
        <w:t xml:space="preserve">подготовку спортсмена высокого класса устанавливаются в соответствии с таблицей 13.  </w:t>
      </w:r>
    </w:p>
    <w:p w:rsidR="000E6B2D" w:rsidRPr="000E6B2D" w:rsidRDefault="000E6B2D" w:rsidP="000E6B2D">
      <w:pPr>
        <w:shd w:val="clear" w:color="auto" w:fill="FFFFFF"/>
        <w:autoSpaceDE w:val="0"/>
        <w:jc w:val="right"/>
        <w:rPr>
          <w:color w:val="000000"/>
          <w:sz w:val="18"/>
          <w:szCs w:val="18"/>
        </w:rPr>
      </w:pPr>
      <w:r w:rsidRPr="000E6B2D">
        <w:rPr>
          <w:color w:val="000000"/>
          <w:sz w:val="18"/>
          <w:szCs w:val="18"/>
        </w:rPr>
        <w:t>Таблица 13</w:t>
      </w:r>
    </w:p>
    <w:p w:rsidR="000E6B2D" w:rsidRPr="000E6B2D" w:rsidRDefault="000E6B2D" w:rsidP="000E6B2D">
      <w:pPr>
        <w:shd w:val="clear" w:color="auto" w:fill="FFFFFF"/>
        <w:autoSpaceDE w:val="0"/>
        <w:jc w:val="right"/>
        <w:rPr>
          <w:b/>
          <w:color w:val="000000"/>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825"/>
        <w:gridCol w:w="3704"/>
        <w:gridCol w:w="9"/>
        <w:gridCol w:w="10"/>
        <w:gridCol w:w="1243"/>
        <w:gridCol w:w="4132"/>
      </w:tblGrid>
      <w:tr w:rsidR="000E6B2D" w:rsidRPr="000E6B2D" w:rsidTr="007A6FB6">
        <w:trPr>
          <w:trHeight w:val="960"/>
        </w:trPr>
        <w:tc>
          <w:tcPr>
            <w:tcW w:w="825"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b/>
                <w:color w:val="000000"/>
                <w:sz w:val="18"/>
                <w:szCs w:val="18"/>
              </w:rPr>
            </w:pPr>
            <w:r w:rsidRPr="000E6B2D">
              <w:rPr>
                <w:b/>
                <w:color w:val="000000"/>
                <w:sz w:val="18"/>
                <w:szCs w:val="18"/>
              </w:rPr>
              <w:t xml:space="preserve">№ </w:t>
            </w:r>
            <w:proofErr w:type="gramStart"/>
            <w:r w:rsidRPr="000E6B2D">
              <w:rPr>
                <w:b/>
                <w:color w:val="000000"/>
                <w:sz w:val="18"/>
                <w:szCs w:val="18"/>
              </w:rPr>
              <w:t>п</w:t>
            </w:r>
            <w:proofErr w:type="gramEnd"/>
            <w:r w:rsidRPr="000E6B2D">
              <w:rPr>
                <w:b/>
                <w:color w:val="000000"/>
                <w:sz w:val="18"/>
                <w:szCs w:val="18"/>
              </w:rPr>
              <w:t>/п</w:t>
            </w:r>
          </w:p>
        </w:tc>
        <w:tc>
          <w:tcPr>
            <w:tcW w:w="3704"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b/>
                <w:color w:val="000000"/>
                <w:sz w:val="18"/>
                <w:szCs w:val="18"/>
              </w:rPr>
            </w:pPr>
            <w:r w:rsidRPr="000E6B2D">
              <w:rPr>
                <w:b/>
                <w:color w:val="000000"/>
                <w:sz w:val="18"/>
                <w:szCs w:val="18"/>
              </w:rPr>
              <w:t>Статус официального спортивного соревнования</w:t>
            </w:r>
          </w:p>
        </w:tc>
        <w:tc>
          <w:tcPr>
            <w:tcW w:w="1262" w:type="dxa"/>
            <w:gridSpan w:val="3"/>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b/>
                <w:color w:val="000000"/>
                <w:sz w:val="18"/>
                <w:szCs w:val="18"/>
              </w:rPr>
            </w:pPr>
            <w:r w:rsidRPr="000E6B2D">
              <w:rPr>
                <w:b/>
                <w:color w:val="000000"/>
                <w:sz w:val="18"/>
                <w:szCs w:val="18"/>
              </w:rPr>
              <w:t>Занятое место</w:t>
            </w:r>
          </w:p>
        </w:tc>
        <w:tc>
          <w:tcPr>
            <w:tcW w:w="4132"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rPr>
                <w:bCs/>
                <w:color w:val="000000"/>
                <w:sz w:val="18"/>
                <w:szCs w:val="18"/>
              </w:rPr>
            </w:pPr>
            <w:r w:rsidRPr="000E6B2D">
              <w:rPr>
                <w:b/>
                <w:color w:val="000000"/>
                <w:sz w:val="18"/>
                <w:szCs w:val="18"/>
              </w:rPr>
              <w:t xml:space="preserve">Размер норматива оплаты труда </w:t>
            </w:r>
            <w:proofErr w:type="gramStart"/>
            <w:r w:rsidRPr="000E6B2D">
              <w:rPr>
                <w:b/>
                <w:color w:val="000000"/>
                <w:sz w:val="18"/>
                <w:szCs w:val="18"/>
              </w:rPr>
              <w:t>в</w:t>
            </w:r>
            <w:proofErr w:type="gramEnd"/>
            <w:r w:rsidRPr="000E6B2D">
              <w:rPr>
                <w:b/>
                <w:color w:val="000000"/>
                <w:sz w:val="18"/>
                <w:szCs w:val="18"/>
              </w:rPr>
              <w:t xml:space="preserve"> % </w:t>
            </w:r>
            <w:proofErr w:type="gramStart"/>
            <w:r w:rsidRPr="000E6B2D">
              <w:rPr>
                <w:b/>
                <w:color w:val="000000"/>
                <w:sz w:val="18"/>
                <w:szCs w:val="18"/>
              </w:rPr>
              <w:t>к</w:t>
            </w:r>
            <w:proofErr w:type="gramEnd"/>
            <w:r w:rsidRPr="000E6B2D">
              <w:rPr>
                <w:b/>
                <w:color w:val="000000"/>
                <w:sz w:val="18"/>
                <w:szCs w:val="18"/>
              </w:rPr>
              <w:t xml:space="preserve"> должностному окладу тренера-преподавателя за подготовку одного спортсмена высокого класса</w:t>
            </w:r>
          </w:p>
        </w:tc>
      </w:tr>
      <w:tr w:rsidR="000E6B2D" w:rsidRPr="000E6B2D" w:rsidTr="007A6FB6">
        <w:trPr>
          <w:trHeight w:val="259"/>
        </w:trPr>
        <w:tc>
          <w:tcPr>
            <w:tcW w:w="825"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Cs/>
                <w:color w:val="000000"/>
                <w:sz w:val="18"/>
                <w:szCs w:val="18"/>
              </w:rPr>
            </w:pPr>
            <w:r w:rsidRPr="000E6B2D">
              <w:rPr>
                <w:bCs/>
                <w:color w:val="000000"/>
                <w:sz w:val="18"/>
                <w:szCs w:val="18"/>
              </w:rPr>
              <w:t>1</w:t>
            </w:r>
          </w:p>
        </w:tc>
        <w:tc>
          <w:tcPr>
            <w:tcW w:w="3704"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bCs/>
                <w:color w:val="000000"/>
                <w:sz w:val="18"/>
                <w:szCs w:val="18"/>
              </w:rPr>
              <w:t>2</w:t>
            </w:r>
          </w:p>
        </w:tc>
        <w:tc>
          <w:tcPr>
            <w:tcW w:w="1262" w:type="dxa"/>
            <w:gridSpan w:val="3"/>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Cs/>
                <w:color w:val="000000"/>
                <w:sz w:val="18"/>
                <w:szCs w:val="18"/>
              </w:rPr>
            </w:pPr>
            <w:r w:rsidRPr="000E6B2D">
              <w:rPr>
                <w:color w:val="000000"/>
                <w:sz w:val="18"/>
                <w:szCs w:val="18"/>
              </w:rPr>
              <w:t>3</w:t>
            </w:r>
          </w:p>
        </w:tc>
        <w:tc>
          <w:tcPr>
            <w:tcW w:w="4132"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bCs/>
                <w:color w:val="000000"/>
                <w:sz w:val="18"/>
                <w:szCs w:val="18"/>
              </w:rPr>
              <w:t>4</w:t>
            </w:r>
          </w:p>
        </w:tc>
      </w:tr>
      <w:tr w:rsidR="000E6B2D" w:rsidRPr="000E6B2D" w:rsidTr="007A6FB6">
        <w:trPr>
          <w:trHeight w:val="24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 Личные соревнования, включая эстафеты, группы, пары, экипажи и т.п.</w:t>
            </w:r>
          </w:p>
        </w:tc>
      </w:tr>
      <w:tr w:rsidR="000E6B2D" w:rsidRPr="000E6B2D" w:rsidTr="007A6FB6">
        <w:trPr>
          <w:trHeight w:val="230"/>
        </w:trPr>
        <w:tc>
          <w:tcPr>
            <w:tcW w:w="825"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1.1</w:t>
            </w:r>
          </w:p>
        </w:tc>
        <w:tc>
          <w:tcPr>
            <w:tcW w:w="3704"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Олимпийские игры</w:t>
            </w:r>
          </w:p>
        </w:tc>
        <w:tc>
          <w:tcPr>
            <w:tcW w:w="1262" w:type="dxa"/>
            <w:gridSpan w:val="3"/>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w:t>
            </w:r>
          </w:p>
        </w:tc>
        <w:tc>
          <w:tcPr>
            <w:tcW w:w="4132" w:type="dxa"/>
            <w:vMerge w:val="restart"/>
            <w:tcBorders>
              <w:top w:val="single" w:sz="4" w:space="0" w:color="000000"/>
              <w:left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до 200</w:t>
            </w:r>
          </w:p>
        </w:tc>
      </w:tr>
      <w:tr w:rsidR="000E6B2D" w:rsidRPr="000E6B2D" w:rsidTr="007A6FB6">
        <w:trPr>
          <w:trHeight w:val="250"/>
        </w:trPr>
        <w:tc>
          <w:tcPr>
            <w:tcW w:w="825"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3704"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Чемпионат мира</w:t>
            </w:r>
          </w:p>
        </w:tc>
        <w:tc>
          <w:tcPr>
            <w:tcW w:w="1262" w:type="dxa"/>
            <w:gridSpan w:val="3"/>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w:t>
            </w:r>
          </w:p>
        </w:tc>
        <w:tc>
          <w:tcPr>
            <w:tcW w:w="4132" w:type="dxa"/>
            <w:vMerge/>
            <w:tcBorders>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snapToGrid w:val="0"/>
              <w:jc w:val="center"/>
              <w:rPr>
                <w:sz w:val="18"/>
                <w:szCs w:val="18"/>
              </w:rPr>
            </w:pPr>
          </w:p>
        </w:tc>
      </w:tr>
      <w:tr w:rsidR="000E6B2D" w:rsidRPr="000E6B2D" w:rsidTr="007A6FB6">
        <w:trPr>
          <w:trHeight w:val="240"/>
        </w:trPr>
        <w:tc>
          <w:tcPr>
            <w:tcW w:w="825"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1.2</w:t>
            </w: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widowControl w:val="0"/>
              <w:autoSpaceDE w:val="0"/>
              <w:jc w:val="center"/>
              <w:rPr>
                <w:sz w:val="18"/>
                <w:szCs w:val="18"/>
              </w:rPr>
            </w:pPr>
          </w:p>
        </w:tc>
        <w:tc>
          <w:tcPr>
            <w:tcW w:w="3704"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Олимпийские игры</w:t>
            </w:r>
          </w:p>
        </w:tc>
        <w:tc>
          <w:tcPr>
            <w:tcW w:w="1262" w:type="dxa"/>
            <w:gridSpan w:val="3"/>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2-6</w:t>
            </w:r>
          </w:p>
        </w:tc>
        <w:tc>
          <w:tcPr>
            <w:tcW w:w="413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до 150</w:t>
            </w:r>
          </w:p>
          <w:p w:rsidR="000E6B2D" w:rsidRPr="000E6B2D" w:rsidRDefault="000E6B2D" w:rsidP="007A6FB6">
            <w:pPr>
              <w:shd w:val="clear" w:color="auto" w:fill="FFFFFF"/>
              <w:autoSpaceDE w:val="0"/>
              <w:jc w:val="center"/>
              <w:rPr>
                <w:sz w:val="18"/>
                <w:szCs w:val="18"/>
              </w:rPr>
            </w:pPr>
          </w:p>
          <w:p w:rsidR="000E6B2D" w:rsidRPr="000E6B2D" w:rsidRDefault="000E6B2D" w:rsidP="007A6FB6">
            <w:pPr>
              <w:shd w:val="clear" w:color="auto" w:fill="FFFFFF"/>
              <w:autoSpaceDE w:val="0"/>
              <w:jc w:val="center"/>
              <w:rPr>
                <w:sz w:val="18"/>
                <w:szCs w:val="18"/>
              </w:rPr>
            </w:pPr>
          </w:p>
          <w:p w:rsidR="000E6B2D" w:rsidRPr="000E6B2D" w:rsidRDefault="000E6B2D" w:rsidP="007A6FB6">
            <w:pPr>
              <w:shd w:val="clear" w:color="auto" w:fill="FFFFFF"/>
              <w:autoSpaceDE w:val="0"/>
              <w:jc w:val="center"/>
              <w:rPr>
                <w:sz w:val="18"/>
                <w:szCs w:val="18"/>
              </w:rPr>
            </w:pPr>
          </w:p>
          <w:p w:rsidR="000E6B2D" w:rsidRPr="000E6B2D" w:rsidRDefault="000E6B2D" w:rsidP="007A6FB6">
            <w:pPr>
              <w:shd w:val="clear" w:color="auto" w:fill="FFFFFF"/>
              <w:autoSpaceDE w:val="0"/>
              <w:jc w:val="center"/>
              <w:rPr>
                <w:sz w:val="18"/>
                <w:szCs w:val="18"/>
              </w:rPr>
            </w:pPr>
          </w:p>
          <w:p w:rsidR="000E6B2D" w:rsidRPr="000E6B2D" w:rsidRDefault="000E6B2D" w:rsidP="007A6FB6">
            <w:pPr>
              <w:widowControl w:val="0"/>
              <w:shd w:val="clear" w:color="auto" w:fill="FFFFFF"/>
              <w:autoSpaceDE w:val="0"/>
              <w:jc w:val="center"/>
              <w:rPr>
                <w:sz w:val="18"/>
                <w:szCs w:val="18"/>
              </w:rPr>
            </w:pPr>
          </w:p>
        </w:tc>
      </w:tr>
      <w:tr w:rsidR="000E6B2D" w:rsidRPr="000E6B2D" w:rsidTr="007A6FB6">
        <w:trPr>
          <w:trHeight w:val="230"/>
        </w:trPr>
        <w:tc>
          <w:tcPr>
            <w:tcW w:w="825"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3704"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Чемпионат мира</w:t>
            </w:r>
          </w:p>
        </w:tc>
        <w:tc>
          <w:tcPr>
            <w:tcW w:w="1262" w:type="dxa"/>
            <w:gridSpan w:val="3"/>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2-3</w:t>
            </w:r>
          </w:p>
        </w:tc>
        <w:tc>
          <w:tcPr>
            <w:tcW w:w="4132" w:type="dxa"/>
            <w:vMerge/>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250"/>
        </w:trPr>
        <w:tc>
          <w:tcPr>
            <w:tcW w:w="825"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3704"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Чемпионат Европы</w:t>
            </w:r>
          </w:p>
        </w:tc>
        <w:tc>
          <w:tcPr>
            <w:tcW w:w="1262" w:type="dxa"/>
            <w:gridSpan w:val="3"/>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1-3</w:t>
            </w:r>
          </w:p>
        </w:tc>
        <w:tc>
          <w:tcPr>
            <w:tcW w:w="4132" w:type="dxa"/>
            <w:vMerge/>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230"/>
        </w:trPr>
        <w:tc>
          <w:tcPr>
            <w:tcW w:w="825"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3704"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Кубок мира (сумма этапов или финал)</w:t>
            </w:r>
          </w:p>
        </w:tc>
        <w:tc>
          <w:tcPr>
            <w:tcW w:w="1262" w:type="dxa"/>
            <w:gridSpan w:val="3"/>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1-3</w:t>
            </w:r>
          </w:p>
        </w:tc>
        <w:tc>
          <w:tcPr>
            <w:tcW w:w="4132" w:type="dxa"/>
            <w:vMerge/>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250"/>
        </w:trPr>
        <w:tc>
          <w:tcPr>
            <w:tcW w:w="825"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3704"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Кубок Европы (сумма этапов или финал)</w:t>
            </w:r>
          </w:p>
        </w:tc>
        <w:tc>
          <w:tcPr>
            <w:tcW w:w="1262" w:type="dxa"/>
            <w:gridSpan w:val="3"/>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w:t>
            </w:r>
          </w:p>
        </w:tc>
        <w:tc>
          <w:tcPr>
            <w:tcW w:w="4132" w:type="dxa"/>
            <w:vMerge/>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snapToGrid w:val="0"/>
              <w:rPr>
                <w:sz w:val="18"/>
                <w:szCs w:val="18"/>
              </w:rPr>
            </w:pPr>
          </w:p>
        </w:tc>
      </w:tr>
      <w:tr w:rsidR="000E6B2D" w:rsidRPr="000E6B2D" w:rsidTr="007A6FB6">
        <w:trPr>
          <w:trHeight w:val="259"/>
        </w:trPr>
        <w:tc>
          <w:tcPr>
            <w:tcW w:w="825"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1.3</w:t>
            </w: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widowControl w:val="0"/>
              <w:autoSpaceDE w:val="0"/>
              <w:jc w:val="center"/>
              <w:rPr>
                <w:sz w:val="18"/>
                <w:szCs w:val="18"/>
              </w:rPr>
            </w:pPr>
          </w:p>
        </w:tc>
        <w:tc>
          <w:tcPr>
            <w:tcW w:w="3704"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Чемпионат мира</w:t>
            </w:r>
          </w:p>
        </w:tc>
        <w:tc>
          <w:tcPr>
            <w:tcW w:w="1262" w:type="dxa"/>
            <w:gridSpan w:val="3"/>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4-6</w:t>
            </w:r>
          </w:p>
        </w:tc>
        <w:tc>
          <w:tcPr>
            <w:tcW w:w="4132" w:type="dxa"/>
            <w:vMerge w:val="restart"/>
            <w:tcBorders>
              <w:top w:val="single" w:sz="4" w:space="0" w:color="000000"/>
              <w:left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до 120</w:t>
            </w:r>
          </w:p>
          <w:p w:rsidR="000E6B2D" w:rsidRPr="000E6B2D" w:rsidRDefault="000E6B2D" w:rsidP="007A6FB6">
            <w:pPr>
              <w:shd w:val="clear" w:color="auto" w:fill="FFFFFF"/>
              <w:autoSpaceDE w:val="0"/>
              <w:rPr>
                <w:sz w:val="18"/>
                <w:szCs w:val="18"/>
              </w:rPr>
            </w:pPr>
          </w:p>
          <w:p w:rsidR="000E6B2D" w:rsidRPr="000E6B2D" w:rsidRDefault="000E6B2D" w:rsidP="007A6FB6">
            <w:pPr>
              <w:shd w:val="clear" w:color="auto" w:fill="FFFFFF"/>
              <w:autoSpaceDE w:val="0"/>
              <w:rPr>
                <w:sz w:val="18"/>
                <w:szCs w:val="18"/>
              </w:rPr>
            </w:pPr>
          </w:p>
          <w:p w:rsidR="000E6B2D" w:rsidRPr="000E6B2D" w:rsidRDefault="000E6B2D" w:rsidP="007A6FB6">
            <w:pPr>
              <w:shd w:val="clear" w:color="auto" w:fill="FFFFFF"/>
              <w:autoSpaceDE w:val="0"/>
              <w:rPr>
                <w:sz w:val="18"/>
                <w:szCs w:val="18"/>
              </w:rPr>
            </w:pPr>
          </w:p>
          <w:p w:rsidR="000E6B2D" w:rsidRPr="000E6B2D" w:rsidRDefault="000E6B2D" w:rsidP="007A6FB6">
            <w:pPr>
              <w:shd w:val="clear" w:color="auto" w:fill="FFFFFF"/>
              <w:autoSpaceDE w:val="0"/>
              <w:rPr>
                <w:sz w:val="18"/>
                <w:szCs w:val="18"/>
              </w:rPr>
            </w:pPr>
          </w:p>
          <w:p w:rsidR="000E6B2D" w:rsidRPr="000E6B2D" w:rsidRDefault="000E6B2D" w:rsidP="007A6FB6">
            <w:pPr>
              <w:widowControl w:val="0"/>
              <w:shd w:val="clear" w:color="auto" w:fill="FFFFFF"/>
              <w:autoSpaceDE w:val="0"/>
              <w:rPr>
                <w:sz w:val="18"/>
                <w:szCs w:val="18"/>
              </w:rPr>
            </w:pPr>
          </w:p>
        </w:tc>
      </w:tr>
      <w:tr w:rsidR="000E6B2D" w:rsidRPr="000E6B2D" w:rsidTr="007A6FB6">
        <w:trPr>
          <w:trHeight w:val="259"/>
        </w:trPr>
        <w:tc>
          <w:tcPr>
            <w:tcW w:w="825" w:type="dxa"/>
            <w:vMerge/>
            <w:tcBorders>
              <w:left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Чемпионат Европы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4-6</w:t>
            </w:r>
          </w:p>
        </w:tc>
        <w:tc>
          <w:tcPr>
            <w:tcW w:w="4132" w:type="dxa"/>
            <w:vMerge/>
            <w:tcBorders>
              <w:left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250"/>
        </w:trPr>
        <w:tc>
          <w:tcPr>
            <w:tcW w:w="825" w:type="dxa"/>
            <w:vMerge/>
            <w:tcBorders>
              <w:left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Кубок мира (сумма этапов или финал)</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4-6</w:t>
            </w:r>
          </w:p>
        </w:tc>
        <w:tc>
          <w:tcPr>
            <w:tcW w:w="4132" w:type="dxa"/>
            <w:vMerge/>
            <w:tcBorders>
              <w:left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240"/>
        </w:trPr>
        <w:tc>
          <w:tcPr>
            <w:tcW w:w="825" w:type="dxa"/>
            <w:vMerge/>
            <w:tcBorders>
              <w:left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Кубок Европы (сумма этапов или финал)</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2-3</w:t>
            </w:r>
          </w:p>
        </w:tc>
        <w:tc>
          <w:tcPr>
            <w:tcW w:w="4132" w:type="dxa"/>
            <w:vMerge/>
            <w:tcBorders>
              <w:left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240"/>
        </w:trPr>
        <w:tc>
          <w:tcPr>
            <w:tcW w:w="825" w:type="dxa"/>
            <w:vMerge/>
            <w:tcBorders>
              <w:left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Чемпионат России</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1-3</w:t>
            </w:r>
          </w:p>
        </w:tc>
        <w:tc>
          <w:tcPr>
            <w:tcW w:w="4132" w:type="dxa"/>
            <w:vMerge/>
            <w:tcBorders>
              <w:left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240"/>
        </w:trPr>
        <w:tc>
          <w:tcPr>
            <w:tcW w:w="825"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Кубок России (сумма этапов или финал)</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w:t>
            </w:r>
          </w:p>
        </w:tc>
        <w:tc>
          <w:tcPr>
            <w:tcW w:w="4132" w:type="dxa"/>
            <w:vMerge/>
            <w:tcBorders>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snapToGrid w:val="0"/>
              <w:rPr>
                <w:sz w:val="18"/>
                <w:szCs w:val="18"/>
              </w:rPr>
            </w:pPr>
          </w:p>
        </w:tc>
      </w:tr>
      <w:tr w:rsidR="000E6B2D" w:rsidRPr="000E6B2D" w:rsidTr="007A6FB6">
        <w:trPr>
          <w:trHeight w:val="240"/>
        </w:trPr>
        <w:tc>
          <w:tcPr>
            <w:tcW w:w="825"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1.4</w:t>
            </w: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widowControl w:val="0"/>
              <w:autoSpaceDE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lastRenderedPageBreak/>
              <w:t>Олимпийские игры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участие</w:t>
            </w:r>
          </w:p>
        </w:tc>
        <w:tc>
          <w:tcPr>
            <w:tcW w:w="4132" w:type="dxa"/>
            <w:vMerge w:val="restart"/>
            <w:tcBorders>
              <w:top w:val="single" w:sz="4" w:space="0" w:color="000000"/>
              <w:left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до 100</w:t>
            </w:r>
          </w:p>
          <w:p w:rsidR="000E6B2D" w:rsidRPr="000E6B2D" w:rsidRDefault="000E6B2D" w:rsidP="007A6FB6">
            <w:pPr>
              <w:shd w:val="clear" w:color="auto" w:fill="FFFFFF"/>
              <w:autoSpaceDE w:val="0"/>
              <w:jc w:val="center"/>
              <w:rPr>
                <w:sz w:val="18"/>
                <w:szCs w:val="18"/>
              </w:rPr>
            </w:pPr>
          </w:p>
          <w:p w:rsidR="000E6B2D" w:rsidRPr="000E6B2D" w:rsidRDefault="000E6B2D" w:rsidP="007A6FB6">
            <w:pPr>
              <w:shd w:val="clear" w:color="auto" w:fill="FFFFFF"/>
              <w:autoSpaceDE w:val="0"/>
              <w:jc w:val="center"/>
              <w:rPr>
                <w:sz w:val="18"/>
                <w:szCs w:val="18"/>
              </w:rPr>
            </w:pPr>
          </w:p>
          <w:p w:rsidR="000E6B2D" w:rsidRPr="000E6B2D" w:rsidRDefault="000E6B2D" w:rsidP="007A6FB6">
            <w:pPr>
              <w:shd w:val="clear" w:color="auto" w:fill="FFFFFF"/>
              <w:autoSpaceDE w:val="0"/>
              <w:jc w:val="center"/>
              <w:rPr>
                <w:sz w:val="18"/>
                <w:szCs w:val="18"/>
              </w:rPr>
            </w:pPr>
          </w:p>
          <w:p w:rsidR="000E6B2D" w:rsidRPr="000E6B2D" w:rsidRDefault="000E6B2D" w:rsidP="007A6FB6">
            <w:pPr>
              <w:shd w:val="clear" w:color="auto" w:fill="FFFFFF"/>
              <w:autoSpaceDE w:val="0"/>
              <w:jc w:val="center"/>
              <w:rPr>
                <w:sz w:val="18"/>
                <w:szCs w:val="18"/>
              </w:rPr>
            </w:pPr>
          </w:p>
          <w:p w:rsidR="000E6B2D" w:rsidRPr="000E6B2D" w:rsidRDefault="000E6B2D" w:rsidP="007A6FB6">
            <w:pPr>
              <w:shd w:val="clear" w:color="auto" w:fill="FFFFFF"/>
              <w:autoSpaceDE w:val="0"/>
              <w:jc w:val="center"/>
              <w:rPr>
                <w:sz w:val="18"/>
                <w:szCs w:val="18"/>
              </w:rPr>
            </w:pPr>
          </w:p>
          <w:p w:rsidR="000E6B2D" w:rsidRPr="000E6B2D" w:rsidRDefault="000E6B2D" w:rsidP="007A6FB6">
            <w:pPr>
              <w:shd w:val="clear" w:color="auto" w:fill="FFFFFF"/>
              <w:autoSpaceDE w:val="0"/>
              <w:jc w:val="center"/>
              <w:rPr>
                <w:sz w:val="18"/>
                <w:szCs w:val="18"/>
              </w:rPr>
            </w:pPr>
          </w:p>
          <w:p w:rsidR="000E6B2D" w:rsidRPr="000E6B2D" w:rsidRDefault="000E6B2D" w:rsidP="007A6FB6">
            <w:pPr>
              <w:widowControl w:val="0"/>
              <w:shd w:val="clear" w:color="auto" w:fill="FFFFFF"/>
              <w:autoSpaceDE w:val="0"/>
              <w:jc w:val="center"/>
              <w:rPr>
                <w:sz w:val="18"/>
                <w:szCs w:val="18"/>
              </w:rPr>
            </w:pPr>
          </w:p>
        </w:tc>
      </w:tr>
      <w:tr w:rsidR="000E6B2D" w:rsidRPr="000E6B2D" w:rsidTr="007A6FB6">
        <w:trPr>
          <w:trHeight w:val="250"/>
        </w:trPr>
        <w:tc>
          <w:tcPr>
            <w:tcW w:w="825" w:type="dxa"/>
            <w:vMerge/>
            <w:tcBorders>
              <w:left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Чемпионат мира</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участие</w:t>
            </w:r>
          </w:p>
        </w:tc>
        <w:tc>
          <w:tcPr>
            <w:tcW w:w="4132" w:type="dxa"/>
            <w:vMerge/>
            <w:tcBorders>
              <w:left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240"/>
        </w:trPr>
        <w:tc>
          <w:tcPr>
            <w:tcW w:w="825" w:type="dxa"/>
            <w:vMerge/>
            <w:tcBorders>
              <w:left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Чемпионат Европы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участие</w:t>
            </w:r>
          </w:p>
        </w:tc>
        <w:tc>
          <w:tcPr>
            <w:tcW w:w="4132" w:type="dxa"/>
            <w:vMerge/>
            <w:tcBorders>
              <w:left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240"/>
        </w:trPr>
        <w:tc>
          <w:tcPr>
            <w:tcW w:w="825" w:type="dxa"/>
            <w:vMerge/>
            <w:tcBorders>
              <w:left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Кубок Европы (сумма этапов или финал)</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4-6</w:t>
            </w:r>
          </w:p>
        </w:tc>
        <w:tc>
          <w:tcPr>
            <w:tcW w:w="4132" w:type="dxa"/>
            <w:vMerge/>
            <w:tcBorders>
              <w:left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710"/>
        </w:trPr>
        <w:tc>
          <w:tcPr>
            <w:tcW w:w="825"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Официальные                 международные спортивные    соревнования    (мужчины, женщины)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w:t>
            </w:r>
          </w:p>
        </w:tc>
        <w:tc>
          <w:tcPr>
            <w:tcW w:w="4132" w:type="dxa"/>
            <w:vMerge/>
            <w:tcBorders>
              <w:left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240"/>
        </w:trPr>
        <w:tc>
          <w:tcPr>
            <w:tcW w:w="825"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1.5</w:t>
            </w:r>
          </w:p>
          <w:p w:rsidR="000E6B2D" w:rsidRPr="000E6B2D" w:rsidRDefault="000E6B2D" w:rsidP="007A6FB6">
            <w:pPr>
              <w:widowControl w:val="0"/>
              <w:autoSpaceDE w:val="0"/>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Первенство мира (юниоры)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1-3</w:t>
            </w:r>
          </w:p>
        </w:tc>
        <w:tc>
          <w:tcPr>
            <w:tcW w:w="4132" w:type="dxa"/>
            <w:vMerge/>
            <w:tcBorders>
              <w:left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240"/>
        </w:trPr>
        <w:tc>
          <w:tcPr>
            <w:tcW w:w="825"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Первенство Европы (юниоры)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1-3</w:t>
            </w:r>
          </w:p>
        </w:tc>
        <w:tc>
          <w:tcPr>
            <w:tcW w:w="4132" w:type="dxa"/>
            <w:vMerge/>
            <w:tcBorders>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snapToGrid w:val="0"/>
              <w:rPr>
                <w:sz w:val="18"/>
                <w:szCs w:val="18"/>
              </w:rPr>
            </w:pPr>
          </w:p>
        </w:tc>
      </w:tr>
      <w:tr w:rsidR="000E6B2D" w:rsidRPr="000E6B2D" w:rsidTr="007A6FB6">
        <w:trPr>
          <w:trHeight w:val="240"/>
        </w:trPr>
        <w:tc>
          <w:tcPr>
            <w:tcW w:w="825"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1.6</w:t>
            </w:r>
          </w:p>
          <w:p w:rsidR="000E6B2D" w:rsidRPr="000E6B2D" w:rsidRDefault="000E6B2D" w:rsidP="007A6FB6">
            <w:pPr>
              <w:autoSpaceDE w:val="0"/>
              <w:jc w:val="center"/>
              <w:rPr>
                <w:sz w:val="18"/>
                <w:szCs w:val="18"/>
              </w:rPr>
            </w:pPr>
          </w:p>
          <w:p w:rsidR="000E6B2D" w:rsidRPr="000E6B2D" w:rsidRDefault="000E6B2D" w:rsidP="007A6FB6">
            <w:pPr>
              <w:widowControl w:val="0"/>
              <w:autoSpaceDE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Чемпионат России</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4-6</w:t>
            </w:r>
          </w:p>
        </w:tc>
        <w:tc>
          <w:tcPr>
            <w:tcW w:w="413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до 80</w:t>
            </w:r>
          </w:p>
          <w:p w:rsidR="000E6B2D" w:rsidRPr="000E6B2D" w:rsidRDefault="000E6B2D" w:rsidP="007A6FB6">
            <w:pPr>
              <w:shd w:val="clear" w:color="auto" w:fill="FFFFFF"/>
              <w:autoSpaceDE w:val="0"/>
              <w:rPr>
                <w:sz w:val="18"/>
                <w:szCs w:val="18"/>
              </w:rPr>
            </w:pPr>
          </w:p>
          <w:p w:rsidR="000E6B2D" w:rsidRPr="000E6B2D" w:rsidRDefault="000E6B2D" w:rsidP="007A6FB6">
            <w:pPr>
              <w:shd w:val="clear" w:color="auto" w:fill="FFFFFF"/>
              <w:autoSpaceDE w:val="0"/>
              <w:rPr>
                <w:sz w:val="18"/>
                <w:szCs w:val="18"/>
              </w:rPr>
            </w:pPr>
          </w:p>
          <w:p w:rsidR="000E6B2D" w:rsidRPr="000E6B2D" w:rsidRDefault="000E6B2D" w:rsidP="007A6FB6">
            <w:pPr>
              <w:shd w:val="clear" w:color="auto" w:fill="FFFFFF"/>
              <w:autoSpaceDE w:val="0"/>
              <w:rPr>
                <w:sz w:val="18"/>
                <w:szCs w:val="18"/>
              </w:rPr>
            </w:pPr>
          </w:p>
          <w:p w:rsidR="000E6B2D" w:rsidRPr="000E6B2D" w:rsidRDefault="000E6B2D" w:rsidP="007A6FB6">
            <w:pPr>
              <w:shd w:val="clear" w:color="auto" w:fill="FFFFFF"/>
              <w:autoSpaceDE w:val="0"/>
              <w:rPr>
                <w:sz w:val="18"/>
                <w:szCs w:val="18"/>
              </w:rPr>
            </w:pPr>
          </w:p>
          <w:p w:rsidR="000E6B2D" w:rsidRPr="000E6B2D" w:rsidRDefault="000E6B2D" w:rsidP="007A6FB6">
            <w:pPr>
              <w:shd w:val="clear" w:color="auto" w:fill="FFFFFF"/>
              <w:autoSpaceDE w:val="0"/>
              <w:rPr>
                <w:sz w:val="18"/>
                <w:szCs w:val="18"/>
              </w:rPr>
            </w:pPr>
          </w:p>
          <w:p w:rsidR="000E6B2D" w:rsidRPr="000E6B2D" w:rsidRDefault="000E6B2D" w:rsidP="007A6FB6">
            <w:pPr>
              <w:shd w:val="clear" w:color="auto" w:fill="FFFFFF"/>
              <w:autoSpaceDE w:val="0"/>
              <w:rPr>
                <w:sz w:val="18"/>
                <w:szCs w:val="18"/>
              </w:rPr>
            </w:pPr>
          </w:p>
          <w:p w:rsidR="000E6B2D" w:rsidRPr="000E6B2D" w:rsidRDefault="000E6B2D" w:rsidP="007A6FB6">
            <w:pPr>
              <w:widowControl w:val="0"/>
              <w:shd w:val="clear" w:color="auto" w:fill="FFFFFF"/>
              <w:autoSpaceDE w:val="0"/>
              <w:rPr>
                <w:sz w:val="18"/>
                <w:szCs w:val="18"/>
              </w:rPr>
            </w:pPr>
          </w:p>
        </w:tc>
      </w:tr>
      <w:tr w:rsidR="000E6B2D" w:rsidRPr="000E6B2D" w:rsidTr="007A6FB6">
        <w:trPr>
          <w:trHeight w:val="710"/>
        </w:trPr>
        <w:tc>
          <w:tcPr>
            <w:tcW w:w="825"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Официальные                международные спортивные  соревнования     (мужчины, женщины)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2-3</w:t>
            </w:r>
          </w:p>
        </w:tc>
        <w:tc>
          <w:tcPr>
            <w:tcW w:w="4132" w:type="dxa"/>
            <w:vMerge/>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240"/>
        </w:trPr>
        <w:tc>
          <w:tcPr>
            <w:tcW w:w="825" w:type="dxa"/>
            <w:vMerge w:val="restart"/>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1.7</w:t>
            </w: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widowControl w:val="0"/>
              <w:autoSpaceDE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Первенство мира (юниоры)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4-6</w:t>
            </w:r>
          </w:p>
        </w:tc>
        <w:tc>
          <w:tcPr>
            <w:tcW w:w="4132" w:type="dxa"/>
            <w:vMerge/>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240"/>
        </w:trPr>
        <w:tc>
          <w:tcPr>
            <w:tcW w:w="825"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Первенство Европы (юниоры)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4-6</w:t>
            </w:r>
          </w:p>
        </w:tc>
        <w:tc>
          <w:tcPr>
            <w:tcW w:w="4132" w:type="dxa"/>
            <w:vMerge/>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240"/>
        </w:trPr>
        <w:tc>
          <w:tcPr>
            <w:tcW w:w="825"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Первенство России (юниоры)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1-3</w:t>
            </w:r>
          </w:p>
        </w:tc>
        <w:tc>
          <w:tcPr>
            <w:tcW w:w="4132" w:type="dxa"/>
            <w:vMerge/>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480"/>
        </w:trPr>
        <w:tc>
          <w:tcPr>
            <w:tcW w:w="825"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Первенство    мира    (юноши    старшей возрастной группы)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1-3</w:t>
            </w:r>
          </w:p>
        </w:tc>
        <w:tc>
          <w:tcPr>
            <w:tcW w:w="4132" w:type="dxa"/>
            <w:vMerge/>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470"/>
        </w:trPr>
        <w:tc>
          <w:tcPr>
            <w:tcW w:w="825" w:type="dxa"/>
            <w:vMerge/>
            <w:tcBorders>
              <w:top w:val="single" w:sz="4" w:space="0" w:color="000000"/>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Первенство   Европы   (юноши   старшей возрастной группы)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1-3</w:t>
            </w:r>
          </w:p>
        </w:tc>
        <w:tc>
          <w:tcPr>
            <w:tcW w:w="4132" w:type="dxa"/>
            <w:vMerge/>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snapToGrid w:val="0"/>
              <w:rPr>
                <w:sz w:val="18"/>
                <w:szCs w:val="18"/>
              </w:rPr>
            </w:pPr>
          </w:p>
        </w:tc>
      </w:tr>
      <w:tr w:rsidR="000E6B2D" w:rsidRPr="000E6B2D" w:rsidTr="007A6FB6">
        <w:trPr>
          <w:trHeight w:val="710"/>
        </w:trPr>
        <w:tc>
          <w:tcPr>
            <w:tcW w:w="825"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1.8</w:t>
            </w: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Официальные                    всероссийские спортивные    соревнования    (мужчины, женщины)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1-3</w:t>
            </w:r>
          </w:p>
        </w:tc>
        <w:tc>
          <w:tcPr>
            <w:tcW w:w="4132" w:type="dxa"/>
            <w:vMerge w:val="restart"/>
            <w:tcBorders>
              <w:top w:val="single" w:sz="4" w:space="0" w:color="000000"/>
              <w:left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до 60</w:t>
            </w:r>
          </w:p>
          <w:p w:rsidR="000E6B2D" w:rsidRPr="000E6B2D" w:rsidRDefault="000E6B2D" w:rsidP="007A6FB6">
            <w:pPr>
              <w:shd w:val="clear" w:color="auto" w:fill="FFFFFF"/>
              <w:autoSpaceDE w:val="0"/>
              <w:jc w:val="center"/>
              <w:rPr>
                <w:sz w:val="18"/>
                <w:szCs w:val="18"/>
              </w:rPr>
            </w:pPr>
          </w:p>
          <w:p w:rsidR="000E6B2D" w:rsidRPr="000E6B2D" w:rsidRDefault="000E6B2D" w:rsidP="007A6FB6">
            <w:pPr>
              <w:shd w:val="clear" w:color="auto" w:fill="FFFFFF"/>
              <w:autoSpaceDE w:val="0"/>
              <w:jc w:val="center"/>
              <w:rPr>
                <w:sz w:val="18"/>
                <w:szCs w:val="18"/>
              </w:rPr>
            </w:pPr>
          </w:p>
          <w:p w:rsidR="000E6B2D" w:rsidRPr="000E6B2D" w:rsidRDefault="000E6B2D" w:rsidP="007A6FB6">
            <w:pPr>
              <w:widowControl w:val="0"/>
              <w:shd w:val="clear" w:color="auto" w:fill="FFFFFF"/>
              <w:autoSpaceDE w:val="0"/>
              <w:jc w:val="center"/>
              <w:rPr>
                <w:sz w:val="18"/>
                <w:szCs w:val="18"/>
              </w:rPr>
            </w:pPr>
          </w:p>
        </w:tc>
      </w:tr>
      <w:tr w:rsidR="000E6B2D" w:rsidRPr="000E6B2D" w:rsidTr="007A6FB6">
        <w:trPr>
          <w:trHeight w:val="240"/>
        </w:trPr>
        <w:tc>
          <w:tcPr>
            <w:tcW w:w="825"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1.9</w:t>
            </w:r>
          </w:p>
          <w:p w:rsidR="000E6B2D" w:rsidRPr="000E6B2D" w:rsidRDefault="000E6B2D" w:rsidP="007A6FB6">
            <w:pPr>
              <w:autoSpaceDE w:val="0"/>
              <w:jc w:val="center"/>
              <w:rPr>
                <w:sz w:val="18"/>
                <w:szCs w:val="18"/>
              </w:rPr>
            </w:pPr>
          </w:p>
          <w:p w:rsidR="000E6B2D" w:rsidRPr="000E6B2D" w:rsidRDefault="000E6B2D" w:rsidP="007A6FB6">
            <w:pPr>
              <w:widowControl w:val="0"/>
              <w:autoSpaceDE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Первенство России (юниоры)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4-6</w:t>
            </w:r>
          </w:p>
        </w:tc>
        <w:tc>
          <w:tcPr>
            <w:tcW w:w="4132" w:type="dxa"/>
            <w:vMerge/>
            <w:tcBorders>
              <w:left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jc w:val="center"/>
              <w:rPr>
                <w:sz w:val="18"/>
                <w:szCs w:val="18"/>
              </w:rPr>
            </w:pPr>
          </w:p>
        </w:tc>
      </w:tr>
      <w:tr w:rsidR="000E6B2D" w:rsidRPr="000E6B2D" w:rsidTr="007A6FB6">
        <w:trPr>
          <w:trHeight w:val="490"/>
        </w:trPr>
        <w:tc>
          <w:tcPr>
            <w:tcW w:w="825"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Первенство   России   (юноши   старшей возрастной группы)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1-3</w:t>
            </w:r>
          </w:p>
        </w:tc>
        <w:tc>
          <w:tcPr>
            <w:tcW w:w="4132" w:type="dxa"/>
            <w:vMerge/>
            <w:tcBorders>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snapToGrid w:val="0"/>
              <w:jc w:val="center"/>
              <w:rPr>
                <w:sz w:val="18"/>
                <w:szCs w:val="18"/>
              </w:rPr>
            </w:pPr>
          </w:p>
        </w:tc>
      </w:tr>
      <w:tr w:rsidR="000E6B2D" w:rsidRPr="000E6B2D" w:rsidTr="007A6FB6">
        <w:trPr>
          <w:trHeight w:val="470"/>
        </w:trPr>
        <w:tc>
          <w:tcPr>
            <w:tcW w:w="825"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1.10</w:t>
            </w: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Первенство   России   (юноши   старшей возрастной группы)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4-6</w:t>
            </w:r>
          </w:p>
        </w:tc>
        <w:tc>
          <w:tcPr>
            <w:tcW w:w="4132"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до 50</w:t>
            </w:r>
          </w:p>
        </w:tc>
      </w:tr>
      <w:tr w:rsidR="000E6B2D" w:rsidRPr="000E6B2D" w:rsidTr="007A6FB6">
        <w:trPr>
          <w:trHeight w:val="701"/>
        </w:trPr>
        <w:tc>
          <w:tcPr>
            <w:tcW w:w="825"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1.11</w:t>
            </w: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Официальные                 международные спортивные     соревнования     (юниоры, юноши старшей возрастной группы)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1-3</w:t>
            </w:r>
          </w:p>
        </w:tc>
        <w:tc>
          <w:tcPr>
            <w:tcW w:w="4132"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до 55</w:t>
            </w:r>
          </w:p>
        </w:tc>
      </w:tr>
      <w:tr w:rsidR="000E6B2D" w:rsidRPr="000E6B2D" w:rsidTr="007A6FB6">
        <w:trPr>
          <w:trHeight w:val="24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 Соревнования в командных игровых видах спорта</w:t>
            </w:r>
          </w:p>
        </w:tc>
      </w:tr>
      <w:tr w:rsidR="000E6B2D" w:rsidRPr="000E6B2D" w:rsidTr="007A6FB6">
        <w:trPr>
          <w:trHeight w:val="240"/>
        </w:trPr>
        <w:tc>
          <w:tcPr>
            <w:tcW w:w="825"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2.1</w:t>
            </w: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widowControl w:val="0"/>
              <w:autoSpaceDE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Олимпийские игры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w:t>
            </w:r>
          </w:p>
        </w:tc>
        <w:tc>
          <w:tcPr>
            <w:tcW w:w="4132" w:type="dxa"/>
            <w:vMerge w:val="restart"/>
            <w:tcBorders>
              <w:top w:val="single" w:sz="4" w:space="0" w:color="000000"/>
              <w:left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до 200</w:t>
            </w:r>
          </w:p>
          <w:p w:rsidR="000E6B2D" w:rsidRPr="000E6B2D" w:rsidRDefault="000E6B2D" w:rsidP="007A6FB6">
            <w:pPr>
              <w:shd w:val="clear" w:color="auto" w:fill="FFFFFF"/>
              <w:autoSpaceDE w:val="0"/>
              <w:jc w:val="center"/>
              <w:rPr>
                <w:sz w:val="18"/>
                <w:szCs w:val="18"/>
              </w:rPr>
            </w:pPr>
          </w:p>
          <w:p w:rsidR="000E6B2D" w:rsidRPr="000E6B2D" w:rsidRDefault="000E6B2D" w:rsidP="007A6FB6">
            <w:pPr>
              <w:shd w:val="clear" w:color="auto" w:fill="FFFFFF"/>
              <w:autoSpaceDE w:val="0"/>
              <w:jc w:val="center"/>
              <w:rPr>
                <w:sz w:val="18"/>
                <w:szCs w:val="18"/>
              </w:rPr>
            </w:pPr>
          </w:p>
          <w:p w:rsidR="000E6B2D" w:rsidRPr="000E6B2D" w:rsidRDefault="000E6B2D" w:rsidP="007A6FB6">
            <w:pPr>
              <w:widowControl w:val="0"/>
              <w:shd w:val="clear" w:color="auto" w:fill="FFFFFF"/>
              <w:autoSpaceDE w:val="0"/>
              <w:jc w:val="center"/>
              <w:rPr>
                <w:sz w:val="18"/>
                <w:szCs w:val="18"/>
              </w:rPr>
            </w:pPr>
          </w:p>
        </w:tc>
      </w:tr>
      <w:tr w:rsidR="000E6B2D" w:rsidRPr="000E6B2D" w:rsidTr="007A6FB6">
        <w:trPr>
          <w:trHeight w:val="250"/>
        </w:trPr>
        <w:tc>
          <w:tcPr>
            <w:tcW w:w="825" w:type="dxa"/>
            <w:vMerge/>
            <w:tcBorders>
              <w:left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Чемпионат мира</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w:t>
            </w:r>
          </w:p>
        </w:tc>
        <w:tc>
          <w:tcPr>
            <w:tcW w:w="4132" w:type="dxa"/>
            <w:vMerge/>
            <w:tcBorders>
              <w:left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rPr>
                <w:sz w:val="18"/>
                <w:szCs w:val="18"/>
              </w:rPr>
            </w:pPr>
          </w:p>
        </w:tc>
      </w:tr>
      <w:tr w:rsidR="000E6B2D" w:rsidRPr="000E6B2D" w:rsidTr="007A6FB6">
        <w:trPr>
          <w:trHeight w:val="240"/>
        </w:trPr>
        <w:tc>
          <w:tcPr>
            <w:tcW w:w="825"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Чемпионат Европы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w:t>
            </w:r>
          </w:p>
        </w:tc>
        <w:tc>
          <w:tcPr>
            <w:tcW w:w="4132" w:type="dxa"/>
            <w:vMerge/>
            <w:tcBorders>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snapToGrid w:val="0"/>
              <w:rPr>
                <w:sz w:val="18"/>
                <w:szCs w:val="18"/>
              </w:rPr>
            </w:pPr>
          </w:p>
        </w:tc>
      </w:tr>
      <w:tr w:rsidR="000E6B2D" w:rsidRPr="000E6B2D" w:rsidTr="007A6FB6">
        <w:trPr>
          <w:trHeight w:val="240"/>
        </w:trPr>
        <w:tc>
          <w:tcPr>
            <w:tcW w:w="825"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2.2</w:t>
            </w:r>
          </w:p>
          <w:p w:rsidR="000E6B2D" w:rsidRPr="000E6B2D" w:rsidRDefault="000E6B2D" w:rsidP="007A6FB6">
            <w:pPr>
              <w:autoSpaceDE w:val="0"/>
              <w:jc w:val="center"/>
              <w:rPr>
                <w:sz w:val="18"/>
                <w:szCs w:val="18"/>
              </w:rPr>
            </w:pPr>
          </w:p>
          <w:p w:rsidR="000E6B2D" w:rsidRPr="000E6B2D" w:rsidRDefault="000E6B2D" w:rsidP="007A6FB6">
            <w:pPr>
              <w:widowControl w:val="0"/>
              <w:autoSpaceDE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Олимпийские игры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2-6</w:t>
            </w:r>
          </w:p>
        </w:tc>
        <w:tc>
          <w:tcPr>
            <w:tcW w:w="4132" w:type="dxa"/>
            <w:vMerge w:val="restart"/>
            <w:tcBorders>
              <w:top w:val="single" w:sz="4" w:space="0" w:color="000000"/>
              <w:left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до 150</w:t>
            </w:r>
          </w:p>
          <w:p w:rsidR="000E6B2D" w:rsidRPr="000E6B2D" w:rsidRDefault="000E6B2D" w:rsidP="007A6FB6">
            <w:pPr>
              <w:widowControl w:val="0"/>
              <w:shd w:val="clear" w:color="auto" w:fill="FFFFFF"/>
              <w:autoSpaceDE w:val="0"/>
              <w:jc w:val="center"/>
              <w:rPr>
                <w:sz w:val="18"/>
                <w:szCs w:val="18"/>
              </w:rPr>
            </w:pPr>
          </w:p>
        </w:tc>
      </w:tr>
      <w:tr w:rsidR="000E6B2D" w:rsidRPr="000E6B2D" w:rsidTr="007A6FB6">
        <w:trPr>
          <w:trHeight w:val="250"/>
        </w:trPr>
        <w:tc>
          <w:tcPr>
            <w:tcW w:w="825" w:type="dxa"/>
            <w:vMerge/>
            <w:tcBorders>
              <w:left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Чемпионат мира</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2-3</w:t>
            </w:r>
          </w:p>
        </w:tc>
        <w:tc>
          <w:tcPr>
            <w:tcW w:w="4132" w:type="dxa"/>
            <w:vMerge/>
            <w:tcBorders>
              <w:left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jc w:val="center"/>
              <w:rPr>
                <w:sz w:val="18"/>
                <w:szCs w:val="18"/>
              </w:rPr>
            </w:pPr>
          </w:p>
        </w:tc>
      </w:tr>
      <w:tr w:rsidR="000E6B2D" w:rsidRPr="000E6B2D" w:rsidTr="007A6FB6">
        <w:trPr>
          <w:trHeight w:val="240"/>
        </w:trPr>
        <w:tc>
          <w:tcPr>
            <w:tcW w:w="825"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Чемпионат Европы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2-3</w:t>
            </w:r>
          </w:p>
        </w:tc>
        <w:tc>
          <w:tcPr>
            <w:tcW w:w="4132" w:type="dxa"/>
            <w:vMerge/>
            <w:tcBorders>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snapToGrid w:val="0"/>
              <w:jc w:val="center"/>
              <w:rPr>
                <w:sz w:val="18"/>
                <w:szCs w:val="18"/>
              </w:rPr>
            </w:pPr>
          </w:p>
        </w:tc>
      </w:tr>
      <w:tr w:rsidR="000E6B2D" w:rsidRPr="000E6B2D" w:rsidTr="007A6FB6">
        <w:trPr>
          <w:trHeight w:val="720"/>
        </w:trPr>
        <w:tc>
          <w:tcPr>
            <w:tcW w:w="825"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2.3</w:t>
            </w: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Официальные                 международные спортивные  соревнования     (мужчины, женщины)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1-3</w:t>
            </w:r>
          </w:p>
        </w:tc>
        <w:tc>
          <w:tcPr>
            <w:tcW w:w="4132" w:type="dxa"/>
            <w:vMerge w:val="restart"/>
            <w:tcBorders>
              <w:top w:val="single" w:sz="4" w:space="0" w:color="000000"/>
              <w:left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до 100</w:t>
            </w:r>
          </w:p>
          <w:p w:rsidR="000E6B2D" w:rsidRPr="000E6B2D" w:rsidRDefault="000E6B2D" w:rsidP="007A6FB6">
            <w:pPr>
              <w:shd w:val="clear" w:color="auto" w:fill="FFFFFF"/>
              <w:autoSpaceDE w:val="0"/>
              <w:jc w:val="center"/>
              <w:rPr>
                <w:sz w:val="18"/>
                <w:szCs w:val="18"/>
              </w:rPr>
            </w:pPr>
          </w:p>
          <w:p w:rsidR="000E6B2D" w:rsidRPr="000E6B2D" w:rsidRDefault="000E6B2D" w:rsidP="007A6FB6">
            <w:pPr>
              <w:shd w:val="clear" w:color="auto" w:fill="FFFFFF"/>
              <w:autoSpaceDE w:val="0"/>
              <w:jc w:val="center"/>
              <w:rPr>
                <w:sz w:val="18"/>
                <w:szCs w:val="18"/>
              </w:rPr>
            </w:pPr>
          </w:p>
          <w:p w:rsidR="000E6B2D" w:rsidRPr="000E6B2D" w:rsidRDefault="000E6B2D" w:rsidP="007A6FB6">
            <w:pPr>
              <w:widowControl w:val="0"/>
              <w:shd w:val="clear" w:color="auto" w:fill="FFFFFF"/>
              <w:autoSpaceDE w:val="0"/>
              <w:jc w:val="center"/>
              <w:rPr>
                <w:sz w:val="18"/>
                <w:szCs w:val="18"/>
              </w:rPr>
            </w:pPr>
          </w:p>
        </w:tc>
      </w:tr>
      <w:tr w:rsidR="000E6B2D" w:rsidRPr="000E6B2D" w:rsidTr="007A6FB6">
        <w:trPr>
          <w:trHeight w:val="240"/>
        </w:trPr>
        <w:tc>
          <w:tcPr>
            <w:tcW w:w="825"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2.4</w:t>
            </w:r>
          </w:p>
          <w:p w:rsidR="000E6B2D" w:rsidRPr="000E6B2D" w:rsidRDefault="000E6B2D" w:rsidP="007A6FB6">
            <w:pPr>
              <w:widowControl w:val="0"/>
              <w:autoSpaceDE w:val="0"/>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Первенство мира (юниоры)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1-3</w:t>
            </w:r>
          </w:p>
        </w:tc>
        <w:tc>
          <w:tcPr>
            <w:tcW w:w="4132" w:type="dxa"/>
            <w:vMerge/>
            <w:tcBorders>
              <w:left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jc w:val="center"/>
              <w:rPr>
                <w:sz w:val="18"/>
                <w:szCs w:val="18"/>
              </w:rPr>
            </w:pPr>
          </w:p>
        </w:tc>
      </w:tr>
      <w:tr w:rsidR="000E6B2D" w:rsidRPr="000E6B2D" w:rsidTr="007A6FB6">
        <w:trPr>
          <w:trHeight w:val="240"/>
        </w:trPr>
        <w:tc>
          <w:tcPr>
            <w:tcW w:w="825"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Первенство Европы (юниоры)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1-3</w:t>
            </w:r>
          </w:p>
        </w:tc>
        <w:tc>
          <w:tcPr>
            <w:tcW w:w="4132" w:type="dxa"/>
            <w:vMerge/>
            <w:tcBorders>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snapToGrid w:val="0"/>
              <w:jc w:val="center"/>
              <w:rPr>
                <w:sz w:val="18"/>
                <w:szCs w:val="18"/>
              </w:rPr>
            </w:pPr>
          </w:p>
        </w:tc>
      </w:tr>
      <w:tr w:rsidR="000E6B2D" w:rsidRPr="000E6B2D" w:rsidTr="007A6FB6">
        <w:trPr>
          <w:trHeight w:val="701"/>
        </w:trPr>
        <w:tc>
          <w:tcPr>
            <w:tcW w:w="825"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2.5</w:t>
            </w: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Официальные                 международные спортивные    соревнования    (мужчины, женщины)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4-6</w:t>
            </w:r>
          </w:p>
        </w:tc>
        <w:tc>
          <w:tcPr>
            <w:tcW w:w="4132" w:type="dxa"/>
            <w:vMerge w:val="restart"/>
            <w:tcBorders>
              <w:top w:val="single" w:sz="4" w:space="0" w:color="000000"/>
              <w:left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до 80</w:t>
            </w:r>
          </w:p>
          <w:p w:rsidR="000E6B2D" w:rsidRPr="000E6B2D" w:rsidRDefault="000E6B2D" w:rsidP="007A6FB6">
            <w:pPr>
              <w:shd w:val="clear" w:color="auto" w:fill="FFFFFF"/>
              <w:autoSpaceDE w:val="0"/>
              <w:jc w:val="center"/>
              <w:rPr>
                <w:sz w:val="18"/>
                <w:szCs w:val="18"/>
              </w:rPr>
            </w:pPr>
          </w:p>
          <w:p w:rsidR="000E6B2D" w:rsidRPr="000E6B2D" w:rsidRDefault="000E6B2D" w:rsidP="007A6FB6">
            <w:pPr>
              <w:shd w:val="clear" w:color="auto" w:fill="FFFFFF"/>
              <w:autoSpaceDE w:val="0"/>
              <w:jc w:val="center"/>
              <w:rPr>
                <w:sz w:val="18"/>
                <w:szCs w:val="18"/>
              </w:rPr>
            </w:pPr>
          </w:p>
          <w:p w:rsidR="000E6B2D" w:rsidRPr="000E6B2D" w:rsidRDefault="000E6B2D" w:rsidP="007A6FB6">
            <w:pPr>
              <w:widowControl w:val="0"/>
              <w:shd w:val="clear" w:color="auto" w:fill="FFFFFF"/>
              <w:autoSpaceDE w:val="0"/>
              <w:jc w:val="center"/>
              <w:rPr>
                <w:sz w:val="18"/>
                <w:szCs w:val="18"/>
              </w:rPr>
            </w:pPr>
          </w:p>
        </w:tc>
      </w:tr>
      <w:tr w:rsidR="000E6B2D" w:rsidRPr="000E6B2D" w:rsidTr="007A6FB6">
        <w:trPr>
          <w:trHeight w:val="461"/>
        </w:trPr>
        <w:tc>
          <w:tcPr>
            <w:tcW w:w="825"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2.6</w:t>
            </w:r>
          </w:p>
          <w:p w:rsidR="000E6B2D" w:rsidRPr="000E6B2D" w:rsidRDefault="000E6B2D" w:rsidP="007A6FB6">
            <w:pPr>
              <w:autoSpaceDE w:val="0"/>
              <w:jc w:val="center"/>
              <w:rPr>
                <w:sz w:val="18"/>
                <w:szCs w:val="18"/>
              </w:rPr>
            </w:pPr>
          </w:p>
          <w:p w:rsidR="000E6B2D" w:rsidRPr="000E6B2D" w:rsidRDefault="000E6B2D" w:rsidP="007A6FB6">
            <w:pPr>
              <w:widowControl w:val="0"/>
              <w:autoSpaceDE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Первенство    мира    (юноши    старшей возрастной группы)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1-3</w:t>
            </w:r>
          </w:p>
        </w:tc>
        <w:tc>
          <w:tcPr>
            <w:tcW w:w="4132" w:type="dxa"/>
            <w:vMerge/>
            <w:tcBorders>
              <w:left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jc w:val="center"/>
              <w:rPr>
                <w:sz w:val="18"/>
                <w:szCs w:val="18"/>
              </w:rPr>
            </w:pPr>
          </w:p>
        </w:tc>
      </w:tr>
      <w:tr w:rsidR="000E6B2D" w:rsidRPr="000E6B2D" w:rsidTr="007A6FB6">
        <w:trPr>
          <w:trHeight w:val="499"/>
        </w:trPr>
        <w:tc>
          <w:tcPr>
            <w:tcW w:w="825"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371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Первенство   Европы   (юноши  старшей возрастной группы)</w:t>
            </w:r>
          </w:p>
        </w:tc>
        <w:tc>
          <w:tcPr>
            <w:tcW w:w="1253" w:type="dxa"/>
            <w:gridSpan w:val="2"/>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1-3</w:t>
            </w:r>
          </w:p>
        </w:tc>
        <w:tc>
          <w:tcPr>
            <w:tcW w:w="4132" w:type="dxa"/>
            <w:vMerge/>
            <w:tcBorders>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snapToGrid w:val="0"/>
              <w:jc w:val="center"/>
              <w:rPr>
                <w:sz w:val="18"/>
                <w:szCs w:val="18"/>
              </w:rPr>
            </w:pPr>
          </w:p>
        </w:tc>
      </w:tr>
      <w:tr w:rsidR="000E6B2D" w:rsidRPr="000E6B2D" w:rsidTr="007A6FB6">
        <w:trPr>
          <w:trHeight w:val="1190"/>
        </w:trPr>
        <w:tc>
          <w:tcPr>
            <w:tcW w:w="825"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2.7</w:t>
            </w:r>
          </w:p>
        </w:tc>
        <w:tc>
          <w:tcPr>
            <w:tcW w:w="3723" w:type="dxa"/>
            <w:gridSpan w:val="3"/>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Официальные                 международные спортивные соревнования (юниоры) Официальные                 международные спортивные     соревнования      (юноши старшей возрастной группы)</w:t>
            </w:r>
          </w:p>
        </w:tc>
        <w:tc>
          <w:tcPr>
            <w:tcW w:w="124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1-3</w:t>
            </w:r>
          </w:p>
        </w:tc>
        <w:tc>
          <w:tcPr>
            <w:tcW w:w="4132"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до 75</w:t>
            </w:r>
          </w:p>
          <w:p w:rsidR="000E6B2D" w:rsidRPr="000E6B2D" w:rsidRDefault="000E6B2D" w:rsidP="007A6FB6">
            <w:pPr>
              <w:shd w:val="clear" w:color="auto" w:fill="FFFFFF"/>
              <w:autoSpaceDE w:val="0"/>
              <w:jc w:val="center"/>
              <w:rPr>
                <w:color w:val="000000"/>
                <w:sz w:val="18"/>
                <w:szCs w:val="18"/>
              </w:rPr>
            </w:pPr>
          </w:p>
          <w:p w:rsidR="000E6B2D" w:rsidRPr="000E6B2D" w:rsidRDefault="000E6B2D" w:rsidP="007A6FB6">
            <w:pPr>
              <w:shd w:val="clear" w:color="auto" w:fill="FFFFFF"/>
              <w:autoSpaceDE w:val="0"/>
              <w:jc w:val="center"/>
              <w:rPr>
                <w:color w:val="000000"/>
                <w:sz w:val="18"/>
                <w:szCs w:val="18"/>
              </w:rPr>
            </w:pPr>
          </w:p>
          <w:p w:rsidR="000E6B2D" w:rsidRPr="000E6B2D" w:rsidRDefault="000E6B2D" w:rsidP="007A6FB6">
            <w:pPr>
              <w:shd w:val="clear" w:color="auto" w:fill="FFFFFF"/>
              <w:autoSpaceDE w:val="0"/>
              <w:jc w:val="center"/>
              <w:rPr>
                <w:color w:val="000000"/>
                <w:sz w:val="18"/>
                <w:szCs w:val="18"/>
              </w:rPr>
            </w:pPr>
          </w:p>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до 70</w:t>
            </w:r>
          </w:p>
        </w:tc>
      </w:tr>
      <w:tr w:rsidR="000E6B2D" w:rsidRPr="000E6B2D" w:rsidTr="007A6FB6">
        <w:trPr>
          <w:trHeight w:val="710"/>
        </w:trPr>
        <w:tc>
          <w:tcPr>
            <w:tcW w:w="825"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2.8</w:t>
            </w: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widowControl w:val="0"/>
              <w:autoSpaceDE w:val="0"/>
              <w:jc w:val="center"/>
              <w:rPr>
                <w:sz w:val="18"/>
                <w:szCs w:val="18"/>
              </w:rPr>
            </w:pPr>
          </w:p>
        </w:tc>
        <w:tc>
          <w:tcPr>
            <w:tcW w:w="3723" w:type="dxa"/>
            <w:gridSpan w:val="3"/>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 xml:space="preserve">За     подготовку      команды      (членов команды), занявшей места: на </w:t>
            </w:r>
            <w:proofErr w:type="gramStart"/>
            <w:r w:rsidRPr="000E6B2D">
              <w:rPr>
                <w:color w:val="000000"/>
                <w:sz w:val="18"/>
                <w:szCs w:val="18"/>
              </w:rPr>
              <w:t>чемпионате</w:t>
            </w:r>
            <w:proofErr w:type="gramEnd"/>
            <w:r w:rsidRPr="000E6B2D">
              <w:rPr>
                <w:color w:val="000000"/>
                <w:sz w:val="18"/>
                <w:szCs w:val="18"/>
              </w:rPr>
              <w:t xml:space="preserve"> России</w:t>
            </w:r>
          </w:p>
        </w:tc>
        <w:tc>
          <w:tcPr>
            <w:tcW w:w="124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1-3</w:t>
            </w:r>
          </w:p>
        </w:tc>
        <w:tc>
          <w:tcPr>
            <w:tcW w:w="4132" w:type="dxa"/>
            <w:vMerge w:val="restart"/>
            <w:tcBorders>
              <w:top w:val="single" w:sz="4" w:space="0" w:color="000000"/>
              <w:left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до 75</w:t>
            </w:r>
          </w:p>
          <w:p w:rsidR="000E6B2D" w:rsidRPr="000E6B2D" w:rsidRDefault="000E6B2D" w:rsidP="007A6FB6">
            <w:pPr>
              <w:shd w:val="clear" w:color="auto" w:fill="FFFFFF"/>
              <w:autoSpaceDE w:val="0"/>
              <w:jc w:val="center"/>
              <w:rPr>
                <w:sz w:val="18"/>
                <w:szCs w:val="18"/>
              </w:rPr>
            </w:pPr>
          </w:p>
          <w:p w:rsidR="000E6B2D" w:rsidRPr="000E6B2D" w:rsidRDefault="000E6B2D" w:rsidP="007A6FB6">
            <w:pPr>
              <w:shd w:val="clear" w:color="auto" w:fill="FFFFFF"/>
              <w:autoSpaceDE w:val="0"/>
              <w:jc w:val="center"/>
              <w:rPr>
                <w:sz w:val="18"/>
                <w:szCs w:val="18"/>
              </w:rPr>
            </w:pPr>
          </w:p>
          <w:p w:rsidR="000E6B2D" w:rsidRPr="000E6B2D" w:rsidRDefault="000E6B2D" w:rsidP="007A6FB6">
            <w:pPr>
              <w:widowControl w:val="0"/>
              <w:shd w:val="clear" w:color="auto" w:fill="FFFFFF"/>
              <w:autoSpaceDE w:val="0"/>
              <w:jc w:val="center"/>
              <w:rPr>
                <w:sz w:val="18"/>
                <w:szCs w:val="18"/>
              </w:rPr>
            </w:pPr>
          </w:p>
        </w:tc>
      </w:tr>
      <w:tr w:rsidR="000E6B2D" w:rsidRPr="000E6B2D" w:rsidTr="007A6FB6">
        <w:trPr>
          <w:trHeight w:val="240"/>
        </w:trPr>
        <w:tc>
          <w:tcPr>
            <w:tcW w:w="825" w:type="dxa"/>
            <w:vMerge/>
            <w:tcBorders>
              <w:left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3723" w:type="dxa"/>
            <w:gridSpan w:val="3"/>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 xml:space="preserve">на </w:t>
            </w:r>
            <w:proofErr w:type="gramStart"/>
            <w:r w:rsidRPr="000E6B2D">
              <w:rPr>
                <w:color w:val="000000"/>
                <w:sz w:val="18"/>
                <w:szCs w:val="18"/>
              </w:rPr>
              <w:t>первенстве</w:t>
            </w:r>
            <w:proofErr w:type="gramEnd"/>
            <w:r w:rsidRPr="000E6B2D">
              <w:rPr>
                <w:color w:val="000000"/>
                <w:sz w:val="18"/>
                <w:szCs w:val="18"/>
              </w:rPr>
              <w:t xml:space="preserve"> России (юниоры)</w:t>
            </w:r>
          </w:p>
        </w:tc>
        <w:tc>
          <w:tcPr>
            <w:tcW w:w="124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1-2</w:t>
            </w:r>
          </w:p>
        </w:tc>
        <w:tc>
          <w:tcPr>
            <w:tcW w:w="4132" w:type="dxa"/>
            <w:vMerge/>
            <w:tcBorders>
              <w:left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jc w:val="center"/>
              <w:rPr>
                <w:sz w:val="18"/>
                <w:szCs w:val="18"/>
              </w:rPr>
            </w:pPr>
          </w:p>
        </w:tc>
      </w:tr>
      <w:tr w:rsidR="000E6B2D" w:rsidRPr="000E6B2D" w:rsidTr="007A6FB6">
        <w:trPr>
          <w:trHeight w:val="480"/>
        </w:trPr>
        <w:tc>
          <w:tcPr>
            <w:tcW w:w="825"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3723" w:type="dxa"/>
            <w:gridSpan w:val="3"/>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 xml:space="preserve">на </w:t>
            </w:r>
            <w:proofErr w:type="gramStart"/>
            <w:r w:rsidRPr="000E6B2D">
              <w:rPr>
                <w:color w:val="000000"/>
                <w:sz w:val="18"/>
                <w:szCs w:val="18"/>
              </w:rPr>
              <w:t>первенстве</w:t>
            </w:r>
            <w:proofErr w:type="gramEnd"/>
            <w:r w:rsidRPr="000E6B2D">
              <w:rPr>
                <w:color w:val="000000"/>
                <w:sz w:val="18"/>
                <w:szCs w:val="18"/>
              </w:rPr>
              <w:t xml:space="preserve"> России (юноши старшей возрастной группы)</w:t>
            </w:r>
          </w:p>
        </w:tc>
        <w:tc>
          <w:tcPr>
            <w:tcW w:w="124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w:t>
            </w:r>
          </w:p>
        </w:tc>
        <w:tc>
          <w:tcPr>
            <w:tcW w:w="4132" w:type="dxa"/>
            <w:vMerge/>
            <w:tcBorders>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snapToGrid w:val="0"/>
              <w:jc w:val="center"/>
              <w:rPr>
                <w:sz w:val="18"/>
                <w:szCs w:val="18"/>
              </w:rPr>
            </w:pPr>
          </w:p>
        </w:tc>
      </w:tr>
      <w:tr w:rsidR="000E6B2D" w:rsidRPr="000E6B2D" w:rsidTr="007A6FB6">
        <w:trPr>
          <w:trHeight w:val="701"/>
        </w:trPr>
        <w:tc>
          <w:tcPr>
            <w:tcW w:w="825" w:type="dxa"/>
            <w:vMerge w:val="restart"/>
            <w:tcBorders>
              <w:top w:val="single" w:sz="4" w:space="0" w:color="000000"/>
              <w:lef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2.9</w:t>
            </w:r>
          </w:p>
          <w:p w:rsidR="000E6B2D" w:rsidRPr="000E6B2D" w:rsidRDefault="000E6B2D" w:rsidP="007A6FB6">
            <w:pPr>
              <w:autoSpaceDE w:val="0"/>
              <w:jc w:val="center"/>
              <w:rPr>
                <w:sz w:val="18"/>
                <w:szCs w:val="18"/>
              </w:rPr>
            </w:pPr>
          </w:p>
          <w:p w:rsidR="000E6B2D" w:rsidRPr="000E6B2D" w:rsidRDefault="000E6B2D" w:rsidP="007A6FB6">
            <w:pPr>
              <w:autoSpaceDE w:val="0"/>
              <w:jc w:val="center"/>
              <w:rPr>
                <w:sz w:val="18"/>
                <w:szCs w:val="18"/>
              </w:rPr>
            </w:pPr>
          </w:p>
          <w:p w:rsidR="000E6B2D" w:rsidRPr="000E6B2D" w:rsidRDefault="000E6B2D" w:rsidP="007A6FB6">
            <w:pPr>
              <w:widowControl w:val="0"/>
              <w:autoSpaceDE w:val="0"/>
              <w:jc w:val="center"/>
              <w:rPr>
                <w:sz w:val="18"/>
                <w:szCs w:val="18"/>
              </w:rPr>
            </w:pPr>
          </w:p>
        </w:tc>
        <w:tc>
          <w:tcPr>
            <w:tcW w:w="3723" w:type="dxa"/>
            <w:gridSpan w:val="3"/>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 xml:space="preserve">За      подготовку      команды      (членов команды), занявшей места: на </w:t>
            </w:r>
            <w:proofErr w:type="gramStart"/>
            <w:r w:rsidRPr="000E6B2D">
              <w:rPr>
                <w:color w:val="000000"/>
                <w:sz w:val="18"/>
                <w:szCs w:val="18"/>
              </w:rPr>
              <w:t>чемпионате</w:t>
            </w:r>
            <w:proofErr w:type="gramEnd"/>
            <w:r w:rsidRPr="000E6B2D">
              <w:rPr>
                <w:color w:val="000000"/>
                <w:sz w:val="18"/>
                <w:szCs w:val="18"/>
              </w:rPr>
              <w:t xml:space="preserve"> России</w:t>
            </w:r>
          </w:p>
        </w:tc>
        <w:tc>
          <w:tcPr>
            <w:tcW w:w="124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4-6</w:t>
            </w:r>
          </w:p>
        </w:tc>
        <w:tc>
          <w:tcPr>
            <w:tcW w:w="4132" w:type="dxa"/>
            <w:vMerge w:val="restart"/>
            <w:tcBorders>
              <w:top w:val="single" w:sz="4" w:space="0" w:color="000000"/>
              <w:left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до 60</w:t>
            </w:r>
          </w:p>
          <w:p w:rsidR="000E6B2D" w:rsidRPr="000E6B2D" w:rsidRDefault="000E6B2D" w:rsidP="007A6FB6">
            <w:pPr>
              <w:shd w:val="clear" w:color="auto" w:fill="FFFFFF"/>
              <w:autoSpaceDE w:val="0"/>
              <w:jc w:val="center"/>
              <w:rPr>
                <w:sz w:val="18"/>
                <w:szCs w:val="18"/>
              </w:rPr>
            </w:pPr>
          </w:p>
          <w:p w:rsidR="000E6B2D" w:rsidRPr="000E6B2D" w:rsidRDefault="000E6B2D" w:rsidP="007A6FB6">
            <w:pPr>
              <w:shd w:val="clear" w:color="auto" w:fill="FFFFFF"/>
              <w:autoSpaceDE w:val="0"/>
              <w:jc w:val="center"/>
              <w:rPr>
                <w:sz w:val="18"/>
                <w:szCs w:val="18"/>
              </w:rPr>
            </w:pPr>
          </w:p>
          <w:p w:rsidR="000E6B2D" w:rsidRPr="000E6B2D" w:rsidRDefault="000E6B2D" w:rsidP="007A6FB6">
            <w:pPr>
              <w:widowControl w:val="0"/>
              <w:shd w:val="clear" w:color="auto" w:fill="FFFFFF"/>
              <w:autoSpaceDE w:val="0"/>
              <w:jc w:val="center"/>
              <w:rPr>
                <w:sz w:val="18"/>
                <w:szCs w:val="18"/>
              </w:rPr>
            </w:pPr>
          </w:p>
        </w:tc>
      </w:tr>
      <w:tr w:rsidR="000E6B2D" w:rsidRPr="000E6B2D" w:rsidTr="007A6FB6">
        <w:trPr>
          <w:trHeight w:val="250"/>
        </w:trPr>
        <w:tc>
          <w:tcPr>
            <w:tcW w:w="825" w:type="dxa"/>
            <w:vMerge/>
            <w:tcBorders>
              <w:left w:val="single" w:sz="4" w:space="0" w:color="000000"/>
            </w:tcBorders>
            <w:shd w:val="clear" w:color="auto" w:fill="FFFFFF"/>
          </w:tcPr>
          <w:p w:rsidR="000E6B2D" w:rsidRPr="000E6B2D" w:rsidRDefault="000E6B2D" w:rsidP="007A6FB6">
            <w:pPr>
              <w:widowControl w:val="0"/>
              <w:autoSpaceDE w:val="0"/>
              <w:snapToGrid w:val="0"/>
              <w:jc w:val="center"/>
              <w:rPr>
                <w:sz w:val="18"/>
                <w:szCs w:val="18"/>
              </w:rPr>
            </w:pPr>
          </w:p>
        </w:tc>
        <w:tc>
          <w:tcPr>
            <w:tcW w:w="3723" w:type="dxa"/>
            <w:gridSpan w:val="3"/>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 xml:space="preserve">на </w:t>
            </w:r>
            <w:proofErr w:type="gramStart"/>
            <w:r w:rsidRPr="000E6B2D">
              <w:rPr>
                <w:color w:val="000000"/>
                <w:sz w:val="18"/>
                <w:szCs w:val="18"/>
              </w:rPr>
              <w:t>первенстве</w:t>
            </w:r>
            <w:proofErr w:type="gramEnd"/>
            <w:r w:rsidRPr="000E6B2D">
              <w:rPr>
                <w:color w:val="000000"/>
                <w:sz w:val="18"/>
                <w:szCs w:val="18"/>
              </w:rPr>
              <w:t xml:space="preserve"> России (юниоры)</w:t>
            </w:r>
          </w:p>
        </w:tc>
        <w:tc>
          <w:tcPr>
            <w:tcW w:w="124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3-4</w:t>
            </w:r>
          </w:p>
        </w:tc>
        <w:tc>
          <w:tcPr>
            <w:tcW w:w="4132" w:type="dxa"/>
            <w:vMerge/>
            <w:tcBorders>
              <w:left w:val="single" w:sz="4" w:space="0" w:color="000000"/>
              <w:right w:val="single" w:sz="4" w:space="0" w:color="000000"/>
            </w:tcBorders>
            <w:shd w:val="clear" w:color="auto" w:fill="FFFFFF"/>
          </w:tcPr>
          <w:p w:rsidR="000E6B2D" w:rsidRPr="000E6B2D" w:rsidRDefault="000E6B2D" w:rsidP="007A6FB6">
            <w:pPr>
              <w:widowControl w:val="0"/>
              <w:shd w:val="clear" w:color="auto" w:fill="FFFFFF"/>
              <w:autoSpaceDE w:val="0"/>
              <w:snapToGrid w:val="0"/>
              <w:jc w:val="center"/>
              <w:rPr>
                <w:sz w:val="18"/>
                <w:szCs w:val="18"/>
              </w:rPr>
            </w:pPr>
          </w:p>
        </w:tc>
      </w:tr>
      <w:tr w:rsidR="000E6B2D" w:rsidRPr="000E6B2D" w:rsidTr="007A6FB6">
        <w:trPr>
          <w:trHeight w:val="499"/>
        </w:trPr>
        <w:tc>
          <w:tcPr>
            <w:tcW w:w="825" w:type="dxa"/>
            <w:vMerge/>
            <w:tcBorders>
              <w:left w:val="single" w:sz="4" w:space="0" w:color="000000"/>
              <w:bottom w:val="single" w:sz="4" w:space="0" w:color="000000"/>
            </w:tcBorders>
            <w:shd w:val="clear" w:color="auto" w:fill="FFFFFF"/>
          </w:tcPr>
          <w:p w:rsidR="000E6B2D" w:rsidRPr="000E6B2D" w:rsidRDefault="000E6B2D" w:rsidP="007A6FB6">
            <w:pPr>
              <w:autoSpaceDE w:val="0"/>
              <w:snapToGrid w:val="0"/>
              <w:jc w:val="center"/>
              <w:rPr>
                <w:sz w:val="18"/>
                <w:szCs w:val="18"/>
              </w:rPr>
            </w:pPr>
          </w:p>
        </w:tc>
        <w:tc>
          <w:tcPr>
            <w:tcW w:w="3723" w:type="dxa"/>
            <w:gridSpan w:val="3"/>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rPr>
                <w:color w:val="000000"/>
                <w:sz w:val="18"/>
                <w:szCs w:val="18"/>
              </w:rPr>
            </w:pPr>
            <w:r w:rsidRPr="000E6B2D">
              <w:rPr>
                <w:color w:val="000000"/>
                <w:sz w:val="18"/>
                <w:szCs w:val="18"/>
              </w:rPr>
              <w:t xml:space="preserve">на </w:t>
            </w:r>
            <w:proofErr w:type="gramStart"/>
            <w:r w:rsidRPr="000E6B2D">
              <w:rPr>
                <w:color w:val="000000"/>
                <w:sz w:val="18"/>
                <w:szCs w:val="18"/>
              </w:rPr>
              <w:t>первенстве</w:t>
            </w:r>
            <w:proofErr w:type="gramEnd"/>
            <w:r w:rsidRPr="000E6B2D">
              <w:rPr>
                <w:color w:val="000000"/>
                <w:sz w:val="18"/>
                <w:szCs w:val="18"/>
              </w:rPr>
              <w:t xml:space="preserve"> России (юноши старшей возрастной группы)</w:t>
            </w:r>
          </w:p>
        </w:tc>
        <w:tc>
          <w:tcPr>
            <w:tcW w:w="1243"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2-3</w:t>
            </w:r>
          </w:p>
        </w:tc>
        <w:tc>
          <w:tcPr>
            <w:tcW w:w="4132" w:type="dxa"/>
            <w:vMerge/>
            <w:tcBorders>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snapToGrid w:val="0"/>
              <w:jc w:val="center"/>
              <w:rPr>
                <w:sz w:val="18"/>
                <w:szCs w:val="18"/>
              </w:rPr>
            </w:pPr>
          </w:p>
        </w:tc>
      </w:tr>
    </w:tbl>
    <w:p w:rsidR="000E6B2D" w:rsidRPr="000E6B2D" w:rsidRDefault="000E6B2D" w:rsidP="000E6B2D">
      <w:pPr>
        <w:shd w:val="clear" w:color="auto" w:fill="FFFFFF"/>
        <w:autoSpaceDE w:val="0"/>
        <w:rPr>
          <w:sz w:val="18"/>
          <w:szCs w:val="18"/>
        </w:rPr>
      </w:pPr>
    </w:p>
    <w:p w:rsidR="000E6B2D" w:rsidRPr="000E6B2D" w:rsidRDefault="000E6B2D" w:rsidP="000E6B2D">
      <w:pPr>
        <w:shd w:val="clear" w:color="auto" w:fill="FFFFFF"/>
        <w:autoSpaceDE w:val="0"/>
        <w:jc w:val="both"/>
        <w:rPr>
          <w:color w:val="000000"/>
          <w:sz w:val="18"/>
          <w:szCs w:val="18"/>
        </w:rPr>
      </w:pPr>
      <w:r w:rsidRPr="000E6B2D">
        <w:rPr>
          <w:color w:val="000000"/>
          <w:sz w:val="18"/>
          <w:szCs w:val="18"/>
        </w:rPr>
        <w:t>Примечание.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приравниваются к первенству России в соответствующей возрастной группе.</w:t>
      </w:r>
    </w:p>
    <w:p w:rsidR="000E6B2D" w:rsidRPr="000E6B2D" w:rsidRDefault="000E6B2D" w:rsidP="000E6B2D">
      <w:pPr>
        <w:shd w:val="clear" w:color="auto" w:fill="FFFFFF"/>
        <w:autoSpaceDE w:val="0"/>
        <w:jc w:val="both"/>
        <w:rPr>
          <w:color w:val="000000"/>
          <w:sz w:val="18"/>
          <w:szCs w:val="18"/>
        </w:rPr>
      </w:pPr>
    </w:p>
    <w:p w:rsidR="000E6B2D" w:rsidRPr="000E6B2D" w:rsidRDefault="000E6B2D" w:rsidP="000E6B2D">
      <w:pPr>
        <w:widowControl w:val="0"/>
        <w:shd w:val="clear" w:color="auto" w:fill="FFFFFF"/>
        <w:autoSpaceDE w:val="0"/>
        <w:ind w:right="17"/>
        <w:jc w:val="both"/>
        <w:rPr>
          <w:color w:val="000000"/>
          <w:sz w:val="18"/>
          <w:szCs w:val="18"/>
        </w:rPr>
      </w:pPr>
      <w:r w:rsidRPr="000E6B2D">
        <w:rPr>
          <w:color w:val="000000"/>
          <w:sz w:val="18"/>
          <w:szCs w:val="18"/>
        </w:rPr>
        <w:t>Примечание. Статусом официальных физкультурных мероприятий и спортивных соревнований, наделяются мероприятия и соревнования, включенные в Календарный план межрегиональных, всероссийских и международных спортивных соревнований  Министерства спорта, туризма и молодежной политики Российской Федерации на календарный год, Единый календарный план Ханты – Мансийского автономного округа - Югры на календарный год и Единый календарный план Советского района.</w:t>
      </w:r>
    </w:p>
    <w:p w:rsidR="000E6B2D" w:rsidRPr="000E6B2D" w:rsidRDefault="000E6B2D" w:rsidP="000E6B2D">
      <w:pPr>
        <w:widowControl w:val="0"/>
        <w:shd w:val="clear" w:color="auto" w:fill="FFFFFF"/>
        <w:autoSpaceDE w:val="0"/>
        <w:ind w:right="17"/>
        <w:jc w:val="both"/>
        <w:rPr>
          <w:color w:val="000000"/>
          <w:sz w:val="18"/>
          <w:szCs w:val="18"/>
        </w:rPr>
      </w:pPr>
    </w:p>
    <w:p w:rsidR="000E6B2D" w:rsidRPr="000E6B2D" w:rsidRDefault="000E6B2D" w:rsidP="000E6B2D">
      <w:pPr>
        <w:widowControl w:val="0"/>
        <w:shd w:val="clear" w:color="auto" w:fill="FFFFFF"/>
        <w:autoSpaceDE w:val="0"/>
        <w:ind w:firstLine="567"/>
        <w:jc w:val="both"/>
        <w:rPr>
          <w:color w:val="000000"/>
          <w:sz w:val="18"/>
          <w:szCs w:val="18"/>
        </w:rPr>
      </w:pPr>
      <w:r w:rsidRPr="000E6B2D">
        <w:rPr>
          <w:color w:val="000000"/>
          <w:sz w:val="18"/>
          <w:szCs w:val="18"/>
        </w:rPr>
        <w:t xml:space="preserve">5.18. Нормативы оплаты труда тренеров, тренеров – преподавателей </w:t>
      </w:r>
      <w:proofErr w:type="gramStart"/>
      <w:r w:rsidRPr="000E6B2D">
        <w:rPr>
          <w:color w:val="000000"/>
          <w:sz w:val="18"/>
          <w:szCs w:val="18"/>
        </w:rPr>
        <w:t>по</w:t>
      </w:r>
      <w:proofErr w:type="gramEnd"/>
    </w:p>
    <w:p w:rsidR="000E6B2D" w:rsidRPr="000E6B2D" w:rsidRDefault="000E6B2D" w:rsidP="000E6B2D">
      <w:pPr>
        <w:widowControl w:val="0"/>
        <w:shd w:val="clear" w:color="auto" w:fill="FFFFFF"/>
        <w:autoSpaceDE w:val="0"/>
        <w:jc w:val="both"/>
        <w:rPr>
          <w:color w:val="000000"/>
          <w:sz w:val="18"/>
          <w:szCs w:val="18"/>
        </w:rPr>
      </w:pPr>
      <w:r w:rsidRPr="000E6B2D">
        <w:rPr>
          <w:color w:val="000000"/>
          <w:sz w:val="18"/>
          <w:szCs w:val="18"/>
        </w:rPr>
        <w:t xml:space="preserve">адаптивной физической культуре и адаптивному спорту за подготовку спортсмена высокого класса устанавливаются </w:t>
      </w:r>
      <w:proofErr w:type="gramStart"/>
      <w:r w:rsidRPr="000E6B2D">
        <w:rPr>
          <w:color w:val="000000"/>
          <w:sz w:val="18"/>
          <w:szCs w:val="18"/>
        </w:rPr>
        <w:t>согласно таблицы</w:t>
      </w:r>
      <w:proofErr w:type="gramEnd"/>
      <w:r w:rsidRPr="000E6B2D">
        <w:rPr>
          <w:color w:val="000000"/>
          <w:sz w:val="18"/>
          <w:szCs w:val="18"/>
        </w:rPr>
        <w:t xml:space="preserve"> 14.</w:t>
      </w:r>
    </w:p>
    <w:p w:rsidR="000E6B2D" w:rsidRPr="000E6B2D" w:rsidRDefault="000E6B2D" w:rsidP="000E6B2D">
      <w:pPr>
        <w:shd w:val="clear" w:color="auto" w:fill="FFFFFF"/>
        <w:autoSpaceDE w:val="0"/>
        <w:jc w:val="right"/>
        <w:rPr>
          <w:color w:val="000000"/>
          <w:sz w:val="18"/>
          <w:szCs w:val="18"/>
        </w:rPr>
      </w:pPr>
      <w:r w:rsidRPr="000E6B2D">
        <w:rPr>
          <w:color w:val="000000"/>
          <w:sz w:val="18"/>
          <w:szCs w:val="18"/>
        </w:rPr>
        <w:t>Таблица 14</w:t>
      </w:r>
    </w:p>
    <w:p w:rsidR="000E6B2D" w:rsidRPr="000E6B2D" w:rsidRDefault="000E6B2D" w:rsidP="000E6B2D">
      <w:pPr>
        <w:shd w:val="clear" w:color="auto" w:fill="FFFFFF"/>
        <w:autoSpaceDE w:val="0"/>
        <w:jc w:val="right"/>
        <w:rPr>
          <w:b/>
          <w:color w:val="000000"/>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5098"/>
        <w:gridCol w:w="1517"/>
        <w:gridCol w:w="2741"/>
      </w:tblGrid>
      <w:tr w:rsidR="000E6B2D" w:rsidRPr="000E6B2D" w:rsidTr="007A6FB6">
        <w:trPr>
          <w:trHeight w:val="874"/>
        </w:trPr>
        <w:tc>
          <w:tcPr>
            <w:tcW w:w="56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
                <w:color w:val="000000"/>
                <w:sz w:val="18"/>
                <w:szCs w:val="18"/>
              </w:rPr>
            </w:pPr>
            <w:r w:rsidRPr="000E6B2D">
              <w:rPr>
                <w:b/>
                <w:color w:val="000000"/>
                <w:sz w:val="18"/>
                <w:szCs w:val="18"/>
              </w:rPr>
              <w:t xml:space="preserve">№ </w:t>
            </w:r>
            <w:proofErr w:type="gramStart"/>
            <w:r w:rsidRPr="000E6B2D">
              <w:rPr>
                <w:b/>
                <w:color w:val="000000"/>
                <w:sz w:val="18"/>
                <w:szCs w:val="18"/>
              </w:rPr>
              <w:t>п</w:t>
            </w:r>
            <w:proofErr w:type="gramEnd"/>
            <w:r w:rsidRPr="000E6B2D">
              <w:rPr>
                <w:b/>
                <w:color w:val="000000"/>
                <w:sz w:val="18"/>
                <w:szCs w:val="18"/>
              </w:rPr>
              <w:t>/п</w:t>
            </w:r>
          </w:p>
        </w:tc>
        <w:tc>
          <w:tcPr>
            <w:tcW w:w="509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
                <w:color w:val="000000"/>
                <w:sz w:val="18"/>
                <w:szCs w:val="18"/>
              </w:rPr>
            </w:pPr>
            <w:r w:rsidRPr="000E6B2D">
              <w:rPr>
                <w:b/>
                <w:color w:val="000000"/>
                <w:sz w:val="18"/>
                <w:szCs w:val="18"/>
              </w:rPr>
              <w:t>Уровень соревнований</w:t>
            </w:r>
          </w:p>
        </w:tc>
        <w:tc>
          <w:tcPr>
            <w:tcW w:w="151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b/>
                <w:color w:val="000000"/>
                <w:sz w:val="18"/>
                <w:szCs w:val="18"/>
              </w:rPr>
            </w:pPr>
            <w:r w:rsidRPr="000E6B2D">
              <w:rPr>
                <w:b/>
                <w:color w:val="000000"/>
                <w:sz w:val="18"/>
                <w:szCs w:val="18"/>
              </w:rPr>
              <w:t>Занятое место</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b/>
                <w:color w:val="000000"/>
                <w:sz w:val="18"/>
                <w:szCs w:val="18"/>
              </w:rPr>
              <w:t>Коэффициент повышения норматива</w:t>
            </w:r>
          </w:p>
        </w:tc>
      </w:tr>
      <w:tr w:rsidR="000E6B2D" w:rsidRPr="000E6B2D" w:rsidTr="007A6FB6">
        <w:trPr>
          <w:trHeight w:val="576"/>
        </w:trPr>
        <w:tc>
          <w:tcPr>
            <w:tcW w:w="56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w:t>
            </w:r>
          </w:p>
        </w:tc>
        <w:tc>
          <w:tcPr>
            <w:tcW w:w="509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both"/>
              <w:rPr>
                <w:color w:val="000000"/>
                <w:sz w:val="18"/>
                <w:szCs w:val="18"/>
              </w:rPr>
            </w:pPr>
            <w:proofErr w:type="spellStart"/>
            <w:r w:rsidRPr="000E6B2D">
              <w:rPr>
                <w:color w:val="000000"/>
                <w:sz w:val="18"/>
                <w:szCs w:val="18"/>
              </w:rPr>
              <w:t>Паралимпийские</w:t>
            </w:r>
            <w:proofErr w:type="spellEnd"/>
            <w:r w:rsidRPr="000E6B2D">
              <w:rPr>
                <w:color w:val="000000"/>
                <w:sz w:val="18"/>
                <w:szCs w:val="18"/>
              </w:rPr>
              <w:t xml:space="preserve"> и </w:t>
            </w:r>
            <w:proofErr w:type="spellStart"/>
            <w:r w:rsidRPr="000E6B2D">
              <w:rPr>
                <w:color w:val="000000"/>
                <w:sz w:val="18"/>
                <w:szCs w:val="18"/>
              </w:rPr>
              <w:t>Сурдлимпийские</w:t>
            </w:r>
            <w:proofErr w:type="spellEnd"/>
            <w:r w:rsidRPr="000E6B2D">
              <w:rPr>
                <w:color w:val="000000"/>
                <w:sz w:val="18"/>
                <w:szCs w:val="18"/>
              </w:rPr>
              <w:t xml:space="preserve"> игры, чемпионаты мира и Европы</w:t>
            </w:r>
          </w:p>
        </w:tc>
        <w:tc>
          <w:tcPr>
            <w:tcW w:w="151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w:t>
            </w:r>
          </w:p>
        </w:tc>
      </w:tr>
      <w:tr w:rsidR="000E6B2D" w:rsidRPr="000E6B2D" w:rsidTr="007A6FB6">
        <w:trPr>
          <w:trHeight w:val="566"/>
        </w:trPr>
        <w:tc>
          <w:tcPr>
            <w:tcW w:w="56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w:t>
            </w:r>
          </w:p>
        </w:tc>
        <w:tc>
          <w:tcPr>
            <w:tcW w:w="509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both"/>
              <w:rPr>
                <w:color w:val="000000"/>
                <w:sz w:val="18"/>
                <w:szCs w:val="18"/>
              </w:rPr>
            </w:pPr>
            <w:proofErr w:type="spellStart"/>
            <w:r w:rsidRPr="000E6B2D">
              <w:rPr>
                <w:color w:val="000000"/>
                <w:sz w:val="18"/>
                <w:szCs w:val="18"/>
              </w:rPr>
              <w:t>Паралимпийские</w:t>
            </w:r>
            <w:proofErr w:type="spellEnd"/>
            <w:r w:rsidRPr="000E6B2D">
              <w:rPr>
                <w:color w:val="000000"/>
                <w:sz w:val="18"/>
                <w:szCs w:val="18"/>
              </w:rPr>
              <w:t xml:space="preserve"> и </w:t>
            </w:r>
            <w:proofErr w:type="spellStart"/>
            <w:r w:rsidRPr="000E6B2D">
              <w:rPr>
                <w:color w:val="000000"/>
                <w:sz w:val="18"/>
                <w:szCs w:val="18"/>
              </w:rPr>
              <w:t>Сурдлимпийские</w:t>
            </w:r>
            <w:proofErr w:type="spellEnd"/>
            <w:r w:rsidRPr="000E6B2D">
              <w:rPr>
                <w:color w:val="000000"/>
                <w:sz w:val="18"/>
                <w:szCs w:val="18"/>
              </w:rPr>
              <w:t xml:space="preserve"> игры, чемпионаты мира и Европы</w:t>
            </w:r>
          </w:p>
        </w:tc>
        <w:tc>
          <w:tcPr>
            <w:tcW w:w="151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2-6</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1,9</w:t>
            </w:r>
          </w:p>
        </w:tc>
      </w:tr>
      <w:tr w:rsidR="000E6B2D" w:rsidRPr="000E6B2D" w:rsidTr="007A6FB6">
        <w:trPr>
          <w:trHeight w:val="566"/>
        </w:trPr>
        <w:tc>
          <w:tcPr>
            <w:tcW w:w="56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3.</w:t>
            </w:r>
          </w:p>
        </w:tc>
        <w:tc>
          <w:tcPr>
            <w:tcW w:w="509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both"/>
              <w:rPr>
                <w:color w:val="000000"/>
                <w:sz w:val="18"/>
                <w:szCs w:val="18"/>
              </w:rPr>
            </w:pPr>
            <w:proofErr w:type="spellStart"/>
            <w:r w:rsidRPr="000E6B2D">
              <w:rPr>
                <w:color w:val="000000"/>
                <w:sz w:val="18"/>
                <w:szCs w:val="18"/>
              </w:rPr>
              <w:t>Паралимпийские</w:t>
            </w:r>
            <w:proofErr w:type="spellEnd"/>
            <w:r w:rsidRPr="000E6B2D">
              <w:rPr>
                <w:color w:val="000000"/>
                <w:sz w:val="18"/>
                <w:szCs w:val="18"/>
              </w:rPr>
              <w:t xml:space="preserve"> и </w:t>
            </w:r>
            <w:proofErr w:type="spellStart"/>
            <w:r w:rsidRPr="000E6B2D">
              <w:rPr>
                <w:color w:val="000000"/>
                <w:sz w:val="18"/>
                <w:szCs w:val="18"/>
              </w:rPr>
              <w:t>Сурдлимпийские</w:t>
            </w:r>
            <w:proofErr w:type="spellEnd"/>
            <w:r w:rsidRPr="000E6B2D">
              <w:rPr>
                <w:color w:val="000000"/>
                <w:sz w:val="18"/>
                <w:szCs w:val="18"/>
              </w:rPr>
              <w:t xml:space="preserve"> игры, чемпионаты мира и Европы</w:t>
            </w:r>
          </w:p>
        </w:tc>
        <w:tc>
          <w:tcPr>
            <w:tcW w:w="151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участие</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1,8</w:t>
            </w:r>
          </w:p>
        </w:tc>
      </w:tr>
      <w:tr w:rsidR="000E6B2D" w:rsidRPr="000E6B2D" w:rsidTr="007A6FB6">
        <w:trPr>
          <w:trHeight w:val="854"/>
        </w:trPr>
        <w:tc>
          <w:tcPr>
            <w:tcW w:w="56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4.</w:t>
            </w:r>
          </w:p>
        </w:tc>
        <w:tc>
          <w:tcPr>
            <w:tcW w:w="509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both"/>
              <w:rPr>
                <w:color w:val="000000"/>
                <w:sz w:val="18"/>
                <w:szCs w:val="18"/>
              </w:rPr>
            </w:pPr>
            <w:r w:rsidRPr="000E6B2D">
              <w:rPr>
                <w:color w:val="000000"/>
                <w:sz w:val="18"/>
                <w:szCs w:val="18"/>
              </w:rPr>
              <w:t>Официальные международные соревнования с участием сборной команды России (основной состав), Чемпионаты России</w:t>
            </w:r>
          </w:p>
        </w:tc>
        <w:tc>
          <w:tcPr>
            <w:tcW w:w="151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1-3</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1,7</w:t>
            </w:r>
          </w:p>
        </w:tc>
      </w:tr>
      <w:tr w:rsidR="000E6B2D" w:rsidRPr="000E6B2D" w:rsidTr="007A6FB6">
        <w:trPr>
          <w:trHeight w:val="835"/>
        </w:trPr>
        <w:tc>
          <w:tcPr>
            <w:tcW w:w="56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5.</w:t>
            </w:r>
          </w:p>
        </w:tc>
        <w:tc>
          <w:tcPr>
            <w:tcW w:w="509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both"/>
              <w:rPr>
                <w:color w:val="000000"/>
                <w:sz w:val="18"/>
                <w:szCs w:val="18"/>
              </w:rPr>
            </w:pPr>
            <w:r w:rsidRPr="000E6B2D">
              <w:rPr>
                <w:color w:val="000000"/>
                <w:sz w:val="18"/>
                <w:szCs w:val="18"/>
              </w:rPr>
              <w:t>Официальные международные соревнования с участием сборной команды России (основной состав), Чемпионаты России</w:t>
            </w:r>
          </w:p>
        </w:tc>
        <w:tc>
          <w:tcPr>
            <w:tcW w:w="151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4-6</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1,6</w:t>
            </w:r>
          </w:p>
        </w:tc>
      </w:tr>
      <w:tr w:rsidR="000E6B2D" w:rsidRPr="000E6B2D" w:rsidTr="007A6FB6">
        <w:trPr>
          <w:trHeight w:val="1142"/>
        </w:trPr>
        <w:tc>
          <w:tcPr>
            <w:tcW w:w="56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6.</w:t>
            </w:r>
          </w:p>
        </w:tc>
        <w:tc>
          <w:tcPr>
            <w:tcW w:w="509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both"/>
              <w:rPr>
                <w:color w:val="000000"/>
                <w:sz w:val="18"/>
                <w:szCs w:val="18"/>
              </w:rPr>
            </w:pPr>
            <w:r w:rsidRPr="000E6B2D">
              <w:rPr>
                <w:color w:val="000000"/>
                <w:sz w:val="18"/>
                <w:szCs w:val="18"/>
              </w:rPr>
              <w:t>Финалы официальных всероссийских Спартакиад, Первенства России, финалы официальных всероссийских соревнований среди спортивных школ</w:t>
            </w:r>
          </w:p>
        </w:tc>
        <w:tc>
          <w:tcPr>
            <w:tcW w:w="151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1-3</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1,5</w:t>
            </w:r>
          </w:p>
        </w:tc>
      </w:tr>
      <w:tr w:rsidR="000E6B2D" w:rsidRPr="000E6B2D" w:rsidTr="007A6FB6">
        <w:trPr>
          <w:trHeight w:val="1152"/>
        </w:trPr>
        <w:tc>
          <w:tcPr>
            <w:tcW w:w="56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7.</w:t>
            </w:r>
          </w:p>
        </w:tc>
        <w:tc>
          <w:tcPr>
            <w:tcW w:w="509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both"/>
              <w:rPr>
                <w:color w:val="000000"/>
                <w:sz w:val="18"/>
                <w:szCs w:val="18"/>
              </w:rPr>
            </w:pPr>
            <w:r w:rsidRPr="000E6B2D">
              <w:rPr>
                <w:color w:val="000000"/>
                <w:sz w:val="18"/>
                <w:szCs w:val="18"/>
              </w:rPr>
              <w:t>Финалы официальных всероссийских Спартакиад, Первенства России, финалы официальных всероссийских соревнований среди спортивных школ</w:t>
            </w:r>
          </w:p>
        </w:tc>
        <w:tc>
          <w:tcPr>
            <w:tcW w:w="151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4-6</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1,4</w:t>
            </w:r>
          </w:p>
        </w:tc>
      </w:tr>
      <w:tr w:rsidR="000E6B2D" w:rsidRPr="000E6B2D" w:rsidTr="007A6FB6">
        <w:trPr>
          <w:trHeight w:val="1123"/>
        </w:trPr>
        <w:tc>
          <w:tcPr>
            <w:tcW w:w="56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8.</w:t>
            </w:r>
          </w:p>
        </w:tc>
        <w:tc>
          <w:tcPr>
            <w:tcW w:w="509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both"/>
              <w:rPr>
                <w:color w:val="000000"/>
                <w:sz w:val="18"/>
                <w:szCs w:val="18"/>
              </w:rPr>
            </w:pPr>
            <w:r w:rsidRPr="000E6B2D">
              <w:rPr>
                <w:color w:val="000000"/>
                <w:sz w:val="18"/>
                <w:szCs w:val="18"/>
              </w:rPr>
              <w:t>Официальные всероссийские соревнования (включённые в Единый календарный план) в составе сборной команды субъекта Российской Федерации</w:t>
            </w:r>
          </w:p>
        </w:tc>
        <w:tc>
          <w:tcPr>
            <w:tcW w:w="151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1-6</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1,3</w:t>
            </w:r>
          </w:p>
        </w:tc>
      </w:tr>
      <w:tr w:rsidR="000E6B2D" w:rsidRPr="000E6B2D" w:rsidTr="007A6FB6">
        <w:trPr>
          <w:trHeight w:val="845"/>
        </w:trPr>
        <w:tc>
          <w:tcPr>
            <w:tcW w:w="56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lastRenderedPageBreak/>
              <w:t>9.</w:t>
            </w:r>
          </w:p>
        </w:tc>
        <w:tc>
          <w:tcPr>
            <w:tcW w:w="509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both"/>
              <w:rPr>
                <w:color w:val="000000"/>
                <w:sz w:val="18"/>
                <w:szCs w:val="18"/>
              </w:rPr>
            </w:pPr>
            <w:r w:rsidRPr="000E6B2D">
              <w:rPr>
                <w:color w:val="000000"/>
                <w:sz w:val="18"/>
                <w:szCs w:val="18"/>
              </w:rPr>
              <w:t>Официальные всероссийские и международные соревнования, включённые в Единый календарный план</w:t>
            </w:r>
          </w:p>
        </w:tc>
        <w:tc>
          <w:tcPr>
            <w:tcW w:w="151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Участие</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1,2</w:t>
            </w:r>
          </w:p>
        </w:tc>
      </w:tr>
      <w:tr w:rsidR="000E6B2D" w:rsidRPr="000E6B2D" w:rsidTr="007A6FB6">
        <w:trPr>
          <w:trHeight w:val="595"/>
        </w:trPr>
        <w:tc>
          <w:tcPr>
            <w:tcW w:w="56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10.</w:t>
            </w:r>
          </w:p>
        </w:tc>
        <w:tc>
          <w:tcPr>
            <w:tcW w:w="5098"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both"/>
              <w:rPr>
                <w:color w:val="000000"/>
                <w:sz w:val="18"/>
                <w:szCs w:val="18"/>
              </w:rPr>
            </w:pPr>
            <w:r w:rsidRPr="000E6B2D">
              <w:rPr>
                <w:color w:val="000000"/>
                <w:sz w:val="18"/>
                <w:szCs w:val="18"/>
              </w:rPr>
              <w:t>Чемпионаты и первенства субъекта Российской Федерации</w:t>
            </w:r>
          </w:p>
        </w:tc>
        <w:tc>
          <w:tcPr>
            <w:tcW w:w="1517" w:type="dxa"/>
            <w:tcBorders>
              <w:top w:val="single" w:sz="4" w:space="0" w:color="000000"/>
              <w:left w:val="single" w:sz="4" w:space="0" w:color="000000"/>
              <w:bottom w:val="single" w:sz="4" w:space="0" w:color="000000"/>
            </w:tcBorders>
            <w:shd w:val="clear" w:color="auto" w:fill="FFFFFF"/>
          </w:tcPr>
          <w:p w:rsidR="000E6B2D" w:rsidRPr="000E6B2D" w:rsidRDefault="000E6B2D" w:rsidP="007A6FB6">
            <w:pPr>
              <w:shd w:val="clear" w:color="auto" w:fill="FFFFFF"/>
              <w:autoSpaceDE w:val="0"/>
              <w:jc w:val="center"/>
              <w:rPr>
                <w:color w:val="000000"/>
                <w:sz w:val="18"/>
                <w:szCs w:val="18"/>
              </w:rPr>
            </w:pPr>
            <w:r w:rsidRPr="000E6B2D">
              <w:rPr>
                <w:color w:val="000000"/>
                <w:sz w:val="18"/>
                <w:szCs w:val="18"/>
              </w:rPr>
              <w:t>1-6</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0E6B2D" w:rsidRPr="000E6B2D" w:rsidRDefault="000E6B2D" w:rsidP="007A6FB6">
            <w:pPr>
              <w:shd w:val="clear" w:color="auto" w:fill="FFFFFF"/>
              <w:autoSpaceDE w:val="0"/>
              <w:jc w:val="center"/>
              <w:rPr>
                <w:sz w:val="18"/>
                <w:szCs w:val="18"/>
              </w:rPr>
            </w:pPr>
            <w:r w:rsidRPr="000E6B2D">
              <w:rPr>
                <w:color w:val="000000"/>
                <w:sz w:val="18"/>
                <w:szCs w:val="18"/>
              </w:rPr>
              <w:t>1,1</w:t>
            </w:r>
          </w:p>
        </w:tc>
      </w:tr>
    </w:tbl>
    <w:p w:rsidR="000E6B2D" w:rsidRPr="000E6B2D" w:rsidRDefault="000E6B2D" w:rsidP="000E6B2D">
      <w:pPr>
        <w:shd w:val="clear" w:color="auto" w:fill="FFFFFF"/>
        <w:autoSpaceDE w:val="0"/>
        <w:rPr>
          <w:sz w:val="18"/>
          <w:szCs w:val="18"/>
        </w:rPr>
      </w:pPr>
    </w:p>
    <w:p w:rsidR="000E6B2D" w:rsidRPr="000E6B2D" w:rsidRDefault="000E6B2D" w:rsidP="000E6B2D">
      <w:pPr>
        <w:widowControl w:val="0"/>
        <w:shd w:val="clear" w:color="auto" w:fill="FFFFFF"/>
        <w:autoSpaceDE w:val="0"/>
        <w:ind w:firstLine="567"/>
        <w:jc w:val="both"/>
        <w:rPr>
          <w:color w:val="000000"/>
          <w:sz w:val="18"/>
          <w:szCs w:val="18"/>
        </w:rPr>
      </w:pPr>
      <w:r w:rsidRPr="000E6B2D">
        <w:rPr>
          <w:color w:val="000000"/>
          <w:sz w:val="18"/>
          <w:szCs w:val="18"/>
        </w:rPr>
        <w:t xml:space="preserve">5.9. </w:t>
      </w:r>
      <w:proofErr w:type="gramStart"/>
      <w:r w:rsidRPr="000E6B2D">
        <w:rPr>
          <w:color w:val="000000"/>
          <w:sz w:val="18"/>
          <w:szCs w:val="18"/>
        </w:rPr>
        <w:t>Норматив оплаты труда тренера, тренера – преподавателя за подготовку спортсмена высокого класса устанавливается по наивысшему нормативу на основании протоколов (выписки из протоколов) соревнований и действует с момента показанного спортсменом результата в течение одного календарного года, а по международным соревнованиям - до проведения следующих международных соревнований данного уровня.</w:t>
      </w:r>
      <w:proofErr w:type="gramEnd"/>
    </w:p>
    <w:p w:rsidR="000E6B2D" w:rsidRPr="000E6B2D" w:rsidRDefault="000E6B2D" w:rsidP="000E6B2D">
      <w:pPr>
        <w:widowControl w:val="0"/>
        <w:shd w:val="clear" w:color="auto" w:fill="FFFFFF"/>
        <w:autoSpaceDE w:val="0"/>
        <w:ind w:left="567"/>
        <w:jc w:val="both"/>
        <w:rPr>
          <w:color w:val="000000"/>
          <w:sz w:val="18"/>
          <w:szCs w:val="18"/>
        </w:rPr>
      </w:pPr>
      <w:r w:rsidRPr="000E6B2D">
        <w:rPr>
          <w:color w:val="000000"/>
          <w:sz w:val="18"/>
          <w:szCs w:val="18"/>
        </w:rPr>
        <w:t xml:space="preserve">5.20. Если в период </w:t>
      </w:r>
      <w:proofErr w:type="gramStart"/>
      <w:r w:rsidRPr="000E6B2D">
        <w:rPr>
          <w:color w:val="000000"/>
          <w:sz w:val="18"/>
          <w:szCs w:val="18"/>
        </w:rPr>
        <w:t>действия установленного размера норматива оплаты труда</w:t>
      </w:r>
      <w:proofErr w:type="gramEnd"/>
    </w:p>
    <w:p w:rsidR="000E6B2D" w:rsidRPr="000E6B2D" w:rsidRDefault="000E6B2D" w:rsidP="000E6B2D">
      <w:pPr>
        <w:widowControl w:val="0"/>
        <w:shd w:val="clear" w:color="auto" w:fill="FFFFFF"/>
        <w:autoSpaceDE w:val="0"/>
        <w:jc w:val="both"/>
        <w:rPr>
          <w:color w:val="000000"/>
          <w:sz w:val="18"/>
          <w:szCs w:val="18"/>
        </w:rPr>
      </w:pPr>
      <w:r w:rsidRPr="000E6B2D">
        <w:rPr>
          <w:color w:val="000000"/>
          <w:sz w:val="18"/>
          <w:szCs w:val="18"/>
        </w:rPr>
        <w:t>тренера, тренера – преподавателя спортсмен улучшил спортивный результат, размер норматива оплаты соответственно увеличивается и устанавливается новое исчисление срока его действия.</w:t>
      </w:r>
    </w:p>
    <w:p w:rsidR="000E6B2D" w:rsidRPr="000E6B2D" w:rsidRDefault="000E6B2D" w:rsidP="000E6B2D">
      <w:pPr>
        <w:widowControl w:val="0"/>
        <w:shd w:val="clear" w:color="auto" w:fill="FFFFFF"/>
        <w:autoSpaceDE w:val="0"/>
        <w:jc w:val="both"/>
        <w:rPr>
          <w:color w:val="000000"/>
          <w:sz w:val="18"/>
          <w:szCs w:val="18"/>
        </w:rPr>
      </w:pPr>
      <w:r w:rsidRPr="000E6B2D">
        <w:rPr>
          <w:color w:val="000000"/>
          <w:sz w:val="18"/>
          <w:szCs w:val="18"/>
        </w:rPr>
        <w:t xml:space="preserve">          5.21. Если по истечении </w:t>
      </w:r>
      <w:proofErr w:type="gramStart"/>
      <w:r w:rsidRPr="000E6B2D">
        <w:rPr>
          <w:color w:val="000000"/>
          <w:sz w:val="18"/>
          <w:szCs w:val="18"/>
        </w:rPr>
        <w:t>срока действия установленного размера норматива оплаты труда</w:t>
      </w:r>
      <w:proofErr w:type="gramEnd"/>
      <w:r w:rsidRPr="000E6B2D">
        <w:rPr>
          <w:color w:val="000000"/>
          <w:sz w:val="18"/>
          <w:szCs w:val="18"/>
        </w:rPr>
        <w:t xml:space="preserve"> спортсмен не показал указанного в таблице 14 результата, размер норматива оплаты труда тренера, тренера – преподавателя устанавливается в соответствии с этапом подготовки спортсмена.</w:t>
      </w:r>
    </w:p>
    <w:p w:rsidR="000E6B2D" w:rsidRPr="000E6B2D" w:rsidRDefault="000E6B2D" w:rsidP="000E6B2D">
      <w:pPr>
        <w:widowControl w:val="0"/>
        <w:shd w:val="clear" w:color="auto" w:fill="FFFFFF"/>
        <w:autoSpaceDE w:val="0"/>
        <w:ind w:firstLine="567"/>
        <w:jc w:val="both"/>
        <w:rPr>
          <w:color w:val="000000"/>
          <w:sz w:val="18"/>
          <w:szCs w:val="18"/>
        </w:rPr>
      </w:pPr>
      <w:r w:rsidRPr="000E6B2D">
        <w:rPr>
          <w:sz w:val="18"/>
          <w:szCs w:val="18"/>
        </w:rPr>
        <w:t>5.22. В таблице 14 для международных спортивных соревнований учитываются только результаты спортсменов, включенных в списки кандидатов в спортивные сборные команды Российской Федерации, а для всероссийских спортивных соревнований - включенных в спортивные сборные команды Ханты-Мансийского автономного округа - Югры.</w:t>
      </w:r>
    </w:p>
    <w:p w:rsidR="000E6B2D" w:rsidRPr="000E6B2D" w:rsidRDefault="000E6B2D" w:rsidP="000E6B2D">
      <w:pPr>
        <w:widowControl w:val="0"/>
        <w:shd w:val="clear" w:color="auto" w:fill="FFFFFF"/>
        <w:autoSpaceDE w:val="0"/>
        <w:jc w:val="both"/>
        <w:rPr>
          <w:color w:val="000000"/>
          <w:sz w:val="18"/>
          <w:szCs w:val="18"/>
        </w:rPr>
      </w:pPr>
      <w:r w:rsidRPr="000E6B2D">
        <w:rPr>
          <w:color w:val="000000"/>
          <w:sz w:val="18"/>
          <w:szCs w:val="18"/>
        </w:rPr>
        <w:t xml:space="preserve">         5.23. Повышенный норматив оплаты труда тренера,  тренера – преподавателя действует в отношении спортсмена, показавшего высокий результат.</w:t>
      </w:r>
    </w:p>
    <w:p w:rsidR="000E6B2D" w:rsidRPr="000E6B2D" w:rsidRDefault="000E6B2D" w:rsidP="000E6B2D">
      <w:pPr>
        <w:shd w:val="clear" w:color="auto" w:fill="FFFFFF"/>
        <w:autoSpaceDE w:val="0"/>
        <w:jc w:val="center"/>
        <w:rPr>
          <w:b/>
          <w:color w:val="000000"/>
          <w:sz w:val="18"/>
          <w:szCs w:val="18"/>
        </w:rPr>
      </w:pPr>
    </w:p>
    <w:p w:rsidR="000E6B2D" w:rsidRPr="000E6B2D" w:rsidRDefault="000E6B2D" w:rsidP="000E6B2D">
      <w:pPr>
        <w:widowControl w:val="0"/>
        <w:autoSpaceDE w:val="0"/>
        <w:ind w:left="360"/>
        <w:jc w:val="center"/>
        <w:rPr>
          <w:b/>
          <w:sz w:val="18"/>
          <w:szCs w:val="18"/>
        </w:rPr>
      </w:pPr>
      <w:r w:rsidRPr="000E6B2D">
        <w:rPr>
          <w:b/>
          <w:sz w:val="18"/>
          <w:szCs w:val="18"/>
        </w:rPr>
        <w:t>6. Иные выплаты</w:t>
      </w:r>
    </w:p>
    <w:p w:rsidR="000E6B2D" w:rsidRPr="000E6B2D" w:rsidRDefault="000E6B2D" w:rsidP="000E6B2D">
      <w:pPr>
        <w:widowControl w:val="0"/>
        <w:autoSpaceDE w:val="0"/>
        <w:rPr>
          <w:b/>
          <w:sz w:val="18"/>
          <w:szCs w:val="18"/>
        </w:rPr>
      </w:pP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6.1.  Работникам учреждения устанавливаются следующие иные выплаты:</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1) единовременная выплата молодым специалистам;</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2) единовременная выплата при предоставлении ежегодного оплачиваемого отпуска;</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3) единовременное премирование к праздничным дням, профессиональным праздникам.</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6.2. 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 xml:space="preserve">Единовременная выплата производится на </w:t>
      </w:r>
      <w:proofErr w:type="gramStart"/>
      <w:r w:rsidRPr="000E6B2D">
        <w:rPr>
          <w:rFonts w:ascii="Times New Roman" w:hAnsi="Times New Roman" w:cs="Times New Roman"/>
          <w:sz w:val="18"/>
          <w:szCs w:val="18"/>
        </w:rPr>
        <w:t>основании</w:t>
      </w:r>
      <w:proofErr w:type="gramEnd"/>
      <w:r w:rsidRPr="000E6B2D">
        <w:rPr>
          <w:rFonts w:ascii="Times New Roman" w:hAnsi="Times New Roman" w:cs="Times New Roman"/>
          <w:sz w:val="18"/>
          <w:szCs w:val="18"/>
        </w:rPr>
        <w:t xml:space="preserve"> письменного заявления работника по основному месту работы и основной занимаемой должности.</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учреждения, включая руководителя и главного бухгалтера.</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Основанием для выплаты является распоряжение руководителя учреждения о предоставлении отпуска и выплате единовременной выплате при предоставлении ежегодного оплачиваемого отпуска. 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0E6B2D" w:rsidRPr="000E6B2D" w:rsidRDefault="000E6B2D" w:rsidP="000E6B2D">
      <w:pPr>
        <w:pStyle w:val="FORMATTEXT0"/>
        <w:ind w:firstLine="568"/>
        <w:jc w:val="both"/>
        <w:rPr>
          <w:rFonts w:ascii="Times New Roman" w:hAnsi="Times New Roman" w:cs="Times New Roman"/>
          <w:sz w:val="18"/>
          <w:szCs w:val="18"/>
        </w:rPr>
      </w:pPr>
      <w:proofErr w:type="gramStart"/>
      <w:r w:rsidRPr="000E6B2D">
        <w:rPr>
          <w:rFonts w:ascii="Times New Roman" w:hAnsi="Times New Roman" w:cs="Times New Roman"/>
          <w:sz w:val="18"/>
          <w:szCs w:val="18"/>
        </w:rPr>
        <w:t>Работникам, вновь принятым на работу, не отработавшие полный календарный год, выплачивается единовременная выплата при предоставлении ежегодного оплачиваемого отпуска в размере пропорционально отработанному времени.</w:t>
      </w:r>
      <w:proofErr w:type="gramEnd"/>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6.3. Единовременная выплата при предоставлении ежегодного оплачиваемого отпуска не выплачивается:</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1) работникам, принятым на работу по совместительству;</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2) работникам, заключившим срочный трудовой договор (сроком до двух месяцев).</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Единовременная выплата при предоставлении ежегодного оплачиваемого отпуска выплачивается за счет средств, предусмотренных сметой учреждения на соответствующий финансовый год.</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Единовременная выплата при предоставлении ежегодного оплачиваемого отпуска выплачивается в размере до двух месячных фондов оплаты труда. Размер единовременной выплаты исчисляется из расчета месячного фонда оплаты труда без учета стимулирующих выплат, установленного штатным расписанием учреждения..</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6.4. Положением об оплате и стимулировании труда работников учреждения предусматривается установление единовременной выплаты молодым специалистам.</w:t>
      </w:r>
    </w:p>
    <w:p w:rsidR="000E6B2D" w:rsidRPr="000E6B2D" w:rsidRDefault="000E6B2D" w:rsidP="000E6B2D">
      <w:pPr>
        <w:pStyle w:val="FORMATTEXT0"/>
        <w:ind w:firstLine="568"/>
        <w:jc w:val="both"/>
        <w:rPr>
          <w:rFonts w:ascii="Times New Roman" w:hAnsi="Times New Roman" w:cs="Times New Roman"/>
          <w:sz w:val="18"/>
          <w:szCs w:val="18"/>
        </w:rPr>
      </w:pPr>
      <w:proofErr w:type="gramStart"/>
      <w:r w:rsidRPr="000E6B2D">
        <w:rPr>
          <w:rFonts w:ascii="Times New Roman" w:hAnsi="Times New Roman" w:cs="Times New Roman"/>
          <w:sz w:val="18"/>
          <w:szCs w:val="18"/>
        </w:rPr>
        <w:t>Молодой специалист - гражданин Российской Федерации в возрасте до 35 лет включительно (за исключением случаев, предусмотренных частью 3</w:t>
      </w:r>
      <w:proofErr w:type="gramEnd"/>
      <w:r w:rsidRPr="000E6B2D">
        <w:rPr>
          <w:rFonts w:ascii="Times New Roman" w:hAnsi="Times New Roman" w:cs="Times New Roman"/>
          <w:sz w:val="18"/>
          <w:szCs w:val="18"/>
        </w:rPr>
        <w:t xml:space="preserve"> </w:t>
      </w:r>
      <w:r w:rsidRPr="000E6B2D">
        <w:rPr>
          <w:rFonts w:ascii="Times New Roman" w:hAnsi="Times New Roman" w:cs="Times New Roman"/>
          <w:sz w:val="18"/>
          <w:szCs w:val="18"/>
        </w:rPr>
        <w:fldChar w:fldCharType="begin"/>
      </w:r>
      <w:r w:rsidRPr="000E6B2D">
        <w:rPr>
          <w:rFonts w:ascii="Times New Roman" w:hAnsi="Times New Roman" w:cs="Times New Roman"/>
          <w:sz w:val="18"/>
          <w:szCs w:val="18"/>
        </w:rPr>
        <w:instrText xml:space="preserve"> HYPERLINK "kodeks://link/d?nd=573248507&amp;point=mark=000000000000000000000000000000000000000000000000007DQ0KD"\o"’’О молодежной политике в Российской Федерации’’</w:instrTex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instrText>Федеральный закон от 30.12.2020 N 489-ФЗ</w:instrTex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instrText>Статус: Действующий документ (действ. c 10.01.2021)"</w:instrText>
      </w:r>
      <w:r w:rsidRPr="000E6B2D">
        <w:rPr>
          <w:rFonts w:ascii="Times New Roman" w:hAnsi="Times New Roman" w:cs="Times New Roman"/>
          <w:sz w:val="18"/>
          <w:szCs w:val="18"/>
        </w:rPr>
      </w:r>
      <w:r w:rsidRPr="000E6B2D">
        <w:rPr>
          <w:rFonts w:ascii="Times New Roman" w:hAnsi="Times New Roman" w:cs="Times New Roman"/>
          <w:sz w:val="18"/>
          <w:szCs w:val="18"/>
        </w:rPr>
        <w:fldChar w:fldCharType="separate"/>
      </w:r>
      <w:r w:rsidRPr="000E6B2D">
        <w:rPr>
          <w:rFonts w:ascii="Times New Roman" w:hAnsi="Times New Roman" w:cs="Times New Roman"/>
          <w:color w:val="0000AA"/>
          <w:sz w:val="18"/>
          <w:szCs w:val="18"/>
          <w:u w:val="single"/>
        </w:rPr>
        <w:t>статьи 6 Федерального закона от 30.12.2020 N 489-ФЗ "О молодежной политике в Российской Федерации"</w:t>
      </w:r>
      <w:r w:rsidRPr="000E6B2D">
        <w:rPr>
          <w:rFonts w:ascii="Times New Roman" w:hAnsi="Times New Roman" w:cs="Times New Roman"/>
          <w:sz w:val="18"/>
          <w:szCs w:val="18"/>
        </w:rPr>
        <w:fldChar w:fldCharType="end"/>
      </w:r>
      <w:r w:rsidRPr="000E6B2D">
        <w:rPr>
          <w:rFonts w:ascii="Times New Roman" w:hAnsi="Times New Roman" w:cs="Times New Roman"/>
          <w:sz w:val="18"/>
          <w:szCs w:val="18"/>
        </w:rPr>
        <w:t xml:space="preserve">), </w:t>
      </w:r>
      <w:proofErr w:type="gramStart"/>
      <w:r w:rsidRPr="000E6B2D">
        <w:rPr>
          <w:rFonts w:ascii="Times New Roman" w:hAnsi="Times New Roman" w:cs="Times New Roman"/>
          <w:sz w:val="18"/>
          <w:szCs w:val="18"/>
        </w:rPr>
        <w:t>завершивший</w:t>
      </w:r>
      <w:proofErr w:type="gramEnd"/>
      <w:r w:rsidRPr="000E6B2D">
        <w:rPr>
          <w:rFonts w:ascii="Times New Roman" w:hAnsi="Times New Roman" w:cs="Times New Roman"/>
          <w:sz w:val="18"/>
          <w:szCs w:val="18"/>
        </w:rPr>
        <w:t xml:space="preserve">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Размер единовременной выплаты молодым специалистам не может превышать двух месячных фондов оплаты труда по занимаемой должности установленного штатным расписанием без учета стимулирующих выплат.</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Выплаты молодым специалистам производятся за счет средств, предусмотренных сметой учреждения на соответствующий финансовый год, а также за счет экономии средств учреждения по фонду оплаты труда и средств, полученных от предпринимательской и иной приносящей доход деятельности.</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lastRenderedPageBreak/>
        <w:t>6.5. Премиальные выплаты к праздничным дням, профессиональным праздникам осуществляются при наличии обоснованной экономии бюджетных средств учреждения по фонду оплаты труда, а также средств, полученных от предпринимательской и иной приносящей доход деятельности.</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 xml:space="preserve">Премиальные выплаты начисляются на </w:t>
      </w:r>
      <w:proofErr w:type="gramStart"/>
      <w:r w:rsidRPr="000E6B2D">
        <w:rPr>
          <w:rFonts w:ascii="Times New Roman" w:hAnsi="Times New Roman" w:cs="Times New Roman"/>
          <w:sz w:val="18"/>
          <w:szCs w:val="18"/>
        </w:rPr>
        <w:t>основании</w:t>
      </w:r>
      <w:proofErr w:type="gramEnd"/>
      <w:r w:rsidRPr="000E6B2D">
        <w:rPr>
          <w:rFonts w:ascii="Times New Roman" w:hAnsi="Times New Roman" w:cs="Times New Roman"/>
          <w:sz w:val="18"/>
          <w:szCs w:val="18"/>
        </w:rPr>
        <w:t xml:space="preserve"> распоряжения главы городского поселения Агириш, конкретный размер премии определяется как в процентном, так и в абсолютном размере.</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Премиальные выплаты к праздничным дням, профессиональным праздникам осуществляются в отношении работников и руководящего состава учреждения не более 3 раз в календарном году.</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6.6. Размер выплат, указанных в настоящей главе, порядок и условия их выплаты устанавливаются коллективным договором или иным локальным нормативным актом учреждения по согласованию с профсоюзным либо иным представительным органом работников.</w:t>
      </w:r>
    </w:p>
    <w:p w:rsidR="000E6B2D" w:rsidRPr="000E6B2D" w:rsidRDefault="000E6B2D" w:rsidP="000E6B2D">
      <w:pPr>
        <w:widowControl w:val="0"/>
        <w:ind w:firstLine="567"/>
        <w:contextualSpacing/>
        <w:jc w:val="both"/>
        <w:rPr>
          <w:sz w:val="18"/>
          <w:szCs w:val="18"/>
          <w:lang w:eastAsia="zh-CN"/>
        </w:rPr>
      </w:pPr>
      <w:r w:rsidRPr="000E6B2D">
        <w:rPr>
          <w:sz w:val="18"/>
          <w:szCs w:val="18"/>
          <w:lang w:eastAsia="zh-CN"/>
        </w:rPr>
        <w:t>6.7. Иные выплаты устанавливаются в пределах утвержденных субсидий на выполнение муниципального задания на оказание услуг (выполнение работ) и средств, поступающих от приносящей доход деятельности.</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6.8. Рекомендуемые размеры выплат за опыт и достижения работникам, имеющим государственные и ведомственные звания и награды, приведены в таблице 15 настоящего Положения.</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При наличии нескольких оснований для установления надбавки надбавка устанавливается по одному (наивысшему) основанию и выплачивается по основному месту работы работника и основной занимаемой должности.</w:t>
      </w:r>
    </w:p>
    <w:p w:rsidR="000E6B2D" w:rsidRPr="000E6B2D" w:rsidRDefault="000E6B2D" w:rsidP="000E6B2D">
      <w:pPr>
        <w:pStyle w:val="ConsPlusNormal"/>
        <w:jc w:val="right"/>
        <w:rPr>
          <w:rFonts w:ascii="Times New Roman" w:hAnsi="Times New Roman" w:cs="Times New Roman"/>
          <w:sz w:val="18"/>
          <w:szCs w:val="18"/>
        </w:rPr>
      </w:pPr>
      <w:r w:rsidRPr="000E6B2D">
        <w:rPr>
          <w:rFonts w:ascii="Times New Roman" w:hAnsi="Times New Roman" w:cs="Times New Roman"/>
          <w:sz w:val="18"/>
          <w:szCs w:val="18"/>
        </w:rPr>
        <w:t>Таблица 15</w:t>
      </w:r>
    </w:p>
    <w:p w:rsidR="000E6B2D" w:rsidRPr="000E6B2D" w:rsidRDefault="000E6B2D" w:rsidP="000E6B2D">
      <w:pPr>
        <w:pStyle w:val="ConsPlusNormal"/>
        <w:jc w:val="center"/>
        <w:rPr>
          <w:rFonts w:ascii="Times New Roman" w:hAnsi="Times New Roman" w:cs="Times New Roman"/>
          <w:sz w:val="18"/>
          <w:szCs w:val="18"/>
        </w:rPr>
      </w:pPr>
    </w:p>
    <w:p w:rsidR="000E6B2D" w:rsidRPr="000E6B2D" w:rsidRDefault="000E6B2D" w:rsidP="000E6B2D">
      <w:pPr>
        <w:pStyle w:val="ConsPlusNormal"/>
        <w:jc w:val="center"/>
        <w:rPr>
          <w:rFonts w:ascii="Times New Roman" w:hAnsi="Times New Roman" w:cs="Times New Roman"/>
          <w:sz w:val="18"/>
          <w:szCs w:val="18"/>
        </w:rPr>
      </w:pPr>
      <w:bookmarkStart w:id="7" w:name="Par898"/>
      <w:bookmarkEnd w:id="7"/>
      <w:r w:rsidRPr="000E6B2D">
        <w:rPr>
          <w:rFonts w:ascii="Times New Roman" w:hAnsi="Times New Roman" w:cs="Times New Roman"/>
          <w:sz w:val="18"/>
          <w:szCs w:val="18"/>
        </w:rPr>
        <w:t>Размер выплат за опыт и достижения работникам, имеющим</w:t>
      </w:r>
    </w:p>
    <w:p w:rsidR="000E6B2D" w:rsidRPr="000E6B2D" w:rsidRDefault="000E6B2D" w:rsidP="000E6B2D">
      <w:pPr>
        <w:pStyle w:val="ConsPlusNormal"/>
        <w:jc w:val="center"/>
        <w:rPr>
          <w:rFonts w:ascii="Times New Roman" w:hAnsi="Times New Roman" w:cs="Times New Roman"/>
          <w:sz w:val="18"/>
          <w:szCs w:val="18"/>
        </w:rPr>
      </w:pPr>
      <w:r w:rsidRPr="000E6B2D">
        <w:rPr>
          <w:rFonts w:ascii="Times New Roman" w:hAnsi="Times New Roman" w:cs="Times New Roman"/>
          <w:sz w:val="18"/>
          <w:szCs w:val="18"/>
        </w:rPr>
        <w:t>государственные и ведомственные звания и награды</w:t>
      </w:r>
    </w:p>
    <w:p w:rsidR="000E6B2D" w:rsidRPr="000E6B2D" w:rsidRDefault="000E6B2D" w:rsidP="000E6B2D">
      <w:pPr>
        <w:pStyle w:val="ConsPlusNormal"/>
        <w:jc w:val="center"/>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6803"/>
        <w:gridCol w:w="2558"/>
      </w:tblGrid>
      <w:tr w:rsidR="000E6B2D" w:rsidRPr="000E6B2D" w:rsidTr="007A6FB6">
        <w:tc>
          <w:tcPr>
            <w:tcW w:w="6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jc w:val="center"/>
              <w:rPr>
                <w:rFonts w:ascii="Times New Roman" w:hAnsi="Times New Roman" w:cs="Times New Roman"/>
                <w:sz w:val="18"/>
                <w:szCs w:val="18"/>
              </w:rPr>
            </w:pPr>
            <w:r w:rsidRPr="000E6B2D">
              <w:rPr>
                <w:rFonts w:ascii="Times New Roman" w:hAnsi="Times New Roman" w:cs="Times New Roman"/>
                <w:sz w:val="18"/>
                <w:szCs w:val="18"/>
              </w:rPr>
              <w:t xml:space="preserve">N </w:t>
            </w:r>
            <w:proofErr w:type="gramStart"/>
            <w:r w:rsidRPr="000E6B2D">
              <w:rPr>
                <w:rFonts w:ascii="Times New Roman" w:hAnsi="Times New Roman" w:cs="Times New Roman"/>
                <w:sz w:val="18"/>
                <w:szCs w:val="18"/>
              </w:rPr>
              <w:t>п</w:t>
            </w:r>
            <w:proofErr w:type="gramEnd"/>
            <w:r w:rsidRPr="000E6B2D">
              <w:rPr>
                <w:rFonts w:ascii="Times New Roman" w:hAnsi="Times New Roman" w:cs="Times New Roman"/>
                <w:sz w:val="18"/>
                <w:szCs w:val="18"/>
              </w:rPr>
              <w:t>/п</w:t>
            </w:r>
          </w:p>
        </w:tc>
        <w:tc>
          <w:tcPr>
            <w:tcW w:w="680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jc w:val="center"/>
              <w:rPr>
                <w:rFonts w:ascii="Times New Roman" w:hAnsi="Times New Roman" w:cs="Times New Roman"/>
                <w:sz w:val="18"/>
                <w:szCs w:val="18"/>
              </w:rPr>
            </w:pPr>
            <w:r w:rsidRPr="000E6B2D">
              <w:rPr>
                <w:rFonts w:ascii="Times New Roman" w:hAnsi="Times New Roman" w:cs="Times New Roman"/>
                <w:sz w:val="18"/>
                <w:szCs w:val="18"/>
              </w:rPr>
              <w:t>Наименование выплаты</w:t>
            </w:r>
          </w:p>
        </w:tc>
        <w:tc>
          <w:tcPr>
            <w:tcW w:w="2558"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jc w:val="center"/>
              <w:rPr>
                <w:rFonts w:ascii="Times New Roman" w:hAnsi="Times New Roman" w:cs="Times New Roman"/>
                <w:sz w:val="18"/>
                <w:szCs w:val="18"/>
              </w:rPr>
            </w:pPr>
            <w:r w:rsidRPr="000E6B2D">
              <w:rPr>
                <w:rFonts w:ascii="Times New Roman" w:hAnsi="Times New Roman" w:cs="Times New Roman"/>
                <w:sz w:val="18"/>
                <w:szCs w:val="18"/>
              </w:rPr>
              <w:t>Рекомендуемые размеры выплат в процентах к окладу (должностному окладу)</w:t>
            </w:r>
          </w:p>
        </w:tc>
      </w:tr>
      <w:tr w:rsidR="000E6B2D" w:rsidRPr="000E6B2D" w:rsidTr="007A6FB6">
        <w:tc>
          <w:tcPr>
            <w:tcW w:w="6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p>
        </w:tc>
        <w:tc>
          <w:tcPr>
            <w:tcW w:w="680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За почетное звание "Заслуженный работник физической культуры Российской Федерации";</w:t>
            </w:r>
          </w:p>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За государственные награды, включая почетные звания Российской Федерации и СССР;</w:t>
            </w:r>
          </w:p>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За почетные спортивные звания "Заслуженный тренер России", "Заслуженный мастер спорта России", "Заслуженный мастер спорта СССР"</w:t>
            </w:r>
          </w:p>
        </w:tc>
        <w:tc>
          <w:tcPr>
            <w:tcW w:w="2558"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50</w:t>
            </w:r>
          </w:p>
        </w:tc>
      </w:tr>
      <w:tr w:rsidR="000E6B2D" w:rsidRPr="000E6B2D" w:rsidTr="007A6FB6">
        <w:tc>
          <w:tcPr>
            <w:tcW w:w="6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p>
        </w:tc>
        <w:tc>
          <w:tcPr>
            <w:tcW w:w="680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За почетный знак "За заслуги в развитии физической культуры и спорта", За почетное звание "Заслуженный деятель физической культуры и спорта Ханты-Мансийского автономного округа - Югры"</w:t>
            </w:r>
          </w:p>
        </w:tc>
        <w:tc>
          <w:tcPr>
            <w:tcW w:w="2558"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40</w:t>
            </w:r>
          </w:p>
        </w:tc>
      </w:tr>
      <w:tr w:rsidR="000E6B2D" w:rsidRPr="000E6B2D" w:rsidTr="007A6FB6">
        <w:tc>
          <w:tcPr>
            <w:tcW w:w="6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p>
        </w:tc>
        <w:tc>
          <w:tcPr>
            <w:tcW w:w="680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За спортивные звания "Мастер спорта России международного класса",</w:t>
            </w:r>
          </w:p>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"Гроссмейстер России",</w:t>
            </w:r>
          </w:p>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"Мастер спорта СССР международного класса",</w:t>
            </w:r>
          </w:p>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"Гроссмейстер СССР",</w:t>
            </w:r>
          </w:p>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За почетный знак "Отличник физической культуры и спорта"</w:t>
            </w:r>
          </w:p>
        </w:tc>
        <w:tc>
          <w:tcPr>
            <w:tcW w:w="2558"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20</w:t>
            </w:r>
          </w:p>
        </w:tc>
      </w:tr>
      <w:tr w:rsidR="000E6B2D" w:rsidRPr="000E6B2D" w:rsidTr="007A6FB6">
        <w:tc>
          <w:tcPr>
            <w:tcW w:w="6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ind w:firstLine="0"/>
              <w:rPr>
                <w:rFonts w:ascii="Times New Roman" w:hAnsi="Times New Roman" w:cs="Times New Roman"/>
                <w:sz w:val="18"/>
                <w:szCs w:val="18"/>
              </w:rPr>
            </w:pPr>
          </w:p>
        </w:tc>
        <w:tc>
          <w:tcPr>
            <w:tcW w:w="680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За почетное звание "Заслуженный учитель Российской Федерации"</w:t>
            </w:r>
          </w:p>
        </w:tc>
        <w:tc>
          <w:tcPr>
            <w:tcW w:w="2558"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15</w:t>
            </w:r>
          </w:p>
        </w:tc>
      </w:tr>
      <w:tr w:rsidR="000E6B2D" w:rsidRPr="000E6B2D" w:rsidTr="007A6FB6">
        <w:tc>
          <w:tcPr>
            <w:tcW w:w="6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ind w:firstLine="0"/>
              <w:rPr>
                <w:rFonts w:ascii="Times New Roman" w:hAnsi="Times New Roman" w:cs="Times New Roman"/>
                <w:sz w:val="18"/>
                <w:szCs w:val="18"/>
              </w:rPr>
            </w:pPr>
          </w:p>
        </w:tc>
        <w:tc>
          <w:tcPr>
            <w:tcW w:w="680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Нагрудный знак "Почетный работник образования Российской Федерации", награды, почетные грамоты Губернатора и Думы Ханты-Мансийского автономного округа - Югры, благодарность Губернатора Ханты-Мансийского автономного округа - Югры</w:t>
            </w:r>
          </w:p>
        </w:tc>
        <w:tc>
          <w:tcPr>
            <w:tcW w:w="2558"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10</w:t>
            </w:r>
          </w:p>
        </w:tc>
      </w:tr>
      <w:tr w:rsidR="000E6B2D" w:rsidRPr="000E6B2D" w:rsidTr="007A6FB6">
        <w:tc>
          <w:tcPr>
            <w:tcW w:w="624"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ind w:firstLine="0"/>
              <w:rPr>
                <w:rFonts w:ascii="Times New Roman" w:hAnsi="Times New Roman" w:cs="Times New Roman"/>
                <w:sz w:val="18"/>
                <w:szCs w:val="18"/>
              </w:rPr>
            </w:pPr>
          </w:p>
        </w:tc>
        <w:tc>
          <w:tcPr>
            <w:tcW w:w="6803"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Другие ведомственные награды и звания</w:t>
            </w:r>
          </w:p>
        </w:tc>
        <w:tc>
          <w:tcPr>
            <w:tcW w:w="2558" w:type="dxa"/>
            <w:tcBorders>
              <w:top w:val="single" w:sz="4" w:space="0" w:color="auto"/>
              <w:left w:val="single" w:sz="4" w:space="0" w:color="auto"/>
              <w:bottom w:val="single" w:sz="4" w:space="0" w:color="auto"/>
              <w:right w:val="single" w:sz="4" w:space="0" w:color="auto"/>
            </w:tcBorders>
            <w:hideMark/>
          </w:tcPr>
          <w:p w:rsidR="000E6B2D" w:rsidRPr="000E6B2D" w:rsidRDefault="000E6B2D" w:rsidP="007A6FB6">
            <w:pPr>
              <w:pStyle w:val="ConsPlusNormal"/>
              <w:spacing w:line="276" w:lineRule="auto"/>
              <w:rPr>
                <w:rFonts w:ascii="Times New Roman" w:hAnsi="Times New Roman" w:cs="Times New Roman"/>
                <w:sz w:val="18"/>
                <w:szCs w:val="18"/>
              </w:rPr>
            </w:pPr>
            <w:r w:rsidRPr="000E6B2D">
              <w:rPr>
                <w:rFonts w:ascii="Times New Roman" w:hAnsi="Times New Roman" w:cs="Times New Roman"/>
                <w:sz w:val="18"/>
                <w:szCs w:val="18"/>
              </w:rPr>
              <w:t>5</w:t>
            </w:r>
          </w:p>
        </w:tc>
      </w:tr>
    </w:tbl>
    <w:p w:rsidR="000E6B2D" w:rsidRPr="000E6B2D" w:rsidRDefault="000E6B2D" w:rsidP="000E6B2D">
      <w:pPr>
        <w:pStyle w:val="ConsPlusNormal"/>
        <w:ind w:firstLine="540"/>
        <w:jc w:val="both"/>
        <w:rPr>
          <w:rFonts w:ascii="Times New Roman" w:hAnsi="Times New Roman" w:cs="Times New Roman"/>
          <w:sz w:val="18"/>
          <w:szCs w:val="18"/>
        </w:rPr>
      </w:pPr>
    </w:p>
    <w:p w:rsidR="000E6B2D" w:rsidRPr="000E6B2D" w:rsidRDefault="000E6B2D" w:rsidP="000E6B2D">
      <w:pPr>
        <w:pStyle w:val="ConsPlusNormal"/>
        <w:ind w:firstLine="540"/>
        <w:jc w:val="both"/>
        <w:rPr>
          <w:rFonts w:ascii="Times New Roman" w:hAnsi="Times New Roman" w:cs="Times New Roman"/>
          <w:sz w:val="18"/>
          <w:szCs w:val="18"/>
        </w:rPr>
      </w:pPr>
      <w:bookmarkStart w:id="8" w:name="Par929"/>
      <w:bookmarkEnd w:id="8"/>
      <w:r w:rsidRPr="000E6B2D">
        <w:rPr>
          <w:rFonts w:ascii="Times New Roman" w:hAnsi="Times New Roman" w:cs="Times New Roman"/>
          <w:sz w:val="18"/>
          <w:szCs w:val="18"/>
        </w:rPr>
        <w:t>6.9. Работникам, имеющим ученую степень, устанавливается надбавка в процентах к окладу (должностному окладу) при условии ее соответствия профилю выполняемой работником работы и деятельности учреждения, с момента (дня) присвоения ученой степени:</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за ученую степень доктора наук - в размере 30%;</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за ученую степень кандидата наук - в размере 20%.</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6.10. Применение выплат, предусматривающих особенности работы, условия труда,  не образует новый оклад (должностной оклад)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0E6B2D" w:rsidRPr="000E6B2D" w:rsidRDefault="000E6B2D" w:rsidP="000E6B2D">
      <w:pPr>
        <w:pStyle w:val="ConsPlusNormal"/>
        <w:ind w:firstLine="540"/>
        <w:jc w:val="both"/>
        <w:rPr>
          <w:rFonts w:ascii="Times New Roman" w:hAnsi="Times New Roman" w:cs="Times New Roman"/>
          <w:sz w:val="18"/>
          <w:szCs w:val="18"/>
        </w:rPr>
      </w:pPr>
      <w:r w:rsidRPr="000E6B2D">
        <w:rPr>
          <w:rFonts w:ascii="Times New Roman" w:hAnsi="Times New Roman" w:cs="Times New Roman"/>
          <w:sz w:val="18"/>
          <w:szCs w:val="18"/>
        </w:rPr>
        <w:t>6.11. Иные выплаты устанавливаются в пределах фонда оплаты труда, с учетом доведенных бюджетных ассигнований, лимитов бюджетных обязательств бюджета автономного округа и средств, поступающих от предпринимательской и иной приносящей доход деятельности.</w:t>
      </w:r>
    </w:p>
    <w:p w:rsidR="000E6B2D" w:rsidRPr="000E6B2D" w:rsidRDefault="000E6B2D" w:rsidP="000E6B2D">
      <w:pPr>
        <w:widowControl w:val="0"/>
        <w:ind w:firstLine="709"/>
        <w:contextualSpacing/>
        <w:jc w:val="both"/>
        <w:rPr>
          <w:sz w:val="18"/>
          <w:szCs w:val="18"/>
          <w:lang w:eastAsia="zh-CN"/>
        </w:rPr>
      </w:pPr>
    </w:p>
    <w:p w:rsidR="000E6B2D" w:rsidRPr="000E6B2D" w:rsidRDefault="000E6B2D" w:rsidP="000E6B2D">
      <w:pPr>
        <w:widowControl w:val="0"/>
        <w:shd w:val="clear" w:color="auto" w:fill="FFFFFF"/>
        <w:autoSpaceDE w:val="0"/>
        <w:ind w:left="360"/>
        <w:jc w:val="center"/>
        <w:rPr>
          <w:b/>
          <w:bCs/>
          <w:sz w:val="18"/>
          <w:szCs w:val="18"/>
        </w:rPr>
      </w:pPr>
      <w:r w:rsidRPr="000E6B2D">
        <w:rPr>
          <w:b/>
          <w:bCs/>
          <w:sz w:val="18"/>
          <w:szCs w:val="18"/>
        </w:rPr>
        <w:t>7. Порядок оплаты труда заведующего спортивным сооружением</w:t>
      </w:r>
    </w:p>
    <w:p w:rsidR="000E6B2D" w:rsidRPr="000E6B2D" w:rsidRDefault="000E6B2D" w:rsidP="000E6B2D">
      <w:pPr>
        <w:widowControl w:val="0"/>
        <w:shd w:val="clear" w:color="auto" w:fill="FFFFFF"/>
        <w:autoSpaceDE w:val="0"/>
        <w:ind w:left="360"/>
        <w:jc w:val="center"/>
        <w:rPr>
          <w:b/>
          <w:bCs/>
          <w:color w:val="000000"/>
          <w:sz w:val="18"/>
          <w:szCs w:val="18"/>
        </w:rPr>
      </w:pPr>
    </w:p>
    <w:p w:rsidR="000E6B2D" w:rsidRPr="000E6B2D" w:rsidRDefault="000E6B2D" w:rsidP="000E6B2D">
      <w:pPr>
        <w:widowControl w:val="0"/>
        <w:shd w:val="clear" w:color="auto" w:fill="FFFFFF"/>
        <w:autoSpaceDE w:val="0"/>
        <w:ind w:firstLine="567"/>
        <w:jc w:val="both"/>
        <w:rPr>
          <w:color w:val="000000"/>
          <w:sz w:val="18"/>
          <w:szCs w:val="18"/>
        </w:rPr>
      </w:pPr>
      <w:r w:rsidRPr="000E6B2D">
        <w:rPr>
          <w:color w:val="000000"/>
          <w:sz w:val="18"/>
          <w:szCs w:val="18"/>
        </w:rPr>
        <w:t>7.1. Заработная плата заведующего спортивным сооружением состоит из оклада, компенсационных и стимулирующих выплат.</w:t>
      </w:r>
    </w:p>
    <w:p w:rsidR="000E6B2D" w:rsidRPr="000E6B2D" w:rsidRDefault="000E6B2D" w:rsidP="000E6B2D">
      <w:pPr>
        <w:widowControl w:val="0"/>
        <w:shd w:val="clear" w:color="auto" w:fill="FFFFFF"/>
        <w:autoSpaceDE w:val="0"/>
        <w:jc w:val="both"/>
        <w:rPr>
          <w:color w:val="000000"/>
          <w:sz w:val="18"/>
          <w:szCs w:val="18"/>
        </w:rPr>
      </w:pPr>
      <w:r w:rsidRPr="000E6B2D">
        <w:rPr>
          <w:color w:val="000000"/>
          <w:sz w:val="18"/>
          <w:szCs w:val="18"/>
        </w:rPr>
        <w:t xml:space="preserve">          7.2. Оклад заведующего спортивным сооружением, перечень компенсационных и стимулирующих выплат устанавливаются трудовым договором (контрактом). Размер оклада устанавливается в кратном отношении к средней заработной плате работников учреждения, которые относятся к основному персоналу возглавляемого им учреждения, и составляет до 3 размеров указанной средней заработной платы.</w:t>
      </w:r>
    </w:p>
    <w:p w:rsidR="000E6B2D" w:rsidRPr="000E6B2D" w:rsidRDefault="000E6B2D" w:rsidP="000E6B2D">
      <w:pPr>
        <w:widowControl w:val="0"/>
        <w:shd w:val="clear" w:color="auto" w:fill="FFFFFF"/>
        <w:autoSpaceDE w:val="0"/>
        <w:ind w:firstLine="567"/>
        <w:jc w:val="both"/>
        <w:rPr>
          <w:color w:val="000000"/>
          <w:sz w:val="18"/>
          <w:szCs w:val="18"/>
        </w:rPr>
      </w:pPr>
      <w:r w:rsidRPr="000E6B2D">
        <w:rPr>
          <w:color w:val="000000"/>
          <w:sz w:val="18"/>
          <w:szCs w:val="18"/>
        </w:rPr>
        <w:t>7.3.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0E6B2D" w:rsidRPr="000E6B2D" w:rsidRDefault="000E6B2D" w:rsidP="000E6B2D">
      <w:pPr>
        <w:widowControl w:val="0"/>
        <w:shd w:val="clear" w:color="auto" w:fill="FFFFFF"/>
        <w:autoSpaceDE w:val="0"/>
        <w:ind w:firstLine="567"/>
        <w:jc w:val="both"/>
        <w:rPr>
          <w:color w:val="000000"/>
          <w:sz w:val="18"/>
          <w:szCs w:val="18"/>
        </w:rPr>
      </w:pPr>
      <w:r w:rsidRPr="000E6B2D">
        <w:rPr>
          <w:color w:val="000000"/>
          <w:sz w:val="18"/>
          <w:szCs w:val="18"/>
        </w:rPr>
        <w:t>7.4.</w:t>
      </w:r>
      <w:r w:rsidRPr="000E6B2D">
        <w:rPr>
          <w:b/>
          <w:color w:val="000000"/>
          <w:sz w:val="18"/>
          <w:szCs w:val="18"/>
        </w:rPr>
        <w:t xml:space="preserve"> </w:t>
      </w:r>
      <w:r w:rsidRPr="000E6B2D">
        <w:rPr>
          <w:color w:val="000000"/>
          <w:sz w:val="18"/>
          <w:szCs w:val="18"/>
        </w:rPr>
        <w:t xml:space="preserve">Перечень </w:t>
      </w:r>
      <w:proofErr w:type="gramStart"/>
      <w:r w:rsidRPr="000E6B2D">
        <w:rPr>
          <w:color w:val="000000"/>
          <w:sz w:val="18"/>
          <w:szCs w:val="18"/>
        </w:rPr>
        <w:t>должностей работников, относимых к основному персоналу для расчета средней заработной платы и определения размеров оклада заведующего спортивным сооружением учреждения указан</w:t>
      </w:r>
      <w:proofErr w:type="gramEnd"/>
      <w:r w:rsidRPr="000E6B2D">
        <w:rPr>
          <w:color w:val="000000"/>
          <w:sz w:val="18"/>
          <w:szCs w:val="18"/>
        </w:rPr>
        <w:t xml:space="preserve"> в таблице 16.</w:t>
      </w:r>
    </w:p>
    <w:p w:rsidR="000E6B2D" w:rsidRPr="000E6B2D" w:rsidRDefault="000E6B2D" w:rsidP="000E6B2D">
      <w:pPr>
        <w:shd w:val="clear" w:color="auto" w:fill="FFFFFF"/>
        <w:autoSpaceDE w:val="0"/>
        <w:jc w:val="right"/>
        <w:rPr>
          <w:color w:val="000000"/>
          <w:sz w:val="18"/>
          <w:szCs w:val="18"/>
        </w:rPr>
      </w:pPr>
      <w:r w:rsidRPr="000E6B2D">
        <w:rPr>
          <w:color w:val="000000"/>
          <w:sz w:val="18"/>
          <w:szCs w:val="18"/>
        </w:rPr>
        <w:t>Таблица 16</w:t>
      </w:r>
    </w:p>
    <w:p w:rsidR="000E6B2D" w:rsidRPr="000E6B2D" w:rsidRDefault="000E6B2D" w:rsidP="000E6B2D">
      <w:pPr>
        <w:shd w:val="clear" w:color="auto" w:fill="FFFFFF"/>
        <w:autoSpaceDE w:val="0"/>
        <w:jc w:val="right"/>
        <w:rPr>
          <w:b/>
          <w:color w:val="000000"/>
          <w:sz w:val="18"/>
          <w:szCs w:val="18"/>
        </w:rPr>
      </w:pPr>
    </w:p>
    <w:tbl>
      <w:tblPr>
        <w:tblW w:w="0" w:type="auto"/>
        <w:tblInd w:w="929" w:type="dxa"/>
        <w:tblLayout w:type="fixed"/>
        <w:tblLook w:val="0000" w:firstRow="0" w:lastRow="0" w:firstColumn="0" w:lastColumn="0" w:noHBand="0" w:noVBand="0"/>
      </w:tblPr>
      <w:tblGrid>
        <w:gridCol w:w="9102"/>
      </w:tblGrid>
      <w:tr w:rsidR="000E6B2D" w:rsidRPr="000E6B2D" w:rsidTr="007A6FB6">
        <w:tc>
          <w:tcPr>
            <w:tcW w:w="9102" w:type="dxa"/>
            <w:tcBorders>
              <w:top w:val="single" w:sz="4" w:space="0" w:color="000000"/>
              <w:left w:val="single" w:sz="4" w:space="0" w:color="000000"/>
              <w:bottom w:val="single" w:sz="4" w:space="0" w:color="000000"/>
              <w:right w:val="single" w:sz="4" w:space="0" w:color="000000"/>
            </w:tcBorders>
            <w:shd w:val="clear" w:color="auto" w:fill="auto"/>
          </w:tcPr>
          <w:p w:rsidR="000E6B2D" w:rsidRPr="000E6B2D" w:rsidRDefault="000E6B2D" w:rsidP="007A6FB6">
            <w:pPr>
              <w:shd w:val="clear" w:color="auto" w:fill="FFFFFF"/>
              <w:autoSpaceDE w:val="0"/>
              <w:jc w:val="center"/>
              <w:rPr>
                <w:b/>
                <w:color w:val="000000"/>
                <w:sz w:val="18"/>
                <w:szCs w:val="18"/>
              </w:rPr>
            </w:pPr>
            <w:r w:rsidRPr="000E6B2D">
              <w:rPr>
                <w:b/>
                <w:color w:val="000000"/>
                <w:sz w:val="18"/>
                <w:szCs w:val="18"/>
              </w:rPr>
              <w:t>Перечень должностей работников, относимых</w:t>
            </w:r>
          </w:p>
          <w:p w:rsidR="000E6B2D" w:rsidRPr="000E6B2D" w:rsidRDefault="000E6B2D" w:rsidP="007A6FB6">
            <w:pPr>
              <w:shd w:val="clear" w:color="auto" w:fill="FFFFFF"/>
              <w:autoSpaceDE w:val="0"/>
              <w:jc w:val="center"/>
              <w:rPr>
                <w:sz w:val="18"/>
                <w:szCs w:val="18"/>
              </w:rPr>
            </w:pPr>
            <w:r w:rsidRPr="000E6B2D">
              <w:rPr>
                <w:b/>
                <w:color w:val="000000"/>
                <w:sz w:val="18"/>
                <w:szCs w:val="18"/>
              </w:rPr>
              <w:t>к основному персоналу</w:t>
            </w:r>
          </w:p>
        </w:tc>
      </w:tr>
      <w:tr w:rsidR="000E6B2D" w:rsidRPr="000E6B2D" w:rsidTr="007A6FB6">
        <w:tc>
          <w:tcPr>
            <w:tcW w:w="9102" w:type="dxa"/>
            <w:tcBorders>
              <w:top w:val="single" w:sz="4" w:space="0" w:color="000000"/>
              <w:left w:val="single" w:sz="4" w:space="0" w:color="000000"/>
              <w:bottom w:val="single" w:sz="4" w:space="0" w:color="000000"/>
              <w:right w:val="single" w:sz="4" w:space="0" w:color="000000"/>
            </w:tcBorders>
            <w:shd w:val="clear" w:color="auto" w:fill="auto"/>
          </w:tcPr>
          <w:p w:rsidR="000E6B2D" w:rsidRPr="000E6B2D" w:rsidRDefault="000E6B2D" w:rsidP="007A6FB6">
            <w:pPr>
              <w:autoSpaceDE w:val="0"/>
              <w:jc w:val="both"/>
              <w:rPr>
                <w:color w:val="000000"/>
                <w:sz w:val="18"/>
                <w:szCs w:val="18"/>
              </w:rPr>
            </w:pPr>
            <w:r w:rsidRPr="000E6B2D">
              <w:rPr>
                <w:color w:val="000000"/>
                <w:sz w:val="18"/>
                <w:szCs w:val="18"/>
              </w:rPr>
              <w:t>Тренер</w:t>
            </w:r>
          </w:p>
          <w:p w:rsidR="000E6B2D" w:rsidRPr="000E6B2D" w:rsidRDefault="000E6B2D" w:rsidP="007A6FB6">
            <w:pPr>
              <w:widowControl w:val="0"/>
              <w:shd w:val="clear" w:color="auto" w:fill="FFFFFF"/>
              <w:autoSpaceDE w:val="0"/>
              <w:spacing w:line="322" w:lineRule="exact"/>
              <w:ind w:right="19"/>
              <w:jc w:val="both"/>
              <w:rPr>
                <w:sz w:val="18"/>
                <w:szCs w:val="18"/>
              </w:rPr>
            </w:pPr>
            <w:r w:rsidRPr="000E6B2D">
              <w:rPr>
                <w:color w:val="000000"/>
                <w:sz w:val="18"/>
                <w:szCs w:val="18"/>
              </w:rPr>
              <w:t xml:space="preserve"> </w:t>
            </w:r>
          </w:p>
        </w:tc>
      </w:tr>
    </w:tbl>
    <w:p w:rsidR="000E6B2D" w:rsidRPr="000E6B2D" w:rsidRDefault="000E6B2D" w:rsidP="000E6B2D">
      <w:pPr>
        <w:widowControl w:val="0"/>
        <w:shd w:val="clear" w:color="auto" w:fill="FFFFFF"/>
        <w:autoSpaceDE w:val="0"/>
        <w:jc w:val="both"/>
        <w:rPr>
          <w:color w:val="000000"/>
          <w:sz w:val="18"/>
          <w:szCs w:val="18"/>
        </w:rPr>
      </w:pPr>
    </w:p>
    <w:p w:rsidR="000E6B2D" w:rsidRPr="000E6B2D" w:rsidRDefault="000E6B2D" w:rsidP="000E6B2D">
      <w:pPr>
        <w:widowControl w:val="0"/>
        <w:shd w:val="clear" w:color="auto" w:fill="FFFFFF"/>
        <w:autoSpaceDE w:val="0"/>
        <w:ind w:left="284" w:firstLine="508"/>
        <w:jc w:val="both"/>
        <w:rPr>
          <w:color w:val="000000"/>
          <w:sz w:val="18"/>
          <w:szCs w:val="18"/>
        </w:rPr>
      </w:pPr>
      <w:r w:rsidRPr="000E6B2D">
        <w:rPr>
          <w:color w:val="000000"/>
          <w:sz w:val="18"/>
          <w:szCs w:val="18"/>
        </w:rPr>
        <w:t xml:space="preserve"> 7.5. Порядок исчисления средней заработной платы основного персонала для определения размера </w:t>
      </w:r>
      <w:proofErr w:type="gramStart"/>
      <w:r w:rsidRPr="000E6B2D">
        <w:rPr>
          <w:color w:val="000000"/>
          <w:sz w:val="18"/>
          <w:szCs w:val="18"/>
        </w:rPr>
        <w:t>оклада</w:t>
      </w:r>
      <w:proofErr w:type="gramEnd"/>
      <w:r w:rsidRPr="000E6B2D">
        <w:rPr>
          <w:color w:val="000000"/>
          <w:sz w:val="18"/>
          <w:szCs w:val="18"/>
        </w:rPr>
        <w:t xml:space="preserve"> заведующего спортивным сооружением осуществляется в порядке, установленном для федеральных учреждений приказом Министерства здравоохранения и социального развития Российской Федерации от 08.04.2008 г. № </w:t>
      </w:r>
      <w:proofErr w:type="spellStart"/>
      <w:r w:rsidRPr="000E6B2D">
        <w:rPr>
          <w:color w:val="000000"/>
          <w:sz w:val="18"/>
          <w:szCs w:val="18"/>
        </w:rPr>
        <w:t>167н</w:t>
      </w:r>
      <w:proofErr w:type="spellEnd"/>
      <w:r w:rsidRPr="000E6B2D">
        <w:rPr>
          <w:color w:val="000000"/>
          <w:sz w:val="18"/>
          <w:szCs w:val="18"/>
        </w:rPr>
        <w:t xml:space="preserve"> «Об утверждении порядка исчисления размера средней заработной платы для определения размера оклада руководителя федерального бюджетного учреждения» (зарегистрировано в Минюсте РФ 5.05.2008 г. № 11624).</w:t>
      </w:r>
    </w:p>
    <w:p w:rsidR="000E6B2D" w:rsidRPr="000E6B2D" w:rsidRDefault="000E6B2D" w:rsidP="000E6B2D">
      <w:pPr>
        <w:ind w:firstLine="708"/>
        <w:jc w:val="both"/>
        <w:rPr>
          <w:sz w:val="18"/>
          <w:szCs w:val="18"/>
        </w:rPr>
      </w:pPr>
      <w:r w:rsidRPr="000E6B2D">
        <w:rPr>
          <w:sz w:val="18"/>
          <w:szCs w:val="18"/>
        </w:rPr>
        <w:t xml:space="preserve"> 7.6. Заведующему спортивным сооружением устанавливается выплата за интенсивность и высокие результаты работы. Размер выплаты за интенсивность и высокие результаты работы устанавливается с учетом результатов деятельности учреждения (основание – протокол комиссии по оценке результатов деятельности работников учреждения), но не более 30 % в месяц. </w:t>
      </w:r>
    </w:p>
    <w:p w:rsidR="000E6B2D" w:rsidRPr="000E6B2D" w:rsidRDefault="000E6B2D" w:rsidP="000E6B2D">
      <w:pPr>
        <w:widowControl w:val="0"/>
        <w:shd w:val="clear" w:color="auto" w:fill="FFFFFF"/>
        <w:autoSpaceDE w:val="0"/>
        <w:jc w:val="both"/>
        <w:rPr>
          <w:b/>
          <w:sz w:val="18"/>
          <w:szCs w:val="18"/>
        </w:rPr>
      </w:pPr>
    </w:p>
    <w:p w:rsidR="000E6B2D" w:rsidRPr="000E6B2D" w:rsidRDefault="000E6B2D" w:rsidP="000E6B2D">
      <w:pPr>
        <w:ind w:firstLine="709"/>
        <w:jc w:val="center"/>
        <w:rPr>
          <w:b/>
          <w:sz w:val="18"/>
          <w:szCs w:val="18"/>
        </w:rPr>
      </w:pPr>
      <w:r w:rsidRPr="000E6B2D">
        <w:rPr>
          <w:b/>
          <w:sz w:val="18"/>
          <w:szCs w:val="18"/>
        </w:rPr>
        <w:t>8. Порядок и условия оплаты труда главного бухгалтера учреждения</w:t>
      </w:r>
    </w:p>
    <w:p w:rsidR="000E6B2D" w:rsidRPr="000E6B2D" w:rsidRDefault="000E6B2D" w:rsidP="000E6B2D">
      <w:pPr>
        <w:ind w:firstLine="709"/>
        <w:jc w:val="center"/>
        <w:rPr>
          <w:b/>
          <w:sz w:val="18"/>
          <w:szCs w:val="18"/>
        </w:rPr>
      </w:pPr>
    </w:p>
    <w:p w:rsidR="000E6B2D" w:rsidRPr="000E6B2D" w:rsidRDefault="000E6B2D" w:rsidP="000E6B2D">
      <w:pPr>
        <w:widowControl w:val="0"/>
        <w:ind w:firstLine="567"/>
        <w:contextualSpacing/>
        <w:jc w:val="both"/>
        <w:rPr>
          <w:sz w:val="18"/>
          <w:szCs w:val="18"/>
          <w:lang w:eastAsia="zh-CN"/>
        </w:rPr>
      </w:pPr>
      <w:r w:rsidRPr="000E6B2D">
        <w:rPr>
          <w:sz w:val="18"/>
          <w:szCs w:val="18"/>
        </w:rPr>
        <w:t xml:space="preserve">8.1. </w:t>
      </w:r>
      <w:r w:rsidRPr="000E6B2D">
        <w:rPr>
          <w:sz w:val="18"/>
          <w:szCs w:val="18"/>
          <w:lang w:eastAsia="zh-CN"/>
        </w:rPr>
        <w:t xml:space="preserve">Заработная плата </w:t>
      </w:r>
      <w:r w:rsidRPr="000E6B2D">
        <w:rPr>
          <w:sz w:val="18"/>
          <w:szCs w:val="18"/>
        </w:rPr>
        <w:t>главного бухгалтера учреждения</w:t>
      </w:r>
      <w:r w:rsidRPr="000E6B2D">
        <w:rPr>
          <w:sz w:val="18"/>
          <w:szCs w:val="18"/>
          <w:lang w:eastAsia="zh-CN"/>
        </w:rPr>
        <w:t xml:space="preserve"> состоит из оклада (должностного оклада), выплат компенсационного характера, иных выплат.</w:t>
      </w:r>
    </w:p>
    <w:p w:rsidR="000E6B2D" w:rsidRPr="000E6B2D" w:rsidRDefault="000E6B2D" w:rsidP="000E6B2D">
      <w:pPr>
        <w:jc w:val="both"/>
        <w:rPr>
          <w:b/>
          <w:sz w:val="18"/>
          <w:szCs w:val="18"/>
        </w:rPr>
      </w:pPr>
      <w:r w:rsidRPr="000E6B2D">
        <w:rPr>
          <w:sz w:val="18"/>
          <w:szCs w:val="18"/>
        </w:rPr>
        <w:t xml:space="preserve">          8.2. Оклад (должностной оклад) главного бухгалтера</w:t>
      </w:r>
      <w:r w:rsidRPr="000E6B2D">
        <w:rPr>
          <w:color w:val="00B0F0"/>
          <w:sz w:val="18"/>
          <w:szCs w:val="18"/>
        </w:rPr>
        <w:t xml:space="preserve"> </w:t>
      </w:r>
      <w:r w:rsidRPr="000E6B2D">
        <w:rPr>
          <w:sz w:val="18"/>
          <w:szCs w:val="18"/>
        </w:rPr>
        <w:t>учреждения устанавливаются на 15% ниже оклада (должностного оклада) руководителя учреждения.</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8.3. Выплаты главному бухгалтеру учреждения устанавливаются с учетом достижения целевых показателей эффективности их работы в соответствии с локальным актом учреждения, с учетом требований Положения, учитывающих особенности учреждения устанавливаются:</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1) выплаты компенсационного характера, предусмотренные разделом 3 настоящего Положения;</w:t>
      </w:r>
    </w:p>
    <w:p w:rsidR="000E6B2D" w:rsidRPr="000E6B2D" w:rsidRDefault="000E6B2D" w:rsidP="000E6B2D">
      <w:pPr>
        <w:pStyle w:val="FORMATTEXT0"/>
        <w:ind w:firstLine="568"/>
        <w:jc w:val="both"/>
        <w:rPr>
          <w:rFonts w:ascii="Times New Roman" w:hAnsi="Times New Roman" w:cs="Times New Roman"/>
          <w:sz w:val="18"/>
          <w:szCs w:val="18"/>
        </w:rPr>
      </w:pPr>
      <w:r w:rsidRPr="000E6B2D">
        <w:rPr>
          <w:rFonts w:ascii="Times New Roman" w:hAnsi="Times New Roman" w:cs="Times New Roman"/>
          <w:sz w:val="18"/>
          <w:szCs w:val="18"/>
        </w:rPr>
        <w:t>2) иные выплаты, предусмотренные разделом 6 настоящего Положения.</w:t>
      </w:r>
    </w:p>
    <w:p w:rsidR="000E6B2D" w:rsidRPr="003E1891" w:rsidRDefault="000E6B2D" w:rsidP="00A34DAA">
      <w:pPr>
        <w:pStyle w:val="FORMATTEXT0"/>
        <w:ind w:firstLine="142"/>
        <w:jc w:val="center"/>
        <w:rPr>
          <w:rFonts w:ascii="Times New Roman" w:hAnsi="Times New Roman" w:cs="Times New Roman"/>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E5713C" w:rsidTr="00D410D2">
        <w:trPr>
          <w:trHeight w:val="215"/>
        </w:trPr>
        <w:tc>
          <w:tcPr>
            <w:tcW w:w="9720" w:type="dxa"/>
          </w:tcPr>
          <w:p w:rsidR="004736BF" w:rsidRPr="00E5713C" w:rsidRDefault="004736BF" w:rsidP="00D410D2">
            <w:pPr>
              <w:rPr>
                <w:sz w:val="16"/>
                <w:szCs w:val="16"/>
              </w:rPr>
            </w:pPr>
          </w:p>
        </w:tc>
      </w:tr>
    </w:tbl>
    <w:p w:rsidR="004736BF" w:rsidRDefault="004736BF" w:rsidP="004736BF">
      <w:pPr>
        <w:pStyle w:val="aa"/>
        <w:widowControl w:val="0"/>
        <w:jc w:val="both"/>
        <w:rPr>
          <w:bCs/>
          <w:sz w:val="16"/>
          <w:szCs w:val="16"/>
        </w:rPr>
      </w:pPr>
      <w:r w:rsidRPr="00D70122">
        <w:rPr>
          <w:bCs/>
          <w:sz w:val="16"/>
          <w:szCs w:val="16"/>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C82777">
      <w:headerReference w:type="default" r:id="rId21"/>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B15" w:rsidRDefault="00C32B15">
      <w:r>
        <w:separator/>
      </w:r>
    </w:p>
  </w:endnote>
  <w:endnote w:type="continuationSeparator" w:id="0">
    <w:p w:rsidR="00C32B15" w:rsidRDefault="00C3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Franklin Gothic Heavy">
    <w:panose1 w:val="020B09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D2" w:rsidRDefault="00D410D2">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410D2" w:rsidRDefault="00D410D2">
    <w:pPr>
      <w:pStyle w:val="af6"/>
      <w:ind w:right="360"/>
    </w:pPr>
  </w:p>
  <w:p w:rsidR="00D410D2" w:rsidRDefault="00D410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D410D2" w:rsidRDefault="00D410D2">
        <w:pPr>
          <w:pStyle w:val="af6"/>
          <w:jc w:val="right"/>
        </w:pPr>
        <w:r>
          <w:fldChar w:fldCharType="begin"/>
        </w:r>
        <w:r>
          <w:instrText>PAGE   \* MERGEFORMAT</w:instrText>
        </w:r>
        <w:r>
          <w:fldChar w:fldCharType="separate"/>
        </w:r>
        <w:r w:rsidR="0037533A">
          <w:rPr>
            <w:noProof/>
          </w:rPr>
          <w:t>3</w:t>
        </w:r>
        <w:r>
          <w:rPr>
            <w:noProof/>
          </w:rPr>
          <w:fldChar w:fldCharType="end"/>
        </w:r>
      </w:p>
    </w:sdtContent>
  </w:sdt>
  <w:p w:rsidR="00D410D2" w:rsidRDefault="00D410D2">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B15" w:rsidRDefault="00C32B15">
      <w:r>
        <w:separator/>
      </w:r>
    </w:p>
  </w:footnote>
  <w:footnote w:type="continuationSeparator" w:id="0">
    <w:p w:rsidR="00C32B15" w:rsidRDefault="00C32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D2" w:rsidRDefault="00D410D2" w:rsidP="00D70C3E">
    <w:pPr>
      <w:pageBreakBefore/>
    </w:pPr>
    <w:r>
      <w:rPr>
        <w:noProof/>
      </w:rPr>
      <mc:AlternateContent>
        <mc:Choice Requires="wps">
          <w:drawing>
            <wp:anchor distT="0" distB="0" distL="114300" distR="114300" simplePos="0" relativeHeight="251659264" behindDoc="0" locked="0" layoutInCell="1" allowOverlap="1" wp14:anchorId="705D0B14" wp14:editId="3C7EE631">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D410D2" w:rsidRDefault="00D410D2"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D410D2" w:rsidRDefault="00D410D2" w:rsidP="00D70C3E">
                    <w:pPr>
                      <w:jc w:val="center"/>
                      <w:rPr>
                        <w:b/>
                        <w:i/>
                        <w:sz w:val="32"/>
                        <w:szCs w:val="32"/>
                      </w:rPr>
                    </w:pPr>
                    <w:r>
                      <w:rPr>
                        <w:b/>
                        <w:i/>
                        <w:sz w:val="32"/>
                        <w:szCs w:val="32"/>
                      </w:rPr>
                      <w:t>ОФИЦИАЛЬНО</w:t>
                    </w:r>
                  </w:p>
                </w:txbxContent>
              </v:textbox>
            </v:shape>
          </w:pict>
        </mc:Fallback>
      </mc:AlternateContent>
    </w:r>
    <w:r>
      <w:t xml:space="preserve">                                                                                                       №83(815)  22 ноября 2023 г</w:t>
    </w:r>
  </w:p>
  <w:p w:rsidR="00D410D2" w:rsidRDefault="00D410D2" w:rsidP="00D70C3E">
    <w:pPr>
      <w:tabs>
        <w:tab w:val="left" w:pos="1500"/>
        <w:tab w:val="left" w:pos="2355"/>
      </w:tabs>
      <w:rPr>
        <w:sz w:val="16"/>
        <w:szCs w:val="16"/>
      </w:rPr>
    </w:pPr>
    <w:r>
      <w:rPr>
        <w:sz w:val="16"/>
        <w:szCs w:val="16"/>
      </w:rPr>
      <w:tab/>
    </w:r>
    <w:r>
      <w:rPr>
        <w:sz w:val="16"/>
        <w:szCs w:val="16"/>
      </w:rPr>
      <w:tab/>
    </w:r>
  </w:p>
  <w:p w:rsidR="00D410D2" w:rsidRDefault="00D410D2"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410D2" w:rsidRPr="00E554F1" w:rsidTr="00D70C3E">
      <w:trPr>
        <w:trHeight w:val="22"/>
      </w:trPr>
      <w:tc>
        <w:tcPr>
          <w:tcW w:w="9453" w:type="dxa"/>
          <w:tcBorders>
            <w:top w:val="threeDEmboss" w:sz="12" w:space="0" w:color="auto"/>
            <w:left w:val="nil"/>
            <w:bottom w:val="nil"/>
            <w:right w:val="nil"/>
          </w:tcBorders>
        </w:tcPr>
        <w:p w:rsidR="00D410D2" w:rsidRPr="00E554F1" w:rsidRDefault="00D410D2" w:rsidP="00C3703E">
          <w:pPr>
            <w:rPr>
              <w:sz w:val="18"/>
              <w:szCs w:val="18"/>
            </w:rPr>
          </w:pPr>
        </w:p>
      </w:tc>
    </w:tr>
  </w:tbl>
  <w:p w:rsidR="00D410D2" w:rsidRDefault="00D410D2">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D2" w:rsidRDefault="00D410D2" w:rsidP="00A34DAA">
    <w:pPr>
      <w:pageBreakBefore/>
    </w:pPr>
    <w:r>
      <w:rPr>
        <w:noProof/>
      </w:rPr>
      <mc:AlternateContent>
        <mc:Choice Requires="wps">
          <w:drawing>
            <wp:anchor distT="0" distB="0" distL="114300" distR="114300" simplePos="0" relativeHeight="251661312" behindDoc="0" locked="0" layoutInCell="1" allowOverlap="1" wp14:anchorId="090523D5" wp14:editId="253C50D6">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D410D2" w:rsidRDefault="00D410D2"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D410D2" w:rsidRDefault="00D410D2" w:rsidP="00A34DAA">
                    <w:pPr>
                      <w:jc w:val="center"/>
                      <w:rPr>
                        <w:b/>
                        <w:i/>
                        <w:sz w:val="32"/>
                        <w:szCs w:val="32"/>
                      </w:rPr>
                    </w:pPr>
                    <w:r>
                      <w:rPr>
                        <w:b/>
                        <w:i/>
                        <w:sz w:val="32"/>
                        <w:szCs w:val="32"/>
                      </w:rPr>
                      <w:t>ОФИЦИАЛЬНО</w:t>
                    </w:r>
                  </w:p>
                </w:txbxContent>
              </v:textbox>
            </v:shape>
          </w:pict>
        </mc:Fallback>
      </mc:AlternateContent>
    </w:r>
    <w:r>
      <w:t xml:space="preserve">                                                                                      </w:t>
    </w:r>
    <w:r w:rsidR="00C82777">
      <w:t xml:space="preserve">                 №88</w:t>
    </w:r>
    <w:r>
      <w:t>(8</w:t>
    </w:r>
    <w:r w:rsidR="00C82777">
      <w:t>20</w:t>
    </w:r>
    <w:r>
      <w:t xml:space="preserve">)  </w:t>
    </w:r>
    <w:r w:rsidR="00C82777">
      <w:t>6</w:t>
    </w:r>
    <w:r>
      <w:t xml:space="preserve"> </w:t>
    </w:r>
    <w:r w:rsidR="00C82777">
      <w:t>декабря</w:t>
    </w:r>
    <w:r>
      <w:t xml:space="preserve"> 2023 г</w:t>
    </w:r>
  </w:p>
  <w:p w:rsidR="00D410D2" w:rsidRPr="00A34DAA" w:rsidRDefault="00D410D2" w:rsidP="00A34DAA">
    <w:pPr>
      <w:tabs>
        <w:tab w:val="left" w:pos="1500"/>
        <w:tab w:val="left" w:pos="2355"/>
      </w:tabs>
      <w:rPr>
        <w:sz w:val="16"/>
        <w:szCs w:val="16"/>
      </w:rPr>
    </w:pPr>
    <w:r>
      <w:rPr>
        <w:sz w:val="16"/>
        <w:szCs w:val="16"/>
      </w:rPr>
      <w:tab/>
    </w:r>
    <w:r>
      <w:rPr>
        <w:sz w:val="16"/>
        <w:szCs w:val="16"/>
      </w:rPr>
      <w:tab/>
    </w:r>
  </w:p>
  <w:p w:rsidR="00D410D2" w:rsidRPr="000B3B41" w:rsidRDefault="00D410D2" w:rsidP="00D410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D"/>
    <w:multiLevelType w:val="singleLevel"/>
    <w:tmpl w:val="6CBCED1A"/>
    <w:lvl w:ilvl="0">
      <w:start w:val="1"/>
      <w:numFmt w:val="decimal"/>
      <w:lvlText w:val="%1)"/>
      <w:lvlJc w:val="left"/>
      <w:pPr>
        <w:tabs>
          <w:tab w:val="num" w:pos="0"/>
        </w:tabs>
        <w:ind w:left="1211" w:hanging="360"/>
      </w:pPr>
      <w:rPr>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4">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5">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6">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7">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8">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9">
    <w:nsid w:val="04E31B89"/>
    <w:multiLevelType w:val="hybridMultilevel"/>
    <w:tmpl w:val="0F7E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2124839"/>
    <w:multiLevelType w:val="hybridMultilevel"/>
    <w:tmpl w:val="F6163D90"/>
    <w:lvl w:ilvl="0" w:tplc="3FA634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8980226"/>
    <w:multiLevelType w:val="hybridMultilevel"/>
    <w:tmpl w:val="36221D18"/>
    <w:lvl w:ilvl="0" w:tplc="CD3ACBC0">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6">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1">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3">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9">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14103C5"/>
    <w:multiLevelType w:val="hybridMultilevel"/>
    <w:tmpl w:val="B94E96D4"/>
    <w:lvl w:ilvl="0" w:tplc="FF949CE2">
      <w:start w:val="1"/>
      <w:numFmt w:val="decimal"/>
      <w:lvlText w:val="%1."/>
      <w:lvlJc w:val="left"/>
      <w:pPr>
        <w:ind w:left="720" w:hanging="360"/>
      </w:pPr>
      <w:rPr>
        <w:rFonts w:ascii="TimesNewRoman" w:eastAsia="Times New Roman" w:hAnsi="TimesNewRoman" w:cs="TimesNew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9">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0">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3">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4">
    <w:nsid w:val="6FBC41E6"/>
    <w:multiLevelType w:val="hybridMultilevel"/>
    <w:tmpl w:val="A44ED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7">
    <w:nsid w:val="77D1636C"/>
    <w:multiLevelType w:val="hybridMultilevel"/>
    <w:tmpl w:val="B5702D14"/>
    <w:lvl w:ilvl="0" w:tplc="71D2E628">
      <w:start w:val="1"/>
      <w:numFmt w:val="decimal"/>
      <w:lvlText w:val="%1)"/>
      <w:lvlJc w:val="left"/>
      <w:pPr>
        <w:ind w:left="106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8">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2"/>
  </w:num>
  <w:num w:numId="3">
    <w:abstractNumId w:val="58"/>
  </w:num>
  <w:num w:numId="4">
    <w:abstractNumId w:val="62"/>
  </w:num>
  <w:num w:numId="5">
    <w:abstractNumId w:val="29"/>
  </w:num>
  <w:num w:numId="6">
    <w:abstractNumId w:val="66"/>
  </w:num>
  <w:num w:numId="7">
    <w:abstractNumId w:val="42"/>
  </w:num>
  <w:num w:numId="8">
    <w:abstractNumId w:val="24"/>
  </w:num>
  <w:num w:numId="9">
    <w:abstractNumId w:val="57"/>
  </w:num>
  <w:num w:numId="10">
    <w:abstractNumId w:val="53"/>
  </w:num>
  <w:num w:numId="11">
    <w:abstractNumId w:val="54"/>
  </w:num>
  <w:num w:numId="12">
    <w:abstractNumId w:val="48"/>
  </w:num>
  <w:num w:numId="13">
    <w:abstractNumId w:val="6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33"/>
  </w:num>
  <w:num w:numId="18">
    <w:abstractNumId w:val="65"/>
  </w:num>
  <w:num w:numId="19">
    <w:abstractNumId w:val="47"/>
  </w:num>
  <w:num w:numId="20">
    <w:abstractNumId w:val="38"/>
  </w:num>
  <w:num w:numId="21">
    <w:abstractNumId w:val="55"/>
  </w:num>
  <w:num w:numId="22">
    <w:abstractNumId w:val="40"/>
  </w:num>
  <w:num w:numId="23">
    <w:abstractNumId w:val="32"/>
  </w:num>
  <w:num w:numId="24">
    <w:abstractNumId w:val="43"/>
  </w:num>
  <w:num w:numId="25">
    <w:abstractNumId w:val="60"/>
  </w:num>
  <w:num w:numId="26">
    <w:abstractNumId w:val="50"/>
  </w:num>
  <w:num w:numId="27">
    <w:abstractNumId w:val="39"/>
  </w:num>
  <w:num w:numId="28">
    <w:abstractNumId w:val="25"/>
  </w:num>
  <w:num w:numId="29">
    <w:abstractNumId w:val="44"/>
  </w:num>
  <w:num w:numId="30">
    <w:abstractNumId w:val="63"/>
  </w:num>
  <w:num w:numId="31">
    <w:abstractNumId w:val="51"/>
  </w:num>
  <w:num w:numId="32">
    <w:abstractNumId w:val="56"/>
  </w:num>
  <w:num w:numId="33">
    <w:abstractNumId w:val="28"/>
  </w:num>
  <w:num w:numId="34">
    <w:abstractNumId w:val="21"/>
  </w:num>
  <w:num w:numId="35">
    <w:abstractNumId w:val="61"/>
  </w:num>
  <w:num w:numId="36">
    <w:abstractNumId w:val="26"/>
  </w:num>
  <w:num w:numId="37">
    <w:abstractNumId w:val="41"/>
  </w:num>
  <w:num w:numId="38">
    <w:abstractNumId w:val="45"/>
  </w:num>
  <w:num w:numId="39">
    <w:abstractNumId w:val="46"/>
  </w:num>
  <w:num w:numId="40">
    <w:abstractNumId w:val="37"/>
  </w:num>
  <w:num w:numId="41">
    <w:abstractNumId w:val="27"/>
  </w:num>
  <w:num w:numId="42">
    <w:abstractNumId w:val="49"/>
  </w:num>
  <w:num w:numId="43">
    <w:abstractNumId w:val="23"/>
  </w:num>
  <w:num w:numId="44">
    <w:abstractNumId w:val="20"/>
  </w:num>
  <w:num w:numId="45">
    <w:abstractNumId w:val="0"/>
  </w:num>
  <w:num w:numId="46">
    <w:abstractNumId w:val="5"/>
  </w:num>
  <w:num w:numId="47">
    <w:abstractNumId w:val="6"/>
  </w:num>
  <w:num w:numId="48">
    <w:abstractNumId w:val="7"/>
  </w:num>
  <w:num w:numId="49">
    <w:abstractNumId w:val="8"/>
  </w:num>
  <w:num w:numId="50">
    <w:abstractNumId w:val="9"/>
  </w:num>
  <w:num w:numId="51">
    <w:abstractNumId w:val="12"/>
  </w:num>
  <w:num w:numId="52">
    <w:abstractNumId w:val="14"/>
  </w:num>
  <w:num w:numId="53">
    <w:abstractNumId w:val="15"/>
  </w:num>
  <w:num w:numId="54">
    <w:abstractNumId w:val="17"/>
  </w:num>
  <w:num w:numId="55">
    <w:abstractNumId w:val="34"/>
  </w:num>
  <w:num w:numId="56">
    <w:abstractNumId w:val="1"/>
  </w:num>
  <w:num w:numId="57">
    <w:abstractNumId w:val="19"/>
  </w:num>
  <w:num w:numId="58">
    <w:abstractNumId w:val="52"/>
  </w:num>
  <w:num w:numId="59">
    <w:abstractNumId w:val="35"/>
  </w:num>
  <w:num w:numId="60">
    <w:abstractNumId w:val="64"/>
  </w:num>
  <w:num w:numId="61">
    <w:abstractNumId w:val="67"/>
  </w:num>
  <w:num w:numId="62">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E6B2D"/>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12A"/>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33A"/>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023"/>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A5A"/>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B1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777"/>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10D2"/>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20B7"/>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Hyperlink" w:uiPriority="0" w:qFormat="1"/>
    <w:lsdException w:name="FollowedHyperlink" w:qFormat="1"/>
    <w:lsdException w:name="Strong" w:semiHidden="0" w:unhideWhenUsed="0" w:qFormat="1"/>
    <w:lsdException w:name="Emphasis" w:semiHidden="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uiPriority w:val="99"/>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uiPriority w:val="99"/>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uiPriority w:val="99"/>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99"/>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uiPriority w:val="99"/>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uiPriority w:val="99"/>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uiPriority w:val="99"/>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uiPriority w:val="99"/>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qFormat/>
    <w:rsid w:val="00161603"/>
    <w:rPr>
      <w:sz w:val="24"/>
      <w:szCs w:val="24"/>
    </w:rPr>
  </w:style>
  <w:style w:type="character" w:customStyle="1" w:styleId="FontStyle14">
    <w:name w:val="Font Style14"/>
    <w:basedOn w:val="a3"/>
    <w:uiPriority w:val="99"/>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uiPriority w:val="99"/>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uiPriority w:val="99"/>
    <w:rsid w:val="005A3B76"/>
    <w:rPr>
      <w:rFonts w:ascii="Times New Roman" w:hAnsi="Times New Roman" w:cs="Times New Roman"/>
      <w:b/>
      <w:bCs/>
      <w:sz w:val="22"/>
      <w:szCs w:val="22"/>
      <w:u w:val="none"/>
      <w:lang w:bidi="ar-SA"/>
    </w:rPr>
  </w:style>
  <w:style w:type="character" w:customStyle="1" w:styleId="7pt">
    <w:name w:val="Основной текст + 7 pt"/>
    <w:uiPriority w:val="99"/>
    <w:rsid w:val="005A3B76"/>
    <w:rPr>
      <w:rFonts w:ascii="Times New Roman" w:hAnsi="Times New Roman" w:cs="Times New Roman"/>
      <w:noProof/>
      <w:sz w:val="14"/>
      <w:szCs w:val="14"/>
      <w:u w:val="none"/>
    </w:rPr>
  </w:style>
  <w:style w:type="character" w:customStyle="1" w:styleId="7pt1">
    <w:name w:val="Основной текст + 7 pt1"/>
    <w:uiPriority w:val="99"/>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Основной текст (2) + 11,Не полужирный,Основной текст (2) + 13,Основной текст + 12 pt"/>
    <w:uiPriority w:val="99"/>
    <w:rsid w:val="005A3B76"/>
    <w:rPr>
      <w:rFonts w:ascii="Arial Unicode MS" w:eastAsia="Arial Unicode MS" w:hAnsi="Times New Roman" w:cs="Arial Unicode MS"/>
      <w:i/>
      <w:iCs/>
      <w:noProof/>
      <w:sz w:val="45"/>
      <w:szCs w:val="45"/>
      <w:u w:val="none"/>
    </w:rPr>
  </w:style>
  <w:style w:type="character" w:customStyle="1" w:styleId="FontStyle30">
    <w:name w:val="Font Style30"/>
    <w:uiPriority w:val="99"/>
    <w:rsid w:val="005A3B76"/>
    <w:rPr>
      <w:rFonts w:ascii="Times New Roman" w:hAnsi="Times New Roman" w:cs="Times New Roman"/>
      <w:b/>
      <w:bCs/>
      <w:sz w:val="20"/>
      <w:szCs w:val="20"/>
    </w:rPr>
  </w:style>
  <w:style w:type="paragraph" w:customStyle="1" w:styleId="211">
    <w:name w:val="Основной текст с отступом 21"/>
    <w:basedOn w:val="a2"/>
    <w:uiPriority w:val="99"/>
    <w:rsid w:val="005A3B76"/>
    <w:pPr>
      <w:suppressAutoHyphens/>
      <w:ind w:left="709" w:firstLine="425"/>
      <w:jc w:val="both"/>
    </w:pPr>
    <w:rPr>
      <w:sz w:val="28"/>
      <w:szCs w:val="20"/>
      <w:lang w:eastAsia="ar-SA"/>
    </w:rPr>
  </w:style>
  <w:style w:type="paragraph" w:customStyle="1" w:styleId="u">
    <w:name w:val="u"/>
    <w:basedOn w:val="a2"/>
    <w:uiPriority w:val="99"/>
    <w:rsid w:val="005A3B76"/>
    <w:pPr>
      <w:ind w:firstLine="390"/>
      <w:jc w:val="both"/>
    </w:pPr>
  </w:style>
  <w:style w:type="paragraph" w:customStyle="1" w:styleId="1d">
    <w:name w:val="Без интервала1"/>
    <w:uiPriority w:val="99"/>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uiPriority w:val="99"/>
    <w:rsid w:val="005A3B76"/>
    <w:pPr>
      <w:widowControl w:val="0"/>
      <w:autoSpaceDE w:val="0"/>
      <w:autoSpaceDN w:val="0"/>
      <w:adjustRightInd w:val="0"/>
    </w:pPr>
    <w:rPr>
      <w:rFonts w:eastAsia="SimSun"/>
      <w:lang w:eastAsia="zh-CN"/>
    </w:rPr>
  </w:style>
  <w:style w:type="paragraph" w:customStyle="1" w:styleId="Style8">
    <w:name w:val="Style8"/>
    <w:basedOn w:val="a2"/>
    <w:uiPriority w:val="99"/>
    <w:rsid w:val="005A3B76"/>
    <w:pPr>
      <w:widowControl w:val="0"/>
      <w:autoSpaceDE w:val="0"/>
      <w:autoSpaceDN w:val="0"/>
      <w:adjustRightInd w:val="0"/>
    </w:pPr>
    <w:rPr>
      <w:rFonts w:eastAsia="SimSun"/>
      <w:lang w:eastAsia="zh-CN"/>
    </w:rPr>
  </w:style>
  <w:style w:type="paragraph" w:customStyle="1" w:styleId="Style9">
    <w:name w:val="Style9"/>
    <w:basedOn w:val="a2"/>
    <w:uiPriority w:val="99"/>
    <w:rsid w:val="005A3B76"/>
    <w:pPr>
      <w:widowControl w:val="0"/>
      <w:autoSpaceDE w:val="0"/>
      <w:autoSpaceDN w:val="0"/>
      <w:adjustRightInd w:val="0"/>
    </w:pPr>
    <w:rPr>
      <w:rFonts w:eastAsia="SimSun"/>
      <w:lang w:eastAsia="zh-CN"/>
    </w:rPr>
  </w:style>
  <w:style w:type="character" w:customStyle="1" w:styleId="FontStyle31">
    <w:name w:val="Font Style31"/>
    <w:uiPriority w:val="99"/>
    <w:rsid w:val="005A3B76"/>
    <w:rPr>
      <w:rFonts w:ascii="Times New Roman" w:hAnsi="Times New Roman" w:cs="Times New Roman"/>
      <w:sz w:val="22"/>
      <w:szCs w:val="22"/>
    </w:rPr>
  </w:style>
  <w:style w:type="paragraph" w:customStyle="1" w:styleId="Style18">
    <w:name w:val="Style18"/>
    <w:basedOn w:val="a2"/>
    <w:uiPriority w:val="99"/>
    <w:rsid w:val="005A3B76"/>
    <w:pPr>
      <w:widowControl w:val="0"/>
      <w:autoSpaceDE w:val="0"/>
      <w:autoSpaceDN w:val="0"/>
      <w:adjustRightInd w:val="0"/>
    </w:pPr>
    <w:rPr>
      <w:rFonts w:eastAsia="SimSun"/>
      <w:lang w:eastAsia="zh-CN"/>
    </w:rPr>
  </w:style>
  <w:style w:type="paragraph" w:customStyle="1" w:styleId="Style19">
    <w:name w:val="Style19"/>
    <w:basedOn w:val="a2"/>
    <w:uiPriority w:val="99"/>
    <w:rsid w:val="005A3B76"/>
    <w:pPr>
      <w:widowControl w:val="0"/>
      <w:autoSpaceDE w:val="0"/>
      <w:autoSpaceDN w:val="0"/>
      <w:adjustRightInd w:val="0"/>
    </w:pPr>
    <w:rPr>
      <w:rFonts w:eastAsia="SimSun"/>
      <w:lang w:eastAsia="zh-CN"/>
    </w:rPr>
  </w:style>
  <w:style w:type="character" w:customStyle="1" w:styleId="FontStyle29">
    <w:name w:val="Font Style29"/>
    <w:uiPriority w:val="99"/>
    <w:rsid w:val="005A3B76"/>
    <w:rPr>
      <w:rFonts w:ascii="Times New Roman" w:hAnsi="Times New Roman" w:cs="Times New Roman"/>
      <w:sz w:val="22"/>
      <w:szCs w:val="22"/>
    </w:rPr>
  </w:style>
  <w:style w:type="paragraph" w:customStyle="1" w:styleId="Style14">
    <w:name w:val="Style14"/>
    <w:basedOn w:val="a2"/>
    <w:uiPriority w:val="99"/>
    <w:rsid w:val="005A3B76"/>
    <w:pPr>
      <w:widowControl w:val="0"/>
      <w:autoSpaceDE w:val="0"/>
      <w:autoSpaceDN w:val="0"/>
      <w:adjustRightInd w:val="0"/>
    </w:pPr>
    <w:rPr>
      <w:rFonts w:eastAsia="SimSun"/>
      <w:lang w:eastAsia="zh-CN"/>
    </w:rPr>
  </w:style>
  <w:style w:type="paragraph" w:customStyle="1" w:styleId="Style16">
    <w:name w:val="Style16"/>
    <w:basedOn w:val="a2"/>
    <w:uiPriority w:val="99"/>
    <w:rsid w:val="005A3B76"/>
    <w:pPr>
      <w:widowControl w:val="0"/>
      <w:autoSpaceDE w:val="0"/>
      <w:autoSpaceDN w:val="0"/>
      <w:adjustRightInd w:val="0"/>
    </w:pPr>
    <w:rPr>
      <w:rFonts w:eastAsia="SimSun"/>
      <w:lang w:eastAsia="zh-CN"/>
    </w:rPr>
  </w:style>
  <w:style w:type="paragraph" w:customStyle="1" w:styleId="Style3">
    <w:name w:val="Style3"/>
    <w:basedOn w:val="a2"/>
    <w:uiPriority w:val="99"/>
    <w:rsid w:val="005A3B76"/>
    <w:pPr>
      <w:widowControl w:val="0"/>
      <w:autoSpaceDE w:val="0"/>
      <w:autoSpaceDN w:val="0"/>
      <w:adjustRightInd w:val="0"/>
    </w:pPr>
    <w:rPr>
      <w:rFonts w:eastAsia="SimSun"/>
      <w:lang w:eastAsia="zh-CN"/>
    </w:rPr>
  </w:style>
  <w:style w:type="character" w:customStyle="1" w:styleId="FontStyle22">
    <w:name w:val="Font Style22"/>
    <w:uiPriority w:val="99"/>
    <w:rsid w:val="005A3B76"/>
    <w:rPr>
      <w:rFonts w:ascii="Times New Roman" w:hAnsi="Times New Roman" w:cs="Times New Roman"/>
      <w:sz w:val="22"/>
      <w:szCs w:val="22"/>
    </w:rPr>
  </w:style>
  <w:style w:type="paragraph" w:customStyle="1" w:styleId="Style15">
    <w:name w:val="Style15"/>
    <w:basedOn w:val="a2"/>
    <w:uiPriority w:val="99"/>
    <w:rsid w:val="005A3B76"/>
    <w:pPr>
      <w:widowControl w:val="0"/>
      <w:autoSpaceDE w:val="0"/>
      <w:autoSpaceDN w:val="0"/>
      <w:adjustRightInd w:val="0"/>
    </w:pPr>
    <w:rPr>
      <w:rFonts w:eastAsia="SimSun"/>
      <w:lang w:eastAsia="zh-CN"/>
    </w:rPr>
  </w:style>
  <w:style w:type="character" w:customStyle="1" w:styleId="FontStyle12">
    <w:name w:val="Font Style12"/>
    <w:uiPriority w:val="99"/>
    <w:rsid w:val="005A3B76"/>
    <w:rPr>
      <w:rFonts w:ascii="Times New Roman" w:hAnsi="Times New Roman" w:cs="Times New Roman"/>
      <w:b/>
      <w:bCs/>
      <w:sz w:val="22"/>
      <w:szCs w:val="22"/>
    </w:rPr>
  </w:style>
  <w:style w:type="character" w:customStyle="1" w:styleId="FontStyle16">
    <w:name w:val="Font Style16"/>
    <w:uiPriority w:val="99"/>
    <w:rsid w:val="005A3B76"/>
    <w:rPr>
      <w:rFonts w:ascii="Times New Roman" w:hAnsi="Times New Roman" w:cs="Times New Roman"/>
      <w:sz w:val="22"/>
      <w:szCs w:val="22"/>
    </w:rPr>
  </w:style>
  <w:style w:type="character" w:customStyle="1" w:styleId="FontStyle19">
    <w:name w:val="Font Style19"/>
    <w:uiPriority w:val="99"/>
    <w:rsid w:val="005A3B76"/>
    <w:rPr>
      <w:rFonts w:ascii="Times New Roman" w:hAnsi="Times New Roman" w:cs="Times New Roman"/>
      <w:sz w:val="22"/>
      <w:szCs w:val="22"/>
    </w:rPr>
  </w:style>
  <w:style w:type="character" w:customStyle="1" w:styleId="FontStyle21">
    <w:name w:val="Font Style21"/>
    <w:uiPriority w:val="99"/>
    <w:rsid w:val="005A3B76"/>
    <w:rPr>
      <w:rFonts w:ascii="Times New Roman" w:hAnsi="Times New Roman" w:cs="Times New Roman"/>
      <w:sz w:val="22"/>
      <w:szCs w:val="22"/>
    </w:rPr>
  </w:style>
  <w:style w:type="paragraph" w:customStyle="1" w:styleId="Style17">
    <w:name w:val="Style17"/>
    <w:basedOn w:val="a2"/>
    <w:uiPriority w:val="99"/>
    <w:rsid w:val="005A3B76"/>
    <w:pPr>
      <w:widowControl w:val="0"/>
      <w:autoSpaceDE w:val="0"/>
      <w:autoSpaceDN w:val="0"/>
      <w:adjustRightInd w:val="0"/>
    </w:pPr>
    <w:rPr>
      <w:rFonts w:eastAsia="SimSun"/>
      <w:lang w:eastAsia="zh-CN"/>
    </w:rPr>
  </w:style>
  <w:style w:type="paragraph" w:customStyle="1" w:styleId="Style11">
    <w:name w:val="Style11"/>
    <w:basedOn w:val="a2"/>
    <w:uiPriority w:val="99"/>
    <w:rsid w:val="005A3B76"/>
    <w:pPr>
      <w:widowControl w:val="0"/>
      <w:autoSpaceDE w:val="0"/>
      <w:autoSpaceDN w:val="0"/>
      <w:adjustRightInd w:val="0"/>
    </w:pPr>
    <w:rPr>
      <w:rFonts w:eastAsia="SimSun"/>
      <w:lang w:eastAsia="zh-CN"/>
    </w:rPr>
  </w:style>
  <w:style w:type="character" w:customStyle="1" w:styleId="FontStyle27">
    <w:name w:val="Font Style27"/>
    <w:uiPriority w:val="99"/>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Основной текст (6) + MS Gothic,8,5 pt8,Основной текст + 118"/>
    <w:uiPriority w:val="99"/>
    <w:rsid w:val="005A3B76"/>
    <w:rPr>
      <w:rFonts w:ascii="Times New Roman" w:hAnsi="Times New Roman" w:cs="Times New Roman"/>
      <w:smallCaps/>
      <w:spacing w:val="10"/>
      <w:sz w:val="16"/>
      <w:szCs w:val="16"/>
      <w:u w:val="none"/>
    </w:rPr>
  </w:style>
  <w:style w:type="character" w:customStyle="1" w:styleId="FontStyle17">
    <w:name w:val="Font Style17"/>
    <w:uiPriority w:val="99"/>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uiPriority w:val="99"/>
    <w:rsid w:val="005A3B76"/>
    <w:rPr>
      <w:rFonts w:ascii="Times New Roman" w:hAnsi="Times New Roman" w:cs="Times New Roman"/>
      <w:sz w:val="22"/>
      <w:szCs w:val="22"/>
    </w:rPr>
  </w:style>
  <w:style w:type="character" w:customStyle="1" w:styleId="FontStyle18">
    <w:name w:val="Font Style18"/>
    <w:uiPriority w:val="99"/>
    <w:rsid w:val="005A3B76"/>
    <w:rPr>
      <w:rFonts w:ascii="Times New Roman" w:hAnsi="Times New Roman" w:cs="Times New Roman"/>
      <w:b/>
      <w:bCs/>
      <w:sz w:val="22"/>
      <w:szCs w:val="22"/>
    </w:rPr>
  </w:style>
  <w:style w:type="character" w:customStyle="1" w:styleId="FontStyle23">
    <w:name w:val="Font Style23"/>
    <w:uiPriority w:val="99"/>
    <w:rsid w:val="005A3B76"/>
    <w:rPr>
      <w:rFonts w:ascii="Bookman Old Style" w:hAnsi="Bookman Old Style" w:cs="Bookman Old Style"/>
      <w:b/>
      <w:bCs/>
      <w:i/>
      <w:iCs/>
      <w:sz w:val="16"/>
      <w:szCs w:val="16"/>
    </w:rPr>
  </w:style>
  <w:style w:type="character" w:customStyle="1" w:styleId="FontStyle33">
    <w:name w:val="Font Style33"/>
    <w:uiPriority w:val="99"/>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uiPriority w:val="99"/>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uiPriority w:val="99"/>
    <w:rsid w:val="005A3B76"/>
    <w:pPr>
      <w:widowControl w:val="0"/>
      <w:autoSpaceDE w:val="0"/>
      <w:autoSpaceDN w:val="0"/>
      <w:adjustRightInd w:val="0"/>
    </w:pPr>
    <w:rPr>
      <w:rFonts w:eastAsia="SimSun"/>
      <w:lang w:eastAsia="zh-CN"/>
    </w:rPr>
  </w:style>
  <w:style w:type="paragraph" w:customStyle="1" w:styleId="Style27">
    <w:name w:val="Style27"/>
    <w:basedOn w:val="a2"/>
    <w:uiPriority w:val="99"/>
    <w:rsid w:val="005A3B76"/>
    <w:pPr>
      <w:widowControl w:val="0"/>
      <w:autoSpaceDE w:val="0"/>
      <w:autoSpaceDN w:val="0"/>
      <w:adjustRightInd w:val="0"/>
    </w:pPr>
    <w:rPr>
      <w:rFonts w:eastAsia="SimSun"/>
      <w:lang w:eastAsia="zh-CN"/>
    </w:rPr>
  </w:style>
  <w:style w:type="character" w:customStyle="1" w:styleId="FontStyle11">
    <w:name w:val="Font Style11"/>
    <w:uiPriority w:val="99"/>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uiPriority w:val="99"/>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qFormat/>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uiPriority w:val="99"/>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uiPriority w:val="99"/>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uiPriority w:val="99"/>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uiPriority w:val="99"/>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uiPriority w:val="99"/>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uiPriority w:val="99"/>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uiPriority w:val="99"/>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uiPriority w:val="99"/>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afffffffffffff">
    <w:name w:val="Заголовок"/>
    <w:basedOn w:val="a2"/>
    <w:next w:val="aa"/>
    <w:rsid w:val="000E6B2D"/>
    <w:pPr>
      <w:keepNext/>
      <w:suppressAutoHyphens/>
      <w:spacing w:before="240" w:after="120"/>
    </w:pPr>
    <w:rPr>
      <w:rFonts w:ascii="Arial" w:eastAsia="Arial Unicode MS" w:hAnsi="Arial" w:cs="Mangal"/>
      <w:sz w:val="28"/>
      <w:szCs w:val="28"/>
      <w:lang w:eastAsia="ar-SA"/>
    </w:rPr>
  </w:style>
  <w:style w:type="paragraph" w:customStyle="1" w:styleId="no-indent">
    <w:name w:val="no-indent"/>
    <w:basedOn w:val="a2"/>
    <w:rsid w:val="000E6B2D"/>
    <w:pPr>
      <w:spacing w:before="100" w:beforeAutospacing="1" w:after="100" w:afterAutospacing="1"/>
    </w:pPr>
  </w:style>
  <w:style w:type="character" w:customStyle="1" w:styleId="FontStyle20">
    <w:name w:val="Font Style20"/>
    <w:basedOn w:val="a3"/>
    <w:uiPriority w:val="99"/>
    <w:rsid w:val="000E6B2D"/>
    <w:rPr>
      <w:rFonts w:ascii="Times New Roman" w:hAnsi="Times New Roman" w:cs="Times New Roman"/>
      <w:sz w:val="20"/>
      <w:szCs w:val="20"/>
    </w:rPr>
  </w:style>
  <w:style w:type="character" w:customStyle="1" w:styleId="411pt">
    <w:name w:val="Основной текст (4) + 11 pt"/>
    <w:basedOn w:val="48"/>
    <w:uiPriority w:val="99"/>
    <w:rsid w:val="000E6B2D"/>
    <w:rPr>
      <w:b w:val="0"/>
      <w:bCs w:val="0"/>
      <w:color w:val="000000"/>
      <w:spacing w:val="0"/>
      <w:w w:val="100"/>
      <w:position w:val="0"/>
      <w:sz w:val="22"/>
      <w:szCs w:val="22"/>
      <w:shd w:val="clear" w:color="auto" w:fill="FFFFFF"/>
      <w:lang w:val="ru-RU"/>
    </w:rPr>
  </w:style>
  <w:style w:type="character" w:customStyle="1" w:styleId="137">
    <w:name w:val="Заголовок №1 (3)_"/>
    <w:basedOn w:val="a3"/>
    <w:link w:val="138"/>
    <w:uiPriority w:val="99"/>
    <w:locked/>
    <w:rsid w:val="000E6B2D"/>
    <w:rPr>
      <w:sz w:val="23"/>
      <w:szCs w:val="23"/>
      <w:shd w:val="clear" w:color="auto" w:fill="FFFFFF"/>
    </w:rPr>
  </w:style>
  <w:style w:type="paragraph" w:customStyle="1" w:styleId="138">
    <w:name w:val="Заголовок №1 (3)"/>
    <w:basedOn w:val="a2"/>
    <w:link w:val="137"/>
    <w:uiPriority w:val="99"/>
    <w:rsid w:val="000E6B2D"/>
    <w:pPr>
      <w:widowControl w:val="0"/>
      <w:shd w:val="clear" w:color="auto" w:fill="FFFFFF"/>
      <w:spacing w:line="240" w:lineRule="atLeast"/>
      <w:jc w:val="both"/>
      <w:outlineLvl w:val="0"/>
    </w:pPr>
    <w:rPr>
      <w:sz w:val="23"/>
      <w:szCs w:val="23"/>
      <w:shd w:val="clear" w:color="auto" w:fill="FFFFFF"/>
    </w:rPr>
  </w:style>
  <w:style w:type="character" w:customStyle="1" w:styleId="1311pt">
    <w:name w:val="Заголовок №1 (3) + 11 pt"/>
    <w:basedOn w:val="137"/>
    <w:uiPriority w:val="99"/>
    <w:rsid w:val="000E6B2D"/>
    <w:rPr>
      <w:color w:val="000000"/>
      <w:spacing w:val="0"/>
      <w:w w:val="100"/>
      <w:position w:val="0"/>
      <w:sz w:val="22"/>
      <w:szCs w:val="22"/>
      <w:shd w:val="clear" w:color="auto" w:fill="FFFFFF"/>
      <w:lang w:val="ru-RU"/>
    </w:rPr>
  </w:style>
  <w:style w:type="character" w:customStyle="1" w:styleId="711pt">
    <w:name w:val="Основной текст (7) + 11 pt"/>
    <w:aliases w:val="Не полужирный3"/>
    <w:basedOn w:val="71"/>
    <w:uiPriority w:val="99"/>
    <w:rsid w:val="000E6B2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11pt1">
    <w:name w:val="Основной текст (7) + 11 pt1"/>
    <w:basedOn w:val="71"/>
    <w:uiPriority w:val="99"/>
    <w:rsid w:val="000E6B2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411pt1">
    <w:name w:val="Основной текст (4) + 11 pt1"/>
    <w:aliases w:val="Полужирный3"/>
    <w:basedOn w:val="48"/>
    <w:uiPriority w:val="99"/>
    <w:rsid w:val="000E6B2D"/>
    <w:rPr>
      <w:rFonts w:ascii="Times New Roman" w:hAnsi="Times New Roman"/>
      <w:b/>
      <w:bCs/>
      <w:color w:val="000000"/>
      <w:spacing w:val="0"/>
      <w:w w:val="100"/>
      <w:position w:val="0"/>
      <w:sz w:val="22"/>
      <w:szCs w:val="22"/>
      <w:u w:val="none"/>
      <w:shd w:val="clear" w:color="auto" w:fill="FFFFFF"/>
      <w:lang w:val="ru-RU"/>
    </w:rPr>
  </w:style>
  <w:style w:type="paragraph" w:customStyle="1" w:styleId="Style20">
    <w:name w:val="Style20"/>
    <w:basedOn w:val="a2"/>
    <w:uiPriority w:val="99"/>
    <w:rsid w:val="000E6B2D"/>
    <w:pPr>
      <w:widowControl w:val="0"/>
      <w:autoSpaceDE w:val="0"/>
      <w:autoSpaceDN w:val="0"/>
      <w:adjustRightInd w:val="0"/>
      <w:spacing w:line="279" w:lineRule="exact"/>
      <w:ind w:firstLine="600"/>
      <w:jc w:val="both"/>
    </w:pPr>
  </w:style>
  <w:style w:type="character" w:customStyle="1" w:styleId="2100">
    <w:name w:val="Основной текст (2) + 10"/>
    <w:aliases w:val="5 pt14,Не полужирный11,Интервал 0 pt Exact"/>
    <w:basedOn w:val="28"/>
    <w:uiPriority w:val="99"/>
    <w:rsid w:val="000E6B2D"/>
    <w:rPr>
      <w:rFonts w:ascii="Times New Roman" w:hAnsi="Times New Roman" w:cs="Times New Roman"/>
      <w:b/>
      <w:bCs/>
      <w:color w:val="000000"/>
      <w:spacing w:val="3"/>
      <w:w w:val="100"/>
      <w:position w:val="0"/>
      <w:sz w:val="21"/>
      <w:szCs w:val="21"/>
      <w:u w:val="none"/>
      <w:shd w:val="clear" w:color="auto" w:fill="FFFFFF"/>
      <w:lang w:val="ru-RU"/>
    </w:rPr>
  </w:style>
  <w:style w:type="character" w:customStyle="1" w:styleId="213pt2">
    <w:name w:val="Основной текст (2) + 13 pt2"/>
    <w:aliases w:val="Не полужирный6,Курсив6"/>
    <w:basedOn w:val="28"/>
    <w:uiPriority w:val="99"/>
    <w:rsid w:val="000E6B2D"/>
    <w:rPr>
      <w:rFonts w:ascii="Times New Roman" w:hAnsi="Times New Roman" w:cs="Times New Roman"/>
      <w:b/>
      <w:bCs/>
      <w:i/>
      <w:iCs/>
      <w:color w:val="000000"/>
      <w:spacing w:val="0"/>
      <w:w w:val="100"/>
      <w:position w:val="0"/>
      <w:sz w:val="26"/>
      <w:szCs w:val="26"/>
      <w:u w:val="none"/>
      <w:shd w:val="clear" w:color="auto" w:fill="FFFFFF"/>
      <w:lang w:val="ru-RU"/>
    </w:rPr>
  </w:style>
  <w:style w:type="character" w:customStyle="1" w:styleId="213pt1">
    <w:name w:val="Основной текст (2) + 13 pt1"/>
    <w:aliases w:val="Не полужирный5,Курсив5"/>
    <w:basedOn w:val="28"/>
    <w:uiPriority w:val="99"/>
    <w:rsid w:val="000E6B2D"/>
    <w:rPr>
      <w:rFonts w:ascii="Times New Roman" w:hAnsi="Times New Roman" w:cs="Times New Roman"/>
      <w:b/>
      <w:bCs/>
      <w:i/>
      <w:iCs/>
      <w:color w:val="000000"/>
      <w:spacing w:val="0"/>
      <w:w w:val="100"/>
      <w:position w:val="0"/>
      <w:sz w:val="26"/>
      <w:szCs w:val="26"/>
      <w:u w:val="none"/>
      <w:shd w:val="clear" w:color="auto" w:fill="FFFFFF"/>
      <w:lang w:val="ru-RU"/>
    </w:rPr>
  </w:style>
  <w:style w:type="character" w:customStyle="1" w:styleId="2114">
    <w:name w:val="Основной текст (2) + 114"/>
    <w:aliases w:val="5 pt13,Не полужирный9,Основной текст + 11"/>
    <w:basedOn w:val="28"/>
    <w:uiPriority w:val="99"/>
    <w:rsid w:val="000E6B2D"/>
    <w:rPr>
      <w:rFonts w:ascii="Times New Roman" w:hAnsi="Times New Roman" w:cs="Times New Roman"/>
      <w:b/>
      <w:bCs/>
      <w:color w:val="000000"/>
      <w:spacing w:val="0"/>
      <w:w w:val="100"/>
      <w:position w:val="0"/>
      <w:sz w:val="23"/>
      <w:szCs w:val="23"/>
      <w:u w:val="none"/>
      <w:shd w:val="clear" w:color="auto" w:fill="FFFFFF"/>
    </w:rPr>
  </w:style>
  <w:style w:type="character" w:customStyle="1" w:styleId="2123">
    <w:name w:val="Основной текст (2) + 123"/>
    <w:aliases w:val="5 pt9,Курсив3,Интервал 2 pt1,Основной текст + 119"/>
    <w:basedOn w:val="28"/>
    <w:uiPriority w:val="99"/>
    <w:rsid w:val="000E6B2D"/>
    <w:rPr>
      <w:rFonts w:ascii="Times New Roman" w:hAnsi="Times New Roman" w:cs="Times New Roman"/>
      <w:b/>
      <w:bCs/>
      <w:i/>
      <w:iCs/>
      <w:color w:val="000000"/>
      <w:spacing w:val="40"/>
      <w:w w:val="100"/>
      <w:position w:val="0"/>
      <w:sz w:val="25"/>
      <w:szCs w:val="25"/>
      <w:u w:val="none"/>
      <w:shd w:val="clear" w:color="auto" w:fill="FFFFFF"/>
      <w:lang w:val="ru-RU"/>
    </w:rPr>
  </w:style>
  <w:style w:type="character" w:customStyle="1" w:styleId="60pt">
    <w:name w:val="Основной текст (6) + Интервал 0 pt"/>
    <w:basedOn w:val="61"/>
    <w:uiPriority w:val="99"/>
    <w:rsid w:val="000E6B2D"/>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6FranklinGothicHeavy">
    <w:name w:val="Основной текст (6) + Franklin Gothic Heavy"/>
    <w:aliases w:val="4 pt,Интервал 0 pt5"/>
    <w:basedOn w:val="61"/>
    <w:uiPriority w:val="99"/>
    <w:rsid w:val="000E6B2D"/>
    <w:rPr>
      <w:rFonts w:ascii="Franklin Gothic Heavy" w:eastAsia="Times New Roman" w:hAnsi="Franklin Gothic Heavy" w:cs="Franklin Gothic Heavy"/>
      <w:b w:val="0"/>
      <w:bCs w:val="0"/>
      <w:i w:val="0"/>
      <w:iCs w:val="0"/>
      <w:smallCaps w:val="0"/>
      <w:strike w:val="0"/>
      <w:color w:val="000000"/>
      <w:spacing w:val="0"/>
      <w:w w:val="100"/>
      <w:position w:val="0"/>
      <w:sz w:val="8"/>
      <w:szCs w:val="8"/>
      <w:u w:val="none"/>
      <w:shd w:val="clear" w:color="auto" w:fill="FFFFFF"/>
    </w:rPr>
  </w:style>
  <w:style w:type="character" w:customStyle="1" w:styleId="69">
    <w:name w:val="Основной текст (6) + 9"/>
    <w:aliases w:val="5 pt7,Интервал 0 pt4"/>
    <w:basedOn w:val="61"/>
    <w:uiPriority w:val="99"/>
    <w:rsid w:val="000E6B2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character" w:customStyle="1" w:styleId="2111">
    <w:name w:val="Основной текст (2) + 111"/>
    <w:aliases w:val="5 pt4,Не полужирный2,Интервал -1 pt,Основной текст + 114,Интервал 50 pt1"/>
    <w:basedOn w:val="28"/>
    <w:uiPriority w:val="99"/>
    <w:rsid w:val="000E6B2D"/>
    <w:rPr>
      <w:rFonts w:ascii="Times New Roman" w:hAnsi="Times New Roman" w:cs="Times New Roman"/>
      <w:b/>
      <w:bCs/>
      <w:color w:val="000000"/>
      <w:spacing w:val="-20"/>
      <w:w w:val="100"/>
      <w:position w:val="0"/>
      <w:sz w:val="23"/>
      <w:szCs w:val="23"/>
      <w:u w:val="none"/>
      <w:shd w:val="clear" w:color="auto" w:fill="FFFFFF"/>
      <w:lang w:val="en-US"/>
    </w:rPr>
  </w:style>
  <w:style w:type="character" w:customStyle="1" w:styleId="2122">
    <w:name w:val="Основной текст (2) + 122"/>
    <w:aliases w:val="5 pt3,Курсив2,Интервал 0 pt2,Основной текст + 113"/>
    <w:basedOn w:val="28"/>
    <w:uiPriority w:val="99"/>
    <w:rsid w:val="000E6B2D"/>
    <w:rPr>
      <w:rFonts w:ascii="Times New Roman" w:hAnsi="Times New Roman" w:cs="Times New Roman"/>
      <w:b/>
      <w:bCs/>
      <w:i/>
      <w:iCs/>
      <w:color w:val="000000"/>
      <w:spacing w:val="10"/>
      <w:w w:val="100"/>
      <w:position w:val="0"/>
      <w:sz w:val="25"/>
      <w:szCs w:val="25"/>
      <w:u w:val="none"/>
      <w:shd w:val="clear" w:color="auto" w:fill="FFFFFF"/>
      <w:lang w:val="ru-RU"/>
    </w:rPr>
  </w:style>
  <w:style w:type="character" w:customStyle="1" w:styleId="2121">
    <w:name w:val="Основной текст (2) + 121"/>
    <w:aliases w:val="5 pt2,Курсив1,Интервал 0 pt1"/>
    <w:basedOn w:val="28"/>
    <w:uiPriority w:val="99"/>
    <w:rsid w:val="000E6B2D"/>
    <w:rPr>
      <w:rFonts w:ascii="Times New Roman" w:hAnsi="Times New Roman" w:cs="Times New Roman"/>
      <w:b/>
      <w:bCs/>
      <w:i/>
      <w:iCs/>
      <w:color w:val="000000"/>
      <w:spacing w:val="10"/>
      <w:w w:val="100"/>
      <w:position w:val="0"/>
      <w:sz w:val="25"/>
      <w:szCs w:val="25"/>
      <w:u w:val="single"/>
      <w:shd w:val="clear" w:color="auto" w:fill="FFFFFF"/>
      <w:lang w:val="ru-RU"/>
    </w:rPr>
  </w:style>
  <w:style w:type="character" w:customStyle="1" w:styleId="11112">
    <w:name w:val="Основной текст (11) + 11"/>
    <w:aliases w:val="5 pt1,Не полужирный1"/>
    <w:basedOn w:val="116"/>
    <w:uiPriority w:val="99"/>
    <w:rsid w:val="000E6B2D"/>
    <w:rPr>
      <w:b/>
      <w:bCs/>
      <w:color w:val="000000"/>
      <w:spacing w:val="0"/>
      <w:w w:val="100"/>
      <w:position w:val="0"/>
      <w:sz w:val="23"/>
      <w:szCs w:val="23"/>
      <w:shd w:val="clear" w:color="auto" w:fill="FFFFFF"/>
      <w:lang w:val="ru-RU"/>
    </w:rPr>
  </w:style>
  <w:style w:type="character" w:customStyle="1" w:styleId="212pt0">
    <w:name w:val="Основной текст (2) + 12 pt"/>
    <w:basedOn w:val="28"/>
    <w:uiPriority w:val="99"/>
    <w:rsid w:val="000E6B2D"/>
    <w:rPr>
      <w:rFonts w:ascii="Times New Roman" w:hAnsi="Times New Roman" w:cs="Times New Roman"/>
      <w:b w:val="0"/>
      <w:bCs w:val="0"/>
      <w:color w:val="000000"/>
      <w:spacing w:val="0"/>
      <w:w w:val="100"/>
      <w:position w:val="0"/>
      <w:sz w:val="24"/>
      <w:szCs w:val="24"/>
      <w:u w:val="none"/>
      <w:shd w:val="clear" w:color="auto" w:fill="FFFFFF"/>
      <w:lang w:val="ru-RU"/>
    </w:rPr>
  </w:style>
  <w:style w:type="character" w:customStyle="1" w:styleId="212pt2">
    <w:name w:val="Основной текст (2) + 12 pt2"/>
    <w:basedOn w:val="28"/>
    <w:uiPriority w:val="99"/>
    <w:rsid w:val="000E6B2D"/>
    <w:rPr>
      <w:rFonts w:ascii="Times New Roman" w:hAnsi="Times New Roman" w:cs="Times New Roman"/>
      <w:b w:val="0"/>
      <w:bCs w:val="0"/>
      <w:color w:val="000000"/>
      <w:spacing w:val="0"/>
      <w:w w:val="100"/>
      <w:position w:val="0"/>
      <w:sz w:val="24"/>
      <w:szCs w:val="24"/>
      <w:u w:val="single"/>
      <w:shd w:val="clear" w:color="auto" w:fill="FFFFFF"/>
      <w:lang w:val="en-US"/>
    </w:rPr>
  </w:style>
  <w:style w:type="character" w:customStyle="1" w:styleId="212pt1">
    <w:name w:val="Основной текст (2) + 12 pt1"/>
    <w:basedOn w:val="28"/>
    <w:uiPriority w:val="99"/>
    <w:rsid w:val="000E6B2D"/>
    <w:rPr>
      <w:rFonts w:ascii="Times New Roman" w:hAnsi="Times New Roman" w:cs="Times New Roman"/>
      <w:b w:val="0"/>
      <w:bCs w:val="0"/>
      <w:color w:val="000000"/>
      <w:spacing w:val="0"/>
      <w:w w:val="100"/>
      <w:position w:val="0"/>
      <w:sz w:val="24"/>
      <w:szCs w:val="24"/>
      <w:u w:val="none"/>
      <w:shd w:val="clear" w:color="auto" w:fill="FFFFFF"/>
      <w:lang w:val="ru-RU"/>
    </w:rPr>
  </w:style>
  <w:style w:type="character" w:customStyle="1" w:styleId="11pt0">
    <w:name w:val="Основной текст + 11 pt"/>
    <w:basedOn w:val="aff"/>
    <w:uiPriority w:val="99"/>
    <w:rsid w:val="000E6B2D"/>
    <w:rPr>
      <w:rFonts w:cs="Times New Roman"/>
      <w:color w:val="000000"/>
      <w:spacing w:val="0"/>
      <w:w w:val="100"/>
      <w:position w:val="0"/>
      <w:sz w:val="22"/>
      <w:szCs w:val="22"/>
      <w:shd w:val="clear" w:color="auto" w:fill="FFFFFF"/>
      <w:lang w:val="ru-RU"/>
    </w:rPr>
  </w:style>
  <w:style w:type="character" w:customStyle="1" w:styleId="11pt3">
    <w:name w:val="Основной текст + 11 pt3"/>
    <w:basedOn w:val="aff"/>
    <w:uiPriority w:val="99"/>
    <w:rsid w:val="000E6B2D"/>
    <w:rPr>
      <w:rFonts w:cs="Times New Roman"/>
      <w:strike/>
      <w:color w:val="000000"/>
      <w:spacing w:val="0"/>
      <w:w w:val="100"/>
      <w:position w:val="0"/>
      <w:sz w:val="22"/>
      <w:szCs w:val="22"/>
      <w:shd w:val="clear" w:color="auto" w:fill="FFFFFF"/>
      <w:lang w:val="ru-RU"/>
    </w:rPr>
  </w:style>
  <w:style w:type="paragraph" w:customStyle="1" w:styleId="Style21">
    <w:name w:val="Style21"/>
    <w:basedOn w:val="a2"/>
    <w:uiPriority w:val="99"/>
    <w:rsid w:val="000E6B2D"/>
    <w:pPr>
      <w:widowControl w:val="0"/>
      <w:autoSpaceDE w:val="0"/>
      <w:autoSpaceDN w:val="0"/>
      <w:adjustRightInd w:val="0"/>
      <w:spacing w:line="278" w:lineRule="exact"/>
      <w:ind w:firstLine="701"/>
    </w:pPr>
  </w:style>
  <w:style w:type="paragraph" w:customStyle="1" w:styleId="Style23">
    <w:name w:val="Style23"/>
    <w:basedOn w:val="a2"/>
    <w:uiPriority w:val="99"/>
    <w:rsid w:val="000E6B2D"/>
    <w:pPr>
      <w:widowControl w:val="0"/>
      <w:autoSpaceDE w:val="0"/>
      <w:autoSpaceDN w:val="0"/>
      <w:adjustRightInd w:val="0"/>
      <w:spacing w:line="282" w:lineRule="exact"/>
      <w:ind w:firstLine="778"/>
    </w:pPr>
  </w:style>
  <w:style w:type="character" w:customStyle="1" w:styleId="Exact">
    <w:name w:val="Подпись к картинке Exact"/>
    <w:basedOn w:val="a3"/>
    <w:link w:val="afffffffffffff0"/>
    <w:uiPriority w:val="99"/>
    <w:locked/>
    <w:rsid w:val="000E6B2D"/>
    <w:rPr>
      <w:b/>
      <w:bCs/>
      <w:spacing w:val="2"/>
      <w:sz w:val="18"/>
      <w:szCs w:val="18"/>
      <w:shd w:val="clear" w:color="auto" w:fill="FFFFFF"/>
    </w:rPr>
  </w:style>
  <w:style w:type="paragraph" w:customStyle="1" w:styleId="afffffffffffff0">
    <w:name w:val="Подпись к картинке"/>
    <w:basedOn w:val="a2"/>
    <w:link w:val="Exact"/>
    <w:uiPriority w:val="99"/>
    <w:rsid w:val="000E6B2D"/>
    <w:pPr>
      <w:widowControl w:val="0"/>
      <w:shd w:val="clear" w:color="auto" w:fill="FFFFFF"/>
      <w:spacing w:line="240" w:lineRule="atLeast"/>
    </w:pPr>
    <w:rPr>
      <w:b/>
      <w:bCs/>
      <w:spacing w:val="2"/>
      <w:sz w:val="18"/>
      <w:szCs w:val="18"/>
      <w:shd w:val="clear" w:color="auto" w:fill="FFFFFF"/>
    </w:rPr>
  </w:style>
  <w:style w:type="character" w:customStyle="1" w:styleId="FontStyle37">
    <w:name w:val="Font Style37"/>
    <w:basedOn w:val="a3"/>
    <w:uiPriority w:val="99"/>
    <w:rsid w:val="000E6B2D"/>
    <w:rPr>
      <w:rFonts w:ascii="Times New Roman" w:hAnsi="Times New Roman" w:cs="Times New Roman"/>
      <w:sz w:val="22"/>
      <w:szCs w:val="22"/>
    </w:rPr>
  </w:style>
  <w:style w:type="character" w:customStyle="1" w:styleId="FontStyle36">
    <w:name w:val="Font Style36"/>
    <w:basedOn w:val="a3"/>
    <w:uiPriority w:val="99"/>
    <w:rsid w:val="000E6B2D"/>
    <w:rPr>
      <w:rFonts w:ascii="Times New Roman" w:hAnsi="Times New Roman" w:cs="Times New Roman"/>
      <w:smallCaps/>
      <w:spacing w:val="30"/>
      <w:sz w:val="14"/>
      <w:szCs w:val="14"/>
    </w:rPr>
  </w:style>
  <w:style w:type="character" w:customStyle="1" w:styleId="FontStyle42">
    <w:name w:val="Font Style42"/>
    <w:basedOn w:val="a3"/>
    <w:uiPriority w:val="99"/>
    <w:rsid w:val="000E6B2D"/>
    <w:rPr>
      <w:rFonts w:ascii="Times New Roman" w:hAnsi="Times New Roman" w:cs="Times New Roman"/>
      <w:b/>
      <w:bCs/>
      <w:sz w:val="22"/>
      <w:szCs w:val="22"/>
    </w:rPr>
  </w:style>
  <w:style w:type="character" w:customStyle="1" w:styleId="FontStyle49">
    <w:name w:val="Font Style49"/>
    <w:basedOn w:val="a3"/>
    <w:uiPriority w:val="99"/>
    <w:rsid w:val="000E6B2D"/>
    <w:rPr>
      <w:rFonts w:ascii="Times New Roman" w:hAnsi="Times New Roman" w:cs="Times New Roman"/>
      <w:b/>
      <w:bCs/>
      <w:sz w:val="22"/>
      <w:szCs w:val="22"/>
    </w:rPr>
  </w:style>
  <w:style w:type="paragraph" w:customStyle="1" w:styleId="Style26">
    <w:name w:val="Style26"/>
    <w:basedOn w:val="a2"/>
    <w:uiPriority w:val="99"/>
    <w:rsid w:val="000E6B2D"/>
    <w:pPr>
      <w:widowControl w:val="0"/>
      <w:autoSpaceDE w:val="0"/>
      <w:autoSpaceDN w:val="0"/>
      <w:adjustRightInd w:val="0"/>
    </w:pPr>
  </w:style>
  <w:style w:type="character" w:customStyle="1" w:styleId="FontStyle68">
    <w:name w:val="Font Style68"/>
    <w:basedOn w:val="a3"/>
    <w:uiPriority w:val="99"/>
    <w:rsid w:val="000E6B2D"/>
    <w:rPr>
      <w:rFonts w:ascii="Times New Roman" w:hAnsi="Times New Roman" w:cs="Times New Roman"/>
      <w:sz w:val="22"/>
      <w:szCs w:val="22"/>
    </w:rPr>
  </w:style>
  <w:style w:type="paragraph" w:customStyle="1" w:styleId="Style30">
    <w:name w:val="Style30"/>
    <w:basedOn w:val="a2"/>
    <w:uiPriority w:val="99"/>
    <w:rsid w:val="000E6B2D"/>
    <w:pPr>
      <w:widowControl w:val="0"/>
      <w:autoSpaceDE w:val="0"/>
      <w:autoSpaceDN w:val="0"/>
      <w:adjustRightInd w:val="0"/>
    </w:pPr>
  </w:style>
  <w:style w:type="paragraph" w:customStyle="1" w:styleId="Style31">
    <w:name w:val="Style31"/>
    <w:basedOn w:val="a2"/>
    <w:uiPriority w:val="99"/>
    <w:rsid w:val="000E6B2D"/>
    <w:pPr>
      <w:widowControl w:val="0"/>
      <w:autoSpaceDE w:val="0"/>
      <w:autoSpaceDN w:val="0"/>
      <w:adjustRightInd w:val="0"/>
    </w:pPr>
  </w:style>
  <w:style w:type="paragraph" w:customStyle="1" w:styleId="Style33">
    <w:name w:val="Style33"/>
    <w:basedOn w:val="a2"/>
    <w:uiPriority w:val="99"/>
    <w:rsid w:val="000E6B2D"/>
    <w:pPr>
      <w:widowControl w:val="0"/>
      <w:autoSpaceDE w:val="0"/>
      <w:autoSpaceDN w:val="0"/>
      <w:adjustRightInd w:val="0"/>
    </w:pPr>
  </w:style>
  <w:style w:type="paragraph" w:customStyle="1" w:styleId="Style37">
    <w:name w:val="Style37"/>
    <w:basedOn w:val="a2"/>
    <w:uiPriority w:val="99"/>
    <w:rsid w:val="000E6B2D"/>
    <w:pPr>
      <w:widowControl w:val="0"/>
      <w:autoSpaceDE w:val="0"/>
      <w:autoSpaceDN w:val="0"/>
      <w:adjustRightInd w:val="0"/>
    </w:pPr>
  </w:style>
  <w:style w:type="paragraph" w:customStyle="1" w:styleId="Style38">
    <w:name w:val="Style38"/>
    <w:basedOn w:val="a2"/>
    <w:uiPriority w:val="99"/>
    <w:rsid w:val="000E6B2D"/>
    <w:pPr>
      <w:widowControl w:val="0"/>
      <w:autoSpaceDE w:val="0"/>
      <w:autoSpaceDN w:val="0"/>
      <w:adjustRightInd w:val="0"/>
    </w:pPr>
  </w:style>
  <w:style w:type="character" w:customStyle="1" w:styleId="FontStyle51">
    <w:name w:val="Font Style51"/>
    <w:basedOn w:val="a3"/>
    <w:uiPriority w:val="99"/>
    <w:rsid w:val="000E6B2D"/>
    <w:rPr>
      <w:rFonts w:ascii="Times New Roman" w:hAnsi="Times New Roman" w:cs="Times New Roman"/>
      <w:b/>
      <w:bCs/>
      <w:sz w:val="22"/>
      <w:szCs w:val="22"/>
    </w:rPr>
  </w:style>
  <w:style w:type="paragraph" w:customStyle="1" w:styleId="Style41">
    <w:name w:val="Style41"/>
    <w:basedOn w:val="a2"/>
    <w:uiPriority w:val="99"/>
    <w:rsid w:val="000E6B2D"/>
    <w:pPr>
      <w:widowControl w:val="0"/>
      <w:autoSpaceDE w:val="0"/>
      <w:autoSpaceDN w:val="0"/>
      <w:adjustRightInd w:val="0"/>
    </w:pPr>
  </w:style>
  <w:style w:type="paragraph" w:customStyle="1" w:styleId="Style43">
    <w:name w:val="Style43"/>
    <w:basedOn w:val="a2"/>
    <w:uiPriority w:val="99"/>
    <w:rsid w:val="000E6B2D"/>
    <w:pPr>
      <w:widowControl w:val="0"/>
      <w:autoSpaceDE w:val="0"/>
      <w:autoSpaceDN w:val="0"/>
      <w:adjustRightInd w:val="0"/>
    </w:pPr>
  </w:style>
  <w:style w:type="paragraph" w:customStyle="1" w:styleId="Style44">
    <w:name w:val="Style44"/>
    <w:basedOn w:val="a2"/>
    <w:uiPriority w:val="99"/>
    <w:rsid w:val="000E6B2D"/>
    <w:pPr>
      <w:widowControl w:val="0"/>
      <w:autoSpaceDE w:val="0"/>
      <w:autoSpaceDN w:val="0"/>
      <w:adjustRightInd w:val="0"/>
    </w:pPr>
  </w:style>
  <w:style w:type="character" w:customStyle="1" w:styleId="FontStyle52">
    <w:name w:val="Font Style52"/>
    <w:basedOn w:val="a3"/>
    <w:uiPriority w:val="99"/>
    <w:rsid w:val="000E6B2D"/>
    <w:rPr>
      <w:rFonts w:ascii="Times New Roman" w:hAnsi="Times New Roman" w:cs="Times New Roman"/>
      <w:b/>
      <w:bCs/>
      <w:i/>
      <w:iCs/>
      <w:sz w:val="18"/>
      <w:szCs w:val="18"/>
    </w:rPr>
  </w:style>
  <w:style w:type="character" w:customStyle="1" w:styleId="FontStyle53">
    <w:name w:val="Font Style53"/>
    <w:basedOn w:val="a3"/>
    <w:uiPriority w:val="99"/>
    <w:rsid w:val="000E6B2D"/>
    <w:rPr>
      <w:rFonts w:ascii="Times New Roman" w:hAnsi="Times New Roman" w:cs="Times New Roman"/>
      <w:i/>
      <w:iCs/>
      <w:spacing w:val="-30"/>
      <w:sz w:val="26"/>
      <w:szCs w:val="26"/>
    </w:rPr>
  </w:style>
  <w:style w:type="character" w:customStyle="1" w:styleId="FontStyle59">
    <w:name w:val="Font Style59"/>
    <w:basedOn w:val="a3"/>
    <w:uiPriority w:val="99"/>
    <w:rsid w:val="000E6B2D"/>
    <w:rPr>
      <w:rFonts w:ascii="Times New Roman" w:hAnsi="Times New Roman" w:cs="Times New Roman"/>
      <w:b/>
      <w:bCs/>
      <w:i/>
      <w:iCs/>
      <w:spacing w:val="-20"/>
      <w:sz w:val="22"/>
      <w:szCs w:val="22"/>
    </w:rPr>
  </w:style>
  <w:style w:type="character" w:customStyle="1" w:styleId="FontStyle54">
    <w:name w:val="Font Style54"/>
    <w:basedOn w:val="a3"/>
    <w:uiPriority w:val="99"/>
    <w:rsid w:val="000E6B2D"/>
    <w:rPr>
      <w:rFonts w:ascii="Times New Roman" w:hAnsi="Times New Roman" w:cs="Times New Roman"/>
      <w:i/>
      <w:iCs/>
      <w:sz w:val="22"/>
      <w:szCs w:val="22"/>
    </w:rPr>
  </w:style>
  <w:style w:type="character" w:customStyle="1" w:styleId="FontStyle55">
    <w:name w:val="Font Style55"/>
    <w:basedOn w:val="a3"/>
    <w:uiPriority w:val="99"/>
    <w:rsid w:val="000E6B2D"/>
    <w:rPr>
      <w:rFonts w:ascii="Times New Roman" w:hAnsi="Times New Roman" w:cs="Times New Roman"/>
      <w:i/>
      <w:iCs/>
      <w:sz w:val="20"/>
      <w:szCs w:val="20"/>
    </w:rPr>
  </w:style>
  <w:style w:type="character" w:customStyle="1" w:styleId="FontStyle56">
    <w:name w:val="Font Style56"/>
    <w:basedOn w:val="a3"/>
    <w:uiPriority w:val="99"/>
    <w:rsid w:val="000E6B2D"/>
    <w:rPr>
      <w:rFonts w:ascii="Times New Roman" w:hAnsi="Times New Roman" w:cs="Times New Roman"/>
      <w:i/>
      <w:iCs/>
      <w:sz w:val="26"/>
      <w:szCs w:val="26"/>
    </w:rPr>
  </w:style>
  <w:style w:type="character" w:customStyle="1" w:styleId="FontStyle62">
    <w:name w:val="Font Style62"/>
    <w:basedOn w:val="a3"/>
    <w:uiPriority w:val="99"/>
    <w:rsid w:val="000E6B2D"/>
    <w:rPr>
      <w:rFonts w:ascii="Times New Roman" w:hAnsi="Times New Roman" w:cs="Times New Roman"/>
      <w:sz w:val="24"/>
      <w:szCs w:val="24"/>
    </w:rPr>
  </w:style>
  <w:style w:type="paragraph" w:customStyle="1" w:styleId="Style34">
    <w:name w:val="Style34"/>
    <w:basedOn w:val="a2"/>
    <w:uiPriority w:val="99"/>
    <w:rsid w:val="000E6B2D"/>
    <w:pPr>
      <w:widowControl w:val="0"/>
      <w:autoSpaceDE w:val="0"/>
      <w:autoSpaceDN w:val="0"/>
      <w:adjustRightInd w:val="0"/>
    </w:pPr>
  </w:style>
  <w:style w:type="paragraph" w:customStyle="1" w:styleId="Style42">
    <w:name w:val="Style42"/>
    <w:basedOn w:val="a2"/>
    <w:uiPriority w:val="99"/>
    <w:rsid w:val="000E6B2D"/>
    <w:pPr>
      <w:widowControl w:val="0"/>
      <w:autoSpaceDE w:val="0"/>
      <w:autoSpaceDN w:val="0"/>
      <w:adjustRightInd w:val="0"/>
    </w:pPr>
  </w:style>
  <w:style w:type="character" w:customStyle="1" w:styleId="FontStyle67">
    <w:name w:val="Font Style67"/>
    <w:basedOn w:val="a3"/>
    <w:uiPriority w:val="99"/>
    <w:rsid w:val="000E6B2D"/>
    <w:rPr>
      <w:rFonts w:ascii="Times New Roman" w:hAnsi="Times New Roman" w:cs="Times New Roman"/>
      <w:b/>
      <w:bCs/>
      <w:sz w:val="18"/>
      <w:szCs w:val="18"/>
    </w:rPr>
  </w:style>
  <w:style w:type="paragraph" w:customStyle="1" w:styleId="Style40">
    <w:name w:val="Style40"/>
    <w:basedOn w:val="a2"/>
    <w:uiPriority w:val="99"/>
    <w:rsid w:val="000E6B2D"/>
    <w:pPr>
      <w:widowControl w:val="0"/>
      <w:autoSpaceDE w:val="0"/>
      <w:autoSpaceDN w:val="0"/>
      <w:adjustRightInd w:val="0"/>
    </w:pPr>
  </w:style>
  <w:style w:type="paragraph" w:customStyle="1" w:styleId="Style45">
    <w:name w:val="Style45"/>
    <w:basedOn w:val="a2"/>
    <w:uiPriority w:val="99"/>
    <w:rsid w:val="000E6B2D"/>
    <w:pPr>
      <w:widowControl w:val="0"/>
      <w:autoSpaceDE w:val="0"/>
      <w:autoSpaceDN w:val="0"/>
      <w:adjustRightInd w:val="0"/>
    </w:pPr>
  </w:style>
  <w:style w:type="character" w:customStyle="1" w:styleId="FontStyle71">
    <w:name w:val="Font Style71"/>
    <w:basedOn w:val="a3"/>
    <w:uiPriority w:val="99"/>
    <w:rsid w:val="000E6B2D"/>
    <w:rPr>
      <w:rFonts w:ascii="Times New Roman" w:hAnsi="Times New Roman" w:cs="Times New Roman"/>
      <w:smallCaps/>
      <w:sz w:val="26"/>
      <w:szCs w:val="26"/>
    </w:rPr>
  </w:style>
  <w:style w:type="character" w:customStyle="1" w:styleId="10pt">
    <w:name w:val="Основной текст + 10 pt"/>
    <w:basedOn w:val="aff"/>
    <w:uiPriority w:val="99"/>
    <w:rsid w:val="000E6B2D"/>
    <w:rPr>
      <w:rFonts w:cs="Times New Roman"/>
      <w:color w:val="000000"/>
      <w:spacing w:val="3"/>
      <w:w w:val="100"/>
      <w:position w:val="0"/>
      <w:sz w:val="20"/>
      <w:szCs w:val="20"/>
      <w:shd w:val="clear" w:color="auto" w:fill="FFFFFF"/>
      <w:lang w:val="ru-RU"/>
    </w:rPr>
  </w:style>
  <w:style w:type="character" w:customStyle="1" w:styleId="0pt">
    <w:name w:val="Основной текст + Интервал 0 pt"/>
    <w:basedOn w:val="aff"/>
    <w:uiPriority w:val="99"/>
    <w:rsid w:val="000E6B2D"/>
    <w:rPr>
      <w:rFonts w:cs="Times New Roman"/>
      <w:color w:val="000000"/>
      <w:spacing w:val="2"/>
      <w:w w:val="100"/>
      <w:position w:val="0"/>
      <w:sz w:val="21"/>
      <w:szCs w:val="21"/>
      <w:shd w:val="clear" w:color="auto" w:fill="FFFFFF"/>
      <w:lang w:val="ru-RU"/>
    </w:rPr>
  </w:style>
  <w:style w:type="character" w:customStyle="1" w:styleId="CenturySchoolbook">
    <w:name w:val="Основной текст + Century Schoolbook"/>
    <w:aliases w:val="9,5 pt11,Интервал 0 pt15,Основной текст + 1111"/>
    <w:basedOn w:val="aff"/>
    <w:uiPriority w:val="99"/>
    <w:rsid w:val="000E6B2D"/>
    <w:rPr>
      <w:rFonts w:ascii="Century Schoolbook" w:hAnsi="Century Schoolbook" w:cs="Century Schoolbook"/>
      <w:color w:val="000000"/>
      <w:spacing w:val="2"/>
      <w:w w:val="100"/>
      <w:position w:val="0"/>
      <w:sz w:val="19"/>
      <w:szCs w:val="19"/>
      <w:shd w:val="clear" w:color="auto" w:fill="FFFFFF"/>
      <w:lang w:val="ru-RU"/>
    </w:rPr>
  </w:style>
  <w:style w:type="character" w:customStyle="1" w:styleId="0pt1">
    <w:name w:val="Основной текст + Интервал 0 pt1"/>
    <w:basedOn w:val="aff"/>
    <w:uiPriority w:val="99"/>
    <w:rsid w:val="000E6B2D"/>
    <w:rPr>
      <w:rFonts w:cs="Times New Roman"/>
      <w:color w:val="000000"/>
      <w:spacing w:val="1"/>
      <w:w w:val="100"/>
      <w:position w:val="0"/>
      <w:sz w:val="21"/>
      <w:szCs w:val="21"/>
      <w:shd w:val="clear" w:color="auto" w:fill="FFFFFF"/>
      <w:lang w:val="ru-RU"/>
    </w:rPr>
  </w:style>
  <w:style w:type="character" w:customStyle="1" w:styleId="11120">
    <w:name w:val="Основной текст + 1112"/>
    <w:aliases w:val="5 pt12,Полужирный2"/>
    <w:basedOn w:val="aff"/>
    <w:uiPriority w:val="99"/>
    <w:rsid w:val="000E6B2D"/>
    <w:rPr>
      <w:rFonts w:cs="Times New Roman"/>
      <w:b/>
      <w:bCs/>
      <w:color w:val="000000"/>
      <w:spacing w:val="0"/>
      <w:w w:val="100"/>
      <w:position w:val="0"/>
      <w:sz w:val="23"/>
      <w:szCs w:val="23"/>
      <w:shd w:val="clear" w:color="auto" w:fill="FFFFFF"/>
      <w:lang w:val="ru-RU"/>
    </w:rPr>
  </w:style>
  <w:style w:type="character" w:customStyle="1" w:styleId="11100">
    <w:name w:val="Основной текст + 1110"/>
    <w:aliases w:val="5 pt10,Полужирный1"/>
    <w:basedOn w:val="aff"/>
    <w:uiPriority w:val="99"/>
    <w:rsid w:val="000E6B2D"/>
    <w:rPr>
      <w:rFonts w:cs="Times New Roman"/>
      <w:b/>
      <w:bCs/>
      <w:color w:val="000000"/>
      <w:spacing w:val="0"/>
      <w:w w:val="100"/>
      <w:position w:val="0"/>
      <w:sz w:val="23"/>
      <w:szCs w:val="23"/>
      <w:shd w:val="clear" w:color="auto" w:fill="FFFFFF"/>
      <w:lang w:val="ru-RU"/>
    </w:rPr>
  </w:style>
  <w:style w:type="character" w:customStyle="1" w:styleId="1160">
    <w:name w:val="Основной текст + 116"/>
    <w:aliases w:val="5 pt6"/>
    <w:basedOn w:val="aff"/>
    <w:uiPriority w:val="99"/>
    <w:rsid w:val="000E6B2D"/>
    <w:rPr>
      <w:rFonts w:cs="Times New Roman"/>
      <w:color w:val="000000"/>
      <w:spacing w:val="0"/>
      <w:w w:val="100"/>
      <w:position w:val="0"/>
      <w:sz w:val="23"/>
      <w:szCs w:val="23"/>
      <w:shd w:val="clear" w:color="auto" w:fill="FFFFFF"/>
      <w:lang w:val="ru-RU"/>
    </w:rPr>
  </w:style>
  <w:style w:type="character" w:customStyle="1" w:styleId="1150">
    <w:name w:val="Основной текст + 115"/>
    <w:aliases w:val="5 pt5,Интервал 50 pt"/>
    <w:basedOn w:val="aff"/>
    <w:uiPriority w:val="99"/>
    <w:rsid w:val="000E6B2D"/>
    <w:rPr>
      <w:rFonts w:cs="Times New Roman"/>
      <w:color w:val="000000"/>
      <w:spacing w:val="1000"/>
      <w:w w:val="100"/>
      <w:position w:val="0"/>
      <w:sz w:val="23"/>
      <w:szCs w:val="23"/>
      <w:shd w:val="clear" w:color="auto" w:fill="FFFFFF"/>
      <w:lang w:val="ru-RU"/>
    </w:rPr>
  </w:style>
  <w:style w:type="character" w:customStyle="1" w:styleId="afffffffffffff1">
    <w:name w:val="Основной текст + Малые прописные"/>
    <w:basedOn w:val="aff"/>
    <w:uiPriority w:val="99"/>
    <w:rsid w:val="000E6B2D"/>
    <w:rPr>
      <w:rFonts w:eastAsia="Times New Roman" w:cs="Times New Roman"/>
      <w:smallCaps/>
      <w:color w:val="000000"/>
      <w:spacing w:val="0"/>
      <w:w w:val="100"/>
      <w:position w:val="0"/>
      <w:sz w:val="22"/>
      <w:szCs w:val="22"/>
      <w:shd w:val="clear" w:color="auto" w:fill="FFFFFF"/>
      <w:lang w:val="ru-RU"/>
    </w:rPr>
  </w:style>
  <w:style w:type="paragraph" w:customStyle="1" w:styleId="copyright-info">
    <w:name w:val="copyright-info"/>
    <w:basedOn w:val="a2"/>
    <w:uiPriority w:val="99"/>
    <w:rsid w:val="000E6B2D"/>
    <w:pPr>
      <w:spacing w:before="100" w:beforeAutospacing="1" w:after="100" w:afterAutospacing="1"/>
    </w:pPr>
  </w:style>
  <w:style w:type="character" w:customStyle="1" w:styleId="210pt">
    <w:name w:val="Основной текст (2) + 10 pt"/>
    <w:basedOn w:val="28"/>
    <w:uiPriority w:val="99"/>
    <w:rsid w:val="000E6B2D"/>
    <w:rPr>
      <w:rFonts w:ascii="Times New Roman" w:hAnsi="Times New Roman" w:cs="Times New Roman"/>
      <w:b w:val="0"/>
      <w:bCs w:val="0"/>
      <w:color w:val="000000"/>
      <w:spacing w:val="0"/>
      <w:w w:val="100"/>
      <w:position w:val="0"/>
      <w:sz w:val="20"/>
      <w:szCs w:val="20"/>
      <w:u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Hyperlink" w:uiPriority="0" w:qFormat="1"/>
    <w:lsdException w:name="FollowedHyperlink" w:qFormat="1"/>
    <w:lsdException w:name="Strong" w:semiHidden="0" w:unhideWhenUsed="0" w:qFormat="1"/>
    <w:lsdException w:name="Emphasis" w:semiHidden="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uiPriority w:val="99"/>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uiPriority w:val="99"/>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uiPriority w:val="99"/>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99"/>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uiPriority w:val="99"/>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uiPriority w:val="99"/>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uiPriority w:val="99"/>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uiPriority w:val="99"/>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qFormat/>
    <w:rsid w:val="00161603"/>
    <w:rPr>
      <w:sz w:val="24"/>
      <w:szCs w:val="24"/>
    </w:rPr>
  </w:style>
  <w:style w:type="character" w:customStyle="1" w:styleId="FontStyle14">
    <w:name w:val="Font Style14"/>
    <w:basedOn w:val="a3"/>
    <w:uiPriority w:val="99"/>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uiPriority w:val="99"/>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uiPriority w:val="99"/>
    <w:rsid w:val="005A3B76"/>
    <w:rPr>
      <w:rFonts w:ascii="Times New Roman" w:hAnsi="Times New Roman" w:cs="Times New Roman"/>
      <w:b/>
      <w:bCs/>
      <w:sz w:val="22"/>
      <w:szCs w:val="22"/>
      <w:u w:val="none"/>
      <w:lang w:bidi="ar-SA"/>
    </w:rPr>
  </w:style>
  <w:style w:type="character" w:customStyle="1" w:styleId="7pt">
    <w:name w:val="Основной текст + 7 pt"/>
    <w:uiPriority w:val="99"/>
    <w:rsid w:val="005A3B76"/>
    <w:rPr>
      <w:rFonts w:ascii="Times New Roman" w:hAnsi="Times New Roman" w:cs="Times New Roman"/>
      <w:noProof/>
      <w:sz w:val="14"/>
      <w:szCs w:val="14"/>
      <w:u w:val="none"/>
    </w:rPr>
  </w:style>
  <w:style w:type="character" w:customStyle="1" w:styleId="7pt1">
    <w:name w:val="Основной текст + 7 pt1"/>
    <w:uiPriority w:val="99"/>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Основной текст (2) + 11,Не полужирный,Основной текст (2) + 13,Основной текст + 12 pt"/>
    <w:uiPriority w:val="99"/>
    <w:rsid w:val="005A3B76"/>
    <w:rPr>
      <w:rFonts w:ascii="Arial Unicode MS" w:eastAsia="Arial Unicode MS" w:hAnsi="Times New Roman" w:cs="Arial Unicode MS"/>
      <w:i/>
      <w:iCs/>
      <w:noProof/>
      <w:sz w:val="45"/>
      <w:szCs w:val="45"/>
      <w:u w:val="none"/>
    </w:rPr>
  </w:style>
  <w:style w:type="character" w:customStyle="1" w:styleId="FontStyle30">
    <w:name w:val="Font Style30"/>
    <w:uiPriority w:val="99"/>
    <w:rsid w:val="005A3B76"/>
    <w:rPr>
      <w:rFonts w:ascii="Times New Roman" w:hAnsi="Times New Roman" w:cs="Times New Roman"/>
      <w:b/>
      <w:bCs/>
      <w:sz w:val="20"/>
      <w:szCs w:val="20"/>
    </w:rPr>
  </w:style>
  <w:style w:type="paragraph" w:customStyle="1" w:styleId="211">
    <w:name w:val="Основной текст с отступом 21"/>
    <w:basedOn w:val="a2"/>
    <w:uiPriority w:val="99"/>
    <w:rsid w:val="005A3B76"/>
    <w:pPr>
      <w:suppressAutoHyphens/>
      <w:ind w:left="709" w:firstLine="425"/>
      <w:jc w:val="both"/>
    </w:pPr>
    <w:rPr>
      <w:sz w:val="28"/>
      <w:szCs w:val="20"/>
      <w:lang w:eastAsia="ar-SA"/>
    </w:rPr>
  </w:style>
  <w:style w:type="paragraph" w:customStyle="1" w:styleId="u">
    <w:name w:val="u"/>
    <w:basedOn w:val="a2"/>
    <w:uiPriority w:val="99"/>
    <w:rsid w:val="005A3B76"/>
    <w:pPr>
      <w:ind w:firstLine="390"/>
      <w:jc w:val="both"/>
    </w:pPr>
  </w:style>
  <w:style w:type="paragraph" w:customStyle="1" w:styleId="1d">
    <w:name w:val="Без интервала1"/>
    <w:uiPriority w:val="99"/>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uiPriority w:val="99"/>
    <w:rsid w:val="005A3B76"/>
    <w:pPr>
      <w:widowControl w:val="0"/>
      <w:autoSpaceDE w:val="0"/>
      <w:autoSpaceDN w:val="0"/>
      <w:adjustRightInd w:val="0"/>
    </w:pPr>
    <w:rPr>
      <w:rFonts w:eastAsia="SimSun"/>
      <w:lang w:eastAsia="zh-CN"/>
    </w:rPr>
  </w:style>
  <w:style w:type="paragraph" w:customStyle="1" w:styleId="Style8">
    <w:name w:val="Style8"/>
    <w:basedOn w:val="a2"/>
    <w:uiPriority w:val="99"/>
    <w:rsid w:val="005A3B76"/>
    <w:pPr>
      <w:widowControl w:val="0"/>
      <w:autoSpaceDE w:val="0"/>
      <w:autoSpaceDN w:val="0"/>
      <w:adjustRightInd w:val="0"/>
    </w:pPr>
    <w:rPr>
      <w:rFonts w:eastAsia="SimSun"/>
      <w:lang w:eastAsia="zh-CN"/>
    </w:rPr>
  </w:style>
  <w:style w:type="paragraph" w:customStyle="1" w:styleId="Style9">
    <w:name w:val="Style9"/>
    <w:basedOn w:val="a2"/>
    <w:uiPriority w:val="99"/>
    <w:rsid w:val="005A3B76"/>
    <w:pPr>
      <w:widowControl w:val="0"/>
      <w:autoSpaceDE w:val="0"/>
      <w:autoSpaceDN w:val="0"/>
      <w:adjustRightInd w:val="0"/>
    </w:pPr>
    <w:rPr>
      <w:rFonts w:eastAsia="SimSun"/>
      <w:lang w:eastAsia="zh-CN"/>
    </w:rPr>
  </w:style>
  <w:style w:type="character" w:customStyle="1" w:styleId="FontStyle31">
    <w:name w:val="Font Style31"/>
    <w:uiPriority w:val="99"/>
    <w:rsid w:val="005A3B76"/>
    <w:rPr>
      <w:rFonts w:ascii="Times New Roman" w:hAnsi="Times New Roman" w:cs="Times New Roman"/>
      <w:sz w:val="22"/>
      <w:szCs w:val="22"/>
    </w:rPr>
  </w:style>
  <w:style w:type="paragraph" w:customStyle="1" w:styleId="Style18">
    <w:name w:val="Style18"/>
    <w:basedOn w:val="a2"/>
    <w:uiPriority w:val="99"/>
    <w:rsid w:val="005A3B76"/>
    <w:pPr>
      <w:widowControl w:val="0"/>
      <w:autoSpaceDE w:val="0"/>
      <w:autoSpaceDN w:val="0"/>
      <w:adjustRightInd w:val="0"/>
    </w:pPr>
    <w:rPr>
      <w:rFonts w:eastAsia="SimSun"/>
      <w:lang w:eastAsia="zh-CN"/>
    </w:rPr>
  </w:style>
  <w:style w:type="paragraph" w:customStyle="1" w:styleId="Style19">
    <w:name w:val="Style19"/>
    <w:basedOn w:val="a2"/>
    <w:uiPriority w:val="99"/>
    <w:rsid w:val="005A3B76"/>
    <w:pPr>
      <w:widowControl w:val="0"/>
      <w:autoSpaceDE w:val="0"/>
      <w:autoSpaceDN w:val="0"/>
      <w:adjustRightInd w:val="0"/>
    </w:pPr>
    <w:rPr>
      <w:rFonts w:eastAsia="SimSun"/>
      <w:lang w:eastAsia="zh-CN"/>
    </w:rPr>
  </w:style>
  <w:style w:type="character" w:customStyle="1" w:styleId="FontStyle29">
    <w:name w:val="Font Style29"/>
    <w:uiPriority w:val="99"/>
    <w:rsid w:val="005A3B76"/>
    <w:rPr>
      <w:rFonts w:ascii="Times New Roman" w:hAnsi="Times New Roman" w:cs="Times New Roman"/>
      <w:sz w:val="22"/>
      <w:szCs w:val="22"/>
    </w:rPr>
  </w:style>
  <w:style w:type="paragraph" w:customStyle="1" w:styleId="Style14">
    <w:name w:val="Style14"/>
    <w:basedOn w:val="a2"/>
    <w:uiPriority w:val="99"/>
    <w:rsid w:val="005A3B76"/>
    <w:pPr>
      <w:widowControl w:val="0"/>
      <w:autoSpaceDE w:val="0"/>
      <w:autoSpaceDN w:val="0"/>
      <w:adjustRightInd w:val="0"/>
    </w:pPr>
    <w:rPr>
      <w:rFonts w:eastAsia="SimSun"/>
      <w:lang w:eastAsia="zh-CN"/>
    </w:rPr>
  </w:style>
  <w:style w:type="paragraph" w:customStyle="1" w:styleId="Style16">
    <w:name w:val="Style16"/>
    <w:basedOn w:val="a2"/>
    <w:uiPriority w:val="99"/>
    <w:rsid w:val="005A3B76"/>
    <w:pPr>
      <w:widowControl w:val="0"/>
      <w:autoSpaceDE w:val="0"/>
      <w:autoSpaceDN w:val="0"/>
      <w:adjustRightInd w:val="0"/>
    </w:pPr>
    <w:rPr>
      <w:rFonts w:eastAsia="SimSun"/>
      <w:lang w:eastAsia="zh-CN"/>
    </w:rPr>
  </w:style>
  <w:style w:type="paragraph" w:customStyle="1" w:styleId="Style3">
    <w:name w:val="Style3"/>
    <w:basedOn w:val="a2"/>
    <w:uiPriority w:val="99"/>
    <w:rsid w:val="005A3B76"/>
    <w:pPr>
      <w:widowControl w:val="0"/>
      <w:autoSpaceDE w:val="0"/>
      <w:autoSpaceDN w:val="0"/>
      <w:adjustRightInd w:val="0"/>
    </w:pPr>
    <w:rPr>
      <w:rFonts w:eastAsia="SimSun"/>
      <w:lang w:eastAsia="zh-CN"/>
    </w:rPr>
  </w:style>
  <w:style w:type="character" w:customStyle="1" w:styleId="FontStyle22">
    <w:name w:val="Font Style22"/>
    <w:uiPriority w:val="99"/>
    <w:rsid w:val="005A3B76"/>
    <w:rPr>
      <w:rFonts w:ascii="Times New Roman" w:hAnsi="Times New Roman" w:cs="Times New Roman"/>
      <w:sz w:val="22"/>
      <w:szCs w:val="22"/>
    </w:rPr>
  </w:style>
  <w:style w:type="paragraph" w:customStyle="1" w:styleId="Style15">
    <w:name w:val="Style15"/>
    <w:basedOn w:val="a2"/>
    <w:uiPriority w:val="99"/>
    <w:rsid w:val="005A3B76"/>
    <w:pPr>
      <w:widowControl w:val="0"/>
      <w:autoSpaceDE w:val="0"/>
      <w:autoSpaceDN w:val="0"/>
      <w:adjustRightInd w:val="0"/>
    </w:pPr>
    <w:rPr>
      <w:rFonts w:eastAsia="SimSun"/>
      <w:lang w:eastAsia="zh-CN"/>
    </w:rPr>
  </w:style>
  <w:style w:type="character" w:customStyle="1" w:styleId="FontStyle12">
    <w:name w:val="Font Style12"/>
    <w:uiPriority w:val="99"/>
    <w:rsid w:val="005A3B76"/>
    <w:rPr>
      <w:rFonts w:ascii="Times New Roman" w:hAnsi="Times New Roman" w:cs="Times New Roman"/>
      <w:b/>
      <w:bCs/>
      <w:sz w:val="22"/>
      <w:szCs w:val="22"/>
    </w:rPr>
  </w:style>
  <w:style w:type="character" w:customStyle="1" w:styleId="FontStyle16">
    <w:name w:val="Font Style16"/>
    <w:uiPriority w:val="99"/>
    <w:rsid w:val="005A3B76"/>
    <w:rPr>
      <w:rFonts w:ascii="Times New Roman" w:hAnsi="Times New Roman" w:cs="Times New Roman"/>
      <w:sz w:val="22"/>
      <w:szCs w:val="22"/>
    </w:rPr>
  </w:style>
  <w:style w:type="character" w:customStyle="1" w:styleId="FontStyle19">
    <w:name w:val="Font Style19"/>
    <w:uiPriority w:val="99"/>
    <w:rsid w:val="005A3B76"/>
    <w:rPr>
      <w:rFonts w:ascii="Times New Roman" w:hAnsi="Times New Roman" w:cs="Times New Roman"/>
      <w:sz w:val="22"/>
      <w:szCs w:val="22"/>
    </w:rPr>
  </w:style>
  <w:style w:type="character" w:customStyle="1" w:styleId="FontStyle21">
    <w:name w:val="Font Style21"/>
    <w:uiPriority w:val="99"/>
    <w:rsid w:val="005A3B76"/>
    <w:rPr>
      <w:rFonts w:ascii="Times New Roman" w:hAnsi="Times New Roman" w:cs="Times New Roman"/>
      <w:sz w:val="22"/>
      <w:szCs w:val="22"/>
    </w:rPr>
  </w:style>
  <w:style w:type="paragraph" w:customStyle="1" w:styleId="Style17">
    <w:name w:val="Style17"/>
    <w:basedOn w:val="a2"/>
    <w:uiPriority w:val="99"/>
    <w:rsid w:val="005A3B76"/>
    <w:pPr>
      <w:widowControl w:val="0"/>
      <w:autoSpaceDE w:val="0"/>
      <w:autoSpaceDN w:val="0"/>
      <w:adjustRightInd w:val="0"/>
    </w:pPr>
    <w:rPr>
      <w:rFonts w:eastAsia="SimSun"/>
      <w:lang w:eastAsia="zh-CN"/>
    </w:rPr>
  </w:style>
  <w:style w:type="paragraph" w:customStyle="1" w:styleId="Style11">
    <w:name w:val="Style11"/>
    <w:basedOn w:val="a2"/>
    <w:uiPriority w:val="99"/>
    <w:rsid w:val="005A3B76"/>
    <w:pPr>
      <w:widowControl w:val="0"/>
      <w:autoSpaceDE w:val="0"/>
      <w:autoSpaceDN w:val="0"/>
      <w:adjustRightInd w:val="0"/>
    </w:pPr>
    <w:rPr>
      <w:rFonts w:eastAsia="SimSun"/>
      <w:lang w:eastAsia="zh-CN"/>
    </w:rPr>
  </w:style>
  <w:style w:type="character" w:customStyle="1" w:styleId="FontStyle27">
    <w:name w:val="Font Style27"/>
    <w:uiPriority w:val="99"/>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Основной текст (6) + MS Gothic,8,5 pt8,Основной текст + 118"/>
    <w:uiPriority w:val="99"/>
    <w:rsid w:val="005A3B76"/>
    <w:rPr>
      <w:rFonts w:ascii="Times New Roman" w:hAnsi="Times New Roman" w:cs="Times New Roman"/>
      <w:smallCaps/>
      <w:spacing w:val="10"/>
      <w:sz w:val="16"/>
      <w:szCs w:val="16"/>
      <w:u w:val="none"/>
    </w:rPr>
  </w:style>
  <w:style w:type="character" w:customStyle="1" w:styleId="FontStyle17">
    <w:name w:val="Font Style17"/>
    <w:uiPriority w:val="99"/>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uiPriority w:val="99"/>
    <w:rsid w:val="005A3B76"/>
    <w:rPr>
      <w:rFonts w:ascii="Times New Roman" w:hAnsi="Times New Roman" w:cs="Times New Roman"/>
      <w:sz w:val="22"/>
      <w:szCs w:val="22"/>
    </w:rPr>
  </w:style>
  <w:style w:type="character" w:customStyle="1" w:styleId="FontStyle18">
    <w:name w:val="Font Style18"/>
    <w:uiPriority w:val="99"/>
    <w:rsid w:val="005A3B76"/>
    <w:rPr>
      <w:rFonts w:ascii="Times New Roman" w:hAnsi="Times New Roman" w:cs="Times New Roman"/>
      <w:b/>
      <w:bCs/>
      <w:sz w:val="22"/>
      <w:szCs w:val="22"/>
    </w:rPr>
  </w:style>
  <w:style w:type="character" w:customStyle="1" w:styleId="FontStyle23">
    <w:name w:val="Font Style23"/>
    <w:uiPriority w:val="99"/>
    <w:rsid w:val="005A3B76"/>
    <w:rPr>
      <w:rFonts w:ascii="Bookman Old Style" w:hAnsi="Bookman Old Style" w:cs="Bookman Old Style"/>
      <w:b/>
      <w:bCs/>
      <w:i/>
      <w:iCs/>
      <w:sz w:val="16"/>
      <w:szCs w:val="16"/>
    </w:rPr>
  </w:style>
  <w:style w:type="character" w:customStyle="1" w:styleId="FontStyle33">
    <w:name w:val="Font Style33"/>
    <w:uiPriority w:val="99"/>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uiPriority w:val="99"/>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uiPriority w:val="99"/>
    <w:rsid w:val="005A3B76"/>
    <w:pPr>
      <w:widowControl w:val="0"/>
      <w:autoSpaceDE w:val="0"/>
      <w:autoSpaceDN w:val="0"/>
      <w:adjustRightInd w:val="0"/>
    </w:pPr>
    <w:rPr>
      <w:rFonts w:eastAsia="SimSun"/>
      <w:lang w:eastAsia="zh-CN"/>
    </w:rPr>
  </w:style>
  <w:style w:type="paragraph" w:customStyle="1" w:styleId="Style27">
    <w:name w:val="Style27"/>
    <w:basedOn w:val="a2"/>
    <w:uiPriority w:val="99"/>
    <w:rsid w:val="005A3B76"/>
    <w:pPr>
      <w:widowControl w:val="0"/>
      <w:autoSpaceDE w:val="0"/>
      <w:autoSpaceDN w:val="0"/>
      <w:adjustRightInd w:val="0"/>
    </w:pPr>
    <w:rPr>
      <w:rFonts w:eastAsia="SimSun"/>
      <w:lang w:eastAsia="zh-CN"/>
    </w:rPr>
  </w:style>
  <w:style w:type="character" w:customStyle="1" w:styleId="FontStyle11">
    <w:name w:val="Font Style11"/>
    <w:uiPriority w:val="99"/>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uiPriority w:val="99"/>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qFormat/>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uiPriority w:val="99"/>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uiPriority w:val="99"/>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uiPriority w:val="99"/>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uiPriority w:val="99"/>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uiPriority w:val="99"/>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uiPriority w:val="99"/>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uiPriority w:val="99"/>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uiPriority w:val="99"/>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afffffffffffff">
    <w:name w:val="Заголовок"/>
    <w:basedOn w:val="a2"/>
    <w:next w:val="aa"/>
    <w:rsid w:val="000E6B2D"/>
    <w:pPr>
      <w:keepNext/>
      <w:suppressAutoHyphens/>
      <w:spacing w:before="240" w:after="120"/>
    </w:pPr>
    <w:rPr>
      <w:rFonts w:ascii="Arial" w:eastAsia="Arial Unicode MS" w:hAnsi="Arial" w:cs="Mangal"/>
      <w:sz w:val="28"/>
      <w:szCs w:val="28"/>
      <w:lang w:eastAsia="ar-SA"/>
    </w:rPr>
  </w:style>
  <w:style w:type="paragraph" w:customStyle="1" w:styleId="no-indent">
    <w:name w:val="no-indent"/>
    <w:basedOn w:val="a2"/>
    <w:rsid w:val="000E6B2D"/>
    <w:pPr>
      <w:spacing w:before="100" w:beforeAutospacing="1" w:after="100" w:afterAutospacing="1"/>
    </w:pPr>
  </w:style>
  <w:style w:type="character" w:customStyle="1" w:styleId="FontStyle20">
    <w:name w:val="Font Style20"/>
    <w:basedOn w:val="a3"/>
    <w:uiPriority w:val="99"/>
    <w:rsid w:val="000E6B2D"/>
    <w:rPr>
      <w:rFonts w:ascii="Times New Roman" w:hAnsi="Times New Roman" w:cs="Times New Roman"/>
      <w:sz w:val="20"/>
      <w:szCs w:val="20"/>
    </w:rPr>
  </w:style>
  <w:style w:type="character" w:customStyle="1" w:styleId="411pt">
    <w:name w:val="Основной текст (4) + 11 pt"/>
    <w:basedOn w:val="48"/>
    <w:uiPriority w:val="99"/>
    <w:rsid w:val="000E6B2D"/>
    <w:rPr>
      <w:b w:val="0"/>
      <w:bCs w:val="0"/>
      <w:color w:val="000000"/>
      <w:spacing w:val="0"/>
      <w:w w:val="100"/>
      <w:position w:val="0"/>
      <w:sz w:val="22"/>
      <w:szCs w:val="22"/>
      <w:shd w:val="clear" w:color="auto" w:fill="FFFFFF"/>
      <w:lang w:val="ru-RU"/>
    </w:rPr>
  </w:style>
  <w:style w:type="character" w:customStyle="1" w:styleId="137">
    <w:name w:val="Заголовок №1 (3)_"/>
    <w:basedOn w:val="a3"/>
    <w:link w:val="138"/>
    <w:uiPriority w:val="99"/>
    <w:locked/>
    <w:rsid w:val="000E6B2D"/>
    <w:rPr>
      <w:sz w:val="23"/>
      <w:szCs w:val="23"/>
      <w:shd w:val="clear" w:color="auto" w:fill="FFFFFF"/>
    </w:rPr>
  </w:style>
  <w:style w:type="paragraph" w:customStyle="1" w:styleId="138">
    <w:name w:val="Заголовок №1 (3)"/>
    <w:basedOn w:val="a2"/>
    <w:link w:val="137"/>
    <w:uiPriority w:val="99"/>
    <w:rsid w:val="000E6B2D"/>
    <w:pPr>
      <w:widowControl w:val="0"/>
      <w:shd w:val="clear" w:color="auto" w:fill="FFFFFF"/>
      <w:spacing w:line="240" w:lineRule="atLeast"/>
      <w:jc w:val="both"/>
      <w:outlineLvl w:val="0"/>
    </w:pPr>
    <w:rPr>
      <w:sz w:val="23"/>
      <w:szCs w:val="23"/>
      <w:shd w:val="clear" w:color="auto" w:fill="FFFFFF"/>
    </w:rPr>
  </w:style>
  <w:style w:type="character" w:customStyle="1" w:styleId="1311pt">
    <w:name w:val="Заголовок №1 (3) + 11 pt"/>
    <w:basedOn w:val="137"/>
    <w:uiPriority w:val="99"/>
    <w:rsid w:val="000E6B2D"/>
    <w:rPr>
      <w:color w:val="000000"/>
      <w:spacing w:val="0"/>
      <w:w w:val="100"/>
      <w:position w:val="0"/>
      <w:sz w:val="22"/>
      <w:szCs w:val="22"/>
      <w:shd w:val="clear" w:color="auto" w:fill="FFFFFF"/>
      <w:lang w:val="ru-RU"/>
    </w:rPr>
  </w:style>
  <w:style w:type="character" w:customStyle="1" w:styleId="711pt">
    <w:name w:val="Основной текст (7) + 11 pt"/>
    <w:aliases w:val="Не полужирный3"/>
    <w:basedOn w:val="71"/>
    <w:uiPriority w:val="99"/>
    <w:rsid w:val="000E6B2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11pt1">
    <w:name w:val="Основной текст (7) + 11 pt1"/>
    <w:basedOn w:val="71"/>
    <w:uiPriority w:val="99"/>
    <w:rsid w:val="000E6B2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411pt1">
    <w:name w:val="Основной текст (4) + 11 pt1"/>
    <w:aliases w:val="Полужирный3"/>
    <w:basedOn w:val="48"/>
    <w:uiPriority w:val="99"/>
    <w:rsid w:val="000E6B2D"/>
    <w:rPr>
      <w:rFonts w:ascii="Times New Roman" w:hAnsi="Times New Roman"/>
      <w:b/>
      <w:bCs/>
      <w:color w:val="000000"/>
      <w:spacing w:val="0"/>
      <w:w w:val="100"/>
      <w:position w:val="0"/>
      <w:sz w:val="22"/>
      <w:szCs w:val="22"/>
      <w:u w:val="none"/>
      <w:shd w:val="clear" w:color="auto" w:fill="FFFFFF"/>
      <w:lang w:val="ru-RU"/>
    </w:rPr>
  </w:style>
  <w:style w:type="paragraph" w:customStyle="1" w:styleId="Style20">
    <w:name w:val="Style20"/>
    <w:basedOn w:val="a2"/>
    <w:uiPriority w:val="99"/>
    <w:rsid w:val="000E6B2D"/>
    <w:pPr>
      <w:widowControl w:val="0"/>
      <w:autoSpaceDE w:val="0"/>
      <w:autoSpaceDN w:val="0"/>
      <w:adjustRightInd w:val="0"/>
      <w:spacing w:line="279" w:lineRule="exact"/>
      <w:ind w:firstLine="600"/>
      <w:jc w:val="both"/>
    </w:pPr>
  </w:style>
  <w:style w:type="character" w:customStyle="1" w:styleId="2100">
    <w:name w:val="Основной текст (2) + 10"/>
    <w:aliases w:val="5 pt14,Не полужирный11,Интервал 0 pt Exact"/>
    <w:basedOn w:val="28"/>
    <w:uiPriority w:val="99"/>
    <w:rsid w:val="000E6B2D"/>
    <w:rPr>
      <w:rFonts w:ascii="Times New Roman" w:hAnsi="Times New Roman" w:cs="Times New Roman"/>
      <w:b/>
      <w:bCs/>
      <w:color w:val="000000"/>
      <w:spacing w:val="3"/>
      <w:w w:val="100"/>
      <w:position w:val="0"/>
      <w:sz w:val="21"/>
      <w:szCs w:val="21"/>
      <w:u w:val="none"/>
      <w:shd w:val="clear" w:color="auto" w:fill="FFFFFF"/>
      <w:lang w:val="ru-RU"/>
    </w:rPr>
  </w:style>
  <w:style w:type="character" w:customStyle="1" w:styleId="213pt2">
    <w:name w:val="Основной текст (2) + 13 pt2"/>
    <w:aliases w:val="Не полужирный6,Курсив6"/>
    <w:basedOn w:val="28"/>
    <w:uiPriority w:val="99"/>
    <w:rsid w:val="000E6B2D"/>
    <w:rPr>
      <w:rFonts w:ascii="Times New Roman" w:hAnsi="Times New Roman" w:cs="Times New Roman"/>
      <w:b/>
      <w:bCs/>
      <w:i/>
      <w:iCs/>
      <w:color w:val="000000"/>
      <w:spacing w:val="0"/>
      <w:w w:val="100"/>
      <w:position w:val="0"/>
      <w:sz w:val="26"/>
      <w:szCs w:val="26"/>
      <w:u w:val="none"/>
      <w:shd w:val="clear" w:color="auto" w:fill="FFFFFF"/>
      <w:lang w:val="ru-RU"/>
    </w:rPr>
  </w:style>
  <w:style w:type="character" w:customStyle="1" w:styleId="213pt1">
    <w:name w:val="Основной текст (2) + 13 pt1"/>
    <w:aliases w:val="Не полужирный5,Курсив5"/>
    <w:basedOn w:val="28"/>
    <w:uiPriority w:val="99"/>
    <w:rsid w:val="000E6B2D"/>
    <w:rPr>
      <w:rFonts w:ascii="Times New Roman" w:hAnsi="Times New Roman" w:cs="Times New Roman"/>
      <w:b/>
      <w:bCs/>
      <w:i/>
      <w:iCs/>
      <w:color w:val="000000"/>
      <w:spacing w:val="0"/>
      <w:w w:val="100"/>
      <w:position w:val="0"/>
      <w:sz w:val="26"/>
      <w:szCs w:val="26"/>
      <w:u w:val="none"/>
      <w:shd w:val="clear" w:color="auto" w:fill="FFFFFF"/>
      <w:lang w:val="ru-RU"/>
    </w:rPr>
  </w:style>
  <w:style w:type="character" w:customStyle="1" w:styleId="2114">
    <w:name w:val="Основной текст (2) + 114"/>
    <w:aliases w:val="5 pt13,Не полужирный9,Основной текст + 11"/>
    <w:basedOn w:val="28"/>
    <w:uiPriority w:val="99"/>
    <w:rsid w:val="000E6B2D"/>
    <w:rPr>
      <w:rFonts w:ascii="Times New Roman" w:hAnsi="Times New Roman" w:cs="Times New Roman"/>
      <w:b/>
      <w:bCs/>
      <w:color w:val="000000"/>
      <w:spacing w:val="0"/>
      <w:w w:val="100"/>
      <w:position w:val="0"/>
      <w:sz w:val="23"/>
      <w:szCs w:val="23"/>
      <w:u w:val="none"/>
      <w:shd w:val="clear" w:color="auto" w:fill="FFFFFF"/>
    </w:rPr>
  </w:style>
  <w:style w:type="character" w:customStyle="1" w:styleId="2123">
    <w:name w:val="Основной текст (2) + 123"/>
    <w:aliases w:val="5 pt9,Курсив3,Интервал 2 pt1,Основной текст + 119"/>
    <w:basedOn w:val="28"/>
    <w:uiPriority w:val="99"/>
    <w:rsid w:val="000E6B2D"/>
    <w:rPr>
      <w:rFonts w:ascii="Times New Roman" w:hAnsi="Times New Roman" w:cs="Times New Roman"/>
      <w:b/>
      <w:bCs/>
      <w:i/>
      <w:iCs/>
      <w:color w:val="000000"/>
      <w:spacing w:val="40"/>
      <w:w w:val="100"/>
      <w:position w:val="0"/>
      <w:sz w:val="25"/>
      <w:szCs w:val="25"/>
      <w:u w:val="none"/>
      <w:shd w:val="clear" w:color="auto" w:fill="FFFFFF"/>
      <w:lang w:val="ru-RU"/>
    </w:rPr>
  </w:style>
  <w:style w:type="character" w:customStyle="1" w:styleId="60pt">
    <w:name w:val="Основной текст (6) + Интервал 0 pt"/>
    <w:basedOn w:val="61"/>
    <w:uiPriority w:val="99"/>
    <w:rsid w:val="000E6B2D"/>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6FranklinGothicHeavy">
    <w:name w:val="Основной текст (6) + Franklin Gothic Heavy"/>
    <w:aliases w:val="4 pt,Интервал 0 pt5"/>
    <w:basedOn w:val="61"/>
    <w:uiPriority w:val="99"/>
    <w:rsid w:val="000E6B2D"/>
    <w:rPr>
      <w:rFonts w:ascii="Franklin Gothic Heavy" w:eastAsia="Times New Roman" w:hAnsi="Franklin Gothic Heavy" w:cs="Franklin Gothic Heavy"/>
      <w:b w:val="0"/>
      <w:bCs w:val="0"/>
      <w:i w:val="0"/>
      <w:iCs w:val="0"/>
      <w:smallCaps w:val="0"/>
      <w:strike w:val="0"/>
      <w:color w:val="000000"/>
      <w:spacing w:val="0"/>
      <w:w w:val="100"/>
      <w:position w:val="0"/>
      <w:sz w:val="8"/>
      <w:szCs w:val="8"/>
      <w:u w:val="none"/>
      <w:shd w:val="clear" w:color="auto" w:fill="FFFFFF"/>
    </w:rPr>
  </w:style>
  <w:style w:type="character" w:customStyle="1" w:styleId="69">
    <w:name w:val="Основной текст (6) + 9"/>
    <w:aliases w:val="5 pt7,Интервал 0 pt4"/>
    <w:basedOn w:val="61"/>
    <w:uiPriority w:val="99"/>
    <w:rsid w:val="000E6B2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character" w:customStyle="1" w:styleId="2111">
    <w:name w:val="Основной текст (2) + 111"/>
    <w:aliases w:val="5 pt4,Не полужирный2,Интервал -1 pt,Основной текст + 114,Интервал 50 pt1"/>
    <w:basedOn w:val="28"/>
    <w:uiPriority w:val="99"/>
    <w:rsid w:val="000E6B2D"/>
    <w:rPr>
      <w:rFonts w:ascii="Times New Roman" w:hAnsi="Times New Roman" w:cs="Times New Roman"/>
      <w:b/>
      <w:bCs/>
      <w:color w:val="000000"/>
      <w:spacing w:val="-20"/>
      <w:w w:val="100"/>
      <w:position w:val="0"/>
      <w:sz w:val="23"/>
      <w:szCs w:val="23"/>
      <w:u w:val="none"/>
      <w:shd w:val="clear" w:color="auto" w:fill="FFFFFF"/>
      <w:lang w:val="en-US"/>
    </w:rPr>
  </w:style>
  <w:style w:type="character" w:customStyle="1" w:styleId="2122">
    <w:name w:val="Основной текст (2) + 122"/>
    <w:aliases w:val="5 pt3,Курсив2,Интервал 0 pt2,Основной текст + 113"/>
    <w:basedOn w:val="28"/>
    <w:uiPriority w:val="99"/>
    <w:rsid w:val="000E6B2D"/>
    <w:rPr>
      <w:rFonts w:ascii="Times New Roman" w:hAnsi="Times New Roman" w:cs="Times New Roman"/>
      <w:b/>
      <w:bCs/>
      <w:i/>
      <w:iCs/>
      <w:color w:val="000000"/>
      <w:spacing w:val="10"/>
      <w:w w:val="100"/>
      <w:position w:val="0"/>
      <w:sz w:val="25"/>
      <w:szCs w:val="25"/>
      <w:u w:val="none"/>
      <w:shd w:val="clear" w:color="auto" w:fill="FFFFFF"/>
      <w:lang w:val="ru-RU"/>
    </w:rPr>
  </w:style>
  <w:style w:type="character" w:customStyle="1" w:styleId="2121">
    <w:name w:val="Основной текст (2) + 121"/>
    <w:aliases w:val="5 pt2,Курсив1,Интервал 0 pt1"/>
    <w:basedOn w:val="28"/>
    <w:uiPriority w:val="99"/>
    <w:rsid w:val="000E6B2D"/>
    <w:rPr>
      <w:rFonts w:ascii="Times New Roman" w:hAnsi="Times New Roman" w:cs="Times New Roman"/>
      <w:b/>
      <w:bCs/>
      <w:i/>
      <w:iCs/>
      <w:color w:val="000000"/>
      <w:spacing w:val="10"/>
      <w:w w:val="100"/>
      <w:position w:val="0"/>
      <w:sz w:val="25"/>
      <w:szCs w:val="25"/>
      <w:u w:val="single"/>
      <w:shd w:val="clear" w:color="auto" w:fill="FFFFFF"/>
      <w:lang w:val="ru-RU"/>
    </w:rPr>
  </w:style>
  <w:style w:type="character" w:customStyle="1" w:styleId="11112">
    <w:name w:val="Основной текст (11) + 11"/>
    <w:aliases w:val="5 pt1,Не полужирный1"/>
    <w:basedOn w:val="116"/>
    <w:uiPriority w:val="99"/>
    <w:rsid w:val="000E6B2D"/>
    <w:rPr>
      <w:b/>
      <w:bCs/>
      <w:color w:val="000000"/>
      <w:spacing w:val="0"/>
      <w:w w:val="100"/>
      <w:position w:val="0"/>
      <w:sz w:val="23"/>
      <w:szCs w:val="23"/>
      <w:shd w:val="clear" w:color="auto" w:fill="FFFFFF"/>
      <w:lang w:val="ru-RU"/>
    </w:rPr>
  </w:style>
  <w:style w:type="character" w:customStyle="1" w:styleId="212pt0">
    <w:name w:val="Основной текст (2) + 12 pt"/>
    <w:basedOn w:val="28"/>
    <w:uiPriority w:val="99"/>
    <w:rsid w:val="000E6B2D"/>
    <w:rPr>
      <w:rFonts w:ascii="Times New Roman" w:hAnsi="Times New Roman" w:cs="Times New Roman"/>
      <w:b w:val="0"/>
      <w:bCs w:val="0"/>
      <w:color w:val="000000"/>
      <w:spacing w:val="0"/>
      <w:w w:val="100"/>
      <w:position w:val="0"/>
      <w:sz w:val="24"/>
      <w:szCs w:val="24"/>
      <w:u w:val="none"/>
      <w:shd w:val="clear" w:color="auto" w:fill="FFFFFF"/>
      <w:lang w:val="ru-RU"/>
    </w:rPr>
  </w:style>
  <w:style w:type="character" w:customStyle="1" w:styleId="212pt2">
    <w:name w:val="Основной текст (2) + 12 pt2"/>
    <w:basedOn w:val="28"/>
    <w:uiPriority w:val="99"/>
    <w:rsid w:val="000E6B2D"/>
    <w:rPr>
      <w:rFonts w:ascii="Times New Roman" w:hAnsi="Times New Roman" w:cs="Times New Roman"/>
      <w:b w:val="0"/>
      <w:bCs w:val="0"/>
      <w:color w:val="000000"/>
      <w:spacing w:val="0"/>
      <w:w w:val="100"/>
      <w:position w:val="0"/>
      <w:sz w:val="24"/>
      <w:szCs w:val="24"/>
      <w:u w:val="single"/>
      <w:shd w:val="clear" w:color="auto" w:fill="FFFFFF"/>
      <w:lang w:val="en-US"/>
    </w:rPr>
  </w:style>
  <w:style w:type="character" w:customStyle="1" w:styleId="212pt1">
    <w:name w:val="Основной текст (2) + 12 pt1"/>
    <w:basedOn w:val="28"/>
    <w:uiPriority w:val="99"/>
    <w:rsid w:val="000E6B2D"/>
    <w:rPr>
      <w:rFonts w:ascii="Times New Roman" w:hAnsi="Times New Roman" w:cs="Times New Roman"/>
      <w:b w:val="0"/>
      <w:bCs w:val="0"/>
      <w:color w:val="000000"/>
      <w:spacing w:val="0"/>
      <w:w w:val="100"/>
      <w:position w:val="0"/>
      <w:sz w:val="24"/>
      <w:szCs w:val="24"/>
      <w:u w:val="none"/>
      <w:shd w:val="clear" w:color="auto" w:fill="FFFFFF"/>
      <w:lang w:val="ru-RU"/>
    </w:rPr>
  </w:style>
  <w:style w:type="character" w:customStyle="1" w:styleId="11pt0">
    <w:name w:val="Основной текст + 11 pt"/>
    <w:basedOn w:val="aff"/>
    <w:uiPriority w:val="99"/>
    <w:rsid w:val="000E6B2D"/>
    <w:rPr>
      <w:rFonts w:cs="Times New Roman"/>
      <w:color w:val="000000"/>
      <w:spacing w:val="0"/>
      <w:w w:val="100"/>
      <w:position w:val="0"/>
      <w:sz w:val="22"/>
      <w:szCs w:val="22"/>
      <w:shd w:val="clear" w:color="auto" w:fill="FFFFFF"/>
      <w:lang w:val="ru-RU"/>
    </w:rPr>
  </w:style>
  <w:style w:type="character" w:customStyle="1" w:styleId="11pt3">
    <w:name w:val="Основной текст + 11 pt3"/>
    <w:basedOn w:val="aff"/>
    <w:uiPriority w:val="99"/>
    <w:rsid w:val="000E6B2D"/>
    <w:rPr>
      <w:rFonts w:cs="Times New Roman"/>
      <w:strike/>
      <w:color w:val="000000"/>
      <w:spacing w:val="0"/>
      <w:w w:val="100"/>
      <w:position w:val="0"/>
      <w:sz w:val="22"/>
      <w:szCs w:val="22"/>
      <w:shd w:val="clear" w:color="auto" w:fill="FFFFFF"/>
      <w:lang w:val="ru-RU"/>
    </w:rPr>
  </w:style>
  <w:style w:type="paragraph" w:customStyle="1" w:styleId="Style21">
    <w:name w:val="Style21"/>
    <w:basedOn w:val="a2"/>
    <w:uiPriority w:val="99"/>
    <w:rsid w:val="000E6B2D"/>
    <w:pPr>
      <w:widowControl w:val="0"/>
      <w:autoSpaceDE w:val="0"/>
      <w:autoSpaceDN w:val="0"/>
      <w:adjustRightInd w:val="0"/>
      <w:spacing w:line="278" w:lineRule="exact"/>
      <w:ind w:firstLine="701"/>
    </w:pPr>
  </w:style>
  <w:style w:type="paragraph" w:customStyle="1" w:styleId="Style23">
    <w:name w:val="Style23"/>
    <w:basedOn w:val="a2"/>
    <w:uiPriority w:val="99"/>
    <w:rsid w:val="000E6B2D"/>
    <w:pPr>
      <w:widowControl w:val="0"/>
      <w:autoSpaceDE w:val="0"/>
      <w:autoSpaceDN w:val="0"/>
      <w:adjustRightInd w:val="0"/>
      <w:spacing w:line="282" w:lineRule="exact"/>
      <w:ind w:firstLine="778"/>
    </w:pPr>
  </w:style>
  <w:style w:type="character" w:customStyle="1" w:styleId="Exact">
    <w:name w:val="Подпись к картинке Exact"/>
    <w:basedOn w:val="a3"/>
    <w:link w:val="afffffffffffff0"/>
    <w:uiPriority w:val="99"/>
    <w:locked/>
    <w:rsid w:val="000E6B2D"/>
    <w:rPr>
      <w:b/>
      <w:bCs/>
      <w:spacing w:val="2"/>
      <w:sz w:val="18"/>
      <w:szCs w:val="18"/>
      <w:shd w:val="clear" w:color="auto" w:fill="FFFFFF"/>
    </w:rPr>
  </w:style>
  <w:style w:type="paragraph" w:customStyle="1" w:styleId="afffffffffffff0">
    <w:name w:val="Подпись к картинке"/>
    <w:basedOn w:val="a2"/>
    <w:link w:val="Exact"/>
    <w:uiPriority w:val="99"/>
    <w:rsid w:val="000E6B2D"/>
    <w:pPr>
      <w:widowControl w:val="0"/>
      <w:shd w:val="clear" w:color="auto" w:fill="FFFFFF"/>
      <w:spacing w:line="240" w:lineRule="atLeast"/>
    </w:pPr>
    <w:rPr>
      <w:b/>
      <w:bCs/>
      <w:spacing w:val="2"/>
      <w:sz w:val="18"/>
      <w:szCs w:val="18"/>
      <w:shd w:val="clear" w:color="auto" w:fill="FFFFFF"/>
    </w:rPr>
  </w:style>
  <w:style w:type="character" w:customStyle="1" w:styleId="FontStyle37">
    <w:name w:val="Font Style37"/>
    <w:basedOn w:val="a3"/>
    <w:uiPriority w:val="99"/>
    <w:rsid w:val="000E6B2D"/>
    <w:rPr>
      <w:rFonts w:ascii="Times New Roman" w:hAnsi="Times New Roman" w:cs="Times New Roman"/>
      <w:sz w:val="22"/>
      <w:szCs w:val="22"/>
    </w:rPr>
  </w:style>
  <w:style w:type="character" w:customStyle="1" w:styleId="FontStyle36">
    <w:name w:val="Font Style36"/>
    <w:basedOn w:val="a3"/>
    <w:uiPriority w:val="99"/>
    <w:rsid w:val="000E6B2D"/>
    <w:rPr>
      <w:rFonts w:ascii="Times New Roman" w:hAnsi="Times New Roman" w:cs="Times New Roman"/>
      <w:smallCaps/>
      <w:spacing w:val="30"/>
      <w:sz w:val="14"/>
      <w:szCs w:val="14"/>
    </w:rPr>
  </w:style>
  <w:style w:type="character" w:customStyle="1" w:styleId="FontStyle42">
    <w:name w:val="Font Style42"/>
    <w:basedOn w:val="a3"/>
    <w:uiPriority w:val="99"/>
    <w:rsid w:val="000E6B2D"/>
    <w:rPr>
      <w:rFonts w:ascii="Times New Roman" w:hAnsi="Times New Roman" w:cs="Times New Roman"/>
      <w:b/>
      <w:bCs/>
      <w:sz w:val="22"/>
      <w:szCs w:val="22"/>
    </w:rPr>
  </w:style>
  <w:style w:type="character" w:customStyle="1" w:styleId="FontStyle49">
    <w:name w:val="Font Style49"/>
    <w:basedOn w:val="a3"/>
    <w:uiPriority w:val="99"/>
    <w:rsid w:val="000E6B2D"/>
    <w:rPr>
      <w:rFonts w:ascii="Times New Roman" w:hAnsi="Times New Roman" w:cs="Times New Roman"/>
      <w:b/>
      <w:bCs/>
      <w:sz w:val="22"/>
      <w:szCs w:val="22"/>
    </w:rPr>
  </w:style>
  <w:style w:type="paragraph" w:customStyle="1" w:styleId="Style26">
    <w:name w:val="Style26"/>
    <w:basedOn w:val="a2"/>
    <w:uiPriority w:val="99"/>
    <w:rsid w:val="000E6B2D"/>
    <w:pPr>
      <w:widowControl w:val="0"/>
      <w:autoSpaceDE w:val="0"/>
      <w:autoSpaceDN w:val="0"/>
      <w:adjustRightInd w:val="0"/>
    </w:pPr>
  </w:style>
  <w:style w:type="character" w:customStyle="1" w:styleId="FontStyle68">
    <w:name w:val="Font Style68"/>
    <w:basedOn w:val="a3"/>
    <w:uiPriority w:val="99"/>
    <w:rsid w:val="000E6B2D"/>
    <w:rPr>
      <w:rFonts w:ascii="Times New Roman" w:hAnsi="Times New Roman" w:cs="Times New Roman"/>
      <w:sz w:val="22"/>
      <w:szCs w:val="22"/>
    </w:rPr>
  </w:style>
  <w:style w:type="paragraph" w:customStyle="1" w:styleId="Style30">
    <w:name w:val="Style30"/>
    <w:basedOn w:val="a2"/>
    <w:uiPriority w:val="99"/>
    <w:rsid w:val="000E6B2D"/>
    <w:pPr>
      <w:widowControl w:val="0"/>
      <w:autoSpaceDE w:val="0"/>
      <w:autoSpaceDN w:val="0"/>
      <w:adjustRightInd w:val="0"/>
    </w:pPr>
  </w:style>
  <w:style w:type="paragraph" w:customStyle="1" w:styleId="Style31">
    <w:name w:val="Style31"/>
    <w:basedOn w:val="a2"/>
    <w:uiPriority w:val="99"/>
    <w:rsid w:val="000E6B2D"/>
    <w:pPr>
      <w:widowControl w:val="0"/>
      <w:autoSpaceDE w:val="0"/>
      <w:autoSpaceDN w:val="0"/>
      <w:adjustRightInd w:val="0"/>
    </w:pPr>
  </w:style>
  <w:style w:type="paragraph" w:customStyle="1" w:styleId="Style33">
    <w:name w:val="Style33"/>
    <w:basedOn w:val="a2"/>
    <w:uiPriority w:val="99"/>
    <w:rsid w:val="000E6B2D"/>
    <w:pPr>
      <w:widowControl w:val="0"/>
      <w:autoSpaceDE w:val="0"/>
      <w:autoSpaceDN w:val="0"/>
      <w:adjustRightInd w:val="0"/>
    </w:pPr>
  </w:style>
  <w:style w:type="paragraph" w:customStyle="1" w:styleId="Style37">
    <w:name w:val="Style37"/>
    <w:basedOn w:val="a2"/>
    <w:uiPriority w:val="99"/>
    <w:rsid w:val="000E6B2D"/>
    <w:pPr>
      <w:widowControl w:val="0"/>
      <w:autoSpaceDE w:val="0"/>
      <w:autoSpaceDN w:val="0"/>
      <w:adjustRightInd w:val="0"/>
    </w:pPr>
  </w:style>
  <w:style w:type="paragraph" w:customStyle="1" w:styleId="Style38">
    <w:name w:val="Style38"/>
    <w:basedOn w:val="a2"/>
    <w:uiPriority w:val="99"/>
    <w:rsid w:val="000E6B2D"/>
    <w:pPr>
      <w:widowControl w:val="0"/>
      <w:autoSpaceDE w:val="0"/>
      <w:autoSpaceDN w:val="0"/>
      <w:adjustRightInd w:val="0"/>
    </w:pPr>
  </w:style>
  <w:style w:type="character" w:customStyle="1" w:styleId="FontStyle51">
    <w:name w:val="Font Style51"/>
    <w:basedOn w:val="a3"/>
    <w:uiPriority w:val="99"/>
    <w:rsid w:val="000E6B2D"/>
    <w:rPr>
      <w:rFonts w:ascii="Times New Roman" w:hAnsi="Times New Roman" w:cs="Times New Roman"/>
      <w:b/>
      <w:bCs/>
      <w:sz w:val="22"/>
      <w:szCs w:val="22"/>
    </w:rPr>
  </w:style>
  <w:style w:type="paragraph" w:customStyle="1" w:styleId="Style41">
    <w:name w:val="Style41"/>
    <w:basedOn w:val="a2"/>
    <w:uiPriority w:val="99"/>
    <w:rsid w:val="000E6B2D"/>
    <w:pPr>
      <w:widowControl w:val="0"/>
      <w:autoSpaceDE w:val="0"/>
      <w:autoSpaceDN w:val="0"/>
      <w:adjustRightInd w:val="0"/>
    </w:pPr>
  </w:style>
  <w:style w:type="paragraph" w:customStyle="1" w:styleId="Style43">
    <w:name w:val="Style43"/>
    <w:basedOn w:val="a2"/>
    <w:uiPriority w:val="99"/>
    <w:rsid w:val="000E6B2D"/>
    <w:pPr>
      <w:widowControl w:val="0"/>
      <w:autoSpaceDE w:val="0"/>
      <w:autoSpaceDN w:val="0"/>
      <w:adjustRightInd w:val="0"/>
    </w:pPr>
  </w:style>
  <w:style w:type="paragraph" w:customStyle="1" w:styleId="Style44">
    <w:name w:val="Style44"/>
    <w:basedOn w:val="a2"/>
    <w:uiPriority w:val="99"/>
    <w:rsid w:val="000E6B2D"/>
    <w:pPr>
      <w:widowControl w:val="0"/>
      <w:autoSpaceDE w:val="0"/>
      <w:autoSpaceDN w:val="0"/>
      <w:adjustRightInd w:val="0"/>
    </w:pPr>
  </w:style>
  <w:style w:type="character" w:customStyle="1" w:styleId="FontStyle52">
    <w:name w:val="Font Style52"/>
    <w:basedOn w:val="a3"/>
    <w:uiPriority w:val="99"/>
    <w:rsid w:val="000E6B2D"/>
    <w:rPr>
      <w:rFonts w:ascii="Times New Roman" w:hAnsi="Times New Roman" w:cs="Times New Roman"/>
      <w:b/>
      <w:bCs/>
      <w:i/>
      <w:iCs/>
      <w:sz w:val="18"/>
      <w:szCs w:val="18"/>
    </w:rPr>
  </w:style>
  <w:style w:type="character" w:customStyle="1" w:styleId="FontStyle53">
    <w:name w:val="Font Style53"/>
    <w:basedOn w:val="a3"/>
    <w:uiPriority w:val="99"/>
    <w:rsid w:val="000E6B2D"/>
    <w:rPr>
      <w:rFonts w:ascii="Times New Roman" w:hAnsi="Times New Roman" w:cs="Times New Roman"/>
      <w:i/>
      <w:iCs/>
      <w:spacing w:val="-30"/>
      <w:sz w:val="26"/>
      <w:szCs w:val="26"/>
    </w:rPr>
  </w:style>
  <w:style w:type="character" w:customStyle="1" w:styleId="FontStyle59">
    <w:name w:val="Font Style59"/>
    <w:basedOn w:val="a3"/>
    <w:uiPriority w:val="99"/>
    <w:rsid w:val="000E6B2D"/>
    <w:rPr>
      <w:rFonts w:ascii="Times New Roman" w:hAnsi="Times New Roman" w:cs="Times New Roman"/>
      <w:b/>
      <w:bCs/>
      <w:i/>
      <w:iCs/>
      <w:spacing w:val="-20"/>
      <w:sz w:val="22"/>
      <w:szCs w:val="22"/>
    </w:rPr>
  </w:style>
  <w:style w:type="character" w:customStyle="1" w:styleId="FontStyle54">
    <w:name w:val="Font Style54"/>
    <w:basedOn w:val="a3"/>
    <w:uiPriority w:val="99"/>
    <w:rsid w:val="000E6B2D"/>
    <w:rPr>
      <w:rFonts w:ascii="Times New Roman" w:hAnsi="Times New Roman" w:cs="Times New Roman"/>
      <w:i/>
      <w:iCs/>
      <w:sz w:val="22"/>
      <w:szCs w:val="22"/>
    </w:rPr>
  </w:style>
  <w:style w:type="character" w:customStyle="1" w:styleId="FontStyle55">
    <w:name w:val="Font Style55"/>
    <w:basedOn w:val="a3"/>
    <w:uiPriority w:val="99"/>
    <w:rsid w:val="000E6B2D"/>
    <w:rPr>
      <w:rFonts w:ascii="Times New Roman" w:hAnsi="Times New Roman" w:cs="Times New Roman"/>
      <w:i/>
      <w:iCs/>
      <w:sz w:val="20"/>
      <w:szCs w:val="20"/>
    </w:rPr>
  </w:style>
  <w:style w:type="character" w:customStyle="1" w:styleId="FontStyle56">
    <w:name w:val="Font Style56"/>
    <w:basedOn w:val="a3"/>
    <w:uiPriority w:val="99"/>
    <w:rsid w:val="000E6B2D"/>
    <w:rPr>
      <w:rFonts w:ascii="Times New Roman" w:hAnsi="Times New Roman" w:cs="Times New Roman"/>
      <w:i/>
      <w:iCs/>
      <w:sz w:val="26"/>
      <w:szCs w:val="26"/>
    </w:rPr>
  </w:style>
  <w:style w:type="character" w:customStyle="1" w:styleId="FontStyle62">
    <w:name w:val="Font Style62"/>
    <w:basedOn w:val="a3"/>
    <w:uiPriority w:val="99"/>
    <w:rsid w:val="000E6B2D"/>
    <w:rPr>
      <w:rFonts w:ascii="Times New Roman" w:hAnsi="Times New Roman" w:cs="Times New Roman"/>
      <w:sz w:val="24"/>
      <w:szCs w:val="24"/>
    </w:rPr>
  </w:style>
  <w:style w:type="paragraph" w:customStyle="1" w:styleId="Style34">
    <w:name w:val="Style34"/>
    <w:basedOn w:val="a2"/>
    <w:uiPriority w:val="99"/>
    <w:rsid w:val="000E6B2D"/>
    <w:pPr>
      <w:widowControl w:val="0"/>
      <w:autoSpaceDE w:val="0"/>
      <w:autoSpaceDN w:val="0"/>
      <w:adjustRightInd w:val="0"/>
    </w:pPr>
  </w:style>
  <w:style w:type="paragraph" w:customStyle="1" w:styleId="Style42">
    <w:name w:val="Style42"/>
    <w:basedOn w:val="a2"/>
    <w:uiPriority w:val="99"/>
    <w:rsid w:val="000E6B2D"/>
    <w:pPr>
      <w:widowControl w:val="0"/>
      <w:autoSpaceDE w:val="0"/>
      <w:autoSpaceDN w:val="0"/>
      <w:adjustRightInd w:val="0"/>
    </w:pPr>
  </w:style>
  <w:style w:type="character" w:customStyle="1" w:styleId="FontStyle67">
    <w:name w:val="Font Style67"/>
    <w:basedOn w:val="a3"/>
    <w:uiPriority w:val="99"/>
    <w:rsid w:val="000E6B2D"/>
    <w:rPr>
      <w:rFonts w:ascii="Times New Roman" w:hAnsi="Times New Roman" w:cs="Times New Roman"/>
      <w:b/>
      <w:bCs/>
      <w:sz w:val="18"/>
      <w:szCs w:val="18"/>
    </w:rPr>
  </w:style>
  <w:style w:type="paragraph" w:customStyle="1" w:styleId="Style40">
    <w:name w:val="Style40"/>
    <w:basedOn w:val="a2"/>
    <w:uiPriority w:val="99"/>
    <w:rsid w:val="000E6B2D"/>
    <w:pPr>
      <w:widowControl w:val="0"/>
      <w:autoSpaceDE w:val="0"/>
      <w:autoSpaceDN w:val="0"/>
      <w:adjustRightInd w:val="0"/>
    </w:pPr>
  </w:style>
  <w:style w:type="paragraph" w:customStyle="1" w:styleId="Style45">
    <w:name w:val="Style45"/>
    <w:basedOn w:val="a2"/>
    <w:uiPriority w:val="99"/>
    <w:rsid w:val="000E6B2D"/>
    <w:pPr>
      <w:widowControl w:val="0"/>
      <w:autoSpaceDE w:val="0"/>
      <w:autoSpaceDN w:val="0"/>
      <w:adjustRightInd w:val="0"/>
    </w:pPr>
  </w:style>
  <w:style w:type="character" w:customStyle="1" w:styleId="FontStyle71">
    <w:name w:val="Font Style71"/>
    <w:basedOn w:val="a3"/>
    <w:uiPriority w:val="99"/>
    <w:rsid w:val="000E6B2D"/>
    <w:rPr>
      <w:rFonts w:ascii="Times New Roman" w:hAnsi="Times New Roman" w:cs="Times New Roman"/>
      <w:smallCaps/>
      <w:sz w:val="26"/>
      <w:szCs w:val="26"/>
    </w:rPr>
  </w:style>
  <w:style w:type="character" w:customStyle="1" w:styleId="10pt">
    <w:name w:val="Основной текст + 10 pt"/>
    <w:basedOn w:val="aff"/>
    <w:uiPriority w:val="99"/>
    <w:rsid w:val="000E6B2D"/>
    <w:rPr>
      <w:rFonts w:cs="Times New Roman"/>
      <w:color w:val="000000"/>
      <w:spacing w:val="3"/>
      <w:w w:val="100"/>
      <w:position w:val="0"/>
      <w:sz w:val="20"/>
      <w:szCs w:val="20"/>
      <w:shd w:val="clear" w:color="auto" w:fill="FFFFFF"/>
      <w:lang w:val="ru-RU"/>
    </w:rPr>
  </w:style>
  <w:style w:type="character" w:customStyle="1" w:styleId="0pt">
    <w:name w:val="Основной текст + Интервал 0 pt"/>
    <w:basedOn w:val="aff"/>
    <w:uiPriority w:val="99"/>
    <w:rsid w:val="000E6B2D"/>
    <w:rPr>
      <w:rFonts w:cs="Times New Roman"/>
      <w:color w:val="000000"/>
      <w:spacing w:val="2"/>
      <w:w w:val="100"/>
      <w:position w:val="0"/>
      <w:sz w:val="21"/>
      <w:szCs w:val="21"/>
      <w:shd w:val="clear" w:color="auto" w:fill="FFFFFF"/>
      <w:lang w:val="ru-RU"/>
    </w:rPr>
  </w:style>
  <w:style w:type="character" w:customStyle="1" w:styleId="CenturySchoolbook">
    <w:name w:val="Основной текст + Century Schoolbook"/>
    <w:aliases w:val="9,5 pt11,Интервал 0 pt15,Основной текст + 1111"/>
    <w:basedOn w:val="aff"/>
    <w:uiPriority w:val="99"/>
    <w:rsid w:val="000E6B2D"/>
    <w:rPr>
      <w:rFonts w:ascii="Century Schoolbook" w:hAnsi="Century Schoolbook" w:cs="Century Schoolbook"/>
      <w:color w:val="000000"/>
      <w:spacing w:val="2"/>
      <w:w w:val="100"/>
      <w:position w:val="0"/>
      <w:sz w:val="19"/>
      <w:szCs w:val="19"/>
      <w:shd w:val="clear" w:color="auto" w:fill="FFFFFF"/>
      <w:lang w:val="ru-RU"/>
    </w:rPr>
  </w:style>
  <w:style w:type="character" w:customStyle="1" w:styleId="0pt1">
    <w:name w:val="Основной текст + Интервал 0 pt1"/>
    <w:basedOn w:val="aff"/>
    <w:uiPriority w:val="99"/>
    <w:rsid w:val="000E6B2D"/>
    <w:rPr>
      <w:rFonts w:cs="Times New Roman"/>
      <w:color w:val="000000"/>
      <w:spacing w:val="1"/>
      <w:w w:val="100"/>
      <w:position w:val="0"/>
      <w:sz w:val="21"/>
      <w:szCs w:val="21"/>
      <w:shd w:val="clear" w:color="auto" w:fill="FFFFFF"/>
      <w:lang w:val="ru-RU"/>
    </w:rPr>
  </w:style>
  <w:style w:type="character" w:customStyle="1" w:styleId="11120">
    <w:name w:val="Основной текст + 1112"/>
    <w:aliases w:val="5 pt12,Полужирный2"/>
    <w:basedOn w:val="aff"/>
    <w:uiPriority w:val="99"/>
    <w:rsid w:val="000E6B2D"/>
    <w:rPr>
      <w:rFonts w:cs="Times New Roman"/>
      <w:b/>
      <w:bCs/>
      <w:color w:val="000000"/>
      <w:spacing w:val="0"/>
      <w:w w:val="100"/>
      <w:position w:val="0"/>
      <w:sz w:val="23"/>
      <w:szCs w:val="23"/>
      <w:shd w:val="clear" w:color="auto" w:fill="FFFFFF"/>
      <w:lang w:val="ru-RU"/>
    </w:rPr>
  </w:style>
  <w:style w:type="character" w:customStyle="1" w:styleId="11100">
    <w:name w:val="Основной текст + 1110"/>
    <w:aliases w:val="5 pt10,Полужирный1"/>
    <w:basedOn w:val="aff"/>
    <w:uiPriority w:val="99"/>
    <w:rsid w:val="000E6B2D"/>
    <w:rPr>
      <w:rFonts w:cs="Times New Roman"/>
      <w:b/>
      <w:bCs/>
      <w:color w:val="000000"/>
      <w:spacing w:val="0"/>
      <w:w w:val="100"/>
      <w:position w:val="0"/>
      <w:sz w:val="23"/>
      <w:szCs w:val="23"/>
      <w:shd w:val="clear" w:color="auto" w:fill="FFFFFF"/>
      <w:lang w:val="ru-RU"/>
    </w:rPr>
  </w:style>
  <w:style w:type="character" w:customStyle="1" w:styleId="1160">
    <w:name w:val="Основной текст + 116"/>
    <w:aliases w:val="5 pt6"/>
    <w:basedOn w:val="aff"/>
    <w:uiPriority w:val="99"/>
    <w:rsid w:val="000E6B2D"/>
    <w:rPr>
      <w:rFonts w:cs="Times New Roman"/>
      <w:color w:val="000000"/>
      <w:spacing w:val="0"/>
      <w:w w:val="100"/>
      <w:position w:val="0"/>
      <w:sz w:val="23"/>
      <w:szCs w:val="23"/>
      <w:shd w:val="clear" w:color="auto" w:fill="FFFFFF"/>
      <w:lang w:val="ru-RU"/>
    </w:rPr>
  </w:style>
  <w:style w:type="character" w:customStyle="1" w:styleId="1150">
    <w:name w:val="Основной текст + 115"/>
    <w:aliases w:val="5 pt5,Интервал 50 pt"/>
    <w:basedOn w:val="aff"/>
    <w:uiPriority w:val="99"/>
    <w:rsid w:val="000E6B2D"/>
    <w:rPr>
      <w:rFonts w:cs="Times New Roman"/>
      <w:color w:val="000000"/>
      <w:spacing w:val="1000"/>
      <w:w w:val="100"/>
      <w:position w:val="0"/>
      <w:sz w:val="23"/>
      <w:szCs w:val="23"/>
      <w:shd w:val="clear" w:color="auto" w:fill="FFFFFF"/>
      <w:lang w:val="ru-RU"/>
    </w:rPr>
  </w:style>
  <w:style w:type="character" w:customStyle="1" w:styleId="afffffffffffff1">
    <w:name w:val="Основной текст + Малые прописные"/>
    <w:basedOn w:val="aff"/>
    <w:uiPriority w:val="99"/>
    <w:rsid w:val="000E6B2D"/>
    <w:rPr>
      <w:rFonts w:eastAsia="Times New Roman" w:cs="Times New Roman"/>
      <w:smallCaps/>
      <w:color w:val="000000"/>
      <w:spacing w:val="0"/>
      <w:w w:val="100"/>
      <w:position w:val="0"/>
      <w:sz w:val="22"/>
      <w:szCs w:val="22"/>
      <w:shd w:val="clear" w:color="auto" w:fill="FFFFFF"/>
      <w:lang w:val="ru-RU"/>
    </w:rPr>
  </w:style>
  <w:style w:type="paragraph" w:customStyle="1" w:styleId="copyright-info">
    <w:name w:val="copyright-info"/>
    <w:basedOn w:val="a2"/>
    <w:uiPriority w:val="99"/>
    <w:rsid w:val="000E6B2D"/>
    <w:pPr>
      <w:spacing w:before="100" w:beforeAutospacing="1" w:after="100" w:afterAutospacing="1"/>
    </w:pPr>
  </w:style>
  <w:style w:type="character" w:customStyle="1" w:styleId="210pt">
    <w:name w:val="Основной текст (2) + 10 pt"/>
    <w:basedOn w:val="28"/>
    <w:uiPriority w:val="99"/>
    <w:rsid w:val="000E6B2D"/>
    <w:rPr>
      <w:rFonts w:ascii="Times New Roman" w:hAnsi="Times New Roman" w:cs="Times New Roman"/>
      <w:b w:val="0"/>
      <w:bCs w:val="0"/>
      <w:color w:val="000000"/>
      <w:spacing w:val="0"/>
      <w:w w:val="100"/>
      <w:position w:val="0"/>
      <w:sz w:val="20"/>
      <w:szCs w:val="20"/>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3177533">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276374">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login.consultant.ru/link/?req=doc&amp;base=LAW&amp;n=79570&amp;date=24.11.2021&amp;dst=100009&amp;fie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login.consultant.ru/link/?req=doc&amp;base=RLAW926&amp;n=199694&amp;date=24.11.2021&amp;dst=100043&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40339&amp;date=24.11.2021&amp;dst=2225&amp;field=134" TargetMode="External"/><Relationship Id="rId20" Type="http://schemas.openxmlformats.org/officeDocument/2006/relationships/hyperlink" Target="http://base.garant.ru/121252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eq=doc&amp;base=LAW&amp;n=340339&amp;date=24.11.2021&amp;dst=693&amp;field=134"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base.garant.ru/7055267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40339&amp;date=24.11.2021&amp;dst=657&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99379-48A0-431B-935E-24DDB5EC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35</Pages>
  <Words>16704</Words>
  <Characters>95219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99</cp:revision>
  <cp:lastPrinted>2015-07-31T09:23:00Z</cp:lastPrinted>
  <dcterms:created xsi:type="dcterms:W3CDTF">2023-05-30T05:31:00Z</dcterms:created>
  <dcterms:modified xsi:type="dcterms:W3CDTF">2023-12-12T09:38:00Z</dcterms:modified>
</cp:coreProperties>
</file>