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B92BEF"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B92BEF"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7D424C">
                    <w:rPr>
                      <w:rFonts w:ascii="Arial" w:hAnsi="Arial" w:cs="Arial"/>
                      <w:i/>
                      <w:iCs/>
                      <w:sz w:val="16"/>
                      <w:szCs w:val="16"/>
                    </w:rPr>
                    <w:t>12</w:t>
                  </w:r>
                  <w:r w:rsidR="009655D1">
                    <w:rPr>
                      <w:rFonts w:ascii="Arial" w:hAnsi="Arial" w:cs="Arial"/>
                      <w:i/>
                      <w:iCs/>
                      <w:sz w:val="16"/>
                      <w:szCs w:val="16"/>
                    </w:rPr>
                    <w:t>(</w:t>
                  </w:r>
                  <w:r w:rsidR="007D424C">
                    <w:rPr>
                      <w:rFonts w:ascii="Arial" w:hAnsi="Arial" w:cs="Arial"/>
                      <w:i/>
                      <w:iCs/>
                      <w:sz w:val="16"/>
                      <w:szCs w:val="16"/>
                    </w:rPr>
                    <w:t>744</w:t>
                  </w:r>
                  <w:r>
                    <w:rPr>
                      <w:rFonts w:ascii="Arial" w:hAnsi="Arial" w:cs="Arial"/>
                      <w:i/>
                      <w:iCs/>
                      <w:sz w:val="16"/>
                      <w:szCs w:val="16"/>
                    </w:rPr>
                    <w:t xml:space="preserve">)       </w:t>
                  </w:r>
                  <w:r w:rsidR="007D424C">
                    <w:rPr>
                      <w:rFonts w:ascii="Arial" w:hAnsi="Arial" w:cs="Arial"/>
                      <w:i/>
                      <w:iCs/>
                      <w:sz w:val="16"/>
                      <w:szCs w:val="16"/>
                    </w:rPr>
                    <w:t>17</w:t>
                  </w:r>
                  <w:r w:rsidR="00196D62">
                    <w:rPr>
                      <w:rFonts w:ascii="Arial" w:hAnsi="Arial" w:cs="Arial"/>
                      <w:i/>
                      <w:iCs/>
                      <w:sz w:val="16"/>
                      <w:szCs w:val="16"/>
                    </w:rPr>
                    <w:t xml:space="preserve"> феврал</w:t>
                  </w:r>
                  <w:r w:rsidR="005E6309">
                    <w:rPr>
                      <w:rFonts w:ascii="Arial" w:hAnsi="Arial" w:cs="Arial"/>
                      <w:i/>
                      <w:iCs/>
                      <w:sz w:val="16"/>
                      <w:szCs w:val="16"/>
                    </w:rPr>
                    <w:t>я</w:t>
                  </w:r>
                  <w:r w:rsidR="004B3D60">
                    <w:rPr>
                      <w:rFonts w:ascii="Arial" w:hAnsi="Arial" w:cs="Arial"/>
                      <w:i/>
                      <w:iCs/>
                      <w:sz w:val="16"/>
                      <w:szCs w:val="16"/>
                    </w:rPr>
                    <w:t xml:space="preserve"> </w:t>
                  </w:r>
                  <w:r w:rsidR="005E6309">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B92BEF"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B92BEF" w:rsidP="00613BF8">
      <w:r>
        <w:rPr>
          <w:noProof/>
        </w:rPr>
        <w:pict>
          <v:shape id="Text Box 680" o:spid="_x0000_s1029" type="#_x0000_t202" style="position:absolute;margin-left:97.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CA7EAE" w:rsidRPr="00CA7EAE" w:rsidRDefault="00CA7EAE" w:rsidP="00CA7EAE">
                  <w:pPr>
                    <w:jc w:val="center"/>
                    <w:rPr>
                      <w:b/>
                      <w:sz w:val="18"/>
                      <w:szCs w:val="18"/>
                    </w:rPr>
                  </w:pPr>
                  <w:r w:rsidRPr="00CA7EAE">
                    <w:rPr>
                      <w:b/>
                      <w:sz w:val="18"/>
                      <w:szCs w:val="18"/>
                    </w:rPr>
                    <w:t>Городское поселение Агириш</w:t>
                  </w:r>
                </w:p>
                <w:p w:rsidR="00CA7EAE" w:rsidRPr="00CA7EAE" w:rsidRDefault="00084A50" w:rsidP="00CA7EAE">
                  <w:pPr>
                    <w:jc w:val="center"/>
                    <w:rPr>
                      <w:b/>
                      <w:sz w:val="18"/>
                      <w:szCs w:val="18"/>
                    </w:rPr>
                  </w:pPr>
                  <w:r>
                    <w:rPr>
                      <w:b/>
                      <w:sz w:val="18"/>
                      <w:szCs w:val="18"/>
                    </w:rPr>
                    <w:t>СОВЕТ ДЕПУТАТОВ</w:t>
                  </w:r>
                </w:p>
                <w:p w:rsidR="006B0898" w:rsidRPr="00CA7EAE" w:rsidRDefault="00084A50" w:rsidP="00CA7EAE">
                  <w:pPr>
                    <w:jc w:val="center"/>
                    <w:rPr>
                      <w:b/>
                      <w:bCs/>
                      <w:sz w:val="18"/>
                      <w:szCs w:val="18"/>
                    </w:rPr>
                  </w:pPr>
                  <w:r>
                    <w:rPr>
                      <w:b/>
                      <w:bCs/>
                      <w:sz w:val="18"/>
                      <w:szCs w:val="18"/>
                    </w:rPr>
                    <w:t>РЕШЕНИЕ</w:t>
                  </w:r>
                </w:p>
                <w:p w:rsidR="006B0898" w:rsidRPr="003E63B4" w:rsidRDefault="006B0898" w:rsidP="006B0898">
                  <w:pPr>
                    <w:rPr>
                      <w:b/>
                      <w:bCs/>
                      <w:sz w:val="16"/>
                      <w:szCs w:val="16"/>
                    </w:rPr>
                  </w:pPr>
                </w:p>
                <w:p w:rsidR="006B0898" w:rsidRPr="006B0898" w:rsidRDefault="006B0898" w:rsidP="006B0898">
                  <w:pPr>
                    <w:spacing w:after="200" w:line="276" w:lineRule="auto"/>
                    <w:rPr>
                      <w:rFonts w:ascii="Calibri" w:eastAsia="Calibri" w:hAnsi="Calibri"/>
                      <w:sz w:val="22"/>
                      <w:szCs w:val="22"/>
                      <w:lang w:eastAsia="en-US"/>
                    </w:rPr>
                  </w:pPr>
                </w:p>
                <w:p w:rsidR="009F0F1E" w:rsidRDefault="009F0F1E" w:rsidP="00974A22">
                  <w:pPr>
                    <w:jc w:val="center"/>
                    <w:rPr>
                      <w:b/>
                      <w:sz w:val="18"/>
                      <w:szCs w:val="18"/>
                    </w:rPr>
                  </w:pPr>
                </w:p>
                <w:p w:rsidR="00084A50" w:rsidRPr="00084A50" w:rsidRDefault="00084A50" w:rsidP="00084A50">
                  <w:pPr>
                    <w:jc w:val="both"/>
                    <w:rPr>
                      <w:sz w:val="18"/>
                      <w:szCs w:val="18"/>
                    </w:rPr>
                  </w:pPr>
                  <w:r w:rsidRPr="00084A50">
                    <w:rPr>
                      <w:sz w:val="18"/>
                      <w:szCs w:val="18"/>
                    </w:rPr>
                    <w:t>«15» февраля  2023 г                                                                                          № 295</w:t>
                  </w:r>
                </w:p>
                <w:p w:rsidR="00084A50" w:rsidRPr="00084A50" w:rsidRDefault="00084A50" w:rsidP="00084A50">
                  <w:pPr>
                    <w:jc w:val="both"/>
                    <w:rPr>
                      <w:sz w:val="18"/>
                      <w:szCs w:val="18"/>
                    </w:rPr>
                  </w:pPr>
                </w:p>
                <w:p w:rsidR="00084A50" w:rsidRPr="00084A50" w:rsidRDefault="00084A50" w:rsidP="00084A50">
                  <w:pPr>
                    <w:rPr>
                      <w:sz w:val="18"/>
                      <w:szCs w:val="18"/>
                    </w:rPr>
                  </w:pPr>
                  <w:r w:rsidRPr="00084A50">
                    <w:rPr>
                      <w:sz w:val="18"/>
                      <w:szCs w:val="18"/>
                    </w:rPr>
                    <w:t xml:space="preserve">О внесении изменений в решение  Совета депутатов городского </w:t>
                  </w:r>
                </w:p>
                <w:p w:rsidR="00084A50" w:rsidRPr="00084A50" w:rsidRDefault="00084A50" w:rsidP="00084A50">
                  <w:pPr>
                    <w:rPr>
                      <w:sz w:val="18"/>
                      <w:szCs w:val="18"/>
                    </w:rPr>
                  </w:pPr>
                  <w:r w:rsidRPr="00084A50">
                    <w:rPr>
                      <w:sz w:val="18"/>
                      <w:szCs w:val="18"/>
                    </w:rPr>
                    <w:t xml:space="preserve">поселения Агириш от 28.02.2017  № 208 «Об утверждении </w:t>
                  </w:r>
                  <w:r w:rsidRPr="00084A50">
                    <w:rPr>
                      <w:spacing w:val="7"/>
                      <w:sz w:val="18"/>
                      <w:szCs w:val="18"/>
                    </w:rPr>
                    <w:t xml:space="preserve">Порядка </w:t>
                  </w:r>
                </w:p>
                <w:p w:rsidR="00084A50" w:rsidRPr="00084A50" w:rsidRDefault="00084A50" w:rsidP="00084A50">
                  <w:pPr>
                    <w:rPr>
                      <w:sz w:val="18"/>
                      <w:szCs w:val="18"/>
                    </w:rPr>
                  </w:pPr>
                  <w:r w:rsidRPr="00084A50">
                    <w:rPr>
                      <w:sz w:val="18"/>
                      <w:szCs w:val="18"/>
                    </w:rPr>
                    <w:t xml:space="preserve">организации и проведения общественных обсуждений или публичных </w:t>
                  </w:r>
                </w:p>
                <w:p w:rsidR="00084A50" w:rsidRPr="00084A50" w:rsidRDefault="00084A50" w:rsidP="00084A50">
                  <w:pPr>
                    <w:rPr>
                      <w:sz w:val="18"/>
                      <w:szCs w:val="18"/>
                    </w:rPr>
                  </w:pPr>
                  <w:r w:rsidRPr="00084A50">
                    <w:rPr>
                      <w:sz w:val="18"/>
                      <w:szCs w:val="18"/>
                    </w:rPr>
                    <w:t>слушаний в городском поселении Агириш»</w:t>
                  </w:r>
                </w:p>
                <w:p w:rsidR="00084A50" w:rsidRPr="00084A50" w:rsidRDefault="00084A50" w:rsidP="00084A50">
                  <w:pPr>
                    <w:rPr>
                      <w:sz w:val="18"/>
                      <w:szCs w:val="18"/>
                    </w:rPr>
                  </w:pPr>
                </w:p>
                <w:p w:rsidR="00084A50" w:rsidRPr="00084A50" w:rsidRDefault="00084A50" w:rsidP="00084A50">
                  <w:pPr>
                    <w:ind w:firstLine="708"/>
                    <w:jc w:val="both"/>
                    <w:rPr>
                      <w:sz w:val="18"/>
                      <w:szCs w:val="18"/>
                    </w:rPr>
                  </w:pPr>
                  <w:r w:rsidRPr="00084A50">
                    <w:rPr>
                      <w:sz w:val="18"/>
                      <w:szCs w:val="18"/>
                    </w:rPr>
                    <w:t>В соответствии с</w:t>
                  </w:r>
                  <w:r w:rsidRPr="00084A50">
                    <w:rPr>
                      <w:kern w:val="2"/>
                      <w:sz w:val="18"/>
                      <w:szCs w:val="18"/>
                    </w:rPr>
                    <w:t xml:space="preserve"> Федеральным законом от </w:t>
                  </w:r>
                  <w:r w:rsidRPr="00084A50">
                    <w:rPr>
                      <w:color w:val="000000"/>
                      <w:sz w:val="18"/>
                      <w:szCs w:val="18"/>
                      <w:shd w:val="clear" w:color="auto" w:fill="FFFFFF"/>
                    </w:rPr>
                    <w:t xml:space="preserve">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w:t>
                  </w:r>
                  <w:r w:rsidRPr="00084A50">
                    <w:rPr>
                      <w:kern w:val="2"/>
                      <w:sz w:val="18"/>
                      <w:szCs w:val="18"/>
                    </w:rPr>
                    <w:t xml:space="preserve">Федерального закона «О железнодорожном транспорте в Российской Федерации», </w:t>
                  </w:r>
                  <w:r w:rsidRPr="00084A50">
                    <w:rPr>
                      <w:sz w:val="18"/>
                      <w:szCs w:val="18"/>
                    </w:rPr>
                    <w:t xml:space="preserve">Уставом городского поселения Агириш, </w:t>
                  </w:r>
                </w:p>
                <w:p w:rsidR="00084A50" w:rsidRPr="00084A50" w:rsidRDefault="00084A50" w:rsidP="00084A50">
                  <w:pPr>
                    <w:jc w:val="center"/>
                    <w:rPr>
                      <w:sz w:val="18"/>
                      <w:szCs w:val="18"/>
                    </w:rPr>
                  </w:pPr>
                  <w:r w:rsidRPr="00084A50">
                    <w:rPr>
                      <w:sz w:val="18"/>
                      <w:szCs w:val="18"/>
                    </w:rPr>
                    <w:t>Совет депутатов городского поселения Агириш решил:</w:t>
                  </w:r>
                </w:p>
                <w:p w:rsidR="00084A50" w:rsidRPr="00084A50" w:rsidRDefault="00084A50" w:rsidP="00084A50">
                  <w:pPr>
                    <w:jc w:val="center"/>
                    <w:rPr>
                      <w:sz w:val="18"/>
                      <w:szCs w:val="18"/>
                    </w:rPr>
                  </w:pPr>
                </w:p>
                <w:p w:rsidR="00084A50" w:rsidRPr="00084A50" w:rsidRDefault="00084A50" w:rsidP="00084A50">
                  <w:pPr>
                    <w:jc w:val="both"/>
                    <w:rPr>
                      <w:sz w:val="18"/>
                      <w:szCs w:val="18"/>
                    </w:rPr>
                  </w:pPr>
                  <w:r w:rsidRPr="00084A50">
                    <w:rPr>
                      <w:color w:val="000000"/>
                      <w:sz w:val="18"/>
                      <w:szCs w:val="18"/>
                    </w:rPr>
                    <w:t xml:space="preserve">1. Внести в </w:t>
                  </w:r>
                  <w:r w:rsidRPr="00084A50">
                    <w:rPr>
                      <w:sz w:val="18"/>
                      <w:szCs w:val="18"/>
                    </w:rPr>
                    <w:t xml:space="preserve">решение Совета депутатов городского поселения Агириш  от 28.02.2017 № 208 «Об утверждении </w:t>
                  </w:r>
                  <w:r w:rsidRPr="00084A50">
                    <w:rPr>
                      <w:spacing w:val="7"/>
                      <w:sz w:val="18"/>
                      <w:szCs w:val="18"/>
                    </w:rPr>
                    <w:t xml:space="preserve">Порядка </w:t>
                  </w:r>
                  <w:r w:rsidRPr="00084A50">
                    <w:rPr>
                      <w:sz w:val="18"/>
                      <w:szCs w:val="18"/>
                    </w:rPr>
                    <w:t>организации и проведения общественных обсуждений или публичных слушаний в городском поселении Агириш» следующие изменения:</w:t>
                  </w:r>
                </w:p>
                <w:p w:rsidR="00084A50" w:rsidRPr="00084A50" w:rsidRDefault="00084A50" w:rsidP="00084A50">
                  <w:pPr>
                    <w:jc w:val="both"/>
                    <w:rPr>
                      <w:sz w:val="18"/>
                      <w:szCs w:val="18"/>
                    </w:rPr>
                  </w:pPr>
                  <w:r w:rsidRPr="00084A50">
                    <w:rPr>
                      <w:sz w:val="18"/>
                      <w:szCs w:val="18"/>
                    </w:rPr>
                    <w:t xml:space="preserve">1.1. В Приложении: </w:t>
                  </w:r>
                </w:p>
                <w:p w:rsidR="00084A50" w:rsidRPr="00084A50" w:rsidRDefault="00084A50" w:rsidP="00084A50">
                  <w:pPr>
                    <w:jc w:val="both"/>
                    <w:rPr>
                      <w:sz w:val="18"/>
                      <w:szCs w:val="18"/>
                    </w:rPr>
                  </w:pPr>
                  <w:r w:rsidRPr="00084A50">
                    <w:rPr>
                      <w:sz w:val="18"/>
                      <w:szCs w:val="18"/>
                    </w:rPr>
                    <w:t>1.1.1. П</w:t>
                  </w:r>
                  <w:r w:rsidRPr="00084A50">
                    <w:rPr>
                      <w:rFonts w:eastAsia="Calibri"/>
                      <w:sz w:val="18"/>
                      <w:szCs w:val="18"/>
                    </w:rPr>
                    <w:t>ункт 6 статьи 10 признать утратившим силу.</w:t>
                  </w:r>
                </w:p>
                <w:p w:rsidR="00084A50" w:rsidRPr="00084A50" w:rsidRDefault="00084A50" w:rsidP="00084A50">
                  <w:pPr>
                    <w:jc w:val="both"/>
                    <w:rPr>
                      <w:color w:val="000000"/>
                      <w:sz w:val="18"/>
                      <w:szCs w:val="18"/>
                    </w:rPr>
                  </w:pPr>
                  <w:r w:rsidRPr="00084A50">
                    <w:rPr>
                      <w:kern w:val="2"/>
                      <w:sz w:val="18"/>
                      <w:szCs w:val="18"/>
                    </w:rPr>
                    <w:t xml:space="preserve">2. Настоящее решение опубликовать в бюллетене </w:t>
                  </w:r>
                  <w:r w:rsidRPr="00084A50">
                    <w:rPr>
                      <w:color w:val="000000"/>
                      <w:sz w:val="18"/>
                      <w:szCs w:val="18"/>
                    </w:rPr>
                    <w:t>«Вестник городского поселения Агириш» и разместить на официальном сайте администрации городского поселения Агириш.</w:t>
                  </w:r>
                </w:p>
                <w:p w:rsidR="00084A50" w:rsidRPr="00084A50" w:rsidRDefault="00084A50" w:rsidP="00084A50">
                  <w:pPr>
                    <w:tabs>
                      <w:tab w:val="left" w:pos="360"/>
                    </w:tabs>
                    <w:ind w:right="-5"/>
                    <w:jc w:val="both"/>
                    <w:rPr>
                      <w:sz w:val="18"/>
                      <w:szCs w:val="18"/>
                    </w:rPr>
                  </w:pPr>
                  <w:r w:rsidRPr="00084A50">
                    <w:rPr>
                      <w:sz w:val="18"/>
                      <w:szCs w:val="18"/>
                    </w:rPr>
                    <w:t>3. Настоящее решение вступает в силу со дня его официального опубликования и распространяет свое действие с 01.03.2023.</w:t>
                  </w:r>
                </w:p>
                <w:p w:rsidR="00084A50" w:rsidRPr="00084A50" w:rsidRDefault="00084A50" w:rsidP="00084A50">
                  <w:pPr>
                    <w:tabs>
                      <w:tab w:val="left" w:pos="360"/>
                    </w:tabs>
                    <w:ind w:right="-5"/>
                    <w:jc w:val="both"/>
                    <w:rPr>
                      <w:sz w:val="18"/>
                      <w:szCs w:val="18"/>
                    </w:rPr>
                  </w:pPr>
                </w:p>
                <w:p w:rsidR="00084A50" w:rsidRPr="00084A50" w:rsidRDefault="00084A50" w:rsidP="00084A50">
                  <w:pPr>
                    <w:widowControl w:val="0"/>
                    <w:autoSpaceDE w:val="0"/>
                    <w:jc w:val="both"/>
                    <w:rPr>
                      <w:kern w:val="2"/>
                      <w:sz w:val="18"/>
                      <w:szCs w:val="18"/>
                    </w:rPr>
                  </w:pPr>
                  <w:r w:rsidRPr="00084A50">
                    <w:rPr>
                      <w:kern w:val="2"/>
                      <w:sz w:val="18"/>
                      <w:szCs w:val="18"/>
                    </w:rPr>
                    <w:t xml:space="preserve">Председатель Совета депутатов                                   Глава  городского поселения </w:t>
                  </w:r>
                </w:p>
                <w:p w:rsidR="00084A50" w:rsidRPr="00084A50" w:rsidRDefault="00084A50" w:rsidP="00084A50">
                  <w:pPr>
                    <w:widowControl w:val="0"/>
                    <w:autoSpaceDE w:val="0"/>
                    <w:jc w:val="both"/>
                    <w:rPr>
                      <w:kern w:val="2"/>
                      <w:sz w:val="18"/>
                      <w:szCs w:val="18"/>
                    </w:rPr>
                  </w:pPr>
                  <w:r w:rsidRPr="00084A50">
                    <w:rPr>
                      <w:kern w:val="2"/>
                      <w:sz w:val="18"/>
                      <w:szCs w:val="18"/>
                    </w:rPr>
                    <w:t xml:space="preserve">городского поселения Агириш                                     </w:t>
                  </w:r>
                  <w:proofErr w:type="spellStart"/>
                  <w:r w:rsidRPr="00084A50">
                    <w:rPr>
                      <w:kern w:val="2"/>
                      <w:sz w:val="18"/>
                      <w:szCs w:val="18"/>
                    </w:rPr>
                    <w:t>Агириш</w:t>
                  </w:r>
                  <w:proofErr w:type="spellEnd"/>
                </w:p>
                <w:p w:rsidR="00084A50" w:rsidRPr="00084A50" w:rsidRDefault="00084A50" w:rsidP="00084A50">
                  <w:pPr>
                    <w:widowControl w:val="0"/>
                    <w:autoSpaceDE w:val="0"/>
                    <w:jc w:val="both"/>
                    <w:rPr>
                      <w:kern w:val="2"/>
                      <w:sz w:val="18"/>
                      <w:szCs w:val="18"/>
                    </w:rPr>
                  </w:pPr>
                </w:p>
                <w:p w:rsidR="00084A50" w:rsidRPr="00084A50" w:rsidRDefault="00084A50" w:rsidP="00084A50">
                  <w:pPr>
                    <w:widowControl w:val="0"/>
                    <w:autoSpaceDE w:val="0"/>
                    <w:jc w:val="both"/>
                    <w:rPr>
                      <w:kern w:val="2"/>
                      <w:sz w:val="18"/>
                      <w:szCs w:val="18"/>
                    </w:rPr>
                  </w:pPr>
                  <w:r w:rsidRPr="00084A50">
                    <w:rPr>
                      <w:kern w:val="2"/>
                      <w:sz w:val="18"/>
                      <w:szCs w:val="18"/>
                    </w:rPr>
                    <w:t>___________________Т.А.Нестерова                           ________________Г.А.Крицына</w:t>
                  </w:r>
                </w:p>
                <w:p w:rsidR="00084A50" w:rsidRPr="00084A50" w:rsidRDefault="00084A50" w:rsidP="00084A50">
                  <w:pPr>
                    <w:rPr>
                      <w:sz w:val="18"/>
                      <w:szCs w:val="18"/>
                    </w:rPr>
                  </w:pPr>
                </w:p>
                <w:p w:rsidR="00084A50" w:rsidRPr="00084A50" w:rsidRDefault="00084A50" w:rsidP="00084A50">
                  <w:pPr>
                    <w:rPr>
                      <w:sz w:val="18"/>
                      <w:szCs w:val="18"/>
                    </w:rPr>
                  </w:pPr>
                  <w:r w:rsidRPr="00084A50">
                    <w:rPr>
                      <w:sz w:val="18"/>
                      <w:szCs w:val="18"/>
                    </w:rPr>
                    <w:t>Дата подписания:</w:t>
                  </w:r>
                </w:p>
                <w:p w:rsidR="00084A50" w:rsidRPr="00084A50" w:rsidRDefault="00084A50" w:rsidP="00084A50">
                  <w:pPr>
                    <w:rPr>
                      <w:sz w:val="18"/>
                      <w:szCs w:val="18"/>
                    </w:rPr>
                  </w:pPr>
                  <w:r w:rsidRPr="00084A50">
                    <w:rPr>
                      <w:sz w:val="18"/>
                      <w:szCs w:val="18"/>
                    </w:rPr>
                    <w:t>« 15» февраля  2023 г</w:t>
                  </w:r>
                </w:p>
                <w:p w:rsidR="00084A50" w:rsidRPr="00084A50" w:rsidRDefault="00084A50" w:rsidP="00084A50">
                  <w:pPr>
                    <w:rPr>
                      <w:sz w:val="18"/>
                      <w:szCs w:val="18"/>
                    </w:rPr>
                  </w:pPr>
                </w:p>
                <w:p w:rsidR="00084A50" w:rsidRPr="00084A50" w:rsidRDefault="00084A50" w:rsidP="00084A50">
                  <w:pPr>
                    <w:jc w:val="both"/>
                    <w:rPr>
                      <w:sz w:val="18"/>
                      <w:szCs w:val="18"/>
                    </w:rPr>
                  </w:pPr>
                  <w:r w:rsidRPr="00084A50">
                    <w:rPr>
                      <w:b/>
                      <w:sz w:val="18"/>
                      <w:szCs w:val="18"/>
                    </w:rPr>
                    <w:t xml:space="preserve"> </w:t>
                  </w: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4D757D" w:rsidRPr="002F64E9" w:rsidRDefault="00084A50" w:rsidP="001158E7">
      <w:pPr>
        <w:pStyle w:val="40"/>
        <w:widowControl w:val="0"/>
        <w:rPr>
          <w:b w:val="0"/>
          <w:color w:val="000000"/>
          <w:sz w:val="16"/>
          <w:szCs w:val="16"/>
        </w:rPr>
      </w:pPr>
      <w:r>
        <w:rPr>
          <w:b w:val="0"/>
          <w:color w:val="000000"/>
          <w:sz w:val="16"/>
          <w:szCs w:val="16"/>
        </w:rPr>
        <w:t xml:space="preserve">Решения </w:t>
      </w:r>
      <w:proofErr w:type="spellStart"/>
      <w:r>
        <w:rPr>
          <w:b w:val="0"/>
          <w:color w:val="000000"/>
          <w:sz w:val="16"/>
          <w:szCs w:val="16"/>
        </w:rPr>
        <w:t>СД</w:t>
      </w:r>
      <w:proofErr w:type="spellEnd"/>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F13A57" w:rsidP="001F5A81">
      <w:r>
        <w:t xml:space="preserve">      </w:t>
      </w:r>
    </w:p>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454942" w:rsidRDefault="00454942" w:rsidP="0089471B">
      <w:pPr>
        <w:jc w:val="both"/>
        <w:rPr>
          <w:color w:val="000000"/>
          <w:sz w:val="20"/>
          <w:szCs w:val="20"/>
        </w:rPr>
      </w:pPr>
    </w:p>
    <w:p w:rsidR="00CA7EAE" w:rsidRDefault="00974A22" w:rsidP="009F0F1E">
      <w:pPr>
        <w:jc w:val="center"/>
        <w:rPr>
          <w:b/>
          <w:sz w:val="18"/>
          <w:szCs w:val="18"/>
        </w:rPr>
      </w:pPr>
      <w:r w:rsidRPr="00CA7EAE">
        <w:rPr>
          <w:b/>
          <w:sz w:val="18"/>
          <w:szCs w:val="18"/>
        </w:rPr>
        <w:t xml:space="preserve">       </w:t>
      </w:r>
    </w:p>
    <w:p w:rsidR="00454942" w:rsidRPr="00CA7EAE" w:rsidRDefault="00454942" w:rsidP="0089471B">
      <w:pPr>
        <w:jc w:val="both"/>
        <w:rPr>
          <w:color w:val="000000"/>
          <w:sz w:val="18"/>
          <w:szCs w:val="18"/>
        </w:rPr>
      </w:pPr>
    </w:p>
    <w:p w:rsidR="00454942" w:rsidRPr="00CA7EAE" w:rsidRDefault="00454942" w:rsidP="0089471B">
      <w:pPr>
        <w:jc w:val="both"/>
        <w:rPr>
          <w:color w:val="000000"/>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741F09" w:rsidRPr="00741F09" w:rsidRDefault="00741F09" w:rsidP="00741F09">
      <w:pPr>
        <w:jc w:val="center"/>
        <w:rPr>
          <w:b/>
          <w:sz w:val="40"/>
          <w:szCs w:val="40"/>
        </w:rPr>
      </w:pPr>
      <w:r w:rsidRPr="00741F09">
        <w:rPr>
          <w:b/>
          <w:sz w:val="40"/>
          <w:szCs w:val="40"/>
        </w:rPr>
        <w:t>РЕШЕНИЕ</w:t>
      </w:r>
    </w:p>
    <w:p w:rsidR="00741F09" w:rsidRPr="00741F09" w:rsidRDefault="00741F09" w:rsidP="00741F09">
      <w:pPr>
        <w:jc w:val="both"/>
        <w:rPr>
          <w:sz w:val="22"/>
          <w:szCs w:val="22"/>
        </w:rPr>
      </w:pPr>
      <w:r w:rsidRPr="00741F09">
        <w:rPr>
          <w:sz w:val="22"/>
          <w:szCs w:val="22"/>
        </w:rPr>
        <w:t xml:space="preserve"> «15»   февраля  2023 г                                                                                                   № 296</w:t>
      </w:r>
    </w:p>
    <w:p w:rsidR="00741F09" w:rsidRPr="00741F09" w:rsidRDefault="00741F09" w:rsidP="00741F09">
      <w:pPr>
        <w:jc w:val="both"/>
        <w:rPr>
          <w:sz w:val="22"/>
          <w:szCs w:val="22"/>
        </w:rPr>
      </w:pPr>
    </w:p>
    <w:p w:rsidR="00741F09" w:rsidRPr="00741F09" w:rsidRDefault="00741F09" w:rsidP="00741F09">
      <w:pPr>
        <w:rPr>
          <w:sz w:val="22"/>
          <w:szCs w:val="22"/>
        </w:rPr>
      </w:pPr>
      <w:r w:rsidRPr="00741F09">
        <w:rPr>
          <w:sz w:val="22"/>
          <w:szCs w:val="22"/>
        </w:rPr>
        <w:t xml:space="preserve">О внесении изменений в решение  Совета депутатов </w:t>
      </w:r>
    </w:p>
    <w:p w:rsidR="00741F09" w:rsidRPr="00741F09" w:rsidRDefault="00741F09" w:rsidP="00741F09">
      <w:pPr>
        <w:rPr>
          <w:sz w:val="22"/>
          <w:szCs w:val="22"/>
        </w:rPr>
      </w:pPr>
      <w:r w:rsidRPr="00741F09">
        <w:rPr>
          <w:sz w:val="22"/>
          <w:szCs w:val="22"/>
        </w:rPr>
        <w:t xml:space="preserve">городского поселения Агириш от 12.04.2018   № 295  </w:t>
      </w:r>
    </w:p>
    <w:p w:rsidR="00741F09" w:rsidRPr="00741F09" w:rsidRDefault="00741F09" w:rsidP="00741F09">
      <w:pPr>
        <w:rPr>
          <w:sz w:val="22"/>
          <w:szCs w:val="22"/>
        </w:rPr>
      </w:pPr>
      <w:r w:rsidRPr="00741F09">
        <w:rPr>
          <w:sz w:val="22"/>
          <w:szCs w:val="22"/>
        </w:rPr>
        <w:t xml:space="preserve">«Об утверждении </w:t>
      </w:r>
      <w:r w:rsidRPr="00741F09">
        <w:rPr>
          <w:spacing w:val="7"/>
          <w:sz w:val="22"/>
          <w:szCs w:val="22"/>
        </w:rPr>
        <w:t xml:space="preserve">Порядка </w:t>
      </w:r>
      <w:r w:rsidRPr="00741F09">
        <w:rPr>
          <w:sz w:val="22"/>
          <w:szCs w:val="22"/>
        </w:rPr>
        <w:t xml:space="preserve">организации и проведения </w:t>
      </w:r>
    </w:p>
    <w:p w:rsidR="00741F09" w:rsidRPr="00741F09" w:rsidRDefault="00741F09" w:rsidP="00741F09">
      <w:pPr>
        <w:rPr>
          <w:sz w:val="22"/>
          <w:szCs w:val="22"/>
        </w:rPr>
      </w:pPr>
      <w:r w:rsidRPr="00741F09">
        <w:rPr>
          <w:sz w:val="22"/>
          <w:szCs w:val="22"/>
        </w:rPr>
        <w:t>общественных обсуждений в городском поселении Агириш»</w:t>
      </w:r>
    </w:p>
    <w:p w:rsidR="00741F09" w:rsidRPr="00741F09" w:rsidRDefault="00741F09" w:rsidP="00741F09">
      <w:pPr>
        <w:rPr>
          <w:sz w:val="22"/>
          <w:szCs w:val="22"/>
        </w:rPr>
      </w:pPr>
    </w:p>
    <w:p w:rsidR="00741F09" w:rsidRPr="00741F09" w:rsidRDefault="00741F09" w:rsidP="00741F09">
      <w:pPr>
        <w:ind w:firstLine="708"/>
        <w:jc w:val="both"/>
        <w:rPr>
          <w:sz w:val="22"/>
          <w:szCs w:val="22"/>
        </w:rPr>
      </w:pPr>
      <w:proofErr w:type="gramStart"/>
      <w:r w:rsidRPr="00741F09">
        <w:rPr>
          <w:sz w:val="22"/>
          <w:szCs w:val="22"/>
        </w:rPr>
        <w:t>В соответствии с</w:t>
      </w:r>
      <w:r w:rsidRPr="00741F09">
        <w:rPr>
          <w:kern w:val="2"/>
          <w:sz w:val="22"/>
          <w:szCs w:val="22"/>
        </w:rPr>
        <w:t xml:space="preserve"> Федеральным законом от 06.10.2003 № 131-ФЗ «Об общих принципах организации местного самоуправления в Российской Федерации», </w:t>
      </w:r>
      <w:r w:rsidRPr="00741F09">
        <w:rPr>
          <w:color w:val="000000"/>
          <w:sz w:val="22"/>
          <w:szCs w:val="22"/>
          <w:shd w:val="clear" w:color="auto" w:fill="FFFFFF"/>
        </w:rPr>
        <w:t xml:space="preserve">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w:t>
      </w:r>
      <w:r w:rsidRPr="00741F09">
        <w:rPr>
          <w:kern w:val="2"/>
          <w:sz w:val="22"/>
          <w:szCs w:val="22"/>
        </w:rPr>
        <w:t>Федерального закона «О железнодорожном транспорте в Российской Федерации</w:t>
      </w:r>
      <w:r w:rsidRPr="00741F09">
        <w:rPr>
          <w:color w:val="000000"/>
          <w:sz w:val="22"/>
          <w:szCs w:val="22"/>
          <w:shd w:val="clear" w:color="auto" w:fill="FFFFFF"/>
        </w:rPr>
        <w:t>»</w:t>
      </w:r>
      <w:r w:rsidRPr="00741F09">
        <w:rPr>
          <w:sz w:val="22"/>
          <w:szCs w:val="22"/>
        </w:rPr>
        <w:t xml:space="preserve">, Уставом городского поселения Агириш, </w:t>
      </w:r>
      <w:proofErr w:type="gramEnd"/>
    </w:p>
    <w:p w:rsidR="00741F09" w:rsidRPr="00741F09" w:rsidRDefault="00741F09" w:rsidP="00741F09">
      <w:pPr>
        <w:ind w:firstLine="708"/>
        <w:jc w:val="both"/>
        <w:rPr>
          <w:sz w:val="22"/>
          <w:szCs w:val="22"/>
        </w:rPr>
      </w:pPr>
    </w:p>
    <w:p w:rsidR="00741F09" w:rsidRPr="00741F09" w:rsidRDefault="00741F09" w:rsidP="00741F09">
      <w:pPr>
        <w:jc w:val="center"/>
        <w:rPr>
          <w:sz w:val="22"/>
          <w:szCs w:val="22"/>
        </w:rPr>
      </w:pPr>
      <w:r w:rsidRPr="00741F09">
        <w:rPr>
          <w:sz w:val="22"/>
          <w:szCs w:val="22"/>
        </w:rPr>
        <w:t>Совет депутатов городского поселения Агириш решил:</w:t>
      </w:r>
    </w:p>
    <w:p w:rsidR="00741F09" w:rsidRPr="00741F09" w:rsidRDefault="00741F09" w:rsidP="00741F09">
      <w:pPr>
        <w:jc w:val="center"/>
        <w:rPr>
          <w:sz w:val="22"/>
          <w:szCs w:val="22"/>
        </w:rPr>
      </w:pPr>
    </w:p>
    <w:p w:rsidR="00741F09" w:rsidRPr="00741F09" w:rsidRDefault="00741F09" w:rsidP="00741F09">
      <w:pPr>
        <w:jc w:val="both"/>
        <w:rPr>
          <w:sz w:val="22"/>
          <w:szCs w:val="22"/>
        </w:rPr>
      </w:pPr>
      <w:r w:rsidRPr="00741F09">
        <w:rPr>
          <w:color w:val="000000"/>
          <w:sz w:val="22"/>
          <w:szCs w:val="22"/>
        </w:rPr>
        <w:t xml:space="preserve">1. Внести в </w:t>
      </w:r>
      <w:r w:rsidRPr="00741F09">
        <w:rPr>
          <w:sz w:val="22"/>
          <w:szCs w:val="22"/>
        </w:rPr>
        <w:t xml:space="preserve">решение Совета депутатов городского поселения Агириш  от 12.04.2018 № 295 «Об утверждении </w:t>
      </w:r>
      <w:r w:rsidRPr="00741F09">
        <w:rPr>
          <w:spacing w:val="7"/>
          <w:sz w:val="22"/>
          <w:szCs w:val="22"/>
        </w:rPr>
        <w:t xml:space="preserve">Порядка </w:t>
      </w:r>
      <w:r w:rsidRPr="00741F09">
        <w:rPr>
          <w:sz w:val="22"/>
          <w:szCs w:val="22"/>
        </w:rPr>
        <w:t>организации и проведения общественных обсуждений в городском поселении Агириш» следующие изменения:</w:t>
      </w:r>
    </w:p>
    <w:p w:rsidR="00741F09" w:rsidRPr="00741F09" w:rsidRDefault="00741F09" w:rsidP="00741F09">
      <w:pPr>
        <w:jc w:val="both"/>
        <w:rPr>
          <w:sz w:val="22"/>
          <w:szCs w:val="22"/>
        </w:rPr>
      </w:pPr>
    </w:p>
    <w:p w:rsidR="00741F09" w:rsidRPr="00741F09" w:rsidRDefault="00741F09" w:rsidP="00741F09">
      <w:pPr>
        <w:jc w:val="both"/>
        <w:rPr>
          <w:sz w:val="22"/>
          <w:szCs w:val="22"/>
        </w:rPr>
      </w:pPr>
      <w:r w:rsidRPr="00741F09">
        <w:rPr>
          <w:sz w:val="22"/>
          <w:szCs w:val="22"/>
        </w:rPr>
        <w:t xml:space="preserve">1.1. В Приложении: </w:t>
      </w:r>
    </w:p>
    <w:p w:rsidR="00741F09" w:rsidRPr="00741F09" w:rsidRDefault="00741F09" w:rsidP="00741F09">
      <w:pPr>
        <w:jc w:val="both"/>
        <w:rPr>
          <w:sz w:val="22"/>
          <w:szCs w:val="22"/>
        </w:rPr>
      </w:pPr>
      <w:r w:rsidRPr="00741F09">
        <w:rPr>
          <w:color w:val="000000"/>
          <w:sz w:val="22"/>
          <w:szCs w:val="22"/>
        </w:rPr>
        <w:t xml:space="preserve">1.1.1. </w:t>
      </w:r>
      <w:r w:rsidRPr="00741F09">
        <w:rPr>
          <w:bCs/>
          <w:sz w:val="22"/>
          <w:szCs w:val="22"/>
        </w:rPr>
        <w:t xml:space="preserve">В пункте 5.4 раздела 5 </w:t>
      </w:r>
      <w:r w:rsidRPr="00741F09">
        <w:rPr>
          <w:sz w:val="22"/>
          <w:szCs w:val="22"/>
        </w:rPr>
        <w:t>слова «одного месяца и более трех месяцев» заменить словами «четырнадцати дней и более тридцати дней»;</w:t>
      </w:r>
    </w:p>
    <w:p w:rsidR="00741F09" w:rsidRPr="00741F09" w:rsidRDefault="00741F09" w:rsidP="00741F09">
      <w:pPr>
        <w:jc w:val="both"/>
        <w:rPr>
          <w:sz w:val="22"/>
          <w:szCs w:val="22"/>
        </w:rPr>
      </w:pPr>
      <w:r w:rsidRPr="00741F09">
        <w:rPr>
          <w:sz w:val="22"/>
          <w:szCs w:val="22"/>
        </w:rPr>
        <w:t xml:space="preserve">1.1.2. </w:t>
      </w:r>
      <w:r w:rsidRPr="00741F09">
        <w:rPr>
          <w:bCs/>
          <w:sz w:val="22"/>
          <w:szCs w:val="22"/>
        </w:rPr>
        <w:t xml:space="preserve">В пункте 5.2 раздела 5 </w:t>
      </w:r>
      <w:r w:rsidRPr="00741F09">
        <w:rPr>
          <w:sz w:val="22"/>
          <w:szCs w:val="22"/>
        </w:rPr>
        <w:t xml:space="preserve"> слова «не менее одного и не более трех месяцев» заменить словами «не более одного месяца»;</w:t>
      </w:r>
    </w:p>
    <w:p w:rsidR="00741F09" w:rsidRPr="00741F09" w:rsidRDefault="00741F09" w:rsidP="00741F09">
      <w:pPr>
        <w:jc w:val="both"/>
        <w:rPr>
          <w:sz w:val="22"/>
          <w:szCs w:val="22"/>
        </w:rPr>
      </w:pPr>
      <w:r w:rsidRPr="00741F09">
        <w:rPr>
          <w:sz w:val="22"/>
          <w:szCs w:val="22"/>
        </w:rPr>
        <w:t xml:space="preserve">1.1.3. </w:t>
      </w:r>
      <w:r w:rsidRPr="00741F09">
        <w:rPr>
          <w:bCs/>
          <w:sz w:val="22"/>
          <w:szCs w:val="22"/>
        </w:rPr>
        <w:t xml:space="preserve">В пункте 5.1 раздела 5 </w:t>
      </w:r>
      <w:r w:rsidRPr="00741F09">
        <w:rPr>
          <w:sz w:val="22"/>
          <w:szCs w:val="22"/>
        </w:rPr>
        <w:t xml:space="preserve"> слова «быть менее одного месяца и более трех месяцев» заменить словами «превышать один месяц».</w:t>
      </w:r>
    </w:p>
    <w:p w:rsidR="00741F09" w:rsidRPr="00741F09" w:rsidRDefault="00741F09" w:rsidP="00741F09">
      <w:pPr>
        <w:jc w:val="both"/>
        <w:rPr>
          <w:kern w:val="2"/>
          <w:sz w:val="22"/>
          <w:szCs w:val="22"/>
        </w:rPr>
      </w:pPr>
      <w:r w:rsidRPr="00741F09">
        <w:rPr>
          <w:kern w:val="2"/>
          <w:sz w:val="22"/>
          <w:szCs w:val="22"/>
        </w:rPr>
        <w:t xml:space="preserve">2. Настоящее решение опубликовать в бюллетене </w:t>
      </w:r>
      <w:r w:rsidRPr="00741F09">
        <w:rPr>
          <w:color w:val="000000"/>
          <w:sz w:val="22"/>
          <w:szCs w:val="22"/>
        </w:rPr>
        <w:t>«Вестник городского поселения Агириш» и разместить на официальном сайте администрации городского поселения Агириш.</w:t>
      </w:r>
    </w:p>
    <w:p w:rsidR="00741F09" w:rsidRPr="00741F09" w:rsidRDefault="00741F09" w:rsidP="00741F09">
      <w:pPr>
        <w:tabs>
          <w:tab w:val="left" w:pos="360"/>
        </w:tabs>
        <w:ind w:right="-5"/>
        <w:jc w:val="both"/>
        <w:rPr>
          <w:sz w:val="22"/>
          <w:szCs w:val="22"/>
        </w:rPr>
      </w:pPr>
      <w:r w:rsidRPr="00741F09">
        <w:rPr>
          <w:sz w:val="22"/>
          <w:szCs w:val="22"/>
        </w:rPr>
        <w:t>3. Настоящее решение вступает в силу со дня его официального опубликования и распространяет свое действие с 01.03.2023.</w:t>
      </w:r>
    </w:p>
    <w:p w:rsidR="00741F09" w:rsidRPr="00741F09" w:rsidRDefault="00741F09" w:rsidP="00741F09">
      <w:pPr>
        <w:tabs>
          <w:tab w:val="left" w:pos="360"/>
        </w:tabs>
        <w:ind w:left="720" w:right="-5"/>
        <w:jc w:val="both"/>
        <w:rPr>
          <w:sz w:val="22"/>
          <w:szCs w:val="22"/>
        </w:rPr>
      </w:pPr>
    </w:p>
    <w:p w:rsidR="00741F09" w:rsidRPr="00741F09" w:rsidRDefault="00741F09" w:rsidP="00741F09">
      <w:pPr>
        <w:widowControl w:val="0"/>
        <w:autoSpaceDE w:val="0"/>
        <w:autoSpaceDN w:val="0"/>
        <w:adjustRightInd w:val="0"/>
        <w:rPr>
          <w:kern w:val="2"/>
          <w:sz w:val="22"/>
          <w:szCs w:val="22"/>
        </w:rPr>
      </w:pPr>
    </w:p>
    <w:p w:rsidR="00741F09" w:rsidRPr="00741F09" w:rsidRDefault="00741F09" w:rsidP="00741F09">
      <w:pPr>
        <w:widowControl w:val="0"/>
        <w:autoSpaceDE w:val="0"/>
        <w:autoSpaceDN w:val="0"/>
        <w:adjustRightInd w:val="0"/>
        <w:rPr>
          <w:kern w:val="2"/>
          <w:sz w:val="22"/>
          <w:szCs w:val="22"/>
        </w:rPr>
      </w:pPr>
      <w:r w:rsidRPr="00741F09">
        <w:rPr>
          <w:kern w:val="2"/>
          <w:sz w:val="22"/>
          <w:szCs w:val="22"/>
        </w:rPr>
        <w:t>Председатель Совета депутатов                                   Глава городского поселения</w:t>
      </w:r>
    </w:p>
    <w:p w:rsidR="00741F09" w:rsidRPr="00741F09" w:rsidRDefault="00741F09" w:rsidP="00741F09">
      <w:pPr>
        <w:widowControl w:val="0"/>
        <w:autoSpaceDE w:val="0"/>
        <w:autoSpaceDN w:val="0"/>
        <w:adjustRightInd w:val="0"/>
        <w:rPr>
          <w:kern w:val="2"/>
          <w:sz w:val="22"/>
          <w:szCs w:val="22"/>
        </w:rPr>
      </w:pPr>
      <w:r w:rsidRPr="00741F09">
        <w:rPr>
          <w:kern w:val="2"/>
          <w:sz w:val="22"/>
          <w:szCs w:val="22"/>
        </w:rPr>
        <w:t xml:space="preserve">городского поселения Агириш                                     </w:t>
      </w:r>
      <w:proofErr w:type="spellStart"/>
      <w:r w:rsidRPr="00741F09">
        <w:rPr>
          <w:kern w:val="2"/>
          <w:sz w:val="22"/>
          <w:szCs w:val="22"/>
        </w:rPr>
        <w:t>Агириш</w:t>
      </w:r>
      <w:proofErr w:type="spellEnd"/>
    </w:p>
    <w:p w:rsidR="00741F09" w:rsidRPr="00741F09" w:rsidRDefault="00741F09" w:rsidP="00741F09">
      <w:pPr>
        <w:widowControl w:val="0"/>
        <w:autoSpaceDE w:val="0"/>
        <w:autoSpaceDN w:val="0"/>
        <w:adjustRightInd w:val="0"/>
        <w:rPr>
          <w:kern w:val="2"/>
          <w:sz w:val="22"/>
          <w:szCs w:val="22"/>
        </w:rPr>
      </w:pPr>
    </w:p>
    <w:p w:rsidR="00741F09" w:rsidRPr="00741F09" w:rsidRDefault="00741F09" w:rsidP="00741F09">
      <w:pPr>
        <w:widowControl w:val="0"/>
        <w:autoSpaceDE w:val="0"/>
        <w:autoSpaceDN w:val="0"/>
        <w:adjustRightInd w:val="0"/>
        <w:rPr>
          <w:kern w:val="2"/>
          <w:sz w:val="22"/>
          <w:szCs w:val="22"/>
        </w:rPr>
      </w:pPr>
      <w:r w:rsidRPr="00741F09">
        <w:rPr>
          <w:kern w:val="2"/>
          <w:sz w:val="22"/>
          <w:szCs w:val="22"/>
        </w:rPr>
        <w:t>_________________Т.А.Нестерова                               _________________Г.А.Крицына</w:t>
      </w:r>
    </w:p>
    <w:p w:rsidR="00741F09" w:rsidRPr="00741F09" w:rsidRDefault="00741F09" w:rsidP="00741F09">
      <w:pPr>
        <w:widowControl w:val="0"/>
        <w:autoSpaceDE w:val="0"/>
        <w:autoSpaceDN w:val="0"/>
        <w:adjustRightInd w:val="0"/>
        <w:rPr>
          <w:rFonts w:ascii="Times New Roman CYR" w:hAnsi="Times New Roman CYR" w:cs="Times New Roman CYR"/>
          <w:kern w:val="2"/>
        </w:rPr>
      </w:pPr>
    </w:p>
    <w:p w:rsidR="00741F09" w:rsidRPr="00741F09" w:rsidRDefault="00741F09" w:rsidP="00741F09">
      <w:pPr>
        <w:widowControl w:val="0"/>
        <w:autoSpaceDE w:val="0"/>
        <w:autoSpaceDN w:val="0"/>
        <w:adjustRightInd w:val="0"/>
        <w:rPr>
          <w:rFonts w:ascii="Times New Roman CYR" w:hAnsi="Times New Roman CYR" w:cs="Times New Roman CYR"/>
          <w:kern w:val="2"/>
          <w:sz w:val="20"/>
          <w:szCs w:val="20"/>
        </w:rPr>
      </w:pPr>
      <w:r w:rsidRPr="00741F09">
        <w:rPr>
          <w:rFonts w:ascii="Times New Roman CYR" w:hAnsi="Times New Roman CYR" w:cs="Times New Roman CYR"/>
          <w:kern w:val="2"/>
          <w:sz w:val="20"/>
          <w:szCs w:val="20"/>
        </w:rPr>
        <w:t>Дата подписания:</w:t>
      </w:r>
    </w:p>
    <w:p w:rsidR="00741F09" w:rsidRPr="00741F09" w:rsidRDefault="00741F09" w:rsidP="00741F09">
      <w:pPr>
        <w:widowControl w:val="0"/>
        <w:autoSpaceDE w:val="0"/>
        <w:autoSpaceDN w:val="0"/>
        <w:adjustRightInd w:val="0"/>
        <w:rPr>
          <w:rFonts w:ascii="Times New Roman CYR" w:hAnsi="Times New Roman CYR" w:cs="Times New Roman CYR"/>
          <w:kern w:val="2"/>
          <w:sz w:val="20"/>
          <w:szCs w:val="20"/>
        </w:rPr>
      </w:pPr>
      <w:r w:rsidRPr="00741F09">
        <w:rPr>
          <w:rFonts w:ascii="Times New Roman CYR" w:hAnsi="Times New Roman CYR" w:cs="Times New Roman CYR"/>
          <w:kern w:val="2"/>
          <w:sz w:val="20"/>
          <w:szCs w:val="20"/>
        </w:rPr>
        <w:t>« 15»  февраля     2023 г.</w:t>
      </w:r>
    </w:p>
    <w:p w:rsidR="0021418D" w:rsidRPr="00CA7EAE" w:rsidRDefault="0021418D" w:rsidP="009655D1">
      <w:pPr>
        <w:rPr>
          <w:b/>
          <w:sz w:val="18"/>
          <w:szCs w:val="18"/>
        </w:rPr>
      </w:pPr>
      <w:bookmarkStart w:id="2" w:name="_GoBack"/>
      <w:bookmarkEnd w:id="2"/>
    </w:p>
    <w:p w:rsidR="0021418D" w:rsidRPr="00CA7EAE" w:rsidRDefault="0021418D" w:rsidP="009F0F1E">
      <w:pPr>
        <w:jc w:val="center"/>
        <w:rPr>
          <w:b/>
          <w:sz w:val="18"/>
          <w:szCs w:val="18"/>
        </w:rPr>
      </w:pPr>
    </w:p>
    <w:p w:rsidR="009655D1" w:rsidRPr="006911AB" w:rsidRDefault="009655D1" w:rsidP="009655D1">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9655D1" w:rsidRPr="006911AB" w:rsidRDefault="009655D1" w:rsidP="009655D1">
      <w:pPr>
        <w:pStyle w:val="a8"/>
        <w:widowControl w:val="0"/>
        <w:spacing w:line="180" w:lineRule="auto"/>
        <w:rPr>
          <w:bCs/>
          <w:sz w:val="16"/>
          <w:szCs w:val="16"/>
        </w:rPr>
      </w:pPr>
      <w:r>
        <w:rPr>
          <w:bCs/>
          <w:sz w:val="16"/>
          <w:szCs w:val="16"/>
        </w:rPr>
        <w:t>Главный редактор: Науменко Е.Я.</w:t>
      </w:r>
      <w:r w:rsidRPr="006911AB">
        <w:rPr>
          <w:bCs/>
          <w:sz w:val="16"/>
          <w:szCs w:val="16"/>
        </w:rPr>
        <w:t xml:space="preserve">                                            правовых  актов органов местного самоуправления г.п. Агириш </w:t>
      </w:r>
    </w:p>
    <w:p w:rsidR="009655D1" w:rsidRPr="006911AB" w:rsidRDefault="009655D1" w:rsidP="009655D1">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9655D1" w:rsidRPr="006911AB" w:rsidRDefault="009655D1" w:rsidP="009655D1">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9655D1" w:rsidRPr="002221B5" w:rsidRDefault="009655D1" w:rsidP="009655D1">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9655D1" w:rsidRPr="002221B5" w:rsidRDefault="009655D1" w:rsidP="009655D1">
      <w:pPr>
        <w:widowControl w:val="0"/>
        <w:autoSpaceDE w:val="0"/>
        <w:autoSpaceDN w:val="0"/>
        <w:adjustRightInd w:val="0"/>
        <w:ind w:left="-709" w:right="-665"/>
        <w:jc w:val="both"/>
        <w:rPr>
          <w:b/>
          <w:bCs/>
          <w:sz w:val="22"/>
          <w:szCs w:val="22"/>
        </w:rPr>
      </w:pPr>
      <w:r w:rsidRPr="002221B5">
        <w:rPr>
          <w:b/>
          <w:bCs/>
          <w:sz w:val="22"/>
          <w:szCs w:val="22"/>
        </w:rPr>
        <w:lastRenderedPageBreak/>
        <w:t xml:space="preserve">          </w:t>
      </w:r>
    </w:p>
    <w:p w:rsidR="0021418D" w:rsidRPr="00CA7EAE" w:rsidRDefault="0021418D" w:rsidP="009F0F1E">
      <w:pPr>
        <w:jc w:val="center"/>
        <w:rPr>
          <w:b/>
          <w:sz w:val="18"/>
          <w:szCs w:val="18"/>
        </w:rPr>
      </w:pPr>
    </w:p>
    <w:p w:rsidR="00657B20" w:rsidRPr="00AA3437" w:rsidRDefault="00657B20" w:rsidP="00AA3437">
      <w:pPr>
        <w:pStyle w:val="msoaddress"/>
        <w:widowControl w:val="0"/>
        <w:rPr>
          <w:rFonts w:ascii="Times New Roman" w:hAnsi="Times New Roman"/>
          <w:sz w:val="16"/>
          <w:szCs w:val="16"/>
        </w:rPr>
        <w:sectPr w:rsidR="00657B20" w:rsidRPr="00AA3437" w:rsidSect="00D70C3E">
          <w:headerReference w:type="default" r:id="rId10"/>
          <w:footerReference w:type="even" r:id="rId11"/>
          <w:footerReference w:type="default" r:id="rId12"/>
          <w:pgSz w:w="11906" w:h="16838"/>
          <w:pgMar w:top="357" w:right="851" w:bottom="38" w:left="1701" w:header="709" w:footer="709" w:gutter="0"/>
          <w:cols w:space="708"/>
          <w:titlePg/>
          <w:docGrid w:linePitch="360"/>
        </w:sectPr>
      </w:pPr>
    </w:p>
    <w:p w:rsidR="00BB1D90" w:rsidRPr="0037597D" w:rsidRDefault="00BB1D90" w:rsidP="00CA7EAE">
      <w:pPr>
        <w:pStyle w:val="msoaddress"/>
        <w:widowControl w:val="0"/>
        <w:rPr>
          <w:rFonts w:ascii="Times New Roman" w:hAnsi="Times New Roman"/>
          <w:sz w:val="16"/>
          <w:szCs w:val="16"/>
        </w:rPr>
      </w:pPr>
      <w:bookmarkStart w:id="3" w:name="P004D"/>
      <w:bookmarkEnd w:id="1"/>
      <w:bookmarkEnd w:id="3"/>
    </w:p>
    <w:sectPr w:rsidR="00BB1D90" w:rsidRPr="0037597D" w:rsidSect="00186B2F">
      <w:headerReference w:type="even" r:id="rId13"/>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EF" w:rsidRDefault="00B92BEF">
      <w:r>
        <w:separator/>
      </w:r>
    </w:p>
  </w:endnote>
  <w:endnote w:type="continuationSeparator" w:id="0">
    <w:p w:rsidR="00B92BEF" w:rsidRDefault="00B9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203"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3955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9655D1">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EF" w:rsidRDefault="00B92BEF">
      <w:r>
        <w:separator/>
      </w:r>
    </w:p>
  </w:footnote>
  <w:footnote w:type="continuationSeparator" w:id="0">
    <w:p w:rsidR="00B92BEF" w:rsidRDefault="00B9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B92BEF"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2562DC">
      <w:t xml:space="preserve">                           №  </w:t>
    </w:r>
    <w:r w:rsidR="00084A50">
      <w:t>12</w:t>
    </w:r>
    <w:r w:rsidR="004B3D60">
      <w:t xml:space="preserve">     </w:t>
    </w:r>
    <w:r w:rsidR="00084A50">
      <w:t>17</w:t>
    </w:r>
    <w:r w:rsidR="004B3D60">
      <w:t xml:space="preserve"> </w:t>
    </w:r>
    <w:r w:rsidR="00454942">
      <w:t>февраля</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2DD79F0"/>
    <w:multiLevelType w:val="hybridMultilevel"/>
    <w:tmpl w:val="930EEE8C"/>
    <w:lvl w:ilvl="0" w:tplc="3DE03FF4">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5">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8">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5">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F0E4A5D"/>
    <w:multiLevelType w:val="hybridMultilevel"/>
    <w:tmpl w:val="21B43C06"/>
    <w:lvl w:ilvl="0" w:tplc="92C4D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5"/>
  </w:num>
  <w:num w:numId="2">
    <w:abstractNumId w:val="19"/>
  </w:num>
  <w:num w:numId="3">
    <w:abstractNumId w:val="49"/>
  </w:num>
  <w:num w:numId="4">
    <w:abstractNumId w:val="53"/>
  </w:num>
  <w:num w:numId="5">
    <w:abstractNumId w:val="24"/>
  </w:num>
  <w:num w:numId="6">
    <w:abstractNumId w:val="56"/>
  </w:num>
  <w:num w:numId="7">
    <w:abstractNumId w:val="34"/>
  </w:num>
  <w:num w:numId="8">
    <w:abstractNumId w:val="20"/>
  </w:num>
  <w:num w:numId="9">
    <w:abstractNumId w:val="48"/>
  </w:num>
  <w:num w:numId="10">
    <w:abstractNumId w:val="44"/>
  </w:num>
  <w:num w:numId="11">
    <w:abstractNumId w:val="45"/>
  </w:num>
  <w:num w:numId="12">
    <w:abstractNumId w:val="41"/>
  </w:num>
  <w:num w:numId="13">
    <w:abstractNumId w:val="5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27"/>
  </w:num>
  <w:num w:numId="18">
    <w:abstractNumId w:val="55"/>
  </w:num>
  <w:num w:numId="19">
    <w:abstractNumId w:val="40"/>
  </w:num>
  <w:num w:numId="20">
    <w:abstractNumId w:val="30"/>
  </w:num>
  <w:num w:numId="21">
    <w:abstractNumId w:val="46"/>
  </w:num>
  <w:num w:numId="22">
    <w:abstractNumId w:val="32"/>
  </w:num>
  <w:num w:numId="23">
    <w:abstractNumId w:val="26"/>
  </w:num>
  <w:num w:numId="24">
    <w:abstractNumId w:val="35"/>
  </w:num>
  <w:num w:numId="25">
    <w:abstractNumId w:val="51"/>
  </w:num>
  <w:num w:numId="26">
    <w:abstractNumId w:val="42"/>
  </w:num>
  <w:num w:numId="27">
    <w:abstractNumId w:val="31"/>
  </w:num>
  <w:num w:numId="28">
    <w:abstractNumId w:val="21"/>
  </w:num>
  <w:num w:numId="29">
    <w:abstractNumId w:val="36"/>
  </w:num>
  <w:num w:numId="30">
    <w:abstractNumId w:val="54"/>
  </w:num>
  <w:num w:numId="31">
    <w:abstractNumId w:val="43"/>
  </w:num>
  <w:num w:numId="32">
    <w:abstractNumId w:val="47"/>
  </w:num>
  <w:num w:numId="33">
    <w:abstractNumId w:val="23"/>
  </w:num>
  <w:num w:numId="34">
    <w:abstractNumId w:val="18"/>
  </w:num>
  <w:num w:numId="35">
    <w:abstractNumId w:val="52"/>
  </w:num>
  <w:num w:numId="36">
    <w:abstractNumId w:val="22"/>
  </w:num>
  <w:num w:numId="37">
    <w:abstractNumId w:val="33"/>
  </w:num>
  <w:num w:numId="38">
    <w:abstractNumId w:val="37"/>
  </w:num>
  <w:num w:numId="39">
    <w:abstractNumId w:val="38"/>
  </w:num>
  <w:num w:numId="40">
    <w:abstractNumId w:val="29"/>
  </w:num>
  <w:num w:numId="41">
    <w:abstractNumId w:val="17"/>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68A7"/>
    <w:rsid w:val="000775C3"/>
    <w:rsid w:val="00077E1F"/>
    <w:rsid w:val="00077EB1"/>
    <w:rsid w:val="00077EE1"/>
    <w:rsid w:val="000802E8"/>
    <w:rsid w:val="00080457"/>
    <w:rsid w:val="00082E3E"/>
    <w:rsid w:val="00083007"/>
    <w:rsid w:val="00083518"/>
    <w:rsid w:val="00084A50"/>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80A"/>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9A6"/>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663"/>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6D62"/>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418D"/>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A96"/>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DE5"/>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6D3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636"/>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4E9"/>
    <w:rsid w:val="002F6683"/>
    <w:rsid w:val="002F67AE"/>
    <w:rsid w:val="002F6803"/>
    <w:rsid w:val="002F7B0B"/>
    <w:rsid w:val="0030000E"/>
    <w:rsid w:val="00300164"/>
    <w:rsid w:val="00300B0D"/>
    <w:rsid w:val="0030128F"/>
    <w:rsid w:val="003019D1"/>
    <w:rsid w:val="00302404"/>
    <w:rsid w:val="0030264B"/>
    <w:rsid w:val="0030307B"/>
    <w:rsid w:val="00303A22"/>
    <w:rsid w:val="00303FA6"/>
    <w:rsid w:val="003042D2"/>
    <w:rsid w:val="003043D3"/>
    <w:rsid w:val="00304F6C"/>
    <w:rsid w:val="003050FD"/>
    <w:rsid w:val="0030545C"/>
    <w:rsid w:val="00307084"/>
    <w:rsid w:val="003079B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569F"/>
    <w:rsid w:val="00365D0B"/>
    <w:rsid w:val="00366E7B"/>
    <w:rsid w:val="00367716"/>
    <w:rsid w:val="00367E3A"/>
    <w:rsid w:val="0037122F"/>
    <w:rsid w:val="00371925"/>
    <w:rsid w:val="00372247"/>
    <w:rsid w:val="003726A6"/>
    <w:rsid w:val="00372B5A"/>
    <w:rsid w:val="00372B9B"/>
    <w:rsid w:val="00373D5A"/>
    <w:rsid w:val="00374205"/>
    <w:rsid w:val="00374256"/>
    <w:rsid w:val="003750A8"/>
    <w:rsid w:val="00375874"/>
    <w:rsid w:val="0037597D"/>
    <w:rsid w:val="00375F3F"/>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1E3D"/>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0D1"/>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3B4"/>
    <w:rsid w:val="003E6D86"/>
    <w:rsid w:val="003E7064"/>
    <w:rsid w:val="003F030E"/>
    <w:rsid w:val="003F04F8"/>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B91"/>
    <w:rsid w:val="00450C92"/>
    <w:rsid w:val="00451B5F"/>
    <w:rsid w:val="00451CF9"/>
    <w:rsid w:val="004520B0"/>
    <w:rsid w:val="004523E9"/>
    <w:rsid w:val="00452B5A"/>
    <w:rsid w:val="00452B92"/>
    <w:rsid w:val="00452C65"/>
    <w:rsid w:val="0045377D"/>
    <w:rsid w:val="00453F02"/>
    <w:rsid w:val="0045494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33C"/>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A30"/>
    <w:rsid w:val="00494E6D"/>
    <w:rsid w:val="00495A1A"/>
    <w:rsid w:val="00496181"/>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57D"/>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1FDA"/>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451"/>
    <w:rsid w:val="00527C62"/>
    <w:rsid w:val="005304E8"/>
    <w:rsid w:val="00530DA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35"/>
    <w:rsid w:val="005417B5"/>
    <w:rsid w:val="005424FA"/>
    <w:rsid w:val="00543742"/>
    <w:rsid w:val="0054428F"/>
    <w:rsid w:val="00544733"/>
    <w:rsid w:val="0054496E"/>
    <w:rsid w:val="00544E64"/>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6F3A"/>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4F1C"/>
    <w:rsid w:val="005E5087"/>
    <w:rsid w:val="005E54B5"/>
    <w:rsid w:val="005E5987"/>
    <w:rsid w:val="005E5989"/>
    <w:rsid w:val="005E5F92"/>
    <w:rsid w:val="005E6309"/>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38D"/>
    <w:rsid w:val="006A54A9"/>
    <w:rsid w:val="006A62B6"/>
    <w:rsid w:val="006A6664"/>
    <w:rsid w:val="006A7407"/>
    <w:rsid w:val="006A752C"/>
    <w:rsid w:val="006A78AE"/>
    <w:rsid w:val="006B03E7"/>
    <w:rsid w:val="006B0898"/>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3EDD"/>
    <w:rsid w:val="006C4374"/>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0A9"/>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1F09"/>
    <w:rsid w:val="0074322E"/>
    <w:rsid w:val="00743356"/>
    <w:rsid w:val="007444E4"/>
    <w:rsid w:val="00744D7C"/>
    <w:rsid w:val="0074591D"/>
    <w:rsid w:val="0074643F"/>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574"/>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4C"/>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59"/>
    <w:rsid w:val="0080666C"/>
    <w:rsid w:val="00806A8E"/>
    <w:rsid w:val="00807158"/>
    <w:rsid w:val="008072CD"/>
    <w:rsid w:val="0080768E"/>
    <w:rsid w:val="0080782C"/>
    <w:rsid w:val="00807866"/>
    <w:rsid w:val="008115AB"/>
    <w:rsid w:val="008118AF"/>
    <w:rsid w:val="00812273"/>
    <w:rsid w:val="00812C66"/>
    <w:rsid w:val="00812F5E"/>
    <w:rsid w:val="0081317A"/>
    <w:rsid w:val="00813CF6"/>
    <w:rsid w:val="00814C9F"/>
    <w:rsid w:val="00814F40"/>
    <w:rsid w:val="00815B6D"/>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60"/>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71B"/>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B45"/>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65A"/>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3DBD"/>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4ED5"/>
    <w:rsid w:val="00915B07"/>
    <w:rsid w:val="00916B61"/>
    <w:rsid w:val="00916CA7"/>
    <w:rsid w:val="00917706"/>
    <w:rsid w:val="009179D5"/>
    <w:rsid w:val="00917E1B"/>
    <w:rsid w:val="00917FDB"/>
    <w:rsid w:val="0092003C"/>
    <w:rsid w:val="0092098A"/>
    <w:rsid w:val="00920E2A"/>
    <w:rsid w:val="0092168B"/>
    <w:rsid w:val="009217D5"/>
    <w:rsid w:val="00921878"/>
    <w:rsid w:val="00922316"/>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D1"/>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4A22"/>
    <w:rsid w:val="00975BA3"/>
    <w:rsid w:val="00975F09"/>
    <w:rsid w:val="0097671E"/>
    <w:rsid w:val="00980836"/>
    <w:rsid w:val="009808DC"/>
    <w:rsid w:val="00980BE2"/>
    <w:rsid w:val="00981072"/>
    <w:rsid w:val="0098142A"/>
    <w:rsid w:val="00982159"/>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5AD7"/>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1EAF"/>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D8F"/>
    <w:rsid w:val="009E753A"/>
    <w:rsid w:val="009E78ED"/>
    <w:rsid w:val="009F047E"/>
    <w:rsid w:val="009F0E3E"/>
    <w:rsid w:val="009F0F1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1A6"/>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9B4"/>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B7F7C"/>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433"/>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5FEA"/>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407"/>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1DE"/>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2BEF"/>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A67"/>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2"/>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0EAD"/>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5FF3"/>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2DD"/>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A7EA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57B"/>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4B4A"/>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26F3"/>
    <w:rsid w:val="00E0324F"/>
    <w:rsid w:val="00E03CD5"/>
    <w:rsid w:val="00E03FF7"/>
    <w:rsid w:val="00E04FC2"/>
    <w:rsid w:val="00E0503E"/>
    <w:rsid w:val="00E052A6"/>
    <w:rsid w:val="00E053F3"/>
    <w:rsid w:val="00E0582E"/>
    <w:rsid w:val="00E05BA4"/>
    <w:rsid w:val="00E0632D"/>
    <w:rsid w:val="00E063B0"/>
    <w:rsid w:val="00E06FB2"/>
    <w:rsid w:val="00E078ED"/>
    <w:rsid w:val="00E078F1"/>
    <w:rsid w:val="00E07906"/>
    <w:rsid w:val="00E07BCB"/>
    <w:rsid w:val="00E07C0E"/>
    <w:rsid w:val="00E07D50"/>
    <w:rsid w:val="00E100DB"/>
    <w:rsid w:val="00E10961"/>
    <w:rsid w:val="00E10E46"/>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3774F"/>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1D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1F2D"/>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108"/>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3947"/>
    <w:rsid w:val="00F041F8"/>
    <w:rsid w:val="00F0472E"/>
    <w:rsid w:val="00F04A22"/>
    <w:rsid w:val="00F04B93"/>
    <w:rsid w:val="00F06D52"/>
    <w:rsid w:val="00F06ED6"/>
    <w:rsid w:val="00F0774A"/>
    <w:rsid w:val="00F07E3B"/>
    <w:rsid w:val="00F07F94"/>
    <w:rsid w:val="00F11BBB"/>
    <w:rsid w:val="00F11CD8"/>
    <w:rsid w:val="00F11D63"/>
    <w:rsid w:val="00F123BD"/>
    <w:rsid w:val="00F13A57"/>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23B"/>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3A5"/>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934"/>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E7FC8"/>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Основной текст + 11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33150">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43304">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2015559">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236251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29294188">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1279299">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5731544">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1323153">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23429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7988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08011569">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497213">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5087884">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3959357">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3D73-303D-445A-984B-26BD7FAC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109</cp:revision>
  <cp:lastPrinted>2015-07-31T09:23:00Z</cp:lastPrinted>
  <dcterms:created xsi:type="dcterms:W3CDTF">2022-03-30T11:52:00Z</dcterms:created>
  <dcterms:modified xsi:type="dcterms:W3CDTF">2023-02-17T04:47:00Z</dcterms:modified>
</cp:coreProperties>
</file>