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65" w:rsidRPr="00B461D4" w:rsidRDefault="00D7325C" w:rsidP="00AF2217">
      <w:pPr>
        <w:jc w:val="right"/>
        <w:rPr>
          <w:sz w:val="30"/>
          <w:szCs w:val="30"/>
        </w:rPr>
      </w:pPr>
      <w:r>
        <w:rPr>
          <w:sz w:val="22"/>
          <w:szCs w:val="22"/>
        </w:rPr>
        <w:t>2</w:t>
      </w:r>
      <w:r w:rsidR="0013029D">
        <w:rPr>
          <w:sz w:val="22"/>
          <w:szCs w:val="22"/>
        </w:rPr>
        <w:t>8</w:t>
      </w:r>
      <w:r w:rsidR="00C81C9F">
        <w:rPr>
          <w:sz w:val="22"/>
          <w:szCs w:val="22"/>
        </w:rPr>
        <w:t>.</w:t>
      </w:r>
      <w:r>
        <w:rPr>
          <w:sz w:val="22"/>
          <w:szCs w:val="22"/>
        </w:rPr>
        <w:t>11</w:t>
      </w:r>
      <w:r w:rsidR="00601965" w:rsidRPr="00601965">
        <w:rPr>
          <w:sz w:val="22"/>
          <w:szCs w:val="22"/>
        </w:rPr>
        <w:t>.20</w:t>
      </w:r>
      <w:r w:rsidR="00FB5D00">
        <w:rPr>
          <w:sz w:val="22"/>
          <w:szCs w:val="22"/>
        </w:rPr>
        <w:t>2</w:t>
      </w:r>
      <w:r w:rsidR="0001045B">
        <w:rPr>
          <w:sz w:val="22"/>
          <w:szCs w:val="22"/>
        </w:rPr>
        <w:t>2</w:t>
      </w:r>
    </w:p>
    <w:tbl>
      <w:tblPr>
        <w:tblW w:w="9900" w:type="dxa"/>
        <w:tblInd w:w="-72" w:type="dxa"/>
        <w:tblLayout w:type="fixed"/>
        <w:tblLook w:val="01E0"/>
      </w:tblPr>
      <w:tblGrid>
        <w:gridCol w:w="1692"/>
        <w:gridCol w:w="8208"/>
      </w:tblGrid>
      <w:tr w:rsidR="00601965" w:rsidTr="000C63C9">
        <w:trPr>
          <w:trHeight w:val="1918"/>
        </w:trPr>
        <w:tc>
          <w:tcPr>
            <w:tcW w:w="1692" w:type="dxa"/>
          </w:tcPr>
          <w:p w:rsidR="00601965" w:rsidRPr="00580FC2" w:rsidRDefault="00601965" w:rsidP="000C63C9">
            <w:pPr>
              <w:jc w:val="right"/>
            </w:pPr>
          </w:p>
        </w:tc>
        <w:tc>
          <w:tcPr>
            <w:tcW w:w="8208" w:type="dxa"/>
          </w:tcPr>
          <w:p w:rsidR="00601965" w:rsidRPr="007748BA" w:rsidRDefault="00132BBD" w:rsidP="000C63C9">
            <w:pPr>
              <w:pStyle w:val="1"/>
              <w:jc w:val="center"/>
            </w:pPr>
            <w:r>
              <w:rPr>
                <w:noProof/>
              </w:rPr>
              <w:pict>
                <v:line id="_x0000_s1029" style="position:absolute;left:0;text-align:left;z-index:251661312;mso-position-horizontal-relative:text;mso-position-vertical-relative:text" from="-.25pt,10.9pt" to="373.05pt,10.9pt" strokeweight="1.5pt"/>
              </w:pict>
            </w:r>
            <w:r w:rsidR="00601965">
              <w:rPr>
                <w:w w:val="133"/>
              </w:rPr>
              <w:t>ЮГОРСКАЯ МЕЖРАЙОННАЯ ПРОКУРАТУРА</w:t>
            </w:r>
          </w:p>
          <w:p w:rsidR="00601965" w:rsidRDefault="00132BBD" w:rsidP="000C63C9">
            <w:pPr>
              <w:shd w:val="clear" w:color="auto" w:fill="FFFFFF"/>
              <w:spacing w:before="90"/>
              <w:ind w:left="18"/>
              <w:jc w:val="both"/>
              <w:rPr>
                <w:spacing w:val="8"/>
                <w:sz w:val="34"/>
                <w:szCs w:val="34"/>
              </w:rPr>
            </w:pPr>
            <w:r w:rsidRPr="00132BBD">
              <w:rPr>
                <w:rFonts w:ascii="Arial" w:hAnsi="Arial"/>
                <w:b/>
                <w:bCs/>
                <w:noProof/>
                <w:spacing w:val="8"/>
                <w:sz w:val="34"/>
                <w:szCs w:val="34"/>
              </w:rPr>
              <w:pict>
                <v:line id="_x0000_s1028" style="position:absolute;left:0;text-align:left;z-index:251660288" from="0,32.65pt" to="373.3pt,32.65pt" strokeweight="4.5pt"/>
              </w:pict>
            </w:r>
            <w:r w:rsidR="00601965">
              <w:rPr>
                <w:spacing w:val="8"/>
                <w:sz w:val="34"/>
                <w:szCs w:val="34"/>
              </w:rPr>
              <w:t>Ханты-Мансийского автономного округа - Югра</w:t>
            </w:r>
          </w:p>
          <w:p w:rsidR="00601965" w:rsidRDefault="00601965" w:rsidP="000C63C9">
            <w:pPr>
              <w:jc w:val="right"/>
            </w:pPr>
          </w:p>
        </w:tc>
      </w:tr>
    </w:tbl>
    <w:p w:rsidR="00121038" w:rsidRPr="00E1076A" w:rsidRDefault="00201206" w:rsidP="00E1076A">
      <w:r>
        <w:rPr>
          <w:sz w:val="30"/>
          <w:szCs w:val="30"/>
          <w:u w:val="single"/>
        </w:rPr>
        <w:t>Пресс-релиз</w:t>
      </w:r>
    </w:p>
    <w:p w:rsidR="00121038" w:rsidRDefault="00121038" w:rsidP="00121038">
      <w:pPr>
        <w:jc w:val="both"/>
        <w:rPr>
          <w:color w:val="000000"/>
          <w:shd w:val="clear" w:color="auto" w:fill="FFFFFF"/>
        </w:rPr>
      </w:pPr>
    </w:p>
    <w:p w:rsidR="0013029D" w:rsidRPr="0013029D" w:rsidRDefault="0013029D" w:rsidP="0013029D">
      <w:pPr>
        <w:jc w:val="center"/>
        <w:rPr>
          <w:b/>
        </w:rPr>
      </w:pPr>
      <w:r w:rsidRPr="0013029D">
        <w:rPr>
          <w:b/>
        </w:rPr>
        <w:t>Ответственность за преступления в сфере</w:t>
      </w:r>
    </w:p>
    <w:p w:rsidR="0013029D" w:rsidRDefault="0013029D" w:rsidP="0013029D">
      <w:pPr>
        <w:jc w:val="center"/>
      </w:pPr>
      <w:r w:rsidRPr="0013029D">
        <w:rPr>
          <w:b/>
        </w:rPr>
        <w:t xml:space="preserve"> незаконного оборота наркотиков</w:t>
      </w:r>
    </w:p>
    <w:p w:rsidR="00790130" w:rsidRDefault="00790130" w:rsidP="00790130">
      <w:pPr>
        <w:ind w:firstLine="709"/>
        <w:jc w:val="both"/>
      </w:pPr>
    </w:p>
    <w:p w:rsidR="0013029D" w:rsidRPr="00D223E3" w:rsidRDefault="0013029D" w:rsidP="00D223E3">
      <w:pPr>
        <w:ind w:firstLine="708"/>
        <w:jc w:val="both"/>
      </w:pPr>
      <w:r w:rsidRPr="00D223E3">
        <w:t xml:space="preserve">На территории Российской Федерации свободный оборот наркотических средств, психотропных веществ и их аналогов запрещен. </w:t>
      </w:r>
    </w:p>
    <w:p w:rsidR="0013029D" w:rsidRPr="00D223E3" w:rsidRDefault="0013029D" w:rsidP="00D223E3">
      <w:pPr>
        <w:ind w:firstLine="708"/>
        <w:jc w:val="both"/>
      </w:pPr>
      <w:r w:rsidRPr="00D223E3">
        <w:rPr>
          <w:color w:val="000000"/>
        </w:rPr>
        <w:t>Одним из основных звеньев организации деятельности по ограничению распространения наркотизации, в том числе по борьбе с незаконным оборотом наркотиков, является правоохранительная система государства. Борьба с наркоманией невозможна без принятия широкого комплекса мер правового характера, что обусловило возникновение, развитие и функционирование системы соответствующих норм различных отраслей права. Среди них преобладают уголовно-правовые нормы.</w:t>
      </w:r>
    </w:p>
    <w:p w:rsidR="0013029D" w:rsidRPr="00D223E3" w:rsidRDefault="0013029D" w:rsidP="00D223E3">
      <w:pPr>
        <w:ind w:firstLine="708"/>
        <w:jc w:val="both"/>
        <w:rPr>
          <w:color w:val="333333"/>
        </w:rPr>
      </w:pPr>
      <w:r w:rsidRPr="00D223E3">
        <w:rPr>
          <w:color w:val="000000"/>
          <w:shd w:val="clear" w:color="auto" w:fill="FFFFFF"/>
        </w:rPr>
        <w:t>Следует отметить, что лица, занимающиеся их незаконным оборотом, привлекаются к административной либо к уголовной ответственности</w:t>
      </w:r>
      <w:proofErr w:type="gramStart"/>
      <w:r w:rsidRPr="00D223E3">
        <w:rPr>
          <w:color w:val="333333"/>
        </w:rPr>
        <w:t>.П</w:t>
      </w:r>
      <w:proofErr w:type="gramEnd"/>
      <w:r w:rsidRPr="00D223E3">
        <w:rPr>
          <w:color w:val="333333"/>
        </w:rPr>
        <w:t>ри этом, за совершение преступлений в данной сфере могут быть привлечены лица, достигшие шестнадцати лет.</w:t>
      </w:r>
      <w:r w:rsidRPr="00D223E3">
        <w:rPr>
          <w:color w:val="000000"/>
          <w:shd w:val="clear" w:color="auto" w:fill="FFFFFF"/>
        </w:rPr>
        <w:t>Исключением являютсяхищение и вымогательство наркотических средств и психотропных веществ, уголовная ответственность за совершение которых наступает с 14 лет.</w:t>
      </w:r>
    </w:p>
    <w:p w:rsidR="0013029D" w:rsidRPr="00D223E3" w:rsidRDefault="0013029D" w:rsidP="00D223E3">
      <w:pPr>
        <w:pStyle w:val="ad"/>
        <w:shd w:val="clear" w:color="auto" w:fill="FFFFFF"/>
        <w:spacing w:after="0"/>
        <w:ind w:firstLine="708"/>
        <w:rPr>
          <w:color w:val="333333"/>
          <w:sz w:val="28"/>
          <w:szCs w:val="28"/>
        </w:rPr>
      </w:pPr>
      <w:r w:rsidRPr="00D223E3">
        <w:rPr>
          <w:color w:val="333333"/>
          <w:sz w:val="28"/>
          <w:szCs w:val="28"/>
        </w:rPr>
        <w:t>Перечень наркотических средств, психотропных веществ и их прекурсоров, подлежащих контролю в Российской Федерации установлен постановлением Правительства Российской Федерацииот 30 июня 1998 г. № 681.</w:t>
      </w:r>
    </w:p>
    <w:p w:rsidR="0013029D" w:rsidRPr="00D223E3" w:rsidRDefault="0013029D" w:rsidP="00D223E3">
      <w:pPr>
        <w:pStyle w:val="ad"/>
        <w:shd w:val="clear" w:color="auto" w:fill="FFFFFF"/>
        <w:spacing w:after="0"/>
        <w:ind w:firstLine="709"/>
        <w:rPr>
          <w:color w:val="333333"/>
          <w:sz w:val="28"/>
          <w:szCs w:val="28"/>
        </w:rPr>
      </w:pPr>
      <w:r w:rsidRPr="00D223E3">
        <w:rPr>
          <w:color w:val="333333"/>
          <w:sz w:val="28"/>
          <w:szCs w:val="28"/>
        </w:rPr>
        <w:t>Основное отличие административной ответственности от уголовной заключается в размере наркотических средств или психотропных веществ, а также растений, содержащих наркотические средства или психотропные вещества, либо их частей, содержащих указанные средства и вещества. Соответственно уголовно наказуемое деяние, влекущее наибольшую общественную опасность для здоровья населения</w:t>
      </w:r>
      <w:proofErr w:type="gramStart"/>
      <w:r w:rsidRPr="00D223E3">
        <w:rPr>
          <w:color w:val="333333"/>
          <w:sz w:val="28"/>
          <w:szCs w:val="28"/>
        </w:rPr>
        <w:t>,о</w:t>
      </w:r>
      <w:proofErr w:type="gramEnd"/>
      <w:r w:rsidRPr="00D223E3">
        <w:rPr>
          <w:color w:val="333333"/>
          <w:sz w:val="28"/>
          <w:szCs w:val="28"/>
        </w:rPr>
        <w:t xml:space="preserve">значает для нарушителя более суровое наказание, чем за административное правонарушение. </w:t>
      </w:r>
    </w:p>
    <w:p w:rsidR="0013029D" w:rsidRPr="00D223E3" w:rsidRDefault="0013029D" w:rsidP="00D223E3">
      <w:pPr>
        <w:pStyle w:val="ad"/>
        <w:shd w:val="clear" w:color="auto" w:fill="FFFFFF"/>
        <w:spacing w:after="0"/>
        <w:ind w:firstLine="709"/>
        <w:rPr>
          <w:color w:val="444444"/>
          <w:sz w:val="28"/>
          <w:szCs w:val="28"/>
        </w:rPr>
      </w:pPr>
      <w:proofErr w:type="gramStart"/>
      <w:r w:rsidRPr="00D223E3">
        <w:rPr>
          <w:color w:val="444444"/>
          <w:sz w:val="28"/>
          <w:szCs w:val="28"/>
        </w:rPr>
        <w:t>Так, за незаконные приобретение, хранение, перевозку, изготовление, переработку без цели сбыта наркотических средств, психотропных веществ или их аналогов, а также незаконные приобретение, хранение, перевозку без цели сбыта растений, содержащих наркотические средства или психотропные вещества, либо их частей, содержащих наркотические средства или психотропные вещества, лица привлекаются к уголовной ответственности </w:t>
      </w:r>
      <w:r w:rsidRPr="00D223E3">
        <w:rPr>
          <w:b/>
          <w:bCs/>
          <w:color w:val="444444"/>
          <w:sz w:val="28"/>
          <w:szCs w:val="28"/>
        </w:rPr>
        <w:t xml:space="preserve">постатье </w:t>
      </w:r>
      <w:r w:rsidRPr="00D223E3">
        <w:rPr>
          <w:b/>
          <w:bCs/>
          <w:color w:val="444444"/>
          <w:sz w:val="28"/>
          <w:szCs w:val="28"/>
        </w:rPr>
        <w:lastRenderedPageBreak/>
        <w:t>228</w:t>
      </w:r>
      <w:r w:rsidRPr="00D223E3">
        <w:rPr>
          <w:color w:val="444444"/>
          <w:sz w:val="28"/>
          <w:szCs w:val="28"/>
        </w:rPr>
        <w:t> Уголовного кодекса Российской Федерации, которая предусматривает наказание </w:t>
      </w:r>
      <w:r w:rsidRPr="00D223E3">
        <w:rPr>
          <w:b/>
          <w:bCs/>
          <w:color w:val="444444"/>
          <w:sz w:val="28"/>
          <w:szCs w:val="28"/>
        </w:rPr>
        <w:t>до 15 лет</w:t>
      </w:r>
      <w:proofErr w:type="gramEnd"/>
      <w:r w:rsidRPr="00D223E3">
        <w:rPr>
          <w:b/>
          <w:bCs/>
          <w:color w:val="444444"/>
          <w:sz w:val="28"/>
          <w:szCs w:val="28"/>
        </w:rPr>
        <w:t xml:space="preserve"> лишения свободы</w:t>
      </w:r>
      <w:r w:rsidRPr="00D223E3">
        <w:rPr>
          <w:color w:val="444444"/>
          <w:sz w:val="28"/>
          <w:szCs w:val="28"/>
        </w:rPr>
        <w:t>.</w:t>
      </w:r>
    </w:p>
    <w:p w:rsidR="0013029D" w:rsidRPr="00D223E3" w:rsidRDefault="0013029D" w:rsidP="00D223E3">
      <w:pPr>
        <w:pStyle w:val="ad"/>
        <w:shd w:val="clear" w:color="auto" w:fill="FFFFFF"/>
        <w:spacing w:after="0"/>
        <w:ind w:firstLine="709"/>
        <w:rPr>
          <w:color w:val="444444"/>
          <w:sz w:val="28"/>
          <w:szCs w:val="28"/>
        </w:rPr>
      </w:pPr>
      <w:proofErr w:type="gramStart"/>
      <w:r w:rsidRPr="00D223E3">
        <w:rPr>
          <w:color w:val="444444"/>
          <w:sz w:val="28"/>
          <w:szCs w:val="28"/>
        </w:rPr>
        <w:t>За незаконные производство, сбыт или пересылку наркотических средств, психотропных веществ или их аналогов, а также незаконные сбыт или пересылку растений, содержащих наркотические средства или психотропные вещества, либо их частей, содержащих наркотические средства или психотропные вещества лица, привлекаются к уголовной ответственности </w:t>
      </w:r>
      <w:r w:rsidRPr="00D223E3">
        <w:rPr>
          <w:b/>
          <w:bCs/>
          <w:color w:val="444444"/>
          <w:sz w:val="28"/>
          <w:szCs w:val="28"/>
        </w:rPr>
        <w:t>по статье 228.1</w:t>
      </w:r>
      <w:r w:rsidRPr="00D223E3">
        <w:rPr>
          <w:color w:val="444444"/>
          <w:sz w:val="28"/>
          <w:szCs w:val="28"/>
        </w:rPr>
        <w:t> Уголовного кодекса Российской Федерации, предусматривающей наказание </w:t>
      </w:r>
      <w:r w:rsidRPr="00D223E3">
        <w:rPr>
          <w:b/>
          <w:bCs/>
          <w:color w:val="444444"/>
          <w:sz w:val="28"/>
          <w:szCs w:val="28"/>
        </w:rPr>
        <w:t>до пожизненного лишения свободы</w:t>
      </w:r>
      <w:r w:rsidRPr="00D223E3">
        <w:rPr>
          <w:color w:val="444444"/>
          <w:sz w:val="28"/>
          <w:szCs w:val="28"/>
        </w:rPr>
        <w:t>.</w:t>
      </w:r>
      <w:proofErr w:type="gramEnd"/>
    </w:p>
    <w:p w:rsidR="0013029D" w:rsidRPr="00D223E3" w:rsidRDefault="0013029D" w:rsidP="00D223E3">
      <w:pPr>
        <w:pStyle w:val="ad"/>
        <w:shd w:val="clear" w:color="auto" w:fill="FFFFFF"/>
        <w:spacing w:after="0"/>
        <w:ind w:firstLine="709"/>
        <w:rPr>
          <w:color w:val="444444"/>
          <w:sz w:val="28"/>
          <w:szCs w:val="28"/>
        </w:rPr>
      </w:pPr>
      <w:proofErr w:type="gramStart"/>
      <w:r w:rsidRPr="00D223E3">
        <w:rPr>
          <w:sz w:val="28"/>
          <w:szCs w:val="28"/>
        </w:rPr>
        <w:t>За </w:t>
      </w:r>
      <w:hyperlink r:id="rId7" w:anchor="dst100017" w:history="1">
        <w:r w:rsidRPr="00D223E3">
          <w:rPr>
            <w:sz w:val="28"/>
            <w:szCs w:val="28"/>
          </w:rPr>
          <w:t>незаконное</w:t>
        </w:r>
      </w:hyperlink>
      <w:r w:rsidRPr="00D223E3">
        <w:rPr>
          <w:sz w:val="28"/>
          <w:szCs w:val="28"/>
        </w:rPr>
        <w:t> перемещениечерез </w:t>
      </w:r>
      <w:hyperlink r:id="rId8" w:anchor="dst100008" w:history="1">
        <w:r w:rsidRPr="00D223E3">
          <w:rPr>
            <w:sz w:val="28"/>
            <w:szCs w:val="28"/>
          </w:rPr>
          <w:t>таможенную границу</w:t>
        </w:r>
      </w:hyperlink>
      <w:r w:rsidRPr="00D223E3">
        <w:rPr>
          <w:sz w:val="28"/>
          <w:szCs w:val="28"/>
        </w:rPr>
        <w:t xml:space="preserve"> Таможенного союза либо Государственную границу Российской Федерации, наркотиков, </w:t>
      </w:r>
      <w:hyperlink r:id="rId9" w:anchor="dst100013" w:history="1">
        <w:r w:rsidRPr="00D223E3">
          <w:rPr>
            <w:sz w:val="28"/>
            <w:szCs w:val="28"/>
          </w:rPr>
          <w:t>инструментов или оборудования</w:t>
        </w:r>
      </w:hyperlink>
      <w:r w:rsidRPr="00D223E3">
        <w:rPr>
          <w:sz w:val="28"/>
          <w:szCs w:val="28"/>
        </w:rPr>
        <w:t xml:space="preserve">, находящихся под специальным контролем и используемых для изготовления </w:t>
      </w:r>
      <w:r w:rsidRPr="00D223E3">
        <w:rPr>
          <w:color w:val="444444"/>
          <w:sz w:val="28"/>
          <w:szCs w:val="28"/>
        </w:rPr>
        <w:t>наркотических средств или психотропных веществ, лица, привлекаются к уголовной ответственности </w:t>
      </w:r>
      <w:r w:rsidRPr="00D223E3">
        <w:rPr>
          <w:b/>
          <w:bCs/>
          <w:color w:val="444444"/>
          <w:sz w:val="28"/>
          <w:szCs w:val="28"/>
        </w:rPr>
        <w:t>по статье 229.1</w:t>
      </w:r>
      <w:r w:rsidRPr="00D223E3">
        <w:rPr>
          <w:color w:val="444444"/>
          <w:sz w:val="28"/>
          <w:szCs w:val="28"/>
        </w:rPr>
        <w:t> Уголовного кодекса Российской Федерации, предусматривающей наказание </w:t>
      </w:r>
      <w:r w:rsidRPr="00D223E3">
        <w:rPr>
          <w:b/>
          <w:bCs/>
          <w:color w:val="444444"/>
          <w:sz w:val="28"/>
          <w:szCs w:val="28"/>
        </w:rPr>
        <w:t>до пожизненного лишения свободы</w:t>
      </w:r>
      <w:r w:rsidRPr="00D223E3">
        <w:rPr>
          <w:color w:val="444444"/>
          <w:sz w:val="28"/>
          <w:szCs w:val="28"/>
        </w:rPr>
        <w:t>.</w:t>
      </w:r>
      <w:proofErr w:type="gramEnd"/>
    </w:p>
    <w:p w:rsidR="0013029D" w:rsidRPr="00D223E3" w:rsidRDefault="0013029D" w:rsidP="00D223E3">
      <w:pPr>
        <w:pStyle w:val="ad"/>
        <w:shd w:val="clear" w:color="auto" w:fill="FFFFFF"/>
        <w:spacing w:after="0"/>
        <w:ind w:firstLine="709"/>
        <w:rPr>
          <w:color w:val="444444"/>
          <w:sz w:val="28"/>
          <w:szCs w:val="28"/>
        </w:rPr>
      </w:pPr>
      <w:r w:rsidRPr="00D223E3">
        <w:rPr>
          <w:color w:val="444444"/>
          <w:sz w:val="28"/>
          <w:szCs w:val="28"/>
        </w:rPr>
        <w:t>За склонение к потреблению наркотических средств, психотропных веществ или их аналогов лица привлекаются к уголовной ответственности </w:t>
      </w:r>
      <w:r w:rsidRPr="00D223E3">
        <w:rPr>
          <w:b/>
          <w:bCs/>
          <w:color w:val="444444"/>
          <w:sz w:val="28"/>
          <w:szCs w:val="28"/>
        </w:rPr>
        <w:t>по статье 230</w:t>
      </w:r>
      <w:r w:rsidRPr="00D223E3">
        <w:rPr>
          <w:color w:val="444444"/>
          <w:sz w:val="28"/>
          <w:szCs w:val="28"/>
        </w:rPr>
        <w:t> Уголовного кодекса Российской Федерации, которая предусматривает наказание </w:t>
      </w:r>
      <w:r w:rsidRPr="00D223E3">
        <w:rPr>
          <w:b/>
          <w:bCs/>
          <w:color w:val="444444"/>
          <w:sz w:val="28"/>
          <w:szCs w:val="28"/>
        </w:rPr>
        <w:t>до пятнадцати лет лишения свободы</w:t>
      </w:r>
      <w:r w:rsidRPr="00D223E3">
        <w:rPr>
          <w:color w:val="444444"/>
          <w:sz w:val="28"/>
          <w:szCs w:val="28"/>
        </w:rPr>
        <w:t>.</w:t>
      </w:r>
    </w:p>
    <w:p w:rsidR="0013029D" w:rsidRPr="00D223E3" w:rsidRDefault="0013029D" w:rsidP="00D223E3">
      <w:pPr>
        <w:pStyle w:val="ad"/>
        <w:shd w:val="clear" w:color="auto" w:fill="FFFFFF"/>
        <w:spacing w:after="0"/>
        <w:ind w:firstLine="709"/>
        <w:rPr>
          <w:color w:val="444444"/>
          <w:sz w:val="28"/>
          <w:szCs w:val="28"/>
        </w:rPr>
      </w:pPr>
      <w:r w:rsidRPr="00D223E3">
        <w:rPr>
          <w:color w:val="333333"/>
          <w:sz w:val="28"/>
          <w:szCs w:val="28"/>
        </w:rPr>
        <w:t>За незаконное культивирование запрещенных к возделыванию растений, содержащих наркотические вещества</w:t>
      </w:r>
      <w:proofErr w:type="gramStart"/>
      <w:r w:rsidRPr="00D223E3">
        <w:rPr>
          <w:color w:val="333333"/>
          <w:sz w:val="28"/>
          <w:szCs w:val="28"/>
        </w:rPr>
        <w:t>,</w:t>
      </w:r>
      <w:r w:rsidRPr="00D223E3">
        <w:rPr>
          <w:color w:val="444444"/>
          <w:sz w:val="28"/>
          <w:szCs w:val="28"/>
        </w:rPr>
        <w:t>л</w:t>
      </w:r>
      <w:proofErr w:type="gramEnd"/>
      <w:r w:rsidRPr="00D223E3">
        <w:rPr>
          <w:color w:val="444444"/>
          <w:sz w:val="28"/>
          <w:szCs w:val="28"/>
        </w:rPr>
        <w:t>ица привлекаются к уголовной ответственности </w:t>
      </w:r>
      <w:r w:rsidRPr="00D223E3">
        <w:rPr>
          <w:b/>
          <w:bCs/>
          <w:color w:val="444444"/>
          <w:sz w:val="28"/>
          <w:szCs w:val="28"/>
        </w:rPr>
        <w:t>по статье 231</w:t>
      </w:r>
      <w:r w:rsidRPr="00D223E3">
        <w:rPr>
          <w:color w:val="444444"/>
          <w:sz w:val="28"/>
          <w:szCs w:val="28"/>
        </w:rPr>
        <w:t> Уголовного кодекса Российской Федерации</w:t>
      </w:r>
      <w:r w:rsidRPr="00D223E3">
        <w:rPr>
          <w:color w:val="333333"/>
          <w:sz w:val="28"/>
          <w:szCs w:val="28"/>
        </w:rPr>
        <w:t>, которая устанавливает наказание до 8 лет лишения свободы.</w:t>
      </w:r>
    </w:p>
    <w:p w:rsidR="0013029D" w:rsidRPr="00D223E3" w:rsidRDefault="0013029D" w:rsidP="00D223E3">
      <w:pPr>
        <w:pStyle w:val="ad"/>
        <w:shd w:val="clear" w:color="auto" w:fill="FFFFFF"/>
        <w:spacing w:after="0"/>
        <w:ind w:firstLine="709"/>
        <w:rPr>
          <w:color w:val="444444"/>
          <w:sz w:val="28"/>
          <w:szCs w:val="28"/>
        </w:rPr>
      </w:pPr>
      <w:r w:rsidRPr="00D223E3">
        <w:rPr>
          <w:color w:val="444444"/>
          <w:sz w:val="28"/>
          <w:szCs w:val="28"/>
        </w:rPr>
        <w:t>За организацию либо содержание притонов или систематическое предоставление помещений для потребления наркотических средств, психотропных веществ или их аналогов лица привлекаются к уголовной ответственности </w:t>
      </w:r>
      <w:r w:rsidRPr="00D223E3">
        <w:rPr>
          <w:b/>
          <w:bCs/>
          <w:color w:val="444444"/>
          <w:sz w:val="28"/>
          <w:szCs w:val="28"/>
        </w:rPr>
        <w:t>по статье 232</w:t>
      </w:r>
      <w:r w:rsidRPr="00D223E3">
        <w:rPr>
          <w:color w:val="444444"/>
          <w:sz w:val="28"/>
          <w:szCs w:val="28"/>
        </w:rPr>
        <w:t> Уголовного кодекса Российской Федерации, которая предусматривает наказание </w:t>
      </w:r>
      <w:r w:rsidRPr="00D223E3">
        <w:rPr>
          <w:b/>
          <w:bCs/>
          <w:color w:val="444444"/>
          <w:sz w:val="28"/>
          <w:szCs w:val="28"/>
        </w:rPr>
        <w:t>до семи лет лишения свободы</w:t>
      </w:r>
      <w:r w:rsidRPr="00D223E3">
        <w:rPr>
          <w:color w:val="444444"/>
          <w:sz w:val="28"/>
          <w:szCs w:val="28"/>
        </w:rPr>
        <w:t>.</w:t>
      </w:r>
    </w:p>
    <w:p w:rsidR="0013029D" w:rsidRPr="00D223E3" w:rsidRDefault="0013029D" w:rsidP="00D223E3">
      <w:pPr>
        <w:pStyle w:val="ad"/>
        <w:shd w:val="clear" w:color="auto" w:fill="FFFFFF"/>
        <w:spacing w:after="0"/>
        <w:ind w:firstLine="709"/>
        <w:rPr>
          <w:color w:val="444444"/>
          <w:sz w:val="28"/>
          <w:szCs w:val="28"/>
        </w:rPr>
      </w:pPr>
      <w:r w:rsidRPr="00D223E3">
        <w:rPr>
          <w:color w:val="333333"/>
          <w:sz w:val="28"/>
          <w:szCs w:val="28"/>
        </w:rPr>
        <w:t>За незаконную выдачу либо подделку рецептов или иных документов, дающих право на получение наркотических средств или психотропных веществ, лица</w:t>
      </w:r>
      <w:r w:rsidRPr="00D223E3">
        <w:rPr>
          <w:color w:val="444444"/>
          <w:sz w:val="28"/>
          <w:szCs w:val="28"/>
        </w:rPr>
        <w:t xml:space="preserve"> привлекаются к уголовной ответственности </w:t>
      </w:r>
      <w:r w:rsidRPr="00D223E3">
        <w:rPr>
          <w:b/>
          <w:bCs/>
          <w:color w:val="444444"/>
          <w:sz w:val="28"/>
          <w:szCs w:val="28"/>
        </w:rPr>
        <w:t>по статье 233</w:t>
      </w:r>
      <w:r w:rsidRPr="00D223E3">
        <w:rPr>
          <w:color w:val="444444"/>
          <w:sz w:val="28"/>
          <w:szCs w:val="28"/>
        </w:rPr>
        <w:t> Уголовного кодекса Российской Федерации, которая предусматривает наказание </w:t>
      </w:r>
      <w:r w:rsidRPr="00D223E3">
        <w:rPr>
          <w:b/>
          <w:bCs/>
          <w:color w:val="444444"/>
          <w:sz w:val="28"/>
          <w:szCs w:val="28"/>
        </w:rPr>
        <w:t>до двух лет лишения свободы</w:t>
      </w:r>
      <w:r w:rsidRPr="00D223E3">
        <w:rPr>
          <w:color w:val="444444"/>
          <w:sz w:val="28"/>
          <w:szCs w:val="28"/>
        </w:rPr>
        <w:t>.</w:t>
      </w:r>
    </w:p>
    <w:p w:rsidR="0013029D" w:rsidRPr="00D223E3" w:rsidRDefault="0013029D" w:rsidP="00D223E3">
      <w:pPr>
        <w:pStyle w:val="ad"/>
        <w:shd w:val="clear" w:color="auto" w:fill="FFFFFF"/>
        <w:spacing w:after="0"/>
        <w:ind w:firstLine="709"/>
        <w:rPr>
          <w:color w:val="333333"/>
          <w:sz w:val="28"/>
          <w:szCs w:val="28"/>
        </w:rPr>
      </w:pPr>
      <w:r w:rsidRPr="00D223E3">
        <w:rPr>
          <w:color w:val="000000"/>
          <w:sz w:val="28"/>
          <w:szCs w:val="28"/>
        </w:rPr>
        <w:t>Существенным дополнением к уголовно-правовым мерам борьбы с незаконным оборотом наркотиков, является примечание к ст. 228 УК РФ, которым предусмотрен</w:t>
      </w:r>
      <w:r w:rsidRPr="00D223E3">
        <w:rPr>
          <w:color w:val="333333"/>
          <w:sz w:val="28"/>
          <w:szCs w:val="28"/>
        </w:rPr>
        <w:t xml:space="preserve"> специальный вид освобождения от уголовной ответственности лица при незаконных действиях с наркотиками. В частности, лицо, добровольно сдавшее наркотические средства или психотропные вещества и активно способствовавшее раскрытию или пресечению преступлений, связанных с их незаконным оборотом, изобличению лиц, их совершавших, освобождается от уголовной ответственности за данное преступление.</w:t>
      </w:r>
    </w:p>
    <w:p w:rsidR="0013029D" w:rsidRPr="00D223E3" w:rsidRDefault="0013029D" w:rsidP="00D223E3">
      <w:pPr>
        <w:pStyle w:val="ad"/>
        <w:shd w:val="clear" w:color="auto" w:fill="FFFFFF"/>
        <w:spacing w:after="0"/>
        <w:ind w:firstLine="709"/>
        <w:rPr>
          <w:color w:val="000000"/>
          <w:sz w:val="28"/>
          <w:szCs w:val="28"/>
        </w:rPr>
      </w:pPr>
      <w:r w:rsidRPr="00D223E3">
        <w:rPr>
          <w:color w:val="000000"/>
          <w:sz w:val="28"/>
          <w:szCs w:val="28"/>
        </w:rPr>
        <w:t xml:space="preserve">Эта норма обладает значительной профилактической направленностью, стимулируя деятельное раскаяние лиц, совершивших незаконные действия (явку с </w:t>
      </w:r>
      <w:r w:rsidRPr="00D223E3">
        <w:rPr>
          <w:color w:val="000000"/>
          <w:sz w:val="28"/>
          <w:szCs w:val="28"/>
        </w:rPr>
        <w:lastRenderedPageBreak/>
        <w:t>повинной, активное способствование раскрытию и расследованию преступлений, изобличению и уголовному преследованию других соучастников преступления, розыску имущества, добытого в результате преступления).</w:t>
      </w:r>
    </w:p>
    <w:p w:rsidR="0013029D" w:rsidRPr="00D223E3" w:rsidRDefault="0013029D" w:rsidP="00D223E3">
      <w:pPr>
        <w:pStyle w:val="ad"/>
        <w:shd w:val="clear" w:color="auto" w:fill="FFFFFF"/>
        <w:spacing w:after="0"/>
        <w:ind w:firstLine="709"/>
        <w:rPr>
          <w:sz w:val="28"/>
          <w:szCs w:val="28"/>
        </w:rPr>
      </w:pPr>
      <w:r w:rsidRPr="00D223E3">
        <w:rPr>
          <w:sz w:val="28"/>
          <w:szCs w:val="28"/>
          <w:shd w:val="clear" w:color="auto" w:fill="FFFFFF"/>
        </w:rPr>
        <w:t> Также необходимо отметить, что совершение преступления с использованием наркотических средств, психотропных, сильнодействующих веществ является обстоятельством, отягчающим уголовное наказание. Отягчающим обстоятельством суд может признать и совершение преступления в состоянии опьянения, вызванном употреблением наркотических средств.</w:t>
      </w:r>
      <w:r w:rsidRPr="00D223E3">
        <w:rPr>
          <w:rStyle w:val="apple-converted-space"/>
          <w:sz w:val="28"/>
          <w:szCs w:val="28"/>
          <w:shd w:val="clear" w:color="auto" w:fill="FFFFFF"/>
        </w:rPr>
        <w:t> </w:t>
      </w:r>
    </w:p>
    <w:p w:rsidR="0013029D" w:rsidRPr="00D223E3" w:rsidRDefault="0013029D" w:rsidP="00D223E3">
      <w:pPr>
        <w:pStyle w:val="ad"/>
        <w:shd w:val="clear" w:color="auto" w:fill="FFFFFF"/>
        <w:spacing w:after="0"/>
        <w:ind w:firstLine="708"/>
        <w:rPr>
          <w:sz w:val="28"/>
          <w:szCs w:val="28"/>
        </w:rPr>
      </w:pPr>
      <w:r w:rsidRPr="00D223E3">
        <w:rPr>
          <w:rFonts w:ascii="Roboto" w:hAnsi="Roboto"/>
          <w:color w:val="424E55"/>
          <w:sz w:val="28"/>
          <w:szCs w:val="28"/>
          <w:shd w:val="clear" w:color="auto" w:fill="FFFFFF"/>
        </w:rPr>
        <w:t> </w:t>
      </w:r>
      <w:r w:rsidRPr="00D223E3">
        <w:rPr>
          <w:sz w:val="28"/>
          <w:szCs w:val="28"/>
          <w:shd w:val="clear" w:color="auto" w:fill="FFFFFF"/>
        </w:rPr>
        <w:t>Таким образом, в связи с тем, что положение с незаконным оборотом наркотических сре</w:t>
      </w:r>
      <w:proofErr w:type="gramStart"/>
      <w:r w:rsidRPr="00D223E3">
        <w:rPr>
          <w:sz w:val="28"/>
          <w:szCs w:val="28"/>
          <w:shd w:val="clear" w:color="auto" w:fill="FFFFFF"/>
        </w:rPr>
        <w:t>дств в Р</w:t>
      </w:r>
      <w:proofErr w:type="gramEnd"/>
      <w:r w:rsidRPr="00D223E3">
        <w:rPr>
          <w:sz w:val="28"/>
          <w:szCs w:val="28"/>
          <w:shd w:val="clear" w:color="auto" w:fill="FFFFFF"/>
        </w:rPr>
        <w:t>оссии остаётся очень сложным, одной из мер, предпринятых законодателем в целях противодействия распространению наркотиков, явилось существенное усиление уголовной ответственности за совершение подобного рода преступлений.</w:t>
      </w:r>
    </w:p>
    <w:p w:rsidR="00790130" w:rsidRPr="00D223E3" w:rsidRDefault="00790130" w:rsidP="00D223E3">
      <w:pPr>
        <w:ind w:firstLine="540"/>
        <w:jc w:val="both"/>
      </w:pPr>
    </w:p>
    <w:p w:rsidR="007364A3" w:rsidRPr="00D223E3" w:rsidRDefault="007364A3" w:rsidP="00D223E3">
      <w:pPr>
        <w:jc w:val="both"/>
        <w:rPr>
          <w:rFonts w:ascii="Noto Serif" w:hAnsi="Noto Serif"/>
          <w:color w:val="424242"/>
        </w:rPr>
      </w:pPr>
    </w:p>
    <w:p w:rsidR="00BA66AA" w:rsidRPr="00D223E3" w:rsidRDefault="00BA66AA" w:rsidP="0013029D">
      <w:pPr>
        <w:spacing w:line="240" w:lineRule="exact"/>
      </w:pPr>
      <w:bookmarkStart w:id="0" w:name="_GoBack"/>
      <w:bookmarkEnd w:id="0"/>
    </w:p>
    <w:sectPr w:rsidR="00BA66AA" w:rsidRPr="00D223E3" w:rsidSect="00790130">
      <w:headerReference w:type="even" r:id="rId10"/>
      <w:headerReference w:type="default" r:id="rId11"/>
      <w:pgSz w:w="11906" w:h="16838" w:code="9"/>
      <w:pgMar w:top="709" w:right="567" w:bottom="1702" w:left="1418" w:header="567" w:footer="567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F18" w:rsidRDefault="00541F18">
      <w:r>
        <w:separator/>
      </w:r>
    </w:p>
  </w:endnote>
  <w:endnote w:type="continuationSeparator" w:id="1">
    <w:p w:rsidR="00541F18" w:rsidRDefault="00541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F18" w:rsidRDefault="00541F18">
      <w:r>
        <w:separator/>
      </w:r>
    </w:p>
  </w:footnote>
  <w:footnote w:type="continuationSeparator" w:id="1">
    <w:p w:rsidR="00541F18" w:rsidRDefault="00541F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B3" w:rsidRDefault="00132BBD" w:rsidP="00AC0A0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222B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222B3" w:rsidRDefault="002222B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B3" w:rsidRPr="00B87A6B" w:rsidRDefault="00132BBD" w:rsidP="00AC0A00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B87A6B">
      <w:rPr>
        <w:rStyle w:val="a4"/>
        <w:sz w:val="20"/>
        <w:szCs w:val="20"/>
      </w:rPr>
      <w:fldChar w:fldCharType="begin"/>
    </w:r>
    <w:r w:rsidR="002222B3" w:rsidRPr="00B87A6B">
      <w:rPr>
        <w:rStyle w:val="a4"/>
        <w:sz w:val="20"/>
        <w:szCs w:val="20"/>
      </w:rPr>
      <w:instrText xml:space="preserve">PAGE  </w:instrText>
    </w:r>
    <w:r w:rsidRPr="00B87A6B">
      <w:rPr>
        <w:rStyle w:val="a4"/>
        <w:sz w:val="20"/>
        <w:szCs w:val="20"/>
      </w:rPr>
      <w:fldChar w:fldCharType="separate"/>
    </w:r>
    <w:r w:rsidR="00D223E3">
      <w:rPr>
        <w:rStyle w:val="a4"/>
        <w:noProof/>
        <w:sz w:val="20"/>
        <w:szCs w:val="20"/>
      </w:rPr>
      <w:t>- 2 -</w:t>
    </w:r>
    <w:r w:rsidRPr="00B87A6B">
      <w:rPr>
        <w:rStyle w:val="a4"/>
        <w:sz w:val="20"/>
        <w:szCs w:val="20"/>
      </w:rPr>
      <w:fldChar w:fldCharType="end"/>
    </w:r>
  </w:p>
  <w:p w:rsidR="002222B3" w:rsidRDefault="002222B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43AD2"/>
    <w:multiLevelType w:val="multilevel"/>
    <w:tmpl w:val="97063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26568C"/>
    <w:multiLevelType w:val="hybridMultilevel"/>
    <w:tmpl w:val="A1DCDF7E"/>
    <w:lvl w:ilvl="0" w:tplc="3D0085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C864C2"/>
    <w:multiLevelType w:val="multilevel"/>
    <w:tmpl w:val="73BA1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A1714F"/>
    <w:multiLevelType w:val="multilevel"/>
    <w:tmpl w:val="6F047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CB01BF"/>
    <w:multiLevelType w:val="multilevel"/>
    <w:tmpl w:val="546C2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57"/>
  <w:drawingGridHorizontalSpacing w:val="18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2386"/>
    <w:rsid w:val="000016C9"/>
    <w:rsid w:val="0000474F"/>
    <w:rsid w:val="0001045B"/>
    <w:rsid w:val="00010745"/>
    <w:rsid w:val="00013271"/>
    <w:rsid w:val="000163A0"/>
    <w:rsid w:val="000221C4"/>
    <w:rsid w:val="000224A6"/>
    <w:rsid w:val="0002433D"/>
    <w:rsid w:val="00025B42"/>
    <w:rsid w:val="000261F8"/>
    <w:rsid w:val="00034A51"/>
    <w:rsid w:val="000355E3"/>
    <w:rsid w:val="0003598F"/>
    <w:rsid w:val="00036C08"/>
    <w:rsid w:val="000411C2"/>
    <w:rsid w:val="0004748F"/>
    <w:rsid w:val="000525DE"/>
    <w:rsid w:val="00052EE3"/>
    <w:rsid w:val="00053525"/>
    <w:rsid w:val="000537EF"/>
    <w:rsid w:val="00054FB0"/>
    <w:rsid w:val="00061369"/>
    <w:rsid w:val="00067373"/>
    <w:rsid w:val="000708B1"/>
    <w:rsid w:val="0007192F"/>
    <w:rsid w:val="00074467"/>
    <w:rsid w:val="00075746"/>
    <w:rsid w:val="00080558"/>
    <w:rsid w:val="000824D5"/>
    <w:rsid w:val="00082F39"/>
    <w:rsid w:val="00085484"/>
    <w:rsid w:val="00087372"/>
    <w:rsid w:val="000946F8"/>
    <w:rsid w:val="000952B9"/>
    <w:rsid w:val="00096051"/>
    <w:rsid w:val="0009748A"/>
    <w:rsid w:val="000A26F7"/>
    <w:rsid w:val="000A5B89"/>
    <w:rsid w:val="000B5DBA"/>
    <w:rsid w:val="000C18D8"/>
    <w:rsid w:val="000C2C93"/>
    <w:rsid w:val="000C2EBB"/>
    <w:rsid w:val="000C4973"/>
    <w:rsid w:val="000C7CCC"/>
    <w:rsid w:val="000D1C67"/>
    <w:rsid w:val="000D2328"/>
    <w:rsid w:val="000D52EE"/>
    <w:rsid w:val="000D5C8B"/>
    <w:rsid w:val="000D62C9"/>
    <w:rsid w:val="000D7BB8"/>
    <w:rsid w:val="000E2386"/>
    <w:rsid w:val="000E2D34"/>
    <w:rsid w:val="000E71D5"/>
    <w:rsid w:val="000F05C3"/>
    <w:rsid w:val="000F1040"/>
    <w:rsid w:val="000F10BD"/>
    <w:rsid w:val="000F2C31"/>
    <w:rsid w:val="000F4D34"/>
    <w:rsid w:val="000F75CE"/>
    <w:rsid w:val="00104B95"/>
    <w:rsid w:val="0010634C"/>
    <w:rsid w:val="001070C6"/>
    <w:rsid w:val="00117233"/>
    <w:rsid w:val="001179D8"/>
    <w:rsid w:val="00121038"/>
    <w:rsid w:val="001212C5"/>
    <w:rsid w:val="0012155F"/>
    <w:rsid w:val="00122C6F"/>
    <w:rsid w:val="00122E28"/>
    <w:rsid w:val="00125940"/>
    <w:rsid w:val="00126F24"/>
    <w:rsid w:val="0013029D"/>
    <w:rsid w:val="00131862"/>
    <w:rsid w:val="00131962"/>
    <w:rsid w:val="00132BBD"/>
    <w:rsid w:val="00132C8B"/>
    <w:rsid w:val="001330F1"/>
    <w:rsid w:val="001336CB"/>
    <w:rsid w:val="00134517"/>
    <w:rsid w:val="00137730"/>
    <w:rsid w:val="001413C5"/>
    <w:rsid w:val="00143DD0"/>
    <w:rsid w:val="001447E7"/>
    <w:rsid w:val="0014788A"/>
    <w:rsid w:val="0015235D"/>
    <w:rsid w:val="0016106C"/>
    <w:rsid w:val="00161BD4"/>
    <w:rsid w:val="00161F55"/>
    <w:rsid w:val="00162CB2"/>
    <w:rsid w:val="00163339"/>
    <w:rsid w:val="00165C24"/>
    <w:rsid w:val="00166E3E"/>
    <w:rsid w:val="001728AA"/>
    <w:rsid w:val="001746DF"/>
    <w:rsid w:val="00176E92"/>
    <w:rsid w:val="00176F83"/>
    <w:rsid w:val="001771B6"/>
    <w:rsid w:val="00184E0D"/>
    <w:rsid w:val="00192211"/>
    <w:rsid w:val="00192BA1"/>
    <w:rsid w:val="00196ACE"/>
    <w:rsid w:val="001A1E80"/>
    <w:rsid w:val="001A3A0A"/>
    <w:rsid w:val="001A5197"/>
    <w:rsid w:val="001A5890"/>
    <w:rsid w:val="001A6D41"/>
    <w:rsid w:val="001A6EA1"/>
    <w:rsid w:val="001B1968"/>
    <w:rsid w:val="001B5A3D"/>
    <w:rsid w:val="001B6560"/>
    <w:rsid w:val="001C34A6"/>
    <w:rsid w:val="001D0F66"/>
    <w:rsid w:val="001D1B7D"/>
    <w:rsid w:val="001D1BF1"/>
    <w:rsid w:val="001D4797"/>
    <w:rsid w:val="001E00F0"/>
    <w:rsid w:val="001E05C8"/>
    <w:rsid w:val="001E21B2"/>
    <w:rsid w:val="001E30B1"/>
    <w:rsid w:val="001E3541"/>
    <w:rsid w:val="001E574C"/>
    <w:rsid w:val="001E5CB0"/>
    <w:rsid w:val="001F4CA1"/>
    <w:rsid w:val="001F762A"/>
    <w:rsid w:val="002001C1"/>
    <w:rsid w:val="00201206"/>
    <w:rsid w:val="0020130B"/>
    <w:rsid w:val="00205583"/>
    <w:rsid w:val="00205716"/>
    <w:rsid w:val="00206551"/>
    <w:rsid w:val="0020753F"/>
    <w:rsid w:val="002102CA"/>
    <w:rsid w:val="0021091A"/>
    <w:rsid w:val="00211A99"/>
    <w:rsid w:val="00213F93"/>
    <w:rsid w:val="00215033"/>
    <w:rsid w:val="002208C5"/>
    <w:rsid w:val="002220AC"/>
    <w:rsid w:val="002222B3"/>
    <w:rsid w:val="00222A41"/>
    <w:rsid w:val="00225065"/>
    <w:rsid w:val="0023507B"/>
    <w:rsid w:val="0023544A"/>
    <w:rsid w:val="002354B1"/>
    <w:rsid w:val="00235D92"/>
    <w:rsid w:val="00235FDC"/>
    <w:rsid w:val="00241429"/>
    <w:rsid w:val="00242D30"/>
    <w:rsid w:val="002434E5"/>
    <w:rsid w:val="00243AE4"/>
    <w:rsid w:val="00244B98"/>
    <w:rsid w:val="002466C4"/>
    <w:rsid w:val="00250DCE"/>
    <w:rsid w:val="00256198"/>
    <w:rsid w:val="002603EE"/>
    <w:rsid w:val="00260812"/>
    <w:rsid w:val="0026313F"/>
    <w:rsid w:val="00263A48"/>
    <w:rsid w:val="002724EE"/>
    <w:rsid w:val="00275026"/>
    <w:rsid w:val="00280236"/>
    <w:rsid w:val="00281C7C"/>
    <w:rsid w:val="00281CA2"/>
    <w:rsid w:val="002865FE"/>
    <w:rsid w:val="00287754"/>
    <w:rsid w:val="002902E0"/>
    <w:rsid w:val="0029135B"/>
    <w:rsid w:val="002915C0"/>
    <w:rsid w:val="002960B3"/>
    <w:rsid w:val="002965BF"/>
    <w:rsid w:val="00297248"/>
    <w:rsid w:val="0029731C"/>
    <w:rsid w:val="002A0583"/>
    <w:rsid w:val="002A2D64"/>
    <w:rsid w:val="002B2912"/>
    <w:rsid w:val="002B3F1B"/>
    <w:rsid w:val="002B44D9"/>
    <w:rsid w:val="002B56A3"/>
    <w:rsid w:val="002B597B"/>
    <w:rsid w:val="002C5628"/>
    <w:rsid w:val="002C6C8A"/>
    <w:rsid w:val="002C766B"/>
    <w:rsid w:val="002D468B"/>
    <w:rsid w:val="002D640C"/>
    <w:rsid w:val="002D6778"/>
    <w:rsid w:val="002E05AD"/>
    <w:rsid w:val="002E09B9"/>
    <w:rsid w:val="002E141D"/>
    <w:rsid w:val="002E44A8"/>
    <w:rsid w:val="002E567D"/>
    <w:rsid w:val="002F16BB"/>
    <w:rsid w:val="002F1DA9"/>
    <w:rsid w:val="002F2080"/>
    <w:rsid w:val="002F3266"/>
    <w:rsid w:val="002F4AC1"/>
    <w:rsid w:val="002F5136"/>
    <w:rsid w:val="002F692A"/>
    <w:rsid w:val="002F7BF1"/>
    <w:rsid w:val="002F7C38"/>
    <w:rsid w:val="00302B67"/>
    <w:rsid w:val="003031BF"/>
    <w:rsid w:val="0030362A"/>
    <w:rsid w:val="00304E7D"/>
    <w:rsid w:val="003106D7"/>
    <w:rsid w:val="00310A31"/>
    <w:rsid w:val="0032341D"/>
    <w:rsid w:val="00330F7C"/>
    <w:rsid w:val="0033360B"/>
    <w:rsid w:val="00335306"/>
    <w:rsid w:val="003373F1"/>
    <w:rsid w:val="0034060E"/>
    <w:rsid w:val="0035049E"/>
    <w:rsid w:val="003521CA"/>
    <w:rsid w:val="003577AB"/>
    <w:rsid w:val="00357A2C"/>
    <w:rsid w:val="00361480"/>
    <w:rsid w:val="00362425"/>
    <w:rsid w:val="00374D92"/>
    <w:rsid w:val="00376AF9"/>
    <w:rsid w:val="00376E03"/>
    <w:rsid w:val="00377658"/>
    <w:rsid w:val="003861AA"/>
    <w:rsid w:val="00387D8F"/>
    <w:rsid w:val="003915D8"/>
    <w:rsid w:val="00391A97"/>
    <w:rsid w:val="00396AEC"/>
    <w:rsid w:val="003A0DC2"/>
    <w:rsid w:val="003A30CC"/>
    <w:rsid w:val="003A490C"/>
    <w:rsid w:val="003A5014"/>
    <w:rsid w:val="003A6BD9"/>
    <w:rsid w:val="003B06E4"/>
    <w:rsid w:val="003B2BBA"/>
    <w:rsid w:val="003B5CE5"/>
    <w:rsid w:val="003C25B7"/>
    <w:rsid w:val="003C2CAE"/>
    <w:rsid w:val="003C6945"/>
    <w:rsid w:val="003D079D"/>
    <w:rsid w:val="003D121F"/>
    <w:rsid w:val="003D34AD"/>
    <w:rsid w:val="003D40AA"/>
    <w:rsid w:val="003D7243"/>
    <w:rsid w:val="003E4208"/>
    <w:rsid w:val="003E481C"/>
    <w:rsid w:val="003E7FEA"/>
    <w:rsid w:val="003F0058"/>
    <w:rsid w:val="003F31AD"/>
    <w:rsid w:val="003F472E"/>
    <w:rsid w:val="003F5248"/>
    <w:rsid w:val="003F7756"/>
    <w:rsid w:val="00400D79"/>
    <w:rsid w:val="004015C1"/>
    <w:rsid w:val="00405939"/>
    <w:rsid w:val="004062C0"/>
    <w:rsid w:val="004123FB"/>
    <w:rsid w:val="004152C8"/>
    <w:rsid w:val="00421D60"/>
    <w:rsid w:val="004232B8"/>
    <w:rsid w:val="00425840"/>
    <w:rsid w:val="0042667D"/>
    <w:rsid w:val="00430C92"/>
    <w:rsid w:val="00430F12"/>
    <w:rsid w:val="00432952"/>
    <w:rsid w:val="0043531B"/>
    <w:rsid w:val="00437DD9"/>
    <w:rsid w:val="004402CB"/>
    <w:rsid w:val="0044183F"/>
    <w:rsid w:val="004439FA"/>
    <w:rsid w:val="004448C0"/>
    <w:rsid w:val="00453E3B"/>
    <w:rsid w:val="00454162"/>
    <w:rsid w:val="004551D0"/>
    <w:rsid w:val="004610BE"/>
    <w:rsid w:val="00463FFC"/>
    <w:rsid w:val="00464071"/>
    <w:rsid w:val="00465F7C"/>
    <w:rsid w:val="0046648B"/>
    <w:rsid w:val="0046753E"/>
    <w:rsid w:val="00470111"/>
    <w:rsid w:val="00471016"/>
    <w:rsid w:val="004756E5"/>
    <w:rsid w:val="004821B5"/>
    <w:rsid w:val="004836C6"/>
    <w:rsid w:val="0048551C"/>
    <w:rsid w:val="0049020C"/>
    <w:rsid w:val="00490A91"/>
    <w:rsid w:val="004A0AB8"/>
    <w:rsid w:val="004A2497"/>
    <w:rsid w:val="004A44A5"/>
    <w:rsid w:val="004A453C"/>
    <w:rsid w:val="004B0E94"/>
    <w:rsid w:val="004B4CED"/>
    <w:rsid w:val="004B5CCE"/>
    <w:rsid w:val="004B644F"/>
    <w:rsid w:val="004C0E4D"/>
    <w:rsid w:val="004C16F8"/>
    <w:rsid w:val="004C34D3"/>
    <w:rsid w:val="004C5FE4"/>
    <w:rsid w:val="004D1070"/>
    <w:rsid w:val="004E088B"/>
    <w:rsid w:val="004E7A48"/>
    <w:rsid w:val="004F00E6"/>
    <w:rsid w:val="004F08F8"/>
    <w:rsid w:val="004F2A59"/>
    <w:rsid w:val="004F4C2A"/>
    <w:rsid w:val="004F4F90"/>
    <w:rsid w:val="004F5A98"/>
    <w:rsid w:val="00500CCC"/>
    <w:rsid w:val="00501DE1"/>
    <w:rsid w:val="00502898"/>
    <w:rsid w:val="0050495A"/>
    <w:rsid w:val="00505582"/>
    <w:rsid w:val="005104AB"/>
    <w:rsid w:val="00515DE3"/>
    <w:rsid w:val="00520CA9"/>
    <w:rsid w:val="005250EE"/>
    <w:rsid w:val="0053170E"/>
    <w:rsid w:val="00532402"/>
    <w:rsid w:val="00535FCD"/>
    <w:rsid w:val="00540852"/>
    <w:rsid w:val="00540965"/>
    <w:rsid w:val="005419E0"/>
    <w:rsid w:val="00541F18"/>
    <w:rsid w:val="00543CD0"/>
    <w:rsid w:val="00552569"/>
    <w:rsid w:val="00557CFF"/>
    <w:rsid w:val="00560CA6"/>
    <w:rsid w:val="0056399E"/>
    <w:rsid w:val="0056649D"/>
    <w:rsid w:val="00567C99"/>
    <w:rsid w:val="00571200"/>
    <w:rsid w:val="0057720C"/>
    <w:rsid w:val="00580B45"/>
    <w:rsid w:val="00580FC2"/>
    <w:rsid w:val="005847D4"/>
    <w:rsid w:val="00587AC5"/>
    <w:rsid w:val="00590B89"/>
    <w:rsid w:val="00594D83"/>
    <w:rsid w:val="005A20C0"/>
    <w:rsid w:val="005A2E93"/>
    <w:rsid w:val="005A6D39"/>
    <w:rsid w:val="005B27B7"/>
    <w:rsid w:val="005B3909"/>
    <w:rsid w:val="005B3B72"/>
    <w:rsid w:val="005B4895"/>
    <w:rsid w:val="005B610F"/>
    <w:rsid w:val="005C2E83"/>
    <w:rsid w:val="005C51E6"/>
    <w:rsid w:val="005C705A"/>
    <w:rsid w:val="005E7D11"/>
    <w:rsid w:val="005E7D28"/>
    <w:rsid w:val="005F0015"/>
    <w:rsid w:val="005F0434"/>
    <w:rsid w:val="005F3F9B"/>
    <w:rsid w:val="005F6EFE"/>
    <w:rsid w:val="00601965"/>
    <w:rsid w:val="006032F2"/>
    <w:rsid w:val="00603D08"/>
    <w:rsid w:val="0060597E"/>
    <w:rsid w:val="006073BA"/>
    <w:rsid w:val="0061141B"/>
    <w:rsid w:val="0061283A"/>
    <w:rsid w:val="00616750"/>
    <w:rsid w:val="00622D5E"/>
    <w:rsid w:val="006233D7"/>
    <w:rsid w:val="006236C3"/>
    <w:rsid w:val="006251CC"/>
    <w:rsid w:val="00631A69"/>
    <w:rsid w:val="00634518"/>
    <w:rsid w:val="00643626"/>
    <w:rsid w:val="00650C7F"/>
    <w:rsid w:val="00652F05"/>
    <w:rsid w:val="00653394"/>
    <w:rsid w:val="0066074A"/>
    <w:rsid w:val="00663979"/>
    <w:rsid w:val="00664BCD"/>
    <w:rsid w:val="00666CBA"/>
    <w:rsid w:val="00666F18"/>
    <w:rsid w:val="00666F36"/>
    <w:rsid w:val="006728EE"/>
    <w:rsid w:val="006731B8"/>
    <w:rsid w:val="00673630"/>
    <w:rsid w:val="006743FD"/>
    <w:rsid w:val="0068785B"/>
    <w:rsid w:val="006900CD"/>
    <w:rsid w:val="0069010E"/>
    <w:rsid w:val="00694C0A"/>
    <w:rsid w:val="006A0AD2"/>
    <w:rsid w:val="006A1A7F"/>
    <w:rsid w:val="006A44B4"/>
    <w:rsid w:val="006A6BD7"/>
    <w:rsid w:val="006B406F"/>
    <w:rsid w:val="006C3417"/>
    <w:rsid w:val="006D05AD"/>
    <w:rsid w:val="006D08CA"/>
    <w:rsid w:val="006D2633"/>
    <w:rsid w:val="006E2865"/>
    <w:rsid w:val="006E6B9D"/>
    <w:rsid w:val="006F0734"/>
    <w:rsid w:val="006F4A30"/>
    <w:rsid w:val="006F7D3B"/>
    <w:rsid w:val="006F7FD8"/>
    <w:rsid w:val="00704E39"/>
    <w:rsid w:val="00706649"/>
    <w:rsid w:val="00707CC6"/>
    <w:rsid w:val="00721C69"/>
    <w:rsid w:val="00724769"/>
    <w:rsid w:val="00726D6A"/>
    <w:rsid w:val="007274B2"/>
    <w:rsid w:val="00731A84"/>
    <w:rsid w:val="007361BB"/>
    <w:rsid w:val="007364A3"/>
    <w:rsid w:val="00737055"/>
    <w:rsid w:val="00741BCC"/>
    <w:rsid w:val="00743BB4"/>
    <w:rsid w:val="00745C0D"/>
    <w:rsid w:val="0075064E"/>
    <w:rsid w:val="007518CF"/>
    <w:rsid w:val="007525D8"/>
    <w:rsid w:val="007536EB"/>
    <w:rsid w:val="00765A24"/>
    <w:rsid w:val="0076607D"/>
    <w:rsid w:val="007701F0"/>
    <w:rsid w:val="0077297B"/>
    <w:rsid w:val="00774F29"/>
    <w:rsid w:val="007755EE"/>
    <w:rsid w:val="00777A40"/>
    <w:rsid w:val="00777DFA"/>
    <w:rsid w:val="00781435"/>
    <w:rsid w:val="007828FE"/>
    <w:rsid w:val="00783A7E"/>
    <w:rsid w:val="00783BAD"/>
    <w:rsid w:val="00783C32"/>
    <w:rsid w:val="00786249"/>
    <w:rsid w:val="00786AA0"/>
    <w:rsid w:val="00786B41"/>
    <w:rsid w:val="00786E2D"/>
    <w:rsid w:val="007873DF"/>
    <w:rsid w:val="0079012A"/>
    <w:rsid w:val="00790130"/>
    <w:rsid w:val="00794719"/>
    <w:rsid w:val="00797ABF"/>
    <w:rsid w:val="007A0B75"/>
    <w:rsid w:val="007A1FFE"/>
    <w:rsid w:val="007A3A46"/>
    <w:rsid w:val="007A3D1F"/>
    <w:rsid w:val="007A6AFF"/>
    <w:rsid w:val="007B0D34"/>
    <w:rsid w:val="007B6D69"/>
    <w:rsid w:val="007B7A49"/>
    <w:rsid w:val="007C03F1"/>
    <w:rsid w:val="007C0496"/>
    <w:rsid w:val="007C437A"/>
    <w:rsid w:val="007C5597"/>
    <w:rsid w:val="007C5A13"/>
    <w:rsid w:val="007C782F"/>
    <w:rsid w:val="007D3A0E"/>
    <w:rsid w:val="007D427B"/>
    <w:rsid w:val="007E3880"/>
    <w:rsid w:val="007E4ADF"/>
    <w:rsid w:val="007E4C13"/>
    <w:rsid w:val="007F0BE5"/>
    <w:rsid w:val="007F6246"/>
    <w:rsid w:val="007F63E0"/>
    <w:rsid w:val="007F6577"/>
    <w:rsid w:val="007F7CF1"/>
    <w:rsid w:val="00801FD8"/>
    <w:rsid w:val="0080431E"/>
    <w:rsid w:val="00807C8D"/>
    <w:rsid w:val="00810028"/>
    <w:rsid w:val="00810BE8"/>
    <w:rsid w:val="00813B37"/>
    <w:rsid w:val="00827323"/>
    <w:rsid w:val="0083570F"/>
    <w:rsid w:val="00841E86"/>
    <w:rsid w:val="008430F3"/>
    <w:rsid w:val="00845298"/>
    <w:rsid w:val="00845C2F"/>
    <w:rsid w:val="008516F8"/>
    <w:rsid w:val="00854C4E"/>
    <w:rsid w:val="00856701"/>
    <w:rsid w:val="00862B6B"/>
    <w:rsid w:val="008633EB"/>
    <w:rsid w:val="00866882"/>
    <w:rsid w:val="00866E68"/>
    <w:rsid w:val="008704F3"/>
    <w:rsid w:val="0087264A"/>
    <w:rsid w:val="00872AA1"/>
    <w:rsid w:val="00875CEF"/>
    <w:rsid w:val="0087685F"/>
    <w:rsid w:val="00876C30"/>
    <w:rsid w:val="00880A6F"/>
    <w:rsid w:val="00883D5D"/>
    <w:rsid w:val="0088643C"/>
    <w:rsid w:val="00887DDC"/>
    <w:rsid w:val="00887EF8"/>
    <w:rsid w:val="008909E4"/>
    <w:rsid w:val="008915BE"/>
    <w:rsid w:val="00895298"/>
    <w:rsid w:val="00897FAC"/>
    <w:rsid w:val="008A1D97"/>
    <w:rsid w:val="008A33FD"/>
    <w:rsid w:val="008A4E20"/>
    <w:rsid w:val="008A609F"/>
    <w:rsid w:val="008A6EC7"/>
    <w:rsid w:val="008A76D4"/>
    <w:rsid w:val="008B2EEA"/>
    <w:rsid w:val="008B2FF4"/>
    <w:rsid w:val="008B4B28"/>
    <w:rsid w:val="008B4B4E"/>
    <w:rsid w:val="008B4C8A"/>
    <w:rsid w:val="008B4D11"/>
    <w:rsid w:val="008B5342"/>
    <w:rsid w:val="008B6650"/>
    <w:rsid w:val="008B746B"/>
    <w:rsid w:val="008C0F2D"/>
    <w:rsid w:val="008C1CEA"/>
    <w:rsid w:val="008C6A95"/>
    <w:rsid w:val="008D272D"/>
    <w:rsid w:val="008D275E"/>
    <w:rsid w:val="008E1533"/>
    <w:rsid w:val="008E3DE5"/>
    <w:rsid w:val="008E5873"/>
    <w:rsid w:val="008F0CD9"/>
    <w:rsid w:val="008F110F"/>
    <w:rsid w:val="008F21A5"/>
    <w:rsid w:val="008F2D50"/>
    <w:rsid w:val="008F45F6"/>
    <w:rsid w:val="008F7B85"/>
    <w:rsid w:val="009033FB"/>
    <w:rsid w:val="00907258"/>
    <w:rsid w:val="00907743"/>
    <w:rsid w:val="00911F53"/>
    <w:rsid w:val="00913134"/>
    <w:rsid w:val="00915380"/>
    <w:rsid w:val="00915ECB"/>
    <w:rsid w:val="00915FF2"/>
    <w:rsid w:val="00920F80"/>
    <w:rsid w:val="00921CAA"/>
    <w:rsid w:val="00925EF9"/>
    <w:rsid w:val="00930999"/>
    <w:rsid w:val="00935EC0"/>
    <w:rsid w:val="00941326"/>
    <w:rsid w:val="00942817"/>
    <w:rsid w:val="00943054"/>
    <w:rsid w:val="009434B2"/>
    <w:rsid w:val="00943BB2"/>
    <w:rsid w:val="00944E90"/>
    <w:rsid w:val="00946F81"/>
    <w:rsid w:val="009478D1"/>
    <w:rsid w:val="009521C8"/>
    <w:rsid w:val="00952B3D"/>
    <w:rsid w:val="00952CC4"/>
    <w:rsid w:val="009542AE"/>
    <w:rsid w:val="0096307A"/>
    <w:rsid w:val="00963639"/>
    <w:rsid w:val="0096630C"/>
    <w:rsid w:val="00967BA5"/>
    <w:rsid w:val="0097330F"/>
    <w:rsid w:val="0097550C"/>
    <w:rsid w:val="00980758"/>
    <w:rsid w:val="009930FC"/>
    <w:rsid w:val="00996B10"/>
    <w:rsid w:val="009A21E0"/>
    <w:rsid w:val="009A51A3"/>
    <w:rsid w:val="009C5465"/>
    <w:rsid w:val="009C5C3F"/>
    <w:rsid w:val="009D2B96"/>
    <w:rsid w:val="009D30D0"/>
    <w:rsid w:val="009D7EB6"/>
    <w:rsid w:val="009E0C00"/>
    <w:rsid w:val="009E1FA5"/>
    <w:rsid w:val="009E2F16"/>
    <w:rsid w:val="009F38AC"/>
    <w:rsid w:val="009F6122"/>
    <w:rsid w:val="00A0669A"/>
    <w:rsid w:val="00A06F40"/>
    <w:rsid w:val="00A0749B"/>
    <w:rsid w:val="00A1126F"/>
    <w:rsid w:val="00A15282"/>
    <w:rsid w:val="00A16814"/>
    <w:rsid w:val="00A208F7"/>
    <w:rsid w:val="00A22F32"/>
    <w:rsid w:val="00A25617"/>
    <w:rsid w:val="00A30FA5"/>
    <w:rsid w:val="00A33FBA"/>
    <w:rsid w:val="00A404BA"/>
    <w:rsid w:val="00A46681"/>
    <w:rsid w:val="00A4690F"/>
    <w:rsid w:val="00A51264"/>
    <w:rsid w:val="00A51637"/>
    <w:rsid w:val="00A51CC2"/>
    <w:rsid w:val="00A52009"/>
    <w:rsid w:val="00A5224E"/>
    <w:rsid w:val="00A53B44"/>
    <w:rsid w:val="00A57054"/>
    <w:rsid w:val="00A612FD"/>
    <w:rsid w:val="00A62628"/>
    <w:rsid w:val="00A62F38"/>
    <w:rsid w:val="00A71B7B"/>
    <w:rsid w:val="00A744A4"/>
    <w:rsid w:val="00A803EE"/>
    <w:rsid w:val="00A82DC0"/>
    <w:rsid w:val="00A84A29"/>
    <w:rsid w:val="00A85942"/>
    <w:rsid w:val="00A90B78"/>
    <w:rsid w:val="00A956B5"/>
    <w:rsid w:val="00A95D44"/>
    <w:rsid w:val="00A97C4D"/>
    <w:rsid w:val="00AA1ADF"/>
    <w:rsid w:val="00AA4C65"/>
    <w:rsid w:val="00AA5ABF"/>
    <w:rsid w:val="00AA6F57"/>
    <w:rsid w:val="00AB346E"/>
    <w:rsid w:val="00AB35F7"/>
    <w:rsid w:val="00AB7EA8"/>
    <w:rsid w:val="00AC0A00"/>
    <w:rsid w:val="00AC16E2"/>
    <w:rsid w:val="00AC1E39"/>
    <w:rsid w:val="00AC25B9"/>
    <w:rsid w:val="00AC4EB6"/>
    <w:rsid w:val="00AC727B"/>
    <w:rsid w:val="00AD0B84"/>
    <w:rsid w:val="00AD1766"/>
    <w:rsid w:val="00AD446F"/>
    <w:rsid w:val="00AD675E"/>
    <w:rsid w:val="00AE1EB2"/>
    <w:rsid w:val="00AE719B"/>
    <w:rsid w:val="00AF00A9"/>
    <w:rsid w:val="00AF1F14"/>
    <w:rsid w:val="00AF2217"/>
    <w:rsid w:val="00AF4F34"/>
    <w:rsid w:val="00AF5E53"/>
    <w:rsid w:val="00AF5E77"/>
    <w:rsid w:val="00AF62FB"/>
    <w:rsid w:val="00B06AA0"/>
    <w:rsid w:val="00B11654"/>
    <w:rsid w:val="00B118F3"/>
    <w:rsid w:val="00B13D55"/>
    <w:rsid w:val="00B13E14"/>
    <w:rsid w:val="00B205F7"/>
    <w:rsid w:val="00B232B5"/>
    <w:rsid w:val="00B26344"/>
    <w:rsid w:val="00B2747F"/>
    <w:rsid w:val="00B325BE"/>
    <w:rsid w:val="00B3306E"/>
    <w:rsid w:val="00B359DA"/>
    <w:rsid w:val="00B3632A"/>
    <w:rsid w:val="00B45C66"/>
    <w:rsid w:val="00B52D18"/>
    <w:rsid w:val="00B548E3"/>
    <w:rsid w:val="00B61061"/>
    <w:rsid w:val="00B70751"/>
    <w:rsid w:val="00B711D4"/>
    <w:rsid w:val="00B74995"/>
    <w:rsid w:val="00B7720C"/>
    <w:rsid w:val="00B7745D"/>
    <w:rsid w:val="00B814B8"/>
    <w:rsid w:val="00B81AA5"/>
    <w:rsid w:val="00B820A3"/>
    <w:rsid w:val="00B828CB"/>
    <w:rsid w:val="00B84D46"/>
    <w:rsid w:val="00B86993"/>
    <w:rsid w:val="00B87A6B"/>
    <w:rsid w:val="00B905A6"/>
    <w:rsid w:val="00B92057"/>
    <w:rsid w:val="00B926D5"/>
    <w:rsid w:val="00B93961"/>
    <w:rsid w:val="00B93CFE"/>
    <w:rsid w:val="00B949B1"/>
    <w:rsid w:val="00B97FBB"/>
    <w:rsid w:val="00BA2A00"/>
    <w:rsid w:val="00BA4E02"/>
    <w:rsid w:val="00BA66AA"/>
    <w:rsid w:val="00BA7721"/>
    <w:rsid w:val="00BB04E3"/>
    <w:rsid w:val="00BB364A"/>
    <w:rsid w:val="00BB3FE3"/>
    <w:rsid w:val="00BB6511"/>
    <w:rsid w:val="00BB65CB"/>
    <w:rsid w:val="00BC322F"/>
    <w:rsid w:val="00BC6C0F"/>
    <w:rsid w:val="00BC7C60"/>
    <w:rsid w:val="00BD2E76"/>
    <w:rsid w:val="00BD46DD"/>
    <w:rsid w:val="00BD4842"/>
    <w:rsid w:val="00BE189F"/>
    <w:rsid w:val="00BE2BF2"/>
    <w:rsid w:val="00BE2D9E"/>
    <w:rsid w:val="00BE3C44"/>
    <w:rsid w:val="00BE429D"/>
    <w:rsid w:val="00BF0CA8"/>
    <w:rsid w:val="00BF16AF"/>
    <w:rsid w:val="00BF1877"/>
    <w:rsid w:val="00BF2F44"/>
    <w:rsid w:val="00BF4AE7"/>
    <w:rsid w:val="00BF6F80"/>
    <w:rsid w:val="00BF732F"/>
    <w:rsid w:val="00C0010B"/>
    <w:rsid w:val="00C00E27"/>
    <w:rsid w:val="00C02F55"/>
    <w:rsid w:val="00C03EBF"/>
    <w:rsid w:val="00C15C28"/>
    <w:rsid w:val="00C17E1D"/>
    <w:rsid w:val="00C22647"/>
    <w:rsid w:val="00C243C5"/>
    <w:rsid w:val="00C24C1D"/>
    <w:rsid w:val="00C25FDD"/>
    <w:rsid w:val="00C2659C"/>
    <w:rsid w:val="00C30ADA"/>
    <w:rsid w:val="00C31344"/>
    <w:rsid w:val="00C34621"/>
    <w:rsid w:val="00C422A9"/>
    <w:rsid w:val="00C43365"/>
    <w:rsid w:val="00C451F8"/>
    <w:rsid w:val="00C46539"/>
    <w:rsid w:val="00C472A8"/>
    <w:rsid w:val="00C54258"/>
    <w:rsid w:val="00C57C02"/>
    <w:rsid w:val="00C61BCF"/>
    <w:rsid w:val="00C61EF9"/>
    <w:rsid w:val="00C67871"/>
    <w:rsid w:val="00C757A2"/>
    <w:rsid w:val="00C81C9F"/>
    <w:rsid w:val="00C833BB"/>
    <w:rsid w:val="00C83C07"/>
    <w:rsid w:val="00C86927"/>
    <w:rsid w:val="00C9409F"/>
    <w:rsid w:val="00CA049E"/>
    <w:rsid w:val="00CA4FE3"/>
    <w:rsid w:val="00CA646D"/>
    <w:rsid w:val="00CB2F08"/>
    <w:rsid w:val="00CB7595"/>
    <w:rsid w:val="00CC04BB"/>
    <w:rsid w:val="00CC084F"/>
    <w:rsid w:val="00CC544D"/>
    <w:rsid w:val="00CC6F00"/>
    <w:rsid w:val="00CC6FBE"/>
    <w:rsid w:val="00CD00BF"/>
    <w:rsid w:val="00CD473F"/>
    <w:rsid w:val="00CD722F"/>
    <w:rsid w:val="00CD78BE"/>
    <w:rsid w:val="00CE0895"/>
    <w:rsid w:val="00CE1737"/>
    <w:rsid w:val="00CE32EA"/>
    <w:rsid w:val="00CE3544"/>
    <w:rsid w:val="00CE46DE"/>
    <w:rsid w:val="00CE4FC1"/>
    <w:rsid w:val="00CE63BB"/>
    <w:rsid w:val="00CF15D1"/>
    <w:rsid w:val="00CF22A4"/>
    <w:rsid w:val="00CF6884"/>
    <w:rsid w:val="00D02BC3"/>
    <w:rsid w:val="00D03780"/>
    <w:rsid w:val="00D043D4"/>
    <w:rsid w:val="00D1579C"/>
    <w:rsid w:val="00D21CC8"/>
    <w:rsid w:val="00D223E3"/>
    <w:rsid w:val="00D22E18"/>
    <w:rsid w:val="00D22FB2"/>
    <w:rsid w:val="00D2312D"/>
    <w:rsid w:val="00D23FCB"/>
    <w:rsid w:val="00D34F20"/>
    <w:rsid w:val="00D35E72"/>
    <w:rsid w:val="00D3733C"/>
    <w:rsid w:val="00D53C9C"/>
    <w:rsid w:val="00D55A66"/>
    <w:rsid w:val="00D560B3"/>
    <w:rsid w:val="00D56108"/>
    <w:rsid w:val="00D62217"/>
    <w:rsid w:val="00D66A44"/>
    <w:rsid w:val="00D67B67"/>
    <w:rsid w:val="00D71E89"/>
    <w:rsid w:val="00D7325C"/>
    <w:rsid w:val="00D741B6"/>
    <w:rsid w:val="00D7485A"/>
    <w:rsid w:val="00D8723B"/>
    <w:rsid w:val="00D92024"/>
    <w:rsid w:val="00D92563"/>
    <w:rsid w:val="00D93C50"/>
    <w:rsid w:val="00D950E4"/>
    <w:rsid w:val="00D95C21"/>
    <w:rsid w:val="00DA0499"/>
    <w:rsid w:val="00DA1AB5"/>
    <w:rsid w:val="00DA2388"/>
    <w:rsid w:val="00DA4B1A"/>
    <w:rsid w:val="00DA6B33"/>
    <w:rsid w:val="00DB206C"/>
    <w:rsid w:val="00DB2FD0"/>
    <w:rsid w:val="00DB400F"/>
    <w:rsid w:val="00DB717C"/>
    <w:rsid w:val="00DC1CE0"/>
    <w:rsid w:val="00DC6D2B"/>
    <w:rsid w:val="00DD001A"/>
    <w:rsid w:val="00DE34B9"/>
    <w:rsid w:val="00DE5DB7"/>
    <w:rsid w:val="00DE7EC7"/>
    <w:rsid w:val="00DF07D8"/>
    <w:rsid w:val="00DF0916"/>
    <w:rsid w:val="00DF0F56"/>
    <w:rsid w:val="00DF2953"/>
    <w:rsid w:val="00DF584E"/>
    <w:rsid w:val="00DF76C4"/>
    <w:rsid w:val="00E0366E"/>
    <w:rsid w:val="00E037DE"/>
    <w:rsid w:val="00E0459A"/>
    <w:rsid w:val="00E1076A"/>
    <w:rsid w:val="00E11D06"/>
    <w:rsid w:val="00E136CA"/>
    <w:rsid w:val="00E13C20"/>
    <w:rsid w:val="00E20810"/>
    <w:rsid w:val="00E221F6"/>
    <w:rsid w:val="00E23EA5"/>
    <w:rsid w:val="00E25070"/>
    <w:rsid w:val="00E25449"/>
    <w:rsid w:val="00E36289"/>
    <w:rsid w:val="00E368C2"/>
    <w:rsid w:val="00E3734A"/>
    <w:rsid w:val="00E42F51"/>
    <w:rsid w:val="00E42FEC"/>
    <w:rsid w:val="00E452A4"/>
    <w:rsid w:val="00E50464"/>
    <w:rsid w:val="00E54425"/>
    <w:rsid w:val="00E556CD"/>
    <w:rsid w:val="00E64D99"/>
    <w:rsid w:val="00E72D34"/>
    <w:rsid w:val="00E74506"/>
    <w:rsid w:val="00E75ACE"/>
    <w:rsid w:val="00E77421"/>
    <w:rsid w:val="00E80D1D"/>
    <w:rsid w:val="00E82126"/>
    <w:rsid w:val="00E8331D"/>
    <w:rsid w:val="00E834F6"/>
    <w:rsid w:val="00E84249"/>
    <w:rsid w:val="00E867B8"/>
    <w:rsid w:val="00E91945"/>
    <w:rsid w:val="00E92802"/>
    <w:rsid w:val="00E941D4"/>
    <w:rsid w:val="00E96C0D"/>
    <w:rsid w:val="00EA1B3B"/>
    <w:rsid w:val="00EA530F"/>
    <w:rsid w:val="00EA7DFD"/>
    <w:rsid w:val="00EB0894"/>
    <w:rsid w:val="00EB0DF5"/>
    <w:rsid w:val="00EB1FFF"/>
    <w:rsid w:val="00EB2A47"/>
    <w:rsid w:val="00EB57EE"/>
    <w:rsid w:val="00EB6908"/>
    <w:rsid w:val="00EB6FB8"/>
    <w:rsid w:val="00EC1B9B"/>
    <w:rsid w:val="00EC3B74"/>
    <w:rsid w:val="00EC4AAC"/>
    <w:rsid w:val="00ED3D5D"/>
    <w:rsid w:val="00EE49F0"/>
    <w:rsid w:val="00EE7228"/>
    <w:rsid w:val="00EF1C55"/>
    <w:rsid w:val="00EF3F2C"/>
    <w:rsid w:val="00EF53A0"/>
    <w:rsid w:val="00EF7F43"/>
    <w:rsid w:val="00F00731"/>
    <w:rsid w:val="00F0112B"/>
    <w:rsid w:val="00F03287"/>
    <w:rsid w:val="00F0695D"/>
    <w:rsid w:val="00F0717C"/>
    <w:rsid w:val="00F1389C"/>
    <w:rsid w:val="00F14696"/>
    <w:rsid w:val="00F14FEF"/>
    <w:rsid w:val="00F158FE"/>
    <w:rsid w:val="00F301B1"/>
    <w:rsid w:val="00F3320B"/>
    <w:rsid w:val="00F33644"/>
    <w:rsid w:val="00F37916"/>
    <w:rsid w:val="00F47756"/>
    <w:rsid w:val="00F520ED"/>
    <w:rsid w:val="00F5331A"/>
    <w:rsid w:val="00F54807"/>
    <w:rsid w:val="00F566BB"/>
    <w:rsid w:val="00F60FF3"/>
    <w:rsid w:val="00F67678"/>
    <w:rsid w:val="00F678FF"/>
    <w:rsid w:val="00F72F0B"/>
    <w:rsid w:val="00F76BB4"/>
    <w:rsid w:val="00F827E3"/>
    <w:rsid w:val="00F848DF"/>
    <w:rsid w:val="00F87AD3"/>
    <w:rsid w:val="00F946B8"/>
    <w:rsid w:val="00F97500"/>
    <w:rsid w:val="00FA131C"/>
    <w:rsid w:val="00FA316F"/>
    <w:rsid w:val="00FA35C3"/>
    <w:rsid w:val="00FB0DB2"/>
    <w:rsid w:val="00FB5579"/>
    <w:rsid w:val="00FB5B87"/>
    <w:rsid w:val="00FB5D00"/>
    <w:rsid w:val="00FB6435"/>
    <w:rsid w:val="00FB6D52"/>
    <w:rsid w:val="00FC12ED"/>
    <w:rsid w:val="00FC4159"/>
    <w:rsid w:val="00FC559A"/>
    <w:rsid w:val="00FD08B0"/>
    <w:rsid w:val="00FD0F46"/>
    <w:rsid w:val="00FD10AE"/>
    <w:rsid w:val="00FD33DD"/>
    <w:rsid w:val="00FE3749"/>
    <w:rsid w:val="00FE6202"/>
    <w:rsid w:val="00FE79DC"/>
    <w:rsid w:val="00FF0CD8"/>
    <w:rsid w:val="00FF24A5"/>
    <w:rsid w:val="00FF3003"/>
    <w:rsid w:val="00FF4B81"/>
    <w:rsid w:val="00FF4E92"/>
    <w:rsid w:val="00FF6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77"/>
    <w:rPr>
      <w:kern w:val="20"/>
      <w:sz w:val="28"/>
      <w:szCs w:val="28"/>
    </w:rPr>
  </w:style>
  <w:style w:type="paragraph" w:styleId="1">
    <w:name w:val="heading 1"/>
    <w:basedOn w:val="a"/>
    <w:next w:val="a"/>
    <w:qFormat/>
    <w:rsid w:val="008B66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259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AF5E77"/>
    <w:pPr>
      <w:keepNext/>
      <w:pBdr>
        <w:bottom w:val="single" w:sz="6" w:space="1" w:color="auto"/>
      </w:pBdr>
      <w:jc w:val="center"/>
      <w:outlineLvl w:val="2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7A6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87A6B"/>
  </w:style>
  <w:style w:type="paragraph" w:styleId="a5">
    <w:name w:val="footer"/>
    <w:basedOn w:val="a"/>
    <w:rsid w:val="00B87A6B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DE7EC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6">
    <w:name w:val="Таблицы (моноширинный)"/>
    <w:basedOn w:val="a"/>
    <w:next w:val="a"/>
    <w:rsid w:val="00B11654"/>
    <w:pPr>
      <w:autoSpaceDE w:val="0"/>
      <w:autoSpaceDN w:val="0"/>
      <w:adjustRightInd w:val="0"/>
      <w:jc w:val="both"/>
    </w:pPr>
    <w:rPr>
      <w:rFonts w:ascii="Courier New" w:hAnsi="Courier New" w:cs="Courier New"/>
      <w:kern w:val="0"/>
      <w:sz w:val="20"/>
      <w:szCs w:val="20"/>
    </w:rPr>
  </w:style>
  <w:style w:type="character" w:styleId="a7">
    <w:name w:val="Hyperlink"/>
    <w:rsid w:val="00AA4C65"/>
    <w:rPr>
      <w:color w:val="0000FF"/>
      <w:u w:val="single"/>
    </w:rPr>
  </w:style>
  <w:style w:type="character" w:customStyle="1" w:styleId="a8">
    <w:name w:val="Гипертекстовая ссылка"/>
    <w:rsid w:val="008E5873"/>
    <w:rPr>
      <w:color w:val="008000"/>
    </w:rPr>
  </w:style>
  <w:style w:type="paragraph" w:styleId="a9">
    <w:name w:val="Balloon Text"/>
    <w:basedOn w:val="a"/>
    <w:semiHidden/>
    <w:rsid w:val="00EB57E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201206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kern w:val="0"/>
      <w:sz w:val="20"/>
      <w:szCs w:val="20"/>
      <w:lang w:val="en-US" w:eastAsia="en-US"/>
    </w:rPr>
  </w:style>
  <w:style w:type="paragraph" w:customStyle="1" w:styleId="ab">
    <w:name w:val="Заголовок статьи"/>
    <w:basedOn w:val="a"/>
    <w:next w:val="a"/>
    <w:rsid w:val="006236C3"/>
    <w:pPr>
      <w:autoSpaceDE w:val="0"/>
      <w:autoSpaceDN w:val="0"/>
      <w:adjustRightInd w:val="0"/>
      <w:ind w:left="1612" w:hanging="892"/>
      <w:jc w:val="both"/>
    </w:pPr>
    <w:rPr>
      <w:rFonts w:ascii="Arial" w:hAnsi="Arial"/>
      <w:kern w:val="0"/>
      <w:sz w:val="24"/>
      <w:szCs w:val="24"/>
    </w:rPr>
  </w:style>
  <w:style w:type="paragraph" w:styleId="ac">
    <w:name w:val="Body Text Indent"/>
    <w:basedOn w:val="a"/>
    <w:rsid w:val="00F0695D"/>
    <w:pPr>
      <w:spacing w:after="120"/>
      <w:ind w:left="283"/>
    </w:pPr>
  </w:style>
  <w:style w:type="paragraph" w:styleId="ad">
    <w:name w:val="Normal (Web)"/>
    <w:basedOn w:val="a"/>
    <w:uiPriority w:val="99"/>
    <w:unhideWhenUsed/>
    <w:rsid w:val="00DF2953"/>
    <w:pPr>
      <w:spacing w:after="180"/>
      <w:jc w:val="both"/>
    </w:pPr>
    <w:rPr>
      <w:kern w:val="0"/>
      <w:sz w:val="24"/>
      <w:szCs w:val="24"/>
    </w:rPr>
  </w:style>
  <w:style w:type="character" w:styleId="ae">
    <w:name w:val="Strong"/>
    <w:basedOn w:val="a0"/>
    <w:uiPriority w:val="22"/>
    <w:qFormat/>
    <w:rsid w:val="00535FCD"/>
    <w:rPr>
      <w:b/>
      <w:bCs/>
    </w:rPr>
  </w:style>
  <w:style w:type="character" w:customStyle="1" w:styleId="20">
    <w:name w:val="Заголовок 2 Знак"/>
    <w:basedOn w:val="a0"/>
    <w:link w:val="2"/>
    <w:rsid w:val="00125940"/>
    <w:rPr>
      <w:rFonts w:asciiTheme="majorHAnsi" w:eastAsiaTheme="majorEastAsia" w:hAnsiTheme="majorHAnsi" w:cstheme="majorBidi"/>
      <w:b/>
      <w:bCs/>
      <w:color w:val="4F81BD" w:themeColor="accent1"/>
      <w:kern w:val="20"/>
      <w:sz w:val="26"/>
      <w:szCs w:val="26"/>
    </w:rPr>
  </w:style>
  <w:style w:type="character" w:customStyle="1" w:styleId="news-date-time1">
    <w:name w:val="news-date-time1"/>
    <w:basedOn w:val="a0"/>
    <w:rsid w:val="00921CAA"/>
    <w:rPr>
      <w:color w:val="486DAA"/>
    </w:rPr>
  </w:style>
  <w:style w:type="character" w:customStyle="1" w:styleId="detail-date">
    <w:name w:val="detail-date"/>
    <w:basedOn w:val="a0"/>
    <w:rsid w:val="00F87AD3"/>
  </w:style>
  <w:style w:type="character" w:customStyle="1" w:styleId="feeds-pagenavigationicon">
    <w:name w:val="feeds-page__navigation_icon"/>
    <w:basedOn w:val="a0"/>
    <w:rsid w:val="008C1CEA"/>
  </w:style>
  <w:style w:type="character" w:customStyle="1" w:styleId="feeds-pagenavigationtooltip">
    <w:name w:val="feeds-page__navigation_tooltip"/>
    <w:basedOn w:val="a0"/>
    <w:rsid w:val="008C1CEA"/>
  </w:style>
  <w:style w:type="character" w:customStyle="1" w:styleId="apple-converted-space">
    <w:name w:val="apple-converted-space"/>
    <w:basedOn w:val="a0"/>
    <w:rsid w:val="001302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91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49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5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0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9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2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6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0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7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295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71815">
                  <w:marLeft w:val="-9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7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8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45917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4" w:space="0" w:color="DDDDDD"/>
                                <w:left w:val="single" w:sz="4" w:space="0" w:color="DDDDDD"/>
                                <w:bottom w:val="single" w:sz="4" w:space="0" w:color="DDDDDD"/>
                                <w:right w:val="single" w:sz="4" w:space="0" w:color="DDDDDD"/>
                              </w:divBdr>
                              <w:divsChild>
                                <w:div w:id="603806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3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19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6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1083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9771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68311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0945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7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9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6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1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1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65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4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5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4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532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677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645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43621">
              <w:marLeft w:val="0"/>
              <w:marRight w:val="0"/>
              <w:marTop w:val="0"/>
              <w:marBottom w:val="132"/>
              <w:divBdr>
                <w:top w:val="single" w:sz="4" w:space="10" w:color="7DB9D8"/>
                <w:left w:val="single" w:sz="4" w:space="10" w:color="7DB9D8"/>
                <w:bottom w:val="single" w:sz="4" w:space="10" w:color="7DB9D8"/>
                <w:right w:val="single" w:sz="4" w:space="10" w:color="7DB9D8"/>
              </w:divBdr>
            </w:div>
          </w:divsChild>
        </w:div>
      </w:divsChild>
    </w:div>
    <w:div w:id="134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15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32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4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4D4D4"/>
                <w:bottom w:val="none" w:sz="0" w:space="0" w:color="auto"/>
                <w:right w:val="single" w:sz="4" w:space="0" w:color="D4D4D4"/>
              </w:divBdr>
              <w:divsChild>
                <w:div w:id="33103481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763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00480"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6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8664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7717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8105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42981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3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4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72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75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2411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5274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16298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50166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3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8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41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13146">
                  <w:marLeft w:val="-9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34077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4" w:space="0" w:color="DDDDDD"/>
                                <w:left w:val="single" w:sz="4" w:space="0" w:color="DDDDDD"/>
                                <w:bottom w:val="single" w:sz="4" w:space="0" w:color="DDDDDD"/>
                                <w:right w:val="single" w:sz="4" w:space="0" w:color="DDDDDD"/>
                              </w:divBdr>
                              <w:divsChild>
                                <w:div w:id="158645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4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31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25441">
              <w:marLeft w:val="0"/>
              <w:marRight w:val="0"/>
              <w:marTop w:val="0"/>
              <w:marBottom w:val="132"/>
              <w:divBdr>
                <w:top w:val="single" w:sz="4" w:space="10" w:color="7DB9D8"/>
                <w:left w:val="single" w:sz="4" w:space="10" w:color="7DB9D8"/>
                <w:bottom w:val="single" w:sz="4" w:space="10" w:color="7DB9D8"/>
                <w:right w:val="single" w:sz="4" w:space="10" w:color="7DB9D8"/>
              </w:divBdr>
            </w:div>
          </w:divsChild>
        </w:div>
      </w:divsChild>
    </w:div>
    <w:div w:id="20326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415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8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61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976869">
                          <w:marLeft w:val="324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5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112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16849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08853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95210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7965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9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0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08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5132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5132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14174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2;&#1080;&#1093;&#1072;\&#1052;&#1086;&#1080;%20&#1076;&#1086;&#1082;&#1091;&#1084;&#1077;&#1085;&#1090;&#1099;\&#1041;&#1083;&#1072;&#1085;&#1082;%20&#1076;&#1083;&#1103;%20&#1087;&#1080;&#1089;&#1077;&#108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для писем.dot</Template>
  <TotalTime>418</TotalTime>
  <Pages>3</Pages>
  <Words>672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makaz</cp:lastModifiedBy>
  <cp:revision>85</cp:revision>
  <cp:lastPrinted>2020-05-07T11:17:00Z</cp:lastPrinted>
  <dcterms:created xsi:type="dcterms:W3CDTF">2014-07-07T08:53:00Z</dcterms:created>
  <dcterms:modified xsi:type="dcterms:W3CDTF">2022-12-16T12:55:00Z</dcterms:modified>
</cp:coreProperties>
</file>