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Выпуск № 46(876)       20 мая  2024 г.</w:t>
                            </w:r>
                          </w:p>
                          <w:p w:rsidR="00455341" w:rsidRDefault="00455341" w:rsidP="00221B21">
                            <w:pPr>
                              <w:widowControl w:val="0"/>
                            </w:pPr>
                          </w:p>
                          <w:p w:rsidR="00455341" w:rsidRPr="00221B21" w:rsidRDefault="0045534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Выпуск № 46(876)       20 мая  2024 г.</w:t>
                      </w:r>
                    </w:p>
                    <w:p w:rsidR="00455341" w:rsidRDefault="00455341" w:rsidP="00221B21">
                      <w:pPr>
                        <w:widowControl w:val="0"/>
                      </w:pPr>
                    </w:p>
                    <w:p w:rsidR="00455341" w:rsidRPr="00221B21" w:rsidRDefault="0045534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455341" w:rsidRDefault="00455341" w:rsidP="00455341">
                            <w:pPr>
                              <w:widowControl w:val="0"/>
                              <w:suppressAutoHyphens/>
                              <w:autoSpaceDE w:val="0"/>
                              <w:ind w:right="-5"/>
                              <w:jc w:val="center"/>
                              <w:rPr>
                                <w:rFonts w:ascii="Times New Roman CYR" w:hAnsi="Times New Roman CYR" w:cs="Times New Roman CYR"/>
                                <w:b/>
                                <w:sz w:val="18"/>
                                <w:szCs w:val="18"/>
                                <w:lang w:eastAsia="ar-SA"/>
                              </w:rPr>
                            </w:pPr>
                            <w:r w:rsidRPr="00455341">
                              <w:rPr>
                                <w:rFonts w:ascii="Times New Roman CYR" w:hAnsi="Times New Roman CYR" w:cs="Times New Roman CYR"/>
                                <w:b/>
                                <w:sz w:val="18"/>
                                <w:szCs w:val="18"/>
                                <w:lang w:eastAsia="ar-SA"/>
                              </w:rPr>
                              <w:t>РЕШЕНИЕ</w:t>
                            </w:r>
                          </w:p>
                          <w:p w:rsidR="00455341" w:rsidRPr="00455341" w:rsidRDefault="00455341" w:rsidP="00455341">
                            <w:pPr>
                              <w:widowControl w:val="0"/>
                              <w:suppressAutoHyphens/>
                              <w:autoSpaceDE w:val="0"/>
                              <w:ind w:left="-709" w:right="-665"/>
                              <w:jc w:val="both"/>
                              <w:rPr>
                                <w:sz w:val="18"/>
                                <w:szCs w:val="18"/>
                                <w:lang w:eastAsia="ar-SA"/>
                              </w:rPr>
                            </w:pPr>
                            <w:r w:rsidRPr="00455341">
                              <w:rPr>
                                <w:rFonts w:ascii="Times New Roman CYR" w:hAnsi="Times New Roman CYR" w:cs="Times New Roman CYR"/>
                                <w:bCs/>
                                <w:sz w:val="18"/>
                                <w:szCs w:val="18"/>
                                <w:lang w:eastAsia="ar-SA"/>
                              </w:rPr>
                              <w:t xml:space="preserve">           «20»   мая  2024 г                                                                                                                      № 59</w:t>
                            </w:r>
                          </w:p>
                          <w:p w:rsidR="00455341" w:rsidRPr="00455341" w:rsidRDefault="00455341" w:rsidP="00455341">
                            <w:pPr>
                              <w:widowControl w:val="0"/>
                              <w:suppressAutoHyphens/>
                              <w:autoSpaceDE w:val="0"/>
                              <w:ind w:left="-709" w:right="-665"/>
                              <w:jc w:val="both"/>
                              <w:rPr>
                                <w:sz w:val="18"/>
                                <w:szCs w:val="18"/>
                                <w:lang w:eastAsia="ar-SA"/>
                              </w:rPr>
                            </w:pPr>
                          </w:p>
                          <w:p w:rsidR="00455341" w:rsidRPr="00455341" w:rsidRDefault="00455341" w:rsidP="00455341">
                            <w:pPr>
                              <w:widowControl w:val="0"/>
                              <w:suppressAutoHyphens/>
                              <w:autoSpaceDE w:val="0"/>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xml:space="preserve">Об </w:t>
                            </w:r>
                            <w:proofErr w:type="gramStart"/>
                            <w:r w:rsidRPr="00455341">
                              <w:rPr>
                                <w:rFonts w:ascii="Times New Roman CYR" w:hAnsi="Times New Roman CYR" w:cs="Times New Roman CYR"/>
                                <w:kern w:val="1"/>
                                <w:sz w:val="18"/>
                                <w:szCs w:val="18"/>
                                <w:lang w:eastAsia="ar-SA"/>
                              </w:rPr>
                              <w:t>исполнении</w:t>
                            </w:r>
                            <w:proofErr w:type="gramEnd"/>
                            <w:r w:rsidRPr="00455341">
                              <w:rPr>
                                <w:rFonts w:ascii="Times New Roman CYR" w:hAnsi="Times New Roman CYR" w:cs="Times New Roman CYR"/>
                                <w:kern w:val="1"/>
                                <w:sz w:val="18"/>
                                <w:szCs w:val="18"/>
                                <w:lang w:eastAsia="ar-SA"/>
                              </w:rPr>
                              <w:t xml:space="preserve"> бюджета городского</w:t>
                            </w:r>
                          </w:p>
                          <w:p w:rsidR="00455341" w:rsidRPr="00455341" w:rsidRDefault="00455341" w:rsidP="00455341">
                            <w:pPr>
                              <w:widowControl w:val="0"/>
                              <w:suppressAutoHyphens/>
                              <w:autoSpaceDE w:val="0"/>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поселения Агириш за 2023 год</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В соответствии с Федеральным законом РФ от 06.10.2003 №131-ФЗ «Об общих принципах организации местного самоуправления в Российской Федерации», Бюджетным Кодексом РФ, Уставом городского поселения Агириш, решением Совета депутатов городского поселения Агириш от 12.12.2012 № 234 «О бюджетном процессе в городском поселении Агириш», учитывая результаты публичных слушаний</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xml:space="preserve">                                      Совет депутатов городского поселения Агириш решил:</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proofErr w:type="spellStart"/>
                            <w:r w:rsidRPr="00455341">
                              <w:rPr>
                                <w:rFonts w:ascii="Times New Roman CYR" w:hAnsi="Times New Roman CYR" w:cs="Times New Roman CYR"/>
                                <w:kern w:val="1"/>
                                <w:sz w:val="18"/>
                                <w:szCs w:val="18"/>
                                <w:lang w:eastAsia="ar-SA"/>
                              </w:rPr>
                              <w:t>1.Утвердить</w:t>
                            </w:r>
                            <w:proofErr w:type="spellEnd"/>
                            <w:r w:rsidRPr="00455341">
                              <w:rPr>
                                <w:rFonts w:ascii="Times New Roman CYR" w:hAnsi="Times New Roman CYR" w:cs="Times New Roman CYR"/>
                                <w:kern w:val="1"/>
                                <w:sz w:val="18"/>
                                <w:szCs w:val="18"/>
                                <w:lang w:eastAsia="ar-SA"/>
                              </w:rPr>
                              <w:t xml:space="preserve"> отчет об исполнении бюджета городского поселения Агириш за 2023 год:</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по доходам в сумме 49 559 852,07  рублей;</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по расходам в сумме 49 511 761,24  рублей;</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с превышением доходов над расходами (профицит бюджета городского поселения Агириш) в сумме 48 090,83  рублей с показателями:</w:t>
                            </w: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1) по доходам бюджета городского поселения Агириш по кодам видов доходов, подвидов доходов,  классификации операций сектора государственного управления, относящихся к доходам бюджета за 2023 года согласно приложению № 1 к настоящему решению;</w:t>
                            </w: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xml:space="preserve">2) по расходам бюджета городского поселения Агириш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55341">
                              <w:rPr>
                                <w:rFonts w:ascii="Times New Roman CYR" w:hAnsi="Times New Roman CYR" w:cs="Times New Roman CYR"/>
                                <w:kern w:val="1"/>
                                <w:sz w:val="18"/>
                                <w:szCs w:val="18"/>
                                <w:lang w:eastAsia="ar-SA"/>
                              </w:rPr>
                              <w:t>видов расходов классификации расходов бюджета</w:t>
                            </w:r>
                            <w:proofErr w:type="gramEnd"/>
                            <w:r w:rsidRPr="00455341">
                              <w:rPr>
                                <w:rFonts w:ascii="Times New Roman CYR" w:hAnsi="Times New Roman CYR" w:cs="Times New Roman CYR"/>
                                <w:kern w:val="1"/>
                                <w:sz w:val="18"/>
                                <w:szCs w:val="18"/>
                                <w:lang w:eastAsia="ar-SA"/>
                              </w:rPr>
                              <w:t xml:space="preserve"> городского поселения Агириш за 2023 год согласно приложению № 2 к настоящему решению;</w:t>
                            </w: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xml:space="preserve">3) по расходам бюджета городского поселения Агириш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55341">
                              <w:rPr>
                                <w:rFonts w:ascii="Times New Roman CYR" w:hAnsi="Times New Roman CYR" w:cs="Times New Roman CYR"/>
                                <w:kern w:val="1"/>
                                <w:sz w:val="18"/>
                                <w:szCs w:val="18"/>
                                <w:lang w:eastAsia="ar-SA"/>
                              </w:rPr>
                              <w:t>видов расходов классификации расходов бюджета</w:t>
                            </w:r>
                            <w:proofErr w:type="gramEnd"/>
                            <w:r w:rsidRPr="00455341">
                              <w:rPr>
                                <w:rFonts w:ascii="Times New Roman CYR" w:hAnsi="Times New Roman CYR" w:cs="Times New Roman CYR"/>
                                <w:kern w:val="1"/>
                                <w:sz w:val="18"/>
                                <w:szCs w:val="18"/>
                                <w:lang w:eastAsia="ar-SA"/>
                              </w:rPr>
                              <w:t xml:space="preserve"> городского поселения Агириш за 2023 год согласно приложению № 3 к настоящему решению;</w:t>
                            </w:r>
                          </w:p>
                          <w:p w:rsidR="00455341" w:rsidRPr="00455341" w:rsidRDefault="00455341" w:rsidP="00455341">
                            <w:pPr>
                              <w:widowControl w:val="0"/>
                              <w:suppressAutoHyphens/>
                              <w:autoSpaceDE w:val="0"/>
                              <w:ind w:firstLine="708"/>
                              <w:jc w:val="both"/>
                              <w:rPr>
                                <w:kern w:val="1"/>
                                <w:sz w:val="18"/>
                                <w:szCs w:val="18"/>
                                <w:lang w:eastAsia="ar-SA"/>
                              </w:rPr>
                            </w:pPr>
                            <w:r w:rsidRPr="00455341">
                              <w:rPr>
                                <w:rFonts w:ascii="Times New Roman CYR" w:hAnsi="Times New Roman CYR" w:cs="Times New Roman CYR"/>
                                <w:kern w:val="1"/>
                                <w:sz w:val="18"/>
                                <w:szCs w:val="18"/>
                                <w:lang w:eastAsia="ar-SA"/>
                              </w:rPr>
                              <w:t xml:space="preserve">4) по расходам бюджета городского поселения Агириш по разделам и подразделам классификации расходов бюджета городского поселения Агириш за 2023 год согласно </w:t>
                            </w:r>
                            <w:r w:rsidRPr="00455341">
                              <w:rPr>
                                <w:kern w:val="1"/>
                                <w:sz w:val="18"/>
                                <w:szCs w:val="18"/>
                                <w:lang w:eastAsia="ar-SA"/>
                              </w:rPr>
                              <w:t>приложению № 4 к настоящему решению;</w:t>
                            </w:r>
                          </w:p>
                          <w:p w:rsidR="00455341" w:rsidRPr="00455341" w:rsidRDefault="00455341" w:rsidP="00455341">
                            <w:pPr>
                              <w:widowControl w:val="0"/>
                              <w:suppressAutoHyphens/>
                              <w:autoSpaceDE w:val="0"/>
                              <w:ind w:firstLine="708"/>
                              <w:jc w:val="both"/>
                              <w:rPr>
                                <w:kern w:val="1"/>
                                <w:sz w:val="18"/>
                                <w:szCs w:val="18"/>
                                <w:lang w:eastAsia="ar-SA"/>
                              </w:rPr>
                            </w:pPr>
                            <w:r w:rsidRPr="00455341">
                              <w:rPr>
                                <w:kern w:val="1"/>
                                <w:sz w:val="18"/>
                                <w:szCs w:val="18"/>
                                <w:lang w:eastAsia="ar-SA"/>
                              </w:rPr>
                              <w:t>5) по расходам бюджета городского поселения Агириш по ведомственной структуре расходов бюджета городского поселения Агириш за 2023 год согласно приложению № 5 к настоящему решению;</w:t>
                            </w:r>
                          </w:p>
                          <w:p w:rsidR="00455341" w:rsidRPr="00455341" w:rsidRDefault="00455341" w:rsidP="00455341">
                            <w:pPr>
                              <w:widowControl w:val="0"/>
                              <w:suppressAutoHyphens/>
                              <w:autoSpaceDE w:val="0"/>
                              <w:ind w:firstLine="708"/>
                              <w:jc w:val="both"/>
                              <w:rPr>
                                <w:kern w:val="1"/>
                                <w:sz w:val="18"/>
                                <w:szCs w:val="18"/>
                                <w:lang w:eastAsia="ar-SA"/>
                              </w:rPr>
                            </w:pPr>
                            <w:r w:rsidRPr="00455341">
                              <w:rPr>
                                <w:kern w:val="1"/>
                                <w:sz w:val="18"/>
                                <w:szCs w:val="18"/>
                                <w:lang w:eastAsia="ar-SA"/>
                              </w:rPr>
                              <w:t xml:space="preserve">6)  по источникам финансирования дефицита бюджета городского поселения Агириш по кодам </w:t>
                            </w:r>
                            <w:proofErr w:type="gramStart"/>
                            <w:r w:rsidRPr="00455341">
                              <w:rPr>
                                <w:kern w:val="1"/>
                                <w:sz w:val="18"/>
                                <w:szCs w:val="18"/>
                                <w:lang w:eastAsia="ar-SA"/>
                              </w:rPr>
                              <w:t>классификации источников финансирования дефицитов бюджетов Российской Федерации</w:t>
                            </w:r>
                            <w:proofErr w:type="gramEnd"/>
                            <w:r w:rsidRPr="00455341">
                              <w:rPr>
                                <w:kern w:val="1"/>
                                <w:sz w:val="18"/>
                                <w:szCs w:val="18"/>
                                <w:lang w:eastAsia="ar-SA"/>
                              </w:rPr>
                              <w:t xml:space="preserve"> за 2023 год согласно приложению № 6 к настоящему решению;</w:t>
                            </w:r>
                          </w:p>
                          <w:p w:rsidR="00455341" w:rsidRPr="00F0406B" w:rsidRDefault="00455341" w:rsidP="00F0406B">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455341" w:rsidRPr="00455341" w:rsidRDefault="00455341" w:rsidP="00455341">
                      <w:pPr>
                        <w:widowControl w:val="0"/>
                        <w:suppressAutoHyphens/>
                        <w:autoSpaceDE w:val="0"/>
                        <w:ind w:right="-5"/>
                        <w:jc w:val="center"/>
                        <w:rPr>
                          <w:rFonts w:ascii="Times New Roman CYR" w:hAnsi="Times New Roman CYR" w:cs="Times New Roman CYR"/>
                          <w:b/>
                          <w:sz w:val="18"/>
                          <w:szCs w:val="18"/>
                          <w:lang w:eastAsia="ar-SA"/>
                        </w:rPr>
                      </w:pPr>
                      <w:r w:rsidRPr="00455341">
                        <w:rPr>
                          <w:rFonts w:ascii="Times New Roman CYR" w:hAnsi="Times New Roman CYR" w:cs="Times New Roman CYR"/>
                          <w:b/>
                          <w:sz w:val="18"/>
                          <w:szCs w:val="18"/>
                          <w:lang w:eastAsia="ar-SA"/>
                        </w:rPr>
                        <w:t>РЕШЕНИЕ</w:t>
                      </w:r>
                    </w:p>
                    <w:p w:rsidR="00455341" w:rsidRPr="00455341" w:rsidRDefault="00455341" w:rsidP="00455341">
                      <w:pPr>
                        <w:widowControl w:val="0"/>
                        <w:suppressAutoHyphens/>
                        <w:autoSpaceDE w:val="0"/>
                        <w:ind w:left="-709" w:right="-665"/>
                        <w:jc w:val="both"/>
                        <w:rPr>
                          <w:sz w:val="18"/>
                          <w:szCs w:val="18"/>
                          <w:lang w:eastAsia="ar-SA"/>
                        </w:rPr>
                      </w:pPr>
                      <w:r w:rsidRPr="00455341">
                        <w:rPr>
                          <w:rFonts w:ascii="Times New Roman CYR" w:hAnsi="Times New Roman CYR" w:cs="Times New Roman CYR"/>
                          <w:bCs/>
                          <w:sz w:val="18"/>
                          <w:szCs w:val="18"/>
                          <w:lang w:eastAsia="ar-SA"/>
                        </w:rPr>
                        <w:t xml:space="preserve">           «20»   мая  2024 г                                                                                                                      № 59</w:t>
                      </w:r>
                    </w:p>
                    <w:p w:rsidR="00455341" w:rsidRPr="00455341" w:rsidRDefault="00455341" w:rsidP="00455341">
                      <w:pPr>
                        <w:widowControl w:val="0"/>
                        <w:suppressAutoHyphens/>
                        <w:autoSpaceDE w:val="0"/>
                        <w:ind w:left="-709" w:right="-665"/>
                        <w:jc w:val="both"/>
                        <w:rPr>
                          <w:sz w:val="18"/>
                          <w:szCs w:val="18"/>
                          <w:lang w:eastAsia="ar-SA"/>
                        </w:rPr>
                      </w:pPr>
                    </w:p>
                    <w:p w:rsidR="00455341" w:rsidRPr="00455341" w:rsidRDefault="00455341" w:rsidP="00455341">
                      <w:pPr>
                        <w:widowControl w:val="0"/>
                        <w:suppressAutoHyphens/>
                        <w:autoSpaceDE w:val="0"/>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xml:space="preserve">Об </w:t>
                      </w:r>
                      <w:proofErr w:type="gramStart"/>
                      <w:r w:rsidRPr="00455341">
                        <w:rPr>
                          <w:rFonts w:ascii="Times New Roman CYR" w:hAnsi="Times New Roman CYR" w:cs="Times New Roman CYR"/>
                          <w:kern w:val="1"/>
                          <w:sz w:val="18"/>
                          <w:szCs w:val="18"/>
                          <w:lang w:eastAsia="ar-SA"/>
                        </w:rPr>
                        <w:t>исполнении</w:t>
                      </w:r>
                      <w:proofErr w:type="gramEnd"/>
                      <w:r w:rsidRPr="00455341">
                        <w:rPr>
                          <w:rFonts w:ascii="Times New Roman CYR" w:hAnsi="Times New Roman CYR" w:cs="Times New Roman CYR"/>
                          <w:kern w:val="1"/>
                          <w:sz w:val="18"/>
                          <w:szCs w:val="18"/>
                          <w:lang w:eastAsia="ar-SA"/>
                        </w:rPr>
                        <w:t xml:space="preserve"> бюджета городского</w:t>
                      </w:r>
                    </w:p>
                    <w:p w:rsidR="00455341" w:rsidRPr="00455341" w:rsidRDefault="00455341" w:rsidP="00455341">
                      <w:pPr>
                        <w:widowControl w:val="0"/>
                        <w:suppressAutoHyphens/>
                        <w:autoSpaceDE w:val="0"/>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поселения Агириш за 2023 год</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В соответствии с Федеральным законом РФ от 06.10.2003 №131-ФЗ «Об общих принципах организации местного самоуправления в Российской Федерации», Бюджетным Кодексом РФ, Уставом городского поселения Агириш, решением Совета депутатов городского поселения Агириш от 12.12.2012 № 234 «О бюджетном процессе в городском поселении Агириш», учитывая результаты публичных слушаний</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xml:space="preserve">                                      Совет депутатов городского поселения Агириш решил:</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proofErr w:type="spellStart"/>
                      <w:r w:rsidRPr="00455341">
                        <w:rPr>
                          <w:rFonts w:ascii="Times New Roman CYR" w:hAnsi="Times New Roman CYR" w:cs="Times New Roman CYR"/>
                          <w:kern w:val="1"/>
                          <w:sz w:val="18"/>
                          <w:szCs w:val="18"/>
                          <w:lang w:eastAsia="ar-SA"/>
                        </w:rPr>
                        <w:t>1.Утвердить</w:t>
                      </w:r>
                      <w:proofErr w:type="spellEnd"/>
                      <w:r w:rsidRPr="00455341">
                        <w:rPr>
                          <w:rFonts w:ascii="Times New Roman CYR" w:hAnsi="Times New Roman CYR" w:cs="Times New Roman CYR"/>
                          <w:kern w:val="1"/>
                          <w:sz w:val="18"/>
                          <w:szCs w:val="18"/>
                          <w:lang w:eastAsia="ar-SA"/>
                        </w:rPr>
                        <w:t xml:space="preserve"> отчет об исполнении бюджета городского поселения Агириш за 2023 год:</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по доходам в сумме 49 559 852,07  рублей;</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по расходам в сумме 49 511 761,24  рублей;</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с превышением доходов над расходами (профицит бюджета городского поселения Агириш) в сумме 48 090,83  рублей с показателями:</w:t>
                      </w: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1) по доходам бюджета городского поселения Агириш по кодам видов доходов, подвидов доходов,  классификации операций сектора государственного управления, относящихся к доходам бюджета за 2023 года согласно приложению № 1 к настоящему решению;</w:t>
                      </w: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xml:space="preserve">2) по расходам бюджета городского поселения Агириш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55341">
                        <w:rPr>
                          <w:rFonts w:ascii="Times New Roman CYR" w:hAnsi="Times New Roman CYR" w:cs="Times New Roman CYR"/>
                          <w:kern w:val="1"/>
                          <w:sz w:val="18"/>
                          <w:szCs w:val="18"/>
                          <w:lang w:eastAsia="ar-SA"/>
                        </w:rPr>
                        <w:t>видов расходов классификации расходов бюджета</w:t>
                      </w:r>
                      <w:proofErr w:type="gramEnd"/>
                      <w:r w:rsidRPr="00455341">
                        <w:rPr>
                          <w:rFonts w:ascii="Times New Roman CYR" w:hAnsi="Times New Roman CYR" w:cs="Times New Roman CYR"/>
                          <w:kern w:val="1"/>
                          <w:sz w:val="18"/>
                          <w:szCs w:val="18"/>
                          <w:lang w:eastAsia="ar-SA"/>
                        </w:rPr>
                        <w:t xml:space="preserve"> городского поселения Агириш за 2023 год согласно приложению № 2 к настоящему решению;</w:t>
                      </w:r>
                    </w:p>
                    <w:p w:rsidR="00455341" w:rsidRPr="00455341" w:rsidRDefault="00455341" w:rsidP="00455341">
                      <w:pPr>
                        <w:widowControl w:val="0"/>
                        <w:suppressAutoHyphens/>
                        <w:autoSpaceDE w:val="0"/>
                        <w:ind w:firstLine="708"/>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xml:space="preserve">3) по расходам бюджета городского поселения Агириш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55341">
                        <w:rPr>
                          <w:rFonts w:ascii="Times New Roman CYR" w:hAnsi="Times New Roman CYR" w:cs="Times New Roman CYR"/>
                          <w:kern w:val="1"/>
                          <w:sz w:val="18"/>
                          <w:szCs w:val="18"/>
                          <w:lang w:eastAsia="ar-SA"/>
                        </w:rPr>
                        <w:t>видов расходов классификации расходов бюджета</w:t>
                      </w:r>
                      <w:proofErr w:type="gramEnd"/>
                      <w:r w:rsidRPr="00455341">
                        <w:rPr>
                          <w:rFonts w:ascii="Times New Roman CYR" w:hAnsi="Times New Roman CYR" w:cs="Times New Roman CYR"/>
                          <w:kern w:val="1"/>
                          <w:sz w:val="18"/>
                          <w:szCs w:val="18"/>
                          <w:lang w:eastAsia="ar-SA"/>
                        </w:rPr>
                        <w:t xml:space="preserve"> городского поселения Агириш за 2023 год согласно приложению № 3 к настоящему решению;</w:t>
                      </w:r>
                    </w:p>
                    <w:p w:rsidR="00455341" w:rsidRPr="00455341" w:rsidRDefault="00455341" w:rsidP="00455341">
                      <w:pPr>
                        <w:widowControl w:val="0"/>
                        <w:suppressAutoHyphens/>
                        <w:autoSpaceDE w:val="0"/>
                        <w:ind w:firstLine="708"/>
                        <w:jc w:val="both"/>
                        <w:rPr>
                          <w:kern w:val="1"/>
                          <w:sz w:val="18"/>
                          <w:szCs w:val="18"/>
                          <w:lang w:eastAsia="ar-SA"/>
                        </w:rPr>
                      </w:pPr>
                      <w:r w:rsidRPr="00455341">
                        <w:rPr>
                          <w:rFonts w:ascii="Times New Roman CYR" w:hAnsi="Times New Roman CYR" w:cs="Times New Roman CYR"/>
                          <w:kern w:val="1"/>
                          <w:sz w:val="18"/>
                          <w:szCs w:val="18"/>
                          <w:lang w:eastAsia="ar-SA"/>
                        </w:rPr>
                        <w:t xml:space="preserve">4) по расходам бюджета городского поселения Агириш по разделам и подразделам классификации расходов бюджета городского поселения Агириш за 2023 год согласно </w:t>
                      </w:r>
                      <w:r w:rsidRPr="00455341">
                        <w:rPr>
                          <w:kern w:val="1"/>
                          <w:sz w:val="18"/>
                          <w:szCs w:val="18"/>
                          <w:lang w:eastAsia="ar-SA"/>
                        </w:rPr>
                        <w:t>приложению № 4 к настоящему решению;</w:t>
                      </w:r>
                    </w:p>
                    <w:p w:rsidR="00455341" w:rsidRPr="00455341" w:rsidRDefault="00455341" w:rsidP="00455341">
                      <w:pPr>
                        <w:widowControl w:val="0"/>
                        <w:suppressAutoHyphens/>
                        <w:autoSpaceDE w:val="0"/>
                        <w:ind w:firstLine="708"/>
                        <w:jc w:val="both"/>
                        <w:rPr>
                          <w:kern w:val="1"/>
                          <w:sz w:val="18"/>
                          <w:szCs w:val="18"/>
                          <w:lang w:eastAsia="ar-SA"/>
                        </w:rPr>
                      </w:pPr>
                      <w:r w:rsidRPr="00455341">
                        <w:rPr>
                          <w:kern w:val="1"/>
                          <w:sz w:val="18"/>
                          <w:szCs w:val="18"/>
                          <w:lang w:eastAsia="ar-SA"/>
                        </w:rPr>
                        <w:t>5) по расходам бюджета городского поселения Агириш по ведомственной структуре расходов бюджета городского поселения Агириш за 2023 год согласно приложению № 5 к настоящему решению;</w:t>
                      </w:r>
                    </w:p>
                    <w:p w:rsidR="00455341" w:rsidRPr="00455341" w:rsidRDefault="00455341" w:rsidP="00455341">
                      <w:pPr>
                        <w:widowControl w:val="0"/>
                        <w:suppressAutoHyphens/>
                        <w:autoSpaceDE w:val="0"/>
                        <w:ind w:firstLine="708"/>
                        <w:jc w:val="both"/>
                        <w:rPr>
                          <w:kern w:val="1"/>
                          <w:sz w:val="18"/>
                          <w:szCs w:val="18"/>
                          <w:lang w:eastAsia="ar-SA"/>
                        </w:rPr>
                      </w:pPr>
                      <w:r w:rsidRPr="00455341">
                        <w:rPr>
                          <w:kern w:val="1"/>
                          <w:sz w:val="18"/>
                          <w:szCs w:val="18"/>
                          <w:lang w:eastAsia="ar-SA"/>
                        </w:rPr>
                        <w:t xml:space="preserve">6)  по источникам финансирования дефицита бюджета городского поселения Агириш по кодам </w:t>
                      </w:r>
                      <w:proofErr w:type="gramStart"/>
                      <w:r w:rsidRPr="00455341">
                        <w:rPr>
                          <w:kern w:val="1"/>
                          <w:sz w:val="18"/>
                          <w:szCs w:val="18"/>
                          <w:lang w:eastAsia="ar-SA"/>
                        </w:rPr>
                        <w:t>классификации источников финансирования дефицитов бюджетов Российской Федерации</w:t>
                      </w:r>
                      <w:proofErr w:type="gramEnd"/>
                      <w:r w:rsidRPr="00455341">
                        <w:rPr>
                          <w:kern w:val="1"/>
                          <w:sz w:val="18"/>
                          <w:szCs w:val="18"/>
                          <w:lang w:eastAsia="ar-SA"/>
                        </w:rPr>
                        <w:t xml:space="preserve"> за 2023 год согласно приложению № 6 к настоящему решению;</w:t>
                      </w:r>
                    </w:p>
                    <w:p w:rsidR="00455341" w:rsidRPr="00F0406B" w:rsidRDefault="00455341" w:rsidP="00F0406B">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C132B" w:rsidRDefault="004C132B" w:rsidP="004A5A0B">
      <w:pPr>
        <w:tabs>
          <w:tab w:val="left" w:pos="851"/>
          <w:tab w:val="left" w:pos="993"/>
        </w:tabs>
        <w:jc w:val="both"/>
        <w:rPr>
          <w:sz w:val="18"/>
          <w:szCs w:val="18"/>
        </w:rPr>
      </w:pPr>
      <w:bookmarkStart w:id="2" w:name="P004D"/>
      <w:bookmarkStart w:id="3" w:name="P02E8"/>
      <w:bookmarkStart w:id="4" w:name="RANGE!A1:C53"/>
      <w:bookmarkEnd w:id="1"/>
      <w:bookmarkEnd w:id="2"/>
      <w:bookmarkEnd w:id="3"/>
      <w:bookmarkEnd w:id="4"/>
    </w:p>
    <w:p w:rsidR="00455341" w:rsidRPr="00455341" w:rsidRDefault="00455341" w:rsidP="00455341">
      <w:pPr>
        <w:widowControl w:val="0"/>
        <w:suppressAutoHyphens/>
        <w:autoSpaceDE w:val="0"/>
        <w:ind w:firstLine="708"/>
        <w:jc w:val="both"/>
        <w:rPr>
          <w:sz w:val="18"/>
          <w:szCs w:val="18"/>
          <w:lang w:eastAsia="ar-SA"/>
        </w:rPr>
      </w:pPr>
      <w:r w:rsidRPr="00455341">
        <w:rPr>
          <w:kern w:val="1"/>
          <w:sz w:val="18"/>
          <w:szCs w:val="18"/>
          <w:lang w:eastAsia="ar-SA"/>
        </w:rPr>
        <w:t>7)</w:t>
      </w:r>
      <w:r w:rsidRPr="00455341">
        <w:rPr>
          <w:sz w:val="18"/>
          <w:szCs w:val="18"/>
          <w:lang w:eastAsia="ar-SA"/>
        </w:rPr>
        <w:t xml:space="preserve"> по расходованию средств резервного фонда городского поселения Агириш за 2023 год, согласно приложению 7 к настоящему решению;</w:t>
      </w:r>
    </w:p>
    <w:p w:rsidR="00455341" w:rsidRPr="00455341" w:rsidRDefault="00455341" w:rsidP="00455341">
      <w:pPr>
        <w:suppressAutoHyphens/>
        <w:jc w:val="both"/>
        <w:rPr>
          <w:sz w:val="18"/>
          <w:szCs w:val="18"/>
        </w:rPr>
      </w:pPr>
      <w:r w:rsidRPr="00455341">
        <w:rPr>
          <w:sz w:val="18"/>
          <w:szCs w:val="18"/>
          <w:lang w:eastAsia="ar-SA"/>
        </w:rPr>
        <w:tab/>
        <w:t xml:space="preserve">8) </w:t>
      </w:r>
      <w:r w:rsidRPr="00455341">
        <w:rPr>
          <w:sz w:val="18"/>
          <w:szCs w:val="18"/>
        </w:rPr>
        <w:t>по численности муниципальных служащих органов местного самоуправления городского поселения Агириш, работников муниципальных учреждений с указанием фактических затрат на их денежное содержание за 2023 год, согласно приложению 8 к настоящему решению;</w:t>
      </w:r>
    </w:p>
    <w:p w:rsidR="00455341" w:rsidRPr="00455341" w:rsidRDefault="00455341" w:rsidP="00455341">
      <w:pPr>
        <w:widowControl w:val="0"/>
        <w:suppressAutoHyphens/>
        <w:autoSpaceDE w:val="0"/>
        <w:jc w:val="both"/>
        <w:rPr>
          <w:kern w:val="1"/>
          <w:sz w:val="18"/>
          <w:szCs w:val="18"/>
          <w:lang w:eastAsia="ar-SA"/>
        </w:rPr>
      </w:pPr>
      <w:r w:rsidRPr="00455341">
        <w:rPr>
          <w:kern w:val="1"/>
          <w:sz w:val="18"/>
          <w:szCs w:val="18"/>
          <w:lang w:eastAsia="ar-SA"/>
        </w:rPr>
        <w:tab/>
        <w:t>2. Настоящее решение вступает в силу с момента официального опубликования в бюллетене «Вестник городского поселения Агириш» и на официальном сайте администрации городского поселения Агириш.</w:t>
      </w:r>
    </w:p>
    <w:p w:rsidR="00455341" w:rsidRPr="00455341" w:rsidRDefault="00455341" w:rsidP="00455341">
      <w:pPr>
        <w:widowControl w:val="0"/>
        <w:suppressAutoHyphens/>
        <w:autoSpaceDE w:val="0"/>
        <w:jc w:val="both"/>
        <w:rPr>
          <w:kern w:val="1"/>
          <w:sz w:val="18"/>
          <w:szCs w:val="18"/>
          <w:lang w:eastAsia="ar-SA"/>
        </w:rPr>
      </w:pPr>
    </w:p>
    <w:p w:rsidR="00455341" w:rsidRPr="00455341" w:rsidRDefault="00455341" w:rsidP="00455341">
      <w:pPr>
        <w:widowControl w:val="0"/>
        <w:suppressAutoHyphens/>
        <w:autoSpaceDE w:val="0"/>
        <w:jc w:val="both"/>
        <w:rPr>
          <w:kern w:val="1"/>
          <w:sz w:val="18"/>
          <w:szCs w:val="18"/>
          <w:lang w:eastAsia="ar-SA"/>
        </w:rPr>
      </w:pP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 xml:space="preserve">Председатель Совета депутатов                                       Глава  городского поселения   Агириш                       </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городского поселения Агириш</w:t>
      </w: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r w:rsidRPr="00455341">
        <w:rPr>
          <w:rFonts w:ascii="Times New Roman CYR" w:hAnsi="Times New Roman CYR" w:cs="Times New Roman CYR"/>
          <w:kern w:val="1"/>
          <w:sz w:val="18"/>
          <w:szCs w:val="18"/>
          <w:lang w:eastAsia="ar-SA"/>
        </w:rPr>
        <w:t>________________</w:t>
      </w:r>
      <w:proofErr w:type="spellStart"/>
      <w:r w:rsidRPr="00455341">
        <w:rPr>
          <w:rFonts w:ascii="Times New Roman CYR" w:hAnsi="Times New Roman CYR" w:cs="Times New Roman CYR"/>
          <w:kern w:val="1"/>
          <w:sz w:val="18"/>
          <w:szCs w:val="18"/>
          <w:lang w:eastAsia="ar-SA"/>
        </w:rPr>
        <w:t>С.А.Ивашков</w:t>
      </w:r>
      <w:proofErr w:type="spellEnd"/>
      <w:r w:rsidRPr="00455341">
        <w:rPr>
          <w:rFonts w:ascii="Times New Roman CYR" w:hAnsi="Times New Roman CYR" w:cs="Times New Roman CYR"/>
          <w:kern w:val="1"/>
          <w:sz w:val="18"/>
          <w:szCs w:val="18"/>
          <w:lang w:eastAsia="ar-SA"/>
        </w:rPr>
        <w:t xml:space="preserve">                                      ____________________</w:t>
      </w:r>
      <w:proofErr w:type="spellStart"/>
      <w:r w:rsidRPr="00455341">
        <w:rPr>
          <w:rFonts w:ascii="Times New Roman CYR" w:hAnsi="Times New Roman CYR" w:cs="Times New Roman CYR"/>
          <w:kern w:val="1"/>
          <w:sz w:val="18"/>
          <w:szCs w:val="18"/>
          <w:lang w:eastAsia="ar-SA"/>
        </w:rPr>
        <w:t>И.В.Ермолаева</w:t>
      </w:r>
      <w:proofErr w:type="spellEnd"/>
    </w:p>
    <w:p w:rsidR="00455341" w:rsidRPr="00455341" w:rsidRDefault="00455341" w:rsidP="00455341">
      <w:pPr>
        <w:widowControl w:val="0"/>
        <w:suppressAutoHyphens/>
        <w:autoSpaceDE w:val="0"/>
        <w:jc w:val="both"/>
        <w:rPr>
          <w:rFonts w:ascii="Times New Roman CYR" w:hAnsi="Times New Roman CYR" w:cs="Times New Roman CYR"/>
          <w:kern w:val="1"/>
          <w:sz w:val="18"/>
          <w:szCs w:val="18"/>
          <w:lang w:eastAsia="ar-SA"/>
        </w:rPr>
      </w:pPr>
    </w:p>
    <w:p w:rsidR="004C132B" w:rsidRDefault="004C132B"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tbl>
      <w:tblPr>
        <w:tblW w:w="11359" w:type="dxa"/>
        <w:tblInd w:w="93" w:type="dxa"/>
        <w:tblLook w:val="04A0" w:firstRow="1" w:lastRow="0" w:firstColumn="1" w:lastColumn="0" w:noHBand="0" w:noVBand="1"/>
      </w:tblPr>
      <w:tblGrid>
        <w:gridCol w:w="2500"/>
        <w:gridCol w:w="7061"/>
        <w:gridCol w:w="1798"/>
      </w:tblGrid>
      <w:tr w:rsidR="00455341" w:rsidRPr="00455341" w:rsidTr="00455341">
        <w:trPr>
          <w:trHeight w:val="300"/>
        </w:trPr>
        <w:tc>
          <w:tcPr>
            <w:tcW w:w="250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8859" w:type="dxa"/>
            <w:gridSpan w:val="2"/>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 xml:space="preserve">                                                                                     Приложение № 1</w:t>
            </w:r>
          </w:p>
        </w:tc>
      </w:tr>
      <w:tr w:rsidR="00455341" w:rsidRPr="00455341" w:rsidTr="00455341">
        <w:trPr>
          <w:trHeight w:val="300"/>
        </w:trPr>
        <w:tc>
          <w:tcPr>
            <w:tcW w:w="250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8859" w:type="dxa"/>
            <w:gridSpan w:val="2"/>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 xml:space="preserve">                                                                                                         к решению Совета депутатов</w:t>
            </w:r>
          </w:p>
        </w:tc>
      </w:tr>
      <w:tr w:rsidR="00455341" w:rsidRPr="00455341" w:rsidTr="00455341">
        <w:trPr>
          <w:trHeight w:val="300"/>
        </w:trPr>
        <w:tc>
          <w:tcPr>
            <w:tcW w:w="250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8859" w:type="dxa"/>
            <w:gridSpan w:val="2"/>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 xml:space="preserve">                                                                                                            городского поселения Агириш </w:t>
            </w:r>
          </w:p>
        </w:tc>
      </w:tr>
      <w:tr w:rsidR="00455341" w:rsidRPr="00455341" w:rsidTr="00455341">
        <w:trPr>
          <w:trHeight w:val="300"/>
        </w:trPr>
        <w:tc>
          <w:tcPr>
            <w:tcW w:w="250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8859" w:type="dxa"/>
            <w:gridSpan w:val="2"/>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от   "20" мая 2024 № 59</w:t>
            </w:r>
          </w:p>
        </w:tc>
      </w:tr>
      <w:tr w:rsidR="00455341" w:rsidRPr="00455341" w:rsidTr="00455341">
        <w:trPr>
          <w:trHeight w:val="402"/>
        </w:trPr>
        <w:tc>
          <w:tcPr>
            <w:tcW w:w="11359" w:type="dxa"/>
            <w:gridSpan w:val="3"/>
            <w:vMerge w:val="restart"/>
            <w:tcBorders>
              <w:top w:val="nil"/>
              <w:left w:val="nil"/>
              <w:bottom w:val="nil"/>
              <w:right w:val="nil"/>
            </w:tcBorders>
            <w:shd w:val="clear" w:color="auto" w:fill="auto"/>
            <w:vAlign w:val="center"/>
            <w:hideMark/>
          </w:tcPr>
          <w:p w:rsidR="00455341" w:rsidRPr="00455341" w:rsidRDefault="00455341" w:rsidP="00455341">
            <w:pPr>
              <w:jc w:val="center"/>
              <w:rPr>
                <w:b/>
                <w:bCs/>
                <w:sz w:val="18"/>
                <w:szCs w:val="18"/>
              </w:rPr>
            </w:pPr>
            <w:r w:rsidRPr="00455341">
              <w:rPr>
                <w:b/>
                <w:bCs/>
                <w:sz w:val="18"/>
                <w:szCs w:val="18"/>
              </w:rPr>
              <w:t>Доходы  бюджета  городского  поселения  Агириш по кодам видов доходов, подвидов доходов, классификации операций сектора государственного управления, относящихся к доходам бюджета за 2023 год</w:t>
            </w:r>
          </w:p>
        </w:tc>
      </w:tr>
      <w:tr w:rsidR="00455341" w:rsidRPr="00455341" w:rsidTr="00455341">
        <w:trPr>
          <w:trHeight w:val="600"/>
        </w:trPr>
        <w:tc>
          <w:tcPr>
            <w:tcW w:w="11359" w:type="dxa"/>
            <w:gridSpan w:val="3"/>
            <w:vMerge/>
            <w:tcBorders>
              <w:top w:val="nil"/>
              <w:left w:val="nil"/>
              <w:bottom w:val="nil"/>
              <w:right w:val="nil"/>
            </w:tcBorders>
            <w:vAlign w:val="center"/>
            <w:hideMark/>
          </w:tcPr>
          <w:p w:rsidR="00455341" w:rsidRPr="00455341" w:rsidRDefault="00455341" w:rsidP="00455341">
            <w:pPr>
              <w:rPr>
                <w:b/>
                <w:bCs/>
                <w:sz w:val="18"/>
                <w:szCs w:val="18"/>
              </w:rPr>
            </w:pPr>
          </w:p>
        </w:tc>
      </w:tr>
      <w:tr w:rsidR="00455341" w:rsidRPr="00455341" w:rsidTr="00455341">
        <w:trPr>
          <w:trHeight w:val="218"/>
        </w:trPr>
        <w:tc>
          <w:tcPr>
            <w:tcW w:w="250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7061" w:type="dxa"/>
            <w:tcBorders>
              <w:top w:val="nil"/>
              <w:left w:val="nil"/>
              <w:bottom w:val="nil"/>
              <w:right w:val="nil"/>
            </w:tcBorders>
            <w:shd w:val="clear" w:color="auto" w:fill="auto"/>
            <w:hideMark/>
          </w:tcPr>
          <w:p w:rsidR="00455341" w:rsidRPr="00455341" w:rsidRDefault="00455341" w:rsidP="00455341">
            <w:pPr>
              <w:jc w:val="center"/>
              <w:rPr>
                <w:b/>
                <w:bCs/>
                <w:sz w:val="18"/>
                <w:szCs w:val="18"/>
              </w:rPr>
            </w:pPr>
          </w:p>
        </w:tc>
        <w:tc>
          <w:tcPr>
            <w:tcW w:w="1798"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(рублей)</w:t>
            </w:r>
          </w:p>
        </w:tc>
      </w:tr>
      <w:tr w:rsidR="00455341" w:rsidRPr="00455341" w:rsidTr="00455341">
        <w:trPr>
          <w:trHeight w:val="402"/>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Код бюджетной классификации Российской Федерации</w:t>
            </w:r>
          </w:p>
        </w:tc>
        <w:tc>
          <w:tcPr>
            <w:tcW w:w="70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Наименование кодов видов доходов</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Исполнено</w:t>
            </w:r>
          </w:p>
        </w:tc>
      </w:tr>
      <w:tr w:rsidR="00455341" w:rsidRPr="00455341" w:rsidTr="00455341">
        <w:trPr>
          <w:trHeight w:val="398"/>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455341" w:rsidRPr="00455341" w:rsidRDefault="00455341" w:rsidP="00455341">
            <w:pPr>
              <w:rPr>
                <w:sz w:val="18"/>
                <w:szCs w:val="18"/>
              </w:rPr>
            </w:pPr>
          </w:p>
        </w:tc>
        <w:tc>
          <w:tcPr>
            <w:tcW w:w="7061" w:type="dxa"/>
            <w:vMerge/>
            <w:tcBorders>
              <w:top w:val="single" w:sz="4" w:space="0" w:color="auto"/>
              <w:left w:val="single" w:sz="4" w:space="0" w:color="auto"/>
              <w:bottom w:val="single" w:sz="4" w:space="0" w:color="auto"/>
              <w:right w:val="single" w:sz="4" w:space="0" w:color="auto"/>
            </w:tcBorders>
            <w:vAlign w:val="center"/>
            <w:hideMark/>
          </w:tcPr>
          <w:p w:rsidR="00455341" w:rsidRPr="00455341" w:rsidRDefault="00455341" w:rsidP="00455341">
            <w:pPr>
              <w:rPr>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455341" w:rsidRPr="00455341" w:rsidRDefault="00455341" w:rsidP="00455341">
            <w:pPr>
              <w:rPr>
                <w:sz w:val="18"/>
                <w:szCs w:val="18"/>
              </w:rPr>
            </w:pPr>
          </w:p>
        </w:tc>
      </w:tr>
      <w:tr w:rsidR="00455341" w:rsidRPr="00455341" w:rsidTr="00455341">
        <w:trPr>
          <w:trHeight w:val="402"/>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1</w:t>
            </w:r>
          </w:p>
        </w:tc>
        <w:tc>
          <w:tcPr>
            <w:tcW w:w="7061"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2</w:t>
            </w:r>
          </w:p>
        </w:tc>
        <w:tc>
          <w:tcPr>
            <w:tcW w:w="1798"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3</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1 00 00000 00 0000 000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НАЛОГОВЫЕ И НЕНАЛОГОВЫЕ ДОХОДЫ</w:t>
            </w:r>
          </w:p>
        </w:tc>
        <w:tc>
          <w:tcPr>
            <w:tcW w:w="179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15 822 501,81</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1 01 00000 00 0000 000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НАЛОГИ НА ПРИБЫЛЬ, ДОХОДЫ</w:t>
            </w:r>
          </w:p>
        </w:tc>
        <w:tc>
          <w:tcPr>
            <w:tcW w:w="179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6 794 863,86</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1 01 02000 01 0000 110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 xml:space="preserve">Налог на доходы физических лиц </w:t>
            </w:r>
          </w:p>
        </w:tc>
        <w:tc>
          <w:tcPr>
            <w:tcW w:w="179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6 794 863,86</w:t>
            </w:r>
          </w:p>
        </w:tc>
      </w:tr>
      <w:tr w:rsidR="00455341" w:rsidRPr="00455341" w:rsidTr="00455341">
        <w:trPr>
          <w:trHeight w:val="10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1 01 02010 01 0000 110</w:t>
            </w:r>
          </w:p>
        </w:tc>
        <w:tc>
          <w:tcPr>
            <w:tcW w:w="7061"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r w:rsidRPr="0045534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98"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jc w:val="right"/>
              <w:rPr>
                <w:sz w:val="18"/>
                <w:szCs w:val="18"/>
              </w:rPr>
            </w:pPr>
            <w:r w:rsidRPr="00455341">
              <w:rPr>
                <w:sz w:val="18"/>
                <w:szCs w:val="18"/>
              </w:rPr>
              <w:t xml:space="preserve">           6 784 677,34   </w:t>
            </w:r>
          </w:p>
        </w:tc>
      </w:tr>
      <w:tr w:rsidR="00455341" w:rsidRPr="00455341" w:rsidTr="00455341">
        <w:trPr>
          <w:trHeight w:val="153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1 01 02020 01 0000 110</w:t>
            </w:r>
          </w:p>
        </w:tc>
        <w:tc>
          <w:tcPr>
            <w:tcW w:w="7061" w:type="dxa"/>
            <w:tcBorders>
              <w:top w:val="nil"/>
              <w:left w:val="nil"/>
              <w:bottom w:val="single" w:sz="4" w:space="0" w:color="auto"/>
              <w:right w:val="single" w:sz="4" w:space="0" w:color="auto"/>
            </w:tcBorders>
            <w:shd w:val="clear" w:color="auto" w:fill="auto"/>
            <w:vAlign w:val="bottom"/>
            <w:hideMark/>
          </w:tcPr>
          <w:p w:rsidR="00455341" w:rsidRPr="00455341" w:rsidRDefault="00E55F9D" w:rsidP="00455341">
            <w:pPr>
              <w:rPr>
                <w:sz w:val="18"/>
                <w:szCs w:val="18"/>
              </w:rPr>
            </w:pPr>
            <w:hyperlink r:id="rId14" w:anchor="dst3019" w:history="1">
              <w:r w:rsidR="00455341" w:rsidRPr="00455341">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798"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 xml:space="preserve">-                   645,00   </w:t>
            </w:r>
          </w:p>
        </w:tc>
      </w:tr>
      <w:tr w:rsidR="00455341" w:rsidRPr="00455341" w:rsidTr="00455341">
        <w:trPr>
          <w:trHeight w:val="76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1 01 02030 01 0000 110</w:t>
            </w:r>
          </w:p>
        </w:tc>
        <w:tc>
          <w:tcPr>
            <w:tcW w:w="7061" w:type="dxa"/>
            <w:tcBorders>
              <w:top w:val="nil"/>
              <w:left w:val="nil"/>
              <w:bottom w:val="single" w:sz="4" w:space="0" w:color="auto"/>
              <w:right w:val="single" w:sz="4" w:space="0" w:color="auto"/>
            </w:tcBorders>
            <w:shd w:val="clear" w:color="auto" w:fill="auto"/>
            <w:vAlign w:val="bottom"/>
            <w:hideMark/>
          </w:tcPr>
          <w:p w:rsidR="00455341" w:rsidRPr="00455341" w:rsidRDefault="00E55F9D" w:rsidP="00455341">
            <w:pPr>
              <w:rPr>
                <w:sz w:val="18"/>
                <w:szCs w:val="18"/>
              </w:rPr>
            </w:pPr>
            <w:hyperlink r:id="rId15" w:anchor="dst101491" w:history="1">
              <w:r w:rsidR="00455341" w:rsidRPr="00455341">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798"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 xml:space="preserve">                  5 799,41   </w:t>
            </w:r>
          </w:p>
        </w:tc>
      </w:tr>
      <w:tr w:rsidR="00455341" w:rsidRPr="00455341" w:rsidTr="00455341">
        <w:trPr>
          <w:trHeight w:val="17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1 01 02080 01 0000 110</w:t>
            </w:r>
          </w:p>
        </w:tc>
        <w:tc>
          <w:tcPr>
            <w:tcW w:w="7061" w:type="dxa"/>
            <w:tcBorders>
              <w:top w:val="nil"/>
              <w:left w:val="nil"/>
              <w:bottom w:val="single" w:sz="4" w:space="0" w:color="auto"/>
              <w:right w:val="single" w:sz="4" w:space="0" w:color="auto"/>
            </w:tcBorders>
            <w:shd w:val="clear" w:color="auto" w:fill="auto"/>
            <w:hideMark/>
          </w:tcPr>
          <w:p w:rsidR="00455341" w:rsidRPr="00455341" w:rsidRDefault="00455341" w:rsidP="00455341">
            <w:pPr>
              <w:rPr>
                <w:color w:val="000000"/>
                <w:sz w:val="18"/>
                <w:szCs w:val="18"/>
              </w:rPr>
            </w:pPr>
            <w:proofErr w:type="gramStart"/>
            <w:r w:rsidRPr="00455341">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455341">
              <w:rPr>
                <w:color w:val="000000"/>
                <w:sz w:val="18"/>
                <w:szCs w:val="18"/>
              </w:rPr>
              <w:t xml:space="preserve"> в виде дивидендов)</w:t>
            </w:r>
          </w:p>
        </w:tc>
        <w:tc>
          <w:tcPr>
            <w:tcW w:w="1798"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 xml:space="preserve">                  5 025,51   </w:t>
            </w:r>
          </w:p>
        </w:tc>
      </w:tr>
      <w:tr w:rsidR="00455341" w:rsidRPr="00455341" w:rsidTr="00455341">
        <w:trPr>
          <w:trHeight w:val="76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1 01 012130 01 0000 110</w:t>
            </w:r>
          </w:p>
        </w:tc>
        <w:tc>
          <w:tcPr>
            <w:tcW w:w="7061" w:type="dxa"/>
            <w:tcBorders>
              <w:top w:val="nil"/>
              <w:left w:val="nil"/>
              <w:bottom w:val="single" w:sz="4" w:space="0" w:color="auto"/>
              <w:right w:val="single" w:sz="4" w:space="0" w:color="auto"/>
            </w:tcBorders>
            <w:shd w:val="clear" w:color="auto" w:fill="auto"/>
            <w:hideMark/>
          </w:tcPr>
          <w:p w:rsidR="00455341" w:rsidRPr="00455341" w:rsidRDefault="00455341" w:rsidP="00455341">
            <w:pPr>
              <w:rPr>
                <w:color w:val="000000"/>
                <w:sz w:val="18"/>
                <w:szCs w:val="18"/>
              </w:rPr>
            </w:pPr>
            <w:r w:rsidRPr="00455341">
              <w:rPr>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98"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 xml:space="preserve">                         6,60   </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103 00000 00 0000 000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НАЛОГИ НА ТОВАРЫ (РАБОТЫ, УСЛУГИ), РЕАЛИЗУЕМЫЕ НА ТЕРРИТОРИИ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3 097 852,32</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103 02000 01 0000 110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Акцизы по подакцизным товарам (продукции), производимым на территории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3 097 852,32</w:t>
            </w:r>
          </w:p>
        </w:tc>
      </w:tr>
      <w:tr w:rsidR="00455341" w:rsidRPr="00455341" w:rsidTr="00455341">
        <w:trPr>
          <w:trHeight w:val="153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103 02231 01 0000 110</w:t>
            </w:r>
          </w:p>
        </w:tc>
        <w:tc>
          <w:tcPr>
            <w:tcW w:w="7061"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rPr>
                <w:color w:val="333333"/>
                <w:sz w:val="18"/>
                <w:szCs w:val="18"/>
              </w:rPr>
            </w:pPr>
            <w:r w:rsidRPr="00455341">
              <w:rPr>
                <w:color w:val="333333"/>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1 605 166,15</w:t>
            </w:r>
          </w:p>
        </w:tc>
      </w:tr>
      <w:tr w:rsidR="00455341" w:rsidRPr="00455341" w:rsidTr="00455341">
        <w:trPr>
          <w:trHeight w:val="17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lastRenderedPageBreak/>
              <w:t>103 02241 01 0000 110</w:t>
            </w:r>
          </w:p>
        </w:tc>
        <w:tc>
          <w:tcPr>
            <w:tcW w:w="7061"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rPr>
                <w:color w:val="333333"/>
                <w:sz w:val="18"/>
                <w:szCs w:val="18"/>
              </w:rPr>
            </w:pPr>
            <w:r w:rsidRPr="00455341">
              <w:rPr>
                <w:color w:val="333333"/>
                <w:sz w:val="18"/>
                <w:szCs w:val="18"/>
              </w:rPr>
              <w:t>Доходы от уплаты акцизов на моторные масла для дизельных и (или) карбюраторных (</w:t>
            </w:r>
            <w:proofErr w:type="spellStart"/>
            <w:r w:rsidRPr="00455341">
              <w:rPr>
                <w:color w:val="333333"/>
                <w:sz w:val="18"/>
                <w:szCs w:val="18"/>
              </w:rPr>
              <w:t>инжекторных</w:t>
            </w:r>
            <w:proofErr w:type="spellEnd"/>
            <w:r w:rsidRPr="00455341">
              <w:rPr>
                <w:color w:val="333333"/>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8 383,63</w:t>
            </w:r>
          </w:p>
        </w:tc>
      </w:tr>
      <w:tr w:rsidR="00455341" w:rsidRPr="00455341" w:rsidTr="00455341">
        <w:trPr>
          <w:trHeight w:val="153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103 02251 01 0000 110</w:t>
            </w:r>
          </w:p>
        </w:tc>
        <w:tc>
          <w:tcPr>
            <w:tcW w:w="7061"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rPr>
                <w:color w:val="333333"/>
                <w:sz w:val="18"/>
                <w:szCs w:val="18"/>
              </w:rPr>
            </w:pPr>
            <w:r w:rsidRPr="00455341">
              <w:rPr>
                <w:color w:val="333333"/>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1 659 064,46</w:t>
            </w:r>
          </w:p>
        </w:tc>
      </w:tr>
      <w:tr w:rsidR="00455341" w:rsidRPr="00455341" w:rsidTr="00455341">
        <w:trPr>
          <w:trHeight w:val="153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103 02261 01 0000 110</w:t>
            </w:r>
          </w:p>
        </w:tc>
        <w:tc>
          <w:tcPr>
            <w:tcW w:w="7061"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rPr>
                <w:color w:val="333333"/>
                <w:sz w:val="18"/>
                <w:szCs w:val="18"/>
              </w:rPr>
            </w:pPr>
            <w:r w:rsidRPr="00455341">
              <w:rPr>
                <w:color w:val="333333"/>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-174 761,92</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 xml:space="preserve">1 06 00000 00 0000 000  </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НАЛОГИ НА ИМУЩЕСТВО</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1 661 353,03</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1 06 01000 00 0000 110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Налог на имущество физических лиц</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1 026 474,74</w:t>
            </w:r>
          </w:p>
        </w:tc>
      </w:tr>
      <w:tr w:rsidR="00455341" w:rsidRPr="00455341" w:rsidTr="00455341">
        <w:trPr>
          <w:trHeight w:val="7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1 06 01030 13 0000 110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1 026 474,74</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1 06 04000 02 0000 110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Транспортный налог</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122 045,65</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1 06 04011 02 0000 110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color w:val="333333"/>
                <w:sz w:val="18"/>
                <w:szCs w:val="18"/>
              </w:rPr>
            </w:pPr>
            <w:r w:rsidRPr="00455341">
              <w:rPr>
                <w:color w:val="333333"/>
                <w:sz w:val="18"/>
                <w:szCs w:val="18"/>
              </w:rPr>
              <w:t>Транспортный налог с организаций</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14 307,21</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1 06 04012 02 0000 110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color w:val="333333"/>
                <w:sz w:val="18"/>
                <w:szCs w:val="18"/>
              </w:rPr>
            </w:pPr>
            <w:r w:rsidRPr="00455341">
              <w:rPr>
                <w:color w:val="333333"/>
                <w:sz w:val="18"/>
                <w:szCs w:val="18"/>
              </w:rPr>
              <w:t>Транспортный налог с физических лиц</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107 738,44</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1 06 06000 00 0000 110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Земельный налог</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512 832,64</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1 06 06033 13 0000 110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Земельный налог с организаций, обладающих земельным участком, расположенным в границах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150 006,12</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1 06 06043 13 0000 110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Земельный налог с физических лиц, обладающих земельным участком, расположенным в границах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362 826,52</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1 08 00000 00 0000 000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ГОСУДАРСТВЕННАЯ ПОШЛИНА</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11 370,00</w:t>
            </w:r>
          </w:p>
        </w:tc>
      </w:tr>
      <w:tr w:rsidR="00455341" w:rsidRPr="00455341" w:rsidTr="00455341">
        <w:trPr>
          <w:trHeight w:val="102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1 08 04020 01 0000 110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11 370,00</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1 11 00000 00 0000 000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ДОХОДЫ ОТ ИСПОЛЬЗОВАНИЯ ИМУЩЕСТВА, НАХОДЯЩЕГОСЯ В ГОСУДАРСТВЕННОЙ И МУНИЦИПАЛЬНОЙ СОБСТВЕННОСТИ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4 047 033,93</w:t>
            </w:r>
          </w:p>
        </w:tc>
      </w:tr>
      <w:tr w:rsidR="00455341" w:rsidRPr="00455341" w:rsidTr="00455341">
        <w:trPr>
          <w:trHeight w:val="12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1 11 05013 13 0000 120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proofErr w:type="gramStart"/>
            <w:r w:rsidRPr="0045534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2 650 756,33</w:t>
            </w:r>
          </w:p>
        </w:tc>
      </w:tr>
      <w:tr w:rsidR="00455341" w:rsidRPr="00455341" w:rsidTr="00455341">
        <w:trPr>
          <w:trHeight w:val="12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1 11 09045 13 0000 120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1 396 277,60</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1 14 00000 00 0000 000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ДОХОДЫ ОТ ПРОДАЖИ МАТЕРИАЛЬНЫХ И НЕМАТЕРИАЛЬНЫХ АКТИВОВ</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26 290,97</w:t>
            </w:r>
          </w:p>
        </w:tc>
      </w:tr>
      <w:tr w:rsidR="00455341" w:rsidRPr="00455341" w:rsidTr="00455341">
        <w:trPr>
          <w:trHeight w:val="76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1 14 06013 13 0000 430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26 290,97</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lastRenderedPageBreak/>
              <w:t>1 16 00000 00 0000 000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ШТРАФЫ, САНКЦИИ, ВОЗМЕЩЕНИЕ УЩЕРБА</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10 500,00</w:t>
            </w:r>
          </w:p>
        </w:tc>
      </w:tr>
      <w:tr w:rsidR="00455341" w:rsidRPr="00455341" w:rsidTr="00455341">
        <w:trPr>
          <w:trHeight w:val="153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1 16 02010 02 0000 140</w:t>
            </w:r>
          </w:p>
        </w:tc>
        <w:tc>
          <w:tcPr>
            <w:tcW w:w="7061" w:type="dxa"/>
            <w:tcBorders>
              <w:top w:val="nil"/>
              <w:left w:val="nil"/>
              <w:bottom w:val="single" w:sz="4" w:space="0" w:color="auto"/>
              <w:right w:val="single" w:sz="4" w:space="0" w:color="auto"/>
            </w:tcBorders>
            <w:shd w:val="clear" w:color="auto" w:fill="auto"/>
            <w:vAlign w:val="bottom"/>
            <w:hideMark/>
          </w:tcPr>
          <w:p w:rsidR="00455341" w:rsidRPr="00455341" w:rsidRDefault="00E55F9D" w:rsidP="00455341">
            <w:pPr>
              <w:rPr>
                <w:sz w:val="18"/>
                <w:szCs w:val="18"/>
              </w:rPr>
            </w:pPr>
            <w:hyperlink r:id="rId16" w:anchor="block_90" w:history="1">
              <w:r w:rsidR="00455341" w:rsidRPr="00455341">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10 500,00</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1 17 00000 00 0000 000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 xml:space="preserve">ПРОЧИЕ </w:t>
            </w:r>
            <w:proofErr w:type="spellStart"/>
            <w:r w:rsidRPr="00455341">
              <w:rPr>
                <w:b/>
                <w:bCs/>
                <w:sz w:val="18"/>
                <w:szCs w:val="18"/>
              </w:rPr>
              <w:t>НАНАЛОГОВЫЕ</w:t>
            </w:r>
            <w:proofErr w:type="spellEnd"/>
            <w:r w:rsidRPr="00455341">
              <w:rPr>
                <w:b/>
                <w:bCs/>
                <w:sz w:val="18"/>
                <w:szCs w:val="18"/>
              </w:rPr>
              <w:t xml:space="preserve"> ДОХОДЫ</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173 237,70</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1 17 15030 13 0000 150</w:t>
            </w:r>
          </w:p>
        </w:tc>
        <w:tc>
          <w:tcPr>
            <w:tcW w:w="7061"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r w:rsidRPr="00455341">
              <w:rPr>
                <w:sz w:val="18"/>
                <w:szCs w:val="18"/>
              </w:rPr>
              <w:t xml:space="preserve">Инициативные платежи, зачисляемые в бюджеты городских поселений </w:t>
            </w:r>
          </w:p>
        </w:tc>
        <w:tc>
          <w:tcPr>
            <w:tcW w:w="1798" w:type="dxa"/>
            <w:tcBorders>
              <w:top w:val="nil"/>
              <w:left w:val="nil"/>
              <w:bottom w:val="single" w:sz="4" w:space="0" w:color="auto"/>
              <w:right w:val="single" w:sz="4" w:space="0" w:color="auto"/>
            </w:tcBorders>
            <w:shd w:val="clear" w:color="000000" w:fill="FFFFFF"/>
            <w:vAlign w:val="center"/>
            <w:hideMark/>
          </w:tcPr>
          <w:p w:rsidR="00455341" w:rsidRPr="00455341" w:rsidRDefault="00455341" w:rsidP="00455341">
            <w:pPr>
              <w:jc w:val="center"/>
              <w:rPr>
                <w:color w:val="000000"/>
                <w:sz w:val="18"/>
                <w:szCs w:val="18"/>
              </w:rPr>
            </w:pPr>
            <w:r w:rsidRPr="00455341">
              <w:rPr>
                <w:color w:val="000000"/>
                <w:sz w:val="18"/>
                <w:szCs w:val="18"/>
              </w:rPr>
              <w:t>173 237,70</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2 00 00000 00 0000 000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 xml:space="preserve">БЕЗВОЗМЕЗДНЫЕ ПОСТУПЛЕНИЯ </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33 737 350,26</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2 02 00000 00 0000 000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БЕЗВОЗМЕЗДНЫЕ ПОСТУПЛЕНИЯ ОТ ДРУГИХ БЮДЖЕТОВ БЮДЖЕТНОЙ СИСТЕМЫ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33 737 350,26</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2 02 10000 00 0000 150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color w:val="22272F"/>
                <w:sz w:val="18"/>
                <w:szCs w:val="18"/>
              </w:rPr>
            </w:pPr>
            <w:r w:rsidRPr="00455341">
              <w:rPr>
                <w:b/>
                <w:bCs/>
                <w:color w:val="22272F"/>
                <w:sz w:val="18"/>
                <w:szCs w:val="18"/>
              </w:rPr>
              <w:t>Дотации бюджетам бюджетной системы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10 671 242,00</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2 02 15001 13 0000 150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Дотации бюджетам городских поселений на выравнивание бюджетной обеспеченности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10 671 242,00</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2 02 30000 00 0000 150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b/>
                <w:bCs/>
                <w:color w:val="22272F"/>
                <w:sz w:val="18"/>
                <w:szCs w:val="18"/>
              </w:rPr>
            </w:pPr>
            <w:r w:rsidRPr="00455341">
              <w:rPr>
                <w:b/>
                <w:bCs/>
                <w:color w:val="22272F"/>
                <w:sz w:val="18"/>
                <w:szCs w:val="18"/>
              </w:rPr>
              <w:t>Субвенции бюджетам бюджетной системы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678 549,97</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2 02 30024 13 0000 150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Субвенции бюджетам городских поселений на выполнение передаваемых полномочий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67 591,04</w:t>
            </w:r>
          </w:p>
        </w:tc>
      </w:tr>
      <w:tr w:rsidR="00455341" w:rsidRPr="00455341" w:rsidTr="00455341">
        <w:trPr>
          <w:trHeight w:val="76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2 02 35118 13 0000 150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594 700,00</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2 02 35930 13 0000 150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Субвенции бюджетам городских поселений на государственную регистрацию актов гражданского состояния</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16 258,93</w:t>
            </w:r>
          </w:p>
        </w:tc>
      </w:tr>
      <w:tr w:rsidR="00455341" w:rsidRPr="00455341" w:rsidTr="00455341">
        <w:trPr>
          <w:trHeight w:val="2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2 02 40000 00 0000 150</w:t>
            </w:r>
          </w:p>
        </w:tc>
        <w:tc>
          <w:tcPr>
            <w:tcW w:w="7061"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rPr>
                <w:b/>
                <w:bCs/>
                <w:color w:val="22272F"/>
                <w:sz w:val="18"/>
                <w:szCs w:val="18"/>
              </w:rPr>
            </w:pPr>
            <w:r w:rsidRPr="00455341">
              <w:rPr>
                <w:b/>
                <w:bCs/>
                <w:color w:val="22272F"/>
                <w:sz w:val="18"/>
                <w:szCs w:val="18"/>
              </w:rPr>
              <w:t>Иные межбюджетные трансферты</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22 387 558,29</w:t>
            </w:r>
          </w:p>
        </w:tc>
      </w:tr>
      <w:tr w:rsidR="00455341" w:rsidRPr="00455341" w:rsidTr="00455341">
        <w:trPr>
          <w:trHeight w:val="51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2 02 49999 13 0000 150</w:t>
            </w:r>
          </w:p>
        </w:tc>
        <w:tc>
          <w:tcPr>
            <w:tcW w:w="7061" w:type="dxa"/>
            <w:tcBorders>
              <w:top w:val="nil"/>
              <w:left w:val="nil"/>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Прочие  межбюджетные  трансферты,  передаваемые  бюджетам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22 387 558,29</w:t>
            </w:r>
          </w:p>
        </w:tc>
      </w:tr>
      <w:tr w:rsidR="00455341" w:rsidRPr="00455341" w:rsidTr="00455341">
        <w:trPr>
          <w:trHeight w:val="37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rsidP="00455341">
            <w:pPr>
              <w:rPr>
                <w:sz w:val="18"/>
                <w:szCs w:val="18"/>
              </w:rPr>
            </w:pPr>
            <w:r w:rsidRPr="00455341">
              <w:rPr>
                <w:sz w:val="18"/>
                <w:szCs w:val="18"/>
              </w:rPr>
              <w:t> </w:t>
            </w:r>
          </w:p>
        </w:tc>
        <w:tc>
          <w:tcPr>
            <w:tcW w:w="7061"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Всего</w:t>
            </w:r>
          </w:p>
        </w:tc>
        <w:tc>
          <w:tcPr>
            <w:tcW w:w="1798"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49 559 852,07</w:t>
            </w:r>
          </w:p>
        </w:tc>
      </w:tr>
    </w:tbl>
    <w:p w:rsidR="00455341" w:rsidRDefault="00455341"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455341" w:rsidRPr="00455341" w:rsidTr="00455341">
        <w:trPr>
          <w:trHeight w:val="255"/>
        </w:trPr>
        <w:tc>
          <w:tcPr>
            <w:tcW w:w="7074"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bookmarkStart w:id="5" w:name="RANGE!B1:G314"/>
            <w:bookmarkEnd w:id="5"/>
          </w:p>
        </w:tc>
        <w:tc>
          <w:tcPr>
            <w:tcW w:w="24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11"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67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11"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1313"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Приложение  № 2</w:t>
            </w:r>
          </w:p>
        </w:tc>
      </w:tr>
      <w:tr w:rsidR="00455341" w:rsidRPr="00455341" w:rsidTr="00455341">
        <w:trPr>
          <w:trHeight w:val="255"/>
        </w:trPr>
        <w:tc>
          <w:tcPr>
            <w:tcW w:w="7074"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4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11"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67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11"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1313"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 xml:space="preserve">к Решению Совета депутатов </w:t>
            </w:r>
          </w:p>
        </w:tc>
      </w:tr>
      <w:tr w:rsidR="00455341" w:rsidRPr="00455341" w:rsidTr="00455341">
        <w:trPr>
          <w:trHeight w:val="255"/>
        </w:trPr>
        <w:tc>
          <w:tcPr>
            <w:tcW w:w="7074"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4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11"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670"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p>
        </w:tc>
        <w:tc>
          <w:tcPr>
            <w:tcW w:w="211"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1313"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 xml:space="preserve">городского поселения Агириш </w:t>
            </w:r>
          </w:p>
        </w:tc>
      </w:tr>
      <w:tr w:rsidR="00455341" w:rsidRPr="00455341" w:rsidTr="00455341">
        <w:trPr>
          <w:trHeight w:val="255"/>
        </w:trPr>
        <w:tc>
          <w:tcPr>
            <w:tcW w:w="7074"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40"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11"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194" w:type="dxa"/>
            <w:gridSpan w:val="3"/>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от  "20" мая 2024 № 59</w:t>
            </w:r>
          </w:p>
        </w:tc>
      </w:tr>
      <w:tr w:rsidR="00455341" w:rsidRPr="00455341" w:rsidTr="00455341">
        <w:trPr>
          <w:trHeight w:val="1163"/>
        </w:trPr>
        <w:tc>
          <w:tcPr>
            <w:tcW w:w="9719" w:type="dxa"/>
            <w:gridSpan w:val="6"/>
            <w:tcBorders>
              <w:top w:val="nil"/>
              <w:left w:val="nil"/>
              <w:bottom w:val="nil"/>
              <w:right w:val="nil"/>
            </w:tcBorders>
            <w:shd w:val="clear" w:color="auto" w:fill="auto"/>
            <w:vAlign w:val="center"/>
            <w:hideMark/>
          </w:tcPr>
          <w:p w:rsidR="00455341" w:rsidRPr="00455341" w:rsidRDefault="00455341" w:rsidP="00455341">
            <w:pPr>
              <w:jc w:val="center"/>
              <w:rPr>
                <w:b/>
                <w:bCs/>
                <w:sz w:val="18"/>
                <w:szCs w:val="18"/>
              </w:rPr>
            </w:pPr>
            <w:r w:rsidRPr="00455341">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55341">
              <w:rPr>
                <w:b/>
                <w:bCs/>
                <w:sz w:val="18"/>
                <w:szCs w:val="18"/>
              </w:rPr>
              <w:t>видов расходов классификации расходов бюджета</w:t>
            </w:r>
            <w:proofErr w:type="gramEnd"/>
            <w:r w:rsidRPr="00455341">
              <w:rPr>
                <w:b/>
                <w:bCs/>
                <w:sz w:val="18"/>
                <w:szCs w:val="18"/>
              </w:rPr>
              <w:t xml:space="preserve"> городского поселения Агириш  за 2023 год</w:t>
            </w:r>
          </w:p>
        </w:tc>
      </w:tr>
      <w:tr w:rsidR="00455341" w:rsidRPr="00455341" w:rsidTr="00455341">
        <w:trPr>
          <w:trHeight w:val="165"/>
        </w:trPr>
        <w:tc>
          <w:tcPr>
            <w:tcW w:w="9719" w:type="dxa"/>
            <w:gridSpan w:val="6"/>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r>
      <w:tr w:rsidR="00455341" w:rsidRPr="00455341" w:rsidTr="00455341">
        <w:trPr>
          <w:trHeight w:val="270"/>
        </w:trPr>
        <w:tc>
          <w:tcPr>
            <w:tcW w:w="7074"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240"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211"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670"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211"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1313"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(рублей)</w:t>
            </w:r>
          </w:p>
        </w:tc>
      </w:tr>
      <w:tr w:rsidR="00455341" w:rsidRPr="00455341" w:rsidTr="00455341">
        <w:trPr>
          <w:trHeight w:val="799"/>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r w:rsidRPr="00455341">
              <w:rPr>
                <w:sz w:val="18"/>
                <w:szCs w:val="18"/>
              </w:rPr>
              <w:t>Рз</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proofErr w:type="gramStart"/>
            <w:r w:rsidRPr="00455341">
              <w:rPr>
                <w:sz w:val="18"/>
                <w:szCs w:val="18"/>
              </w:rPr>
              <w:t>Пр</w:t>
            </w:r>
            <w:proofErr w:type="spellEnd"/>
            <w:proofErr w:type="gramEnd"/>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r w:rsidRPr="00455341">
              <w:rPr>
                <w:sz w:val="18"/>
                <w:szCs w:val="18"/>
              </w:rPr>
              <w:t>ЦСР</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r w:rsidRPr="00455341">
              <w:rPr>
                <w:sz w:val="18"/>
                <w:szCs w:val="18"/>
              </w:rPr>
              <w:t>ВР</w:t>
            </w:r>
            <w:proofErr w:type="spellEnd"/>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Исполнено</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17 175 837,61</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2 540 402,77</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i/>
                <w:iCs/>
                <w:sz w:val="18"/>
                <w:szCs w:val="18"/>
              </w:rPr>
            </w:pPr>
            <w:r w:rsidRPr="00455341">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2 540 402,77</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2 540 402,77</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2 490 402,77</w:t>
            </w:r>
          </w:p>
        </w:tc>
      </w:tr>
      <w:tr w:rsidR="00455341" w:rsidRPr="00455341" w:rsidTr="00455341">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2 461 349,45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2 461 349,45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21 145,00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21 145,00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7 908,32</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7 908,32</w:t>
            </w:r>
          </w:p>
        </w:tc>
      </w:tr>
      <w:tr w:rsidR="00455341" w:rsidRPr="00455341" w:rsidTr="00455341">
        <w:trPr>
          <w:trHeight w:val="34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50 000,00</w:t>
            </w:r>
          </w:p>
        </w:tc>
      </w:tr>
      <w:tr w:rsidR="00455341" w:rsidRPr="00455341" w:rsidTr="00455341">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50 000,00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50 000,00</w:t>
            </w:r>
          </w:p>
        </w:tc>
      </w:tr>
      <w:tr w:rsidR="00455341" w:rsidRPr="00455341" w:rsidTr="00455341">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12 453 156,36</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12 453 156,36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12 453 156,36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11 305 190,56</w:t>
            </w:r>
          </w:p>
        </w:tc>
      </w:tr>
      <w:tr w:rsidR="00455341" w:rsidRPr="00455341" w:rsidTr="00455341">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11 161 243,03</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11 161 243,03</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109 466,14</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109 466,14</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34 481,39</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34 481,39</w:t>
            </w:r>
          </w:p>
        </w:tc>
      </w:tr>
      <w:tr w:rsidR="00455341" w:rsidRPr="00455341" w:rsidTr="00455341">
        <w:trPr>
          <w:trHeight w:val="3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1 147 965,80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1 147 965,80</w:t>
            </w:r>
          </w:p>
        </w:tc>
      </w:tr>
      <w:tr w:rsidR="00455341" w:rsidRPr="00455341" w:rsidTr="00455341">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1 147 965,80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1 147 965,80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455341" w:rsidRPr="00455341" w:rsidRDefault="00455341" w:rsidP="00455341">
            <w:pPr>
              <w:rPr>
                <w:b/>
                <w:bCs/>
                <w:sz w:val="18"/>
                <w:szCs w:val="18"/>
              </w:rPr>
            </w:pPr>
            <w:r w:rsidRPr="00455341">
              <w:rPr>
                <w:b/>
                <w:bCs/>
                <w:sz w:val="18"/>
                <w:szCs w:val="18"/>
              </w:rPr>
              <w:t>Обеспечение проведения выборов и референдумов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color w:val="000000"/>
                <w:sz w:val="18"/>
                <w:szCs w:val="18"/>
              </w:rPr>
            </w:pPr>
            <w:r w:rsidRPr="00455341">
              <w:rPr>
                <w:b/>
                <w:bCs/>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color w:val="000000"/>
                <w:sz w:val="18"/>
                <w:szCs w:val="18"/>
              </w:rPr>
            </w:pPr>
            <w:r w:rsidRPr="00455341">
              <w:rPr>
                <w:b/>
                <w:bCs/>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color w:val="000000"/>
                <w:sz w:val="18"/>
                <w:szCs w:val="18"/>
              </w:rPr>
            </w:pPr>
            <w:r w:rsidRPr="00455341">
              <w:rPr>
                <w:b/>
                <w:bCs/>
                <w:color w:val="000000"/>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895 900,00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color w:val="000000"/>
                <w:sz w:val="18"/>
                <w:szCs w:val="18"/>
              </w:rPr>
            </w:pPr>
            <w:r w:rsidRPr="00455341">
              <w:rPr>
                <w:i/>
                <w:iCs/>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color w:val="000000"/>
                <w:sz w:val="18"/>
                <w:szCs w:val="18"/>
              </w:rPr>
            </w:pPr>
            <w:r w:rsidRPr="00455341">
              <w:rPr>
                <w:i/>
                <w:iCs/>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895 900,00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Основное мероприятие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000000" w:fill="FFFFFF"/>
            <w:hideMark/>
          </w:tcPr>
          <w:p w:rsidR="00455341" w:rsidRPr="00455341" w:rsidRDefault="00455341" w:rsidP="00455341">
            <w:pPr>
              <w:jc w:val="both"/>
              <w:rPr>
                <w:sz w:val="18"/>
                <w:szCs w:val="18"/>
              </w:rPr>
            </w:pPr>
            <w:r w:rsidRPr="00455341">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000000" w:fill="FFFFFF"/>
            <w:vAlign w:val="center"/>
            <w:hideMark/>
          </w:tcPr>
          <w:p w:rsidR="00455341" w:rsidRPr="00455341" w:rsidRDefault="00455341" w:rsidP="00455341">
            <w:pPr>
              <w:rPr>
                <w:sz w:val="18"/>
                <w:szCs w:val="18"/>
              </w:rPr>
            </w:pPr>
            <w:r w:rsidRPr="00455341">
              <w:rPr>
                <w:sz w:val="18"/>
                <w:szCs w:val="18"/>
              </w:rPr>
              <w:t>Специальные расходы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880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1 286 378,48</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60 000,00</w:t>
            </w:r>
          </w:p>
        </w:tc>
      </w:tr>
      <w:tr w:rsidR="00455341" w:rsidRPr="00455341" w:rsidTr="00455341">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r>
      <w:tr w:rsidR="00455341" w:rsidRPr="00455341" w:rsidTr="00455341">
        <w:trPr>
          <w:trHeight w:val="49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842 963,95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Основное мероприятие "Управление </w:t>
            </w:r>
            <w:proofErr w:type="gramStart"/>
            <w:r w:rsidRPr="00455341">
              <w:rPr>
                <w:sz w:val="18"/>
                <w:szCs w:val="18"/>
              </w:rPr>
              <w:t>муниципальными</w:t>
            </w:r>
            <w:proofErr w:type="gramEnd"/>
            <w:r w:rsidRPr="00455341">
              <w:rPr>
                <w:sz w:val="18"/>
                <w:szCs w:val="18"/>
              </w:rPr>
              <w:t xml:space="preserve"> имуществом"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842 963,95</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842 963,95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812 963,95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812 963,95</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30 000,00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30 000,00</w:t>
            </w:r>
          </w:p>
        </w:tc>
      </w:tr>
      <w:tr w:rsidR="00455341" w:rsidRPr="00455341" w:rsidTr="00455341">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15 640,00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Основное мероприятие "Обеспечение противопожарной защиты объектов муниципальной собственности"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15 640,00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15 640,00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15 640,00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15 640,00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367 774,53</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367 774,53</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367 774,53</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367 774,53</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147 718,66</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220 055,87</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614 165,76</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614 165,76</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19 465,76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19 465,76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19 465,76</w:t>
            </w:r>
          </w:p>
        </w:tc>
      </w:tr>
      <w:tr w:rsidR="00455341" w:rsidRPr="00455341" w:rsidTr="00455341">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19 465,76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19 465,76</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 Развитие молодежной и семейной политики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594 700,00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Основное мероприятие "Осуществление первичного воинского учета на </w:t>
            </w:r>
            <w:proofErr w:type="gramStart"/>
            <w:r w:rsidRPr="00455341">
              <w:rPr>
                <w:sz w:val="18"/>
                <w:szCs w:val="18"/>
              </w:rPr>
              <w:t>территориях</w:t>
            </w:r>
            <w:proofErr w:type="gramEnd"/>
            <w:r w:rsidRPr="00455341">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594 700,00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Осуществление первичного воинского учета на </w:t>
            </w:r>
            <w:proofErr w:type="gramStart"/>
            <w:r w:rsidRPr="00455341">
              <w:rPr>
                <w:sz w:val="18"/>
                <w:szCs w:val="18"/>
              </w:rPr>
              <w:t>территориях</w:t>
            </w:r>
            <w:proofErr w:type="gramEnd"/>
            <w:r w:rsidRPr="00455341">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594 700,00</w:t>
            </w:r>
          </w:p>
        </w:tc>
      </w:tr>
      <w:tr w:rsidR="00455341" w:rsidRPr="00455341" w:rsidTr="00455341">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539 308,55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539 308,55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55 391,45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55 391,45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192 118,93</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16 258,93</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 Развитие молодежной и семейной политики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16 258,93</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16 258,93</w:t>
            </w:r>
          </w:p>
        </w:tc>
      </w:tr>
      <w:tr w:rsidR="00455341" w:rsidRPr="00455341" w:rsidTr="00455341">
        <w:trPr>
          <w:trHeight w:val="79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jc w:val="both"/>
              <w:rPr>
                <w:sz w:val="18"/>
                <w:szCs w:val="18"/>
              </w:rPr>
            </w:pPr>
            <w:r w:rsidRPr="00455341">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05 0 02 59300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11 091,28</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05 0 02 59300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11 091,28</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05 0 02 59300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11 091,28</w:t>
            </w:r>
          </w:p>
        </w:tc>
      </w:tr>
      <w:tr w:rsidR="00455341" w:rsidRPr="00455341" w:rsidTr="00455341">
        <w:trPr>
          <w:trHeight w:val="105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jc w:val="both"/>
              <w:rPr>
                <w:sz w:val="18"/>
                <w:szCs w:val="18"/>
              </w:rPr>
            </w:pPr>
            <w:r w:rsidRPr="00455341">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05 0 02 </w:t>
            </w:r>
            <w:proofErr w:type="spellStart"/>
            <w:r w:rsidRPr="00455341">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5 167,65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05 0 02 </w:t>
            </w:r>
            <w:proofErr w:type="spellStart"/>
            <w:r w:rsidRPr="00455341">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5 167,65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05 0 02 </w:t>
            </w:r>
            <w:proofErr w:type="spellStart"/>
            <w:r w:rsidRPr="00455341">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5 167,65</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60 000,00</w:t>
            </w:r>
          </w:p>
        </w:tc>
      </w:tr>
      <w:tr w:rsidR="00455341" w:rsidRPr="00455341" w:rsidTr="00455341">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Основное мероприятие "Обеспечение   источниками наружного противопожарного водоснабжения"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04 0 02 00000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04 0 02 99990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04 0 02 99990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60 000,00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04 0 02 99990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60 000,00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115 860,00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lastRenderedPageBreak/>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1 000,00</w:t>
            </w:r>
          </w:p>
        </w:tc>
      </w:tr>
      <w:tr w:rsidR="00455341" w:rsidRPr="00455341" w:rsidTr="00455341">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114 860,00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"Создание условий для деятельности народных дружин"</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114 460,00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10 0 01 82300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11 895,00</w:t>
            </w:r>
          </w:p>
        </w:tc>
      </w:tr>
      <w:tr w:rsidR="00455341" w:rsidRPr="00455341" w:rsidTr="00455341">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10 0 01 82300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11 895,00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10 0 01 82300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11 895,00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proofErr w:type="spellStart"/>
            <w:r w:rsidRPr="00455341">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5 097,86</w:t>
            </w:r>
          </w:p>
        </w:tc>
      </w:tr>
      <w:tr w:rsidR="00455341" w:rsidRPr="00455341" w:rsidTr="00455341">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proofErr w:type="spellStart"/>
            <w:r w:rsidRPr="00455341">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5 097,86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proofErr w:type="spellStart"/>
            <w:r w:rsidRPr="00455341">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5 097,86</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97 467,14</w:t>
            </w:r>
          </w:p>
        </w:tc>
      </w:tr>
      <w:tr w:rsidR="00455341" w:rsidRPr="00455341" w:rsidTr="00455341">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74 607,14</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74 607,14</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r w:rsidRPr="00455341">
              <w:rPr>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lastRenderedPageBreak/>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22 860,00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22 860,00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"Создание условий для деятельности народных дружин"</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10 0 03 00000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400,00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5 255 806,72</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Общеэкономические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474 968,51</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474 968,51</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"Повышение эффективности управления в отрасли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279 928,47</w:t>
            </w:r>
          </w:p>
        </w:tc>
      </w:tr>
      <w:tr w:rsidR="00455341" w:rsidRPr="00455341" w:rsidTr="00455341">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279 928,47</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279 928,47</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 xml:space="preserve">Сельское хозяйство и рыболовство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67 591,04</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67 591,04</w:t>
            </w:r>
          </w:p>
        </w:tc>
      </w:tr>
      <w:tr w:rsidR="00455341" w:rsidRPr="00455341" w:rsidTr="00455341">
        <w:trPr>
          <w:trHeight w:val="39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"Благоустройство территории"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r>
      <w:tr w:rsidR="00455341" w:rsidRPr="00455341" w:rsidTr="00455341">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08 0 01 84200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08 0 01 84200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08 0 01 84200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244</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xml:space="preserve">0 </w:t>
            </w:r>
            <w:r w:rsidRPr="00455341">
              <w:rPr>
                <w:b/>
                <w:bCs/>
                <w:sz w:val="18"/>
                <w:szCs w:val="18"/>
              </w:rPr>
              <w:lastRenderedPageBreak/>
              <w:t>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lastRenderedPageBreak/>
              <w:t>09</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2 433 061,81</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lastRenderedPageBreak/>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2 433 061,81</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"Ремонт автомобильных дорог общего пользования местного значения""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265 667,40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265 667,40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"Информатизация и повышение информационной открытости"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2 014 517,96</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18 890,00</w:t>
            </w:r>
          </w:p>
        </w:tc>
      </w:tr>
      <w:tr w:rsidR="00455341" w:rsidRPr="00455341" w:rsidTr="00455341">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1 995 627,96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"Повышение эффективности управления в отрасли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1 995 627,96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1 524 000,00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1 524 000,00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1 524 000,00</w:t>
            </w:r>
          </w:p>
        </w:tc>
      </w:tr>
      <w:tr w:rsidR="00455341" w:rsidRPr="00455341" w:rsidTr="00455341">
        <w:trPr>
          <w:trHeight w:val="3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471 627,96</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471 627,96</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471 627,96</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471 627,96</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3 261 787,33</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313 883,50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313 883,50</w:t>
            </w:r>
          </w:p>
        </w:tc>
      </w:tr>
      <w:tr w:rsidR="00455341" w:rsidRPr="00455341" w:rsidTr="00455341">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312 883,50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Основное мероприятие "Управление </w:t>
            </w:r>
            <w:proofErr w:type="gramStart"/>
            <w:r w:rsidRPr="00455341">
              <w:rPr>
                <w:sz w:val="18"/>
                <w:szCs w:val="18"/>
              </w:rPr>
              <w:t>муниципальными</w:t>
            </w:r>
            <w:proofErr w:type="gramEnd"/>
            <w:r w:rsidRPr="00455341">
              <w:rPr>
                <w:sz w:val="18"/>
                <w:szCs w:val="18"/>
              </w:rPr>
              <w:t xml:space="preserve"> имуществом"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312 883,50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312 883,50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312 883,50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312 883,50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both"/>
              <w:rPr>
                <w:b/>
                <w:bCs/>
                <w:sz w:val="18"/>
                <w:szCs w:val="18"/>
              </w:rPr>
            </w:pPr>
            <w:r w:rsidRPr="00455341">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2 947 903,83</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both"/>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14 870,10</w:t>
            </w:r>
          </w:p>
        </w:tc>
      </w:tr>
      <w:tr w:rsidR="00455341" w:rsidRPr="00455341" w:rsidTr="00455341">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both"/>
              <w:rPr>
                <w:sz w:val="18"/>
                <w:szCs w:val="18"/>
              </w:rPr>
            </w:pPr>
            <w:r w:rsidRPr="00455341">
              <w:rPr>
                <w:sz w:val="18"/>
                <w:szCs w:val="18"/>
              </w:rPr>
              <w:lastRenderedPageBreak/>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r>
      <w:tr w:rsidR="00455341" w:rsidRPr="00455341" w:rsidTr="00455341">
        <w:trPr>
          <w:trHeight w:val="54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1 504 482,63</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07 0 01 99990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136 771,15</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07 0 01 99990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136 771,15</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07 0 01 99990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136 771,15</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r w:rsidRPr="00455341">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07 0 </w:t>
            </w:r>
            <w:proofErr w:type="spellStart"/>
            <w:r w:rsidRPr="00455341">
              <w:rPr>
                <w:sz w:val="18"/>
                <w:szCs w:val="18"/>
              </w:rPr>
              <w:t>F2</w:t>
            </w:r>
            <w:proofErr w:type="spellEnd"/>
            <w:r w:rsidRPr="00455341">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07 0 </w:t>
            </w:r>
            <w:proofErr w:type="spellStart"/>
            <w:r w:rsidRPr="00455341">
              <w:rPr>
                <w:sz w:val="18"/>
                <w:szCs w:val="18"/>
              </w:rPr>
              <w:t>F2</w:t>
            </w:r>
            <w:proofErr w:type="spellEnd"/>
            <w:r w:rsidRPr="00455341">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07 0 </w:t>
            </w:r>
            <w:proofErr w:type="spellStart"/>
            <w:r w:rsidRPr="00455341">
              <w:rPr>
                <w:sz w:val="18"/>
                <w:szCs w:val="18"/>
              </w:rPr>
              <w:t>F2</w:t>
            </w:r>
            <w:proofErr w:type="spellEnd"/>
            <w:r w:rsidRPr="00455341">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583 033,81</w:t>
            </w:r>
          </w:p>
        </w:tc>
      </w:tr>
      <w:tr w:rsidR="00455341" w:rsidRPr="00455341" w:rsidTr="00455341">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"Благоустройство территории"</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845 517,29</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"Содержание объектов уличного освещения"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09 0 02 99990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15 982 582,88</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15 982 582,88</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15 982 582,88</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"Повышение эффективности управления в отрасли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15 982 582,88</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11 332 080,90</w:t>
            </w:r>
          </w:p>
        </w:tc>
      </w:tr>
      <w:tr w:rsidR="00455341" w:rsidRPr="00455341" w:rsidTr="00455341">
        <w:trPr>
          <w:trHeight w:val="5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11 332 080,90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11 332 080,90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3 373 042,98</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1 495 042,98</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1 495 042,98</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1 495 042,98</w:t>
            </w:r>
          </w:p>
        </w:tc>
      </w:tr>
      <w:tr w:rsidR="00455341" w:rsidRPr="00455341" w:rsidTr="00455341">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both"/>
              <w:rPr>
                <w:color w:val="000000"/>
                <w:sz w:val="18"/>
                <w:szCs w:val="18"/>
              </w:rPr>
            </w:pPr>
            <w:r w:rsidRPr="00455341">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12 0 01 20650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1 878 000,00</w:t>
            </w:r>
          </w:p>
        </w:tc>
      </w:tr>
      <w:tr w:rsidR="00455341" w:rsidRPr="00455341" w:rsidTr="00455341">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12 0 01 20650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1 878 000,00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12 0 01 20650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1 878 000,00</w:t>
            </w:r>
          </w:p>
        </w:tc>
      </w:tr>
      <w:tr w:rsidR="00455341" w:rsidRPr="00455341" w:rsidTr="00455341">
        <w:trPr>
          <w:trHeight w:val="27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proofErr w:type="gramStart"/>
            <w:r w:rsidRPr="00455341">
              <w:rPr>
                <w:sz w:val="18"/>
                <w:szCs w:val="18"/>
              </w:rPr>
              <w:t>Инициативный</w:t>
            </w:r>
            <w:proofErr w:type="gramEnd"/>
            <w:r w:rsidRPr="00455341">
              <w:rPr>
                <w:sz w:val="18"/>
                <w:szCs w:val="18"/>
              </w:rPr>
              <w:t xml:space="preserve"> проект "Студия анимации "Чудотворцы"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12 0 01 82756</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404 221,30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12 0 01 82756</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404 221,30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12 0 01 82756</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404 221,30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12 0 01 85160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12 0 01 85160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12 0 01 85160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r>
      <w:tr w:rsidR="00455341" w:rsidRPr="00455341" w:rsidTr="00455341">
        <w:trPr>
          <w:trHeight w:val="49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proofErr w:type="gramStart"/>
            <w:r w:rsidRPr="00455341">
              <w:rPr>
                <w:sz w:val="18"/>
                <w:szCs w:val="18"/>
              </w:rPr>
              <w:lastRenderedPageBreak/>
              <w:t>Инициативный проект "Студия анимации "Чудотворы" за счет средств местного бюджета</w:t>
            </w:r>
            <w:proofErr w:type="gramEnd"/>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12 0 01 </w:t>
            </w:r>
            <w:proofErr w:type="spellStart"/>
            <w:r w:rsidRPr="00455341">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173 237,70</w:t>
            </w:r>
          </w:p>
        </w:tc>
      </w:tr>
      <w:tr w:rsidR="00455341" w:rsidRPr="00455341" w:rsidTr="00455341">
        <w:trPr>
          <w:trHeight w:val="6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12 0 01 </w:t>
            </w:r>
            <w:proofErr w:type="spellStart"/>
            <w:r w:rsidRPr="00455341">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173 237,70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12 0 01 </w:t>
            </w:r>
            <w:proofErr w:type="spellStart"/>
            <w:r w:rsidRPr="00455341">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173 237,70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163 333,00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163 333,00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163 333,00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"Реализация социальных гарантий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01 0 02 71600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01 0 02 71600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01 0 02 71600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6 866 063,26</w:t>
            </w:r>
          </w:p>
        </w:tc>
      </w:tr>
      <w:tr w:rsidR="00455341" w:rsidRPr="00455341" w:rsidTr="00455341">
        <w:trPr>
          <w:trHeight w:val="3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6 866 063,26</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6 866 063,26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"Организация проведения физкультурных и спортивных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11 0 01 00000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6 866 063,26</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11 0 01 00590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5 553 700,00</w:t>
            </w:r>
          </w:p>
        </w:tc>
      </w:tr>
      <w:tr w:rsidR="00455341" w:rsidRPr="00455341" w:rsidTr="00455341">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11 0 01 00590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5 553 700,00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11 0 01 00590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5 553 700,00</w:t>
            </w:r>
          </w:p>
        </w:tc>
      </w:tr>
      <w:tr w:rsidR="00455341" w:rsidRPr="00455341" w:rsidTr="00455341">
        <w:trPr>
          <w:trHeight w:val="39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11 0 01 20600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r>
      <w:tr w:rsidR="00455341" w:rsidRPr="00455341" w:rsidTr="00455341">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11 0 01 20630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r>
      <w:tr w:rsidR="00455341" w:rsidRPr="00455341" w:rsidTr="00455341">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600 000,00</w:t>
            </w:r>
          </w:p>
        </w:tc>
      </w:tr>
      <w:tr w:rsidR="00455341" w:rsidRPr="00455341" w:rsidTr="00455341">
        <w:trPr>
          <w:trHeight w:val="64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600 000,00</w:t>
            </w:r>
          </w:p>
        </w:tc>
      </w:tr>
      <w:tr w:rsidR="00455341" w:rsidRPr="00455341" w:rsidTr="00455341">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600 000,00</w:t>
            </w:r>
          </w:p>
        </w:tc>
      </w:tr>
      <w:tr w:rsidR="00455341" w:rsidRPr="00455341" w:rsidTr="00455341">
        <w:trPr>
          <w:trHeight w:val="510"/>
        </w:trPr>
        <w:tc>
          <w:tcPr>
            <w:tcW w:w="7074" w:type="dxa"/>
            <w:tcBorders>
              <w:top w:val="nil"/>
              <w:left w:val="single" w:sz="4" w:space="0" w:color="auto"/>
              <w:bottom w:val="nil"/>
              <w:right w:val="nil"/>
            </w:tcBorders>
            <w:shd w:val="clear" w:color="auto" w:fill="auto"/>
            <w:vAlign w:val="center"/>
            <w:hideMark/>
          </w:tcPr>
          <w:p w:rsidR="00455341" w:rsidRPr="00455341" w:rsidRDefault="00455341" w:rsidP="00455341">
            <w:pPr>
              <w:rPr>
                <w:b/>
                <w:bCs/>
                <w:sz w:val="18"/>
                <w:szCs w:val="18"/>
              </w:rPr>
            </w:pPr>
            <w:r w:rsidRPr="00455341">
              <w:rPr>
                <w:b/>
                <w:bCs/>
                <w:sz w:val="18"/>
                <w:szCs w:val="18"/>
              </w:rPr>
              <w:t>Обслуживание государственного (муниципального) долга</w:t>
            </w:r>
          </w:p>
        </w:tc>
        <w:tc>
          <w:tcPr>
            <w:tcW w:w="240" w:type="dxa"/>
            <w:tcBorders>
              <w:top w:val="nil"/>
              <w:left w:val="single" w:sz="4" w:space="0" w:color="auto"/>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13</w:t>
            </w:r>
          </w:p>
        </w:tc>
        <w:tc>
          <w:tcPr>
            <w:tcW w:w="211" w:type="dxa"/>
            <w:tcBorders>
              <w:top w:val="nil"/>
              <w:left w:val="single" w:sz="4" w:space="0" w:color="auto"/>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 </w:t>
            </w:r>
          </w:p>
        </w:tc>
        <w:tc>
          <w:tcPr>
            <w:tcW w:w="670" w:type="dxa"/>
            <w:tcBorders>
              <w:top w:val="nil"/>
              <w:left w:val="single" w:sz="4" w:space="0" w:color="auto"/>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 </w:t>
            </w:r>
          </w:p>
        </w:tc>
        <w:tc>
          <w:tcPr>
            <w:tcW w:w="211" w:type="dxa"/>
            <w:tcBorders>
              <w:top w:val="nil"/>
              <w:left w:val="single" w:sz="4" w:space="0" w:color="auto"/>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 </w:t>
            </w:r>
          </w:p>
        </w:tc>
        <w:tc>
          <w:tcPr>
            <w:tcW w:w="1313" w:type="dxa"/>
            <w:tcBorders>
              <w:top w:val="nil"/>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65,75</w:t>
            </w:r>
          </w:p>
        </w:tc>
      </w:tr>
      <w:tr w:rsidR="00455341" w:rsidRPr="00455341" w:rsidTr="00455341">
        <w:trPr>
          <w:trHeight w:val="510"/>
        </w:trPr>
        <w:tc>
          <w:tcPr>
            <w:tcW w:w="7074" w:type="dxa"/>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Обслуживание государственного (муниципального) внутреннего долга</w:t>
            </w:r>
          </w:p>
        </w:tc>
        <w:tc>
          <w:tcPr>
            <w:tcW w:w="240"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70"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211"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765"/>
        </w:trPr>
        <w:tc>
          <w:tcPr>
            <w:tcW w:w="7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240"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i/>
                <w:iCs/>
                <w:sz w:val="18"/>
                <w:szCs w:val="18"/>
              </w:rPr>
            </w:pPr>
            <w:r w:rsidRPr="00455341">
              <w:rPr>
                <w:i/>
                <w:iCs/>
                <w:sz w:val="18"/>
                <w:szCs w:val="18"/>
              </w:rPr>
              <w:t>02 0 00 00000</w:t>
            </w:r>
          </w:p>
        </w:tc>
        <w:tc>
          <w:tcPr>
            <w:tcW w:w="211"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405"/>
        </w:trPr>
        <w:tc>
          <w:tcPr>
            <w:tcW w:w="7074" w:type="dxa"/>
            <w:tcBorders>
              <w:top w:val="nil"/>
              <w:left w:val="single" w:sz="4" w:space="0" w:color="auto"/>
              <w:bottom w:val="nil"/>
              <w:right w:val="nil"/>
            </w:tcBorders>
            <w:shd w:val="clear" w:color="auto" w:fill="auto"/>
            <w:vAlign w:val="center"/>
            <w:hideMark/>
          </w:tcPr>
          <w:p w:rsidR="00455341" w:rsidRPr="00455341" w:rsidRDefault="00455341" w:rsidP="00455341">
            <w:pPr>
              <w:rPr>
                <w:i/>
                <w:iCs/>
                <w:sz w:val="18"/>
                <w:szCs w:val="18"/>
              </w:rPr>
            </w:pPr>
            <w:r w:rsidRPr="00455341">
              <w:rPr>
                <w:i/>
                <w:iCs/>
                <w:sz w:val="18"/>
                <w:szCs w:val="18"/>
              </w:rPr>
              <w:t>Подпрограмма "Управление муниципальным долгом"</w:t>
            </w:r>
          </w:p>
        </w:tc>
        <w:tc>
          <w:tcPr>
            <w:tcW w:w="240"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i/>
                <w:iCs/>
                <w:sz w:val="18"/>
                <w:szCs w:val="18"/>
              </w:rPr>
            </w:pPr>
            <w:r w:rsidRPr="00455341">
              <w:rPr>
                <w:i/>
                <w:iCs/>
                <w:sz w:val="18"/>
                <w:szCs w:val="18"/>
              </w:rPr>
              <w:t>02 3 00 00000</w:t>
            </w:r>
          </w:p>
        </w:tc>
        <w:tc>
          <w:tcPr>
            <w:tcW w:w="211"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525"/>
        </w:trPr>
        <w:tc>
          <w:tcPr>
            <w:tcW w:w="7074" w:type="dxa"/>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"Управление муниципальным долгом городского поселения Агириш"</w:t>
            </w:r>
          </w:p>
        </w:tc>
        <w:tc>
          <w:tcPr>
            <w:tcW w:w="240"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02 3 01 00000</w:t>
            </w:r>
          </w:p>
        </w:tc>
        <w:tc>
          <w:tcPr>
            <w:tcW w:w="211"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255"/>
        </w:trPr>
        <w:tc>
          <w:tcPr>
            <w:tcW w:w="7074" w:type="dxa"/>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240"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02 3 01 99990</w:t>
            </w:r>
          </w:p>
        </w:tc>
        <w:tc>
          <w:tcPr>
            <w:tcW w:w="211"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255"/>
        </w:trPr>
        <w:tc>
          <w:tcPr>
            <w:tcW w:w="7074" w:type="dxa"/>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Обслуживание государственного (муниципального) долга</w:t>
            </w:r>
          </w:p>
        </w:tc>
        <w:tc>
          <w:tcPr>
            <w:tcW w:w="240"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02 3 01 99990</w:t>
            </w:r>
          </w:p>
        </w:tc>
        <w:tc>
          <w:tcPr>
            <w:tcW w:w="211"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700</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255"/>
        </w:trPr>
        <w:tc>
          <w:tcPr>
            <w:tcW w:w="7074" w:type="dxa"/>
            <w:tcBorders>
              <w:top w:val="single" w:sz="4" w:space="0" w:color="auto"/>
              <w:left w:val="single" w:sz="4" w:space="0" w:color="auto"/>
              <w:bottom w:val="single" w:sz="4" w:space="0" w:color="auto"/>
              <w:right w:val="nil"/>
            </w:tcBorders>
            <w:shd w:val="clear" w:color="auto" w:fill="auto"/>
            <w:vAlign w:val="center"/>
            <w:hideMark/>
          </w:tcPr>
          <w:p w:rsidR="00455341" w:rsidRPr="00455341" w:rsidRDefault="00455341" w:rsidP="00455341">
            <w:pPr>
              <w:rPr>
                <w:sz w:val="18"/>
                <w:szCs w:val="18"/>
              </w:rPr>
            </w:pPr>
            <w:r w:rsidRPr="00455341">
              <w:rPr>
                <w:sz w:val="18"/>
                <w:szCs w:val="18"/>
              </w:rPr>
              <w:t>Обслуживание муниципального долга</w:t>
            </w:r>
          </w:p>
        </w:tc>
        <w:tc>
          <w:tcPr>
            <w:tcW w:w="240" w:type="dxa"/>
            <w:tcBorders>
              <w:top w:val="single" w:sz="4" w:space="0" w:color="auto"/>
              <w:left w:val="single" w:sz="4" w:space="0" w:color="auto"/>
              <w:bottom w:val="single" w:sz="4" w:space="0" w:color="auto"/>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211" w:type="dxa"/>
            <w:tcBorders>
              <w:top w:val="single" w:sz="4" w:space="0" w:color="auto"/>
              <w:left w:val="single" w:sz="4" w:space="0" w:color="auto"/>
              <w:bottom w:val="single" w:sz="4" w:space="0" w:color="auto"/>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02 3 01 99990</w:t>
            </w:r>
          </w:p>
        </w:tc>
        <w:tc>
          <w:tcPr>
            <w:tcW w:w="211" w:type="dxa"/>
            <w:tcBorders>
              <w:top w:val="single" w:sz="4" w:space="0" w:color="auto"/>
              <w:left w:val="nil"/>
              <w:bottom w:val="single" w:sz="4" w:space="0" w:color="auto"/>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730</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33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right"/>
              <w:rPr>
                <w:b/>
                <w:bCs/>
                <w:sz w:val="18"/>
                <w:szCs w:val="18"/>
              </w:rPr>
            </w:pPr>
            <w:r w:rsidRPr="00455341">
              <w:rPr>
                <w:b/>
                <w:bCs/>
                <w:sz w:val="18"/>
                <w:szCs w:val="18"/>
              </w:rPr>
              <w:t>49 511 761,24</w:t>
            </w:r>
          </w:p>
        </w:tc>
      </w:tr>
    </w:tbl>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tbl>
      <w:tblPr>
        <w:tblW w:w="9719" w:type="dxa"/>
        <w:tblInd w:w="93" w:type="dxa"/>
        <w:tblLook w:val="04A0" w:firstRow="1" w:lastRow="0" w:firstColumn="1" w:lastColumn="0" w:noHBand="0" w:noVBand="1"/>
      </w:tblPr>
      <w:tblGrid>
        <w:gridCol w:w="7303"/>
        <w:gridCol w:w="762"/>
        <w:gridCol w:w="484"/>
        <w:gridCol w:w="1355"/>
      </w:tblGrid>
      <w:tr w:rsidR="00455341" w:rsidRPr="00455341" w:rsidTr="00455341">
        <w:trPr>
          <w:trHeight w:val="255"/>
        </w:trPr>
        <w:tc>
          <w:tcPr>
            <w:tcW w:w="7344"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765"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48"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1362"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Приложение  № 3</w:t>
            </w:r>
          </w:p>
        </w:tc>
      </w:tr>
      <w:tr w:rsidR="00455341" w:rsidRPr="00455341" w:rsidTr="00455341">
        <w:trPr>
          <w:trHeight w:val="255"/>
        </w:trPr>
        <w:tc>
          <w:tcPr>
            <w:tcW w:w="7344"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765"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48"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1362"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 xml:space="preserve">к Решению Совета депутатов </w:t>
            </w:r>
          </w:p>
        </w:tc>
      </w:tr>
      <w:tr w:rsidR="00455341" w:rsidRPr="00455341" w:rsidTr="00455341">
        <w:trPr>
          <w:trHeight w:val="255"/>
        </w:trPr>
        <w:tc>
          <w:tcPr>
            <w:tcW w:w="7344"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765"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p>
        </w:tc>
        <w:tc>
          <w:tcPr>
            <w:tcW w:w="248"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1362"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 xml:space="preserve">городского поселения Агириш </w:t>
            </w:r>
          </w:p>
        </w:tc>
      </w:tr>
      <w:tr w:rsidR="00455341" w:rsidRPr="00455341" w:rsidTr="00455341">
        <w:trPr>
          <w:trHeight w:val="255"/>
        </w:trPr>
        <w:tc>
          <w:tcPr>
            <w:tcW w:w="7344"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375" w:type="dxa"/>
            <w:gridSpan w:val="3"/>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от  "20" мая 2024 № 59</w:t>
            </w:r>
          </w:p>
        </w:tc>
      </w:tr>
      <w:tr w:rsidR="00455341" w:rsidRPr="00455341" w:rsidTr="00455341">
        <w:trPr>
          <w:trHeight w:val="1298"/>
        </w:trPr>
        <w:tc>
          <w:tcPr>
            <w:tcW w:w="9719" w:type="dxa"/>
            <w:gridSpan w:val="4"/>
            <w:tcBorders>
              <w:top w:val="nil"/>
              <w:left w:val="nil"/>
              <w:bottom w:val="nil"/>
              <w:right w:val="nil"/>
            </w:tcBorders>
            <w:shd w:val="clear" w:color="auto" w:fill="auto"/>
            <w:vAlign w:val="center"/>
            <w:hideMark/>
          </w:tcPr>
          <w:p w:rsidR="00455341" w:rsidRPr="00455341" w:rsidRDefault="00455341" w:rsidP="00455341">
            <w:pPr>
              <w:jc w:val="center"/>
              <w:rPr>
                <w:b/>
                <w:bCs/>
                <w:sz w:val="18"/>
                <w:szCs w:val="18"/>
              </w:rPr>
            </w:pPr>
            <w:r w:rsidRPr="00455341">
              <w:rPr>
                <w:b/>
                <w:bCs/>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55341">
              <w:rPr>
                <w:b/>
                <w:bCs/>
                <w:sz w:val="18"/>
                <w:szCs w:val="18"/>
              </w:rPr>
              <w:t>видов расходов классификации расходов бюджета</w:t>
            </w:r>
            <w:proofErr w:type="gramEnd"/>
            <w:r w:rsidRPr="00455341">
              <w:rPr>
                <w:b/>
                <w:bCs/>
                <w:sz w:val="18"/>
                <w:szCs w:val="18"/>
              </w:rPr>
              <w:t xml:space="preserve"> городского поселения Агириш за 2023 год</w:t>
            </w:r>
          </w:p>
        </w:tc>
      </w:tr>
      <w:tr w:rsidR="00455341" w:rsidRPr="00455341" w:rsidTr="00455341">
        <w:trPr>
          <w:trHeight w:val="165"/>
        </w:trPr>
        <w:tc>
          <w:tcPr>
            <w:tcW w:w="9719" w:type="dxa"/>
            <w:gridSpan w:val="4"/>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r>
      <w:tr w:rsidR="00455341" w:rsidRPr="00455341" w:rsidTr="00455341">
        <w:trPr>
          <w:trHeight w:val="225"/>
        </w:trPr>
        <w:tc>
          <w:tcPr>
            <w:tcW w:w="7344"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765"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248"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1362"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(рублей)</w:t>
            </w:r>
          </w:p>
        </w:tc>
      </w:tr>
      <w:tr w:rsidR="00455341" w:rsidRPr="00455341" w:rsidTr="00455341">
        <w:trPr>
          <w:trHeight w:val="799"/>
        </w:trPr>
        <w:tc>
          <w:tcPr>
            <w:tcW w:w="7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Наименование показателя</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r w:rsidRPr="00455341">
              <w:rPr>
                <w:sz w:val="18"/>
                <w:szCs w:val="18"/>
              </w:rPr>
              <w:t>ЦСР</w:t>
            </w:r>
            <w:proofErr w:type="spellEnd"/>
          </w:p>
        </w:tc>
        <w:tc>
          <w:tcPr>
            <w:tcW w:w="248"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r w:rsidRPr="00455341">
              <w:rPr>
                <w:sz w:val="18"/>
                <w:szCs w:val="18"/>
              </w:rPr>
              <w:t>ВР</w:t>
            </w:r>
            <w:proofErr w:type="spellEnd"/>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Исполнено</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16 072 257,89</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Основное мероприятие "Обеспечение функций органов местного самоуправления"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i/>
                <w:iCs/>
                <w:sz w:val="18"/>
                <w:szCs w:val="18"/>
              </w:rPr>
            </w:pPr>
            <w:r w:rsidRPr="00455341">
              <w:rPr>
                <w:b/>
                <w:bCs/>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16 072 257,89</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Глава муниципального образования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2 490 402,77</w:t>
            </w:r>
          </w:p>
        </w:tc>
      </w:tr>
      <w:tr w:rsidR="00455341" w:rsidRPr="00455341" w:rsidTr="00455341">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2 461 349,45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2 461 349,45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21 145,00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21 145,00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800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7 908,32</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850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7 908,32</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обеспечение функций органов местного самоуправления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11 324 656,32</w:t>
            </w:r>
          </w:p>
        </w:tc>
      </w:tr>
      <w:tr w:rsidR="00455341" w:rsidRPr="00455341" w:rsidTr="00455341">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11 180 708,79</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11 180 708,79</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109 466,14</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109 466,14</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34 481,39</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850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34 481,39</w:t>
            </w:r>
          </w:p>
        </w:tc>
      </w:tr>
      <w:tr w:rsidR="00455341" w:rsidRPr="00455341" w:rsidTr="00455341">
        <w:trPr>
          <w:trHeight w:val="510"/>
        </w:trPr>
        <w:tc>
          <w:tcPr>
            <w:tcW w:w="7344" w:type="dxa"/>
            <w:tcBorders>
              <w:top w:val="nil"/>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1 197 965,80</w:t>
            </w:r>
          </w:p>
        </w:tc>
      </w:tr>
      <w:tr w:rsidR="00455341" w:rsidRPr="00455341" w:rsidTr="00455341">
        <w:trPr>
          <w:trHeight w:val="255"/>
        </w:trPr>
        <w:tc>
          <w:tcPr>
            <w:tcW w:w="7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1 197 965,80</w:t>
            </w:r>
          </w:p>
        </w:tc>
      </w:tr>
      <w:tr w:rsidR="00455341" w:rsidRPr="00455341" w:rsidTr="00455341">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1 197 965,80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1 197 965,80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Реализаций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000000" w:fill="FFFFFF"/>
            <w:vAlign w:val="center"/>
            <w:hideMark/>
          </w:tcPr>
          <w:p w:rsidR="00455341" w:rsidRPr="00455341" w:rsidRDefault="00455341" w:rsidP="00455341">
            <w:pPr>
              <w:rPr>
                <w:sz w:val="18"/>
                <w:szCs w:val="18"/>
              </w:rPr>
            </w:pPr>
            <w:r w:rsidRPr="00455341">
              <w:rPr>
                <w:sz w:val="18"/>
                <w:szCs w:val="18"/>
              </w:rPr>
              <w:t>Специальные расходы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880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Основное мероприятие "Реализация социальных гарантий гражданам"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01 0 02 00000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163 333,00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Пенсия за выслугу лет</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01 0 02 71600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Социальное обеспечение и иные выплаты населению</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01 0 02 71600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Публичные нормативные социальные выплаты гражданам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01 0 02 71600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«Управление муниципальными финансами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02 0 00 00000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95 825,85</w:t>
            </w:r>
          </w:p>
        </w:tc>
      </w:tr>
      <w:tr w:rsidR="00455341" w:rsidRPr="00455341" w:rsidTr="00455341">
        <w:trPr>
          <w:trHeight w:val="135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i/>
                <w:iCs/>
                <w:sz w:val="18"/>
                <w:szCs w:val="18"/>
              </w:rPr>
            </w:pPr>
            <w:r w:rsidRPr="00455341">
              <w:rPr>
                <w:b/>
                <w:bCs/>
                <w:i/>
                <w:iCs/>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i/>
                <w:iCs/>
                <w:sz w:val="18"/>
                <w:szCs w:val="18"/>
              </w:rPr>
            </w:pPr>
            <w:r w:rsidRPr="00455341">
              <w:rPr>
                <w:b/>
                <w:bCs/>
                <w:i/>
                <w:iCs/>
                <w:sz w:val="18"/>
                <w:szCs w:val="18"/>
              </w:rPr>
              <w:t>02 2 00 00000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i/>
                <w:iCs/>
                <w:sz w:val="18"/>
                <w:szCs w:val="18"/>
              </w:rPr>
            </w:pPr>
            <w:r w:rsidRPr="00455341">
              <w:rPr>
                <w:b/>
                <w:bCs/>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i/>
                <w:iCs/>
                <w:sz w:val="18"/>
                <w:szCs w:val="18"/>
              </w:rPr>
            </w:pPr>
            <w:r w:rsidRPr="00455341">
              <w:rPr>
                <w:b/>
                <w:bCs/>
                <w:i/>
                <w:iCs/>
                <w:sz w:val="18"/>
                <w:szCs w:val="18"/>
              </w:rPr>
              <w:t>95 760,10</w:t>
            </w:r>
          </w:p>
        </w:tc>
      </w:tr>
      <w:tr w:rsidR="00455341" w:rsidRPr="00455341" w:rsidTr="00455341">
        <w:trPr>
          <w:trHeight w:val="66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95 760,10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95 760,10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95 760,10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95 760,10</w:t>
            </w:r>
          </w:p>
        </w:tc>
      </w:tr>
      <w:tr w:rsidR="00455341" w:rsidRPr="00455341" w:rsidTr="00455341">
        <w:trPr>
          <w:trHeight w:val="540"/>
        </w:trPr>
        <w:tc>
          <w:tcPr>
            <w:tcW w:w="7344" w:type="dxa"/>
            <w:tcBorders>
              <w:top w:val="nil"/>
              <w:left w:val="single" w:sz="4" w:space="0" w:color="auto"/>
              <w:bottom w:val="nil"/>
              <w:right w:val="nil"/>
            </w:tcBorders>
            <w:shd w:val="clear" w:color="auto" w:fill="auto"/>
            <w:vAlign w:val="center"/>
            <w:hideMark/>
          </w:tcPr>
          <w:p w:rsidR="00455341" w:rsidRPr="00455341" w:rsidRDefault="00455341" w:rsidP="00455341">
            <w:pPr>
              <w:rPr>
                <w:b/>
                <w:bCs/>
                <w:i/>
                <w:iCs/>
                <w:sz w:val="18"/>
                <w:szCs w:val="18"/>
              </w:rPr>
            </w:pPr>
            <w:r w:rsidRPr="00455341">
              <w:rPr>
                <w:b/>
                <w:bCs/>
                <w:i/>
                <w:iCs/>
                <w:sz w:val="18"/>
                <w:szCs w:val="18"/>
              </w:rPr>
              <w:t>Подпрограмма "Управление муниципальным долгом"</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i/>
                <w:iCs/>
                <w:sz w:val="18"/>
                <w:szCs w:val="18"/>
              </w:rPr>
            </w:pPr>
            <w:r w:rsidRPr="00455341">
              <w:rPr>
                <w:b/>
                <w:bCs/>
                <w:i/>
                <w:iCs/>
                <w:sz w:val="18"/>
                <w:szCs w:val="18"/>
              </w:rPr>
              <w:t>02 3 00 00000</w:t>
            </w:r>
          </w:p>
        </w:tc>
        <w:tc>
          <w:tcPr>
            <w:tcW w:w="248" w:type="dxa"/>
            <w:tcBorders>
              <w:top w:val="nil"/>
              <w:left w:val="nil"/>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65,75</w:t>
            </w:r>
          </w:p>
        </w:tc>
      </w:tr>
      <w:tr w:rsidR="00455341" w:rsidRPr="00455341" w:rsidTr="00455341">
        <w:trPr>
          <w:trHeight w:val="765"/>
        </w:trPr>
        <w:tc>
          <w:tcPr>
            <w:tcW w:w="7344" w:type="dxa"/>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"Управление муниципальным долгом городского поселения Агириш"</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02 3 01 00000</w:t>
            </w:r>
          </w:p>
        </w:tc>
        <w:tc>
          <w:tcPr>
            <w:tcW w:w="248"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362" w:type="dxa"/>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255"/>
        </w:trPr>
        <w:tc>
          <w:tcPr>
            <w:tcW w:w="7344" w:type="dxa"/>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02 3 01 99990</w:t>
            </w:r>
          </w:p>
        </w:tc>
        <w:tc>
          <w:tcPr>
            <w:tcW w:w="248"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362" w:type="dxa"/>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510"/>
        </w:trPr>
        <w:tc>
          <w:tcPr>
            <w:tcW w:w="7344" w:type="dxa"/>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Обслуживание государственного (муниципального) долга</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02 3 01 99990</w:t>
            </w:r>
          </w:p>
        </w:tc>
        <w:tc>
          <w:tcPr>
            <w:tcW w:w="248"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700</w:t>
            </w:r>
          </w:p>
        </w:tc>
        <w:tc>
          <w:tcPr>
            <w:tcW w:w="1362" w:type="dxa"/>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255"/>
        </w:trPr>
        <w:tc>
          <w:tcPr>
            <w:tcW w:w="7344" w:type="dxa"/>
            <w:tcBorders>
              <w:top w:val="single" w:sz="4" w:space="0" w:color="auto"/>
              <w:left w:val="single" w:sz="4" w:space="0" w:color="auto"/>
              <w:bottom w:val="single" w:sz="4" w:space="0" w:color="auto"/>
              <w:right w:val="nil"/>
            </w:tcBorders>
            <w:shd w:val="clear" w:color="auto" w:fill="auto"/>
            <w:vAlign w:val="center"/>
            <w:hideMark/>
          </w:tcPr>
          <w:p w:rsidR="00455341" w:rsidRPr="00455341" w:rsidRDefault="00455341" w:rsidP="00455341">
            <w:pPr>
              <w:rPr>
                <w:sz w:val="18"/>
                <w:szCs w:val="18"/>
              </w:rPr>
            </w:pPr>
            <w:r w:rsidRPr="00455341">
              <w:rPr>
                <w:sz w:val="18"/>
                <w:szCs w:val="18"/>
              </w:rPr>
              <w:t>Обслуживание муниципального долга</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02 3 01 99990</w:t>
            </w:r>
          </w:p>
        </w:tc>
        <w:tc>
          <w:tcPr>
            <w:tcW w:w="248" w:type="dxa"/>
            <w:tcBorders>
              <w:top w:val="single" w:sz="4" w:space="0" w:color="auto"/>
              <w:left w:val="nil"/>
              <w:bottom w:val="single" w:sz="4" w:space="0" w:color="auto"/>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730</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«Управление муниципальным имуществом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03 0 00 00000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1 155 847,45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lastRenderedPageBreak/>
              <w:t xml:space="preserve">Основное мероприятие "Управление </w:t>
            </w:r>
            <w:proofErr w:type="gramStart"/>
            <w:r w:rsidRPr="00455341">
              <w:rPr>
                <w:i/>
                <w:iCs/>
                <w:sz w:val="18"/>
                <w:szCs w:val="18"/>
              </w:rPr>
              <w:t>муниципальными</w:t>
            </w:r>
            <w:proofErr w:type="gramEnd"/>
            <w:r w:rsidRPr="00455341">
              <w:rPr>
                <w:i/>
                <w:iCs/>
                <w:sz w:val="18"/>
                <w:szCs w:val="18"/>
              </w:rPr>
              <w:t xml:space="preserve"> имуществом"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03 0 01 00000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1 155 847,45</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1 155 847,45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1 125 847,45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1 125 847,45</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30 000,00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850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30 000,00</w:t>
            </w:r>
          </w:p>
        </w:tc>
      </w:tr>
      <w:tr w:rsidR="00455341" w:rsidRPr="00455341" w:rsidTr="00455341">
        <w:trPr>
          <w:trHeight w:val="102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04 0 00 00000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75 640,00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color w:val="000000"/>
                <w:sz w:val="18"/>
                <w:szCs w:val="18"/>
              </w:rPr>
            </w:pPr>
            <w:r w:rsidRPr="00455341">
              <w:rPr>
                <w:i/>
                <w:iCs/>
                <w:color w:val="000000"/>
                <w:sz w:val="18"/>
                <w:szCs w:val="18"/>
              </w:rPr>
              <w:t>Основное мероприятие "Обеспечение   источниками наружного противопожарного водоснабжения"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color w:val="000000"/>
                <w:sz w:val="18"/>
                <w:szCs w:val="18"/>
              </w:rPr>
            </w:pPr>
            <w:r w:rsidRPr="00455341">
              <w:rPr>
                <w:i/>
                <w:iCs/>
                <w:color w:val="000000"/>
                <w:sz w:val="18"/>
                <w:szCs w:val="18"/>
              </w:rPr>
              <w:t>04 0 02 00000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color w:val="000000"/>
                <w:sz w:val="18"/>
                <w:szCs w:val="18"/>
              </w:rPr>
            </w:pPr>
            <w:r w:rsidRPr="00455341">
              <w:rPr>
                <w:i/>
                <w:iCs/>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60 000,00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04 0 02 99990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04 0 02 99990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60 000,00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04 0 02 99990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60 000,00</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color w:val="000000"/>
                <w:sz w:val="18"/>
                <w:szCs w:val="18"/>
              </w:rPr>
            </w:pPr>
            <w:r w:rsidRPr="00455341">
              <w:rPr>
                <w:i/>
                <w:iCs/>
                <w:color w:val="000000"/>
                <w:sz w:val="18"/>
                <w:szCs w:val="18"/>
              </w:rPr>
              <w:t>Основное мероприятие "Обеспечение противопожарной защиты объектов муниципальной собственности"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color w:val="000000"/>
                <w:sz w:val="18"/>
                <w:szCs w:val="18"/>
              </w:rPr>
            </w:pPr>
            <w:r w:rsidRPr="00455341">
              <w:rPr>
                <w:i/>
                <w:iCs/>
                <w:color w:val="000000"/>
                <w:sz w:val="18"/>
                <w:szCs w:val="18"/>
              </w:rPr>
              <w:t>04 0 03 00000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color w:val="000000"/>
                <w:sz w:val="18"/>
                <w:szCs w:val="18"/>
              </w:rPr>
            </w:pPr>
            <w:r w:rsidRPr="00455341">
              <w:rPr>
                <w:i/>
                <w:iCs/>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color w:val="000000"/>
                <w:sz w:val="18"/>
                <w:szCs w:val="18"/>
              </w:rPr>
            </w:pPr>
            <w:r w:rsidRPr="00455341">
              <w:rPr>
                <w:i/>
                <w:iCs/>
                <w:color w:val="000000"/>
                <w:sz w:val="18"/>
                <w:szCs w:val="18"/>
              </w:rPr>
              <w:t>15 640,00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15 640,00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15 640,00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15 640,00</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 Развитие молодежной и семейной политики в городском поселении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05 0 00 00000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610 958,93</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 xml:space="preserve">Основное мероприятие "Осуществление первичного воинского учета на </w:t>
            </w:r>
            <w:proofErr w:type="gramStart"/>
            <w:r w:rsidRPr="00455341">
              <w:rPr>
                <w:i/>
                <w:iCs/>
                <w:sz w:val="18"/>
                <w:szCs w:val="18"/>
              </w:rPr>
              <w:t>территориях</w:t>
            </w:r>
            <w:proofErr w:type="gramEnd"/>
            <w:r w:rsidRPr="00455341">
              <w:rPr>
                <w:i/>
                <w:iCs/>
                <w:sz w:val="18"/>
                <w:szCs w:val="18"/>
              </w:rPr>
              <w:t>, где отсутствуют военные комиссариаты"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05 0 01 00000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594 700,00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Осуществление первичного воинского учета на </w:t>
            </w:r>
            <w:proofErr w:type="gramStart"/>
            <w:r w:rsidRPr="00455341">
              <w:rPr>
                <w:sz w:val="18"/>
                <w:szCs w:val="18"/>
              </w:rPr>
              <w:t>территориях</w:t>
            </w:r>
            <w:proofErr w:type="gramEnd"/>
            <w:r w:rsidRPr="00455341">
              <w:rPr>
                <w:sz w:val="18"/>
                <w:szCs w:val="18"/>
              </w:rPr>
              <w:t>, где отсутствуют военные комиссариаты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594 700,00</w:t>
            </w:r>
          </w:p>
        </w:tc>
      </w:tr>
      <w:tr w:rsidR="00455341" w:rsidRPr="00455341" w:rsidTr="00455341">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539 308,55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539 308,55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55 391,45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55 391,45</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05 0 02 00000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16 258,93</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both"/>
              <w:rPr>
                <w:sz w:val="18"/>
                <w:szCs w:val="18"/>
              </w:rPr>
            </w:pPr>
            <w:r w:rsidRPr="00455341">
              <w:rPr>
                <w:sz w:val="18"/>
                <w:szCs w:val="18"/>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05 0 02 59300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11 091,28</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05 0 02 59300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11 091,28</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05 0 02 59300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11 091,28</w:t>
            </w:r>
          </w:p>
        </w:tc>
      </w:tr>
      <w:tr w:rsidR="00455341" w:rsidRPr="00455341" w:rsidTr="00455341">
        <w:trPr>
          <w:trHeight w:val="102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jc w:val="both"/>
              <w:rPr>
                <w:sz w:val="18"/>
                <w:szCs w:val="18"/>
              </w:rPr>
            </w:pPr>
            <w:r w:rsidRPr="00455341">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05 0 02 </w:t>
            </w:r>
            <w:proofErr w:type="spellStart"/>
            <w:r w:rsidRPr="00455341">
              <w:rPr>
                <w:sz w:val="18"/>
                <w:szCs w:val="18"/>
              </w:rPr>
              <w:t>D9300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5 167,65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05 0 02 </w:t>
            </w:r>
            <w:proofErr w:type="spellStart"/>
            <w:r w:rsidRPr="00455341">
              <w:rPr>
                <w:sz w:val="18"/>
                <w:szCs w:val="18"/>
              </w:rPr>
              <w:t>D9300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5 167,65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05 0 02 </w:t>
            </w:r>
            <w:proofErr w:type="spellStart"/>
            <w:r w:rsidRPr="00455341">
              <w:rPr>
                <w:sz w:val="18"/>
                <w:szCs w:val="18"/>
              </w:rPr>
              <w:t>D9300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5 167,65</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«Информатизация и повышение информационной открытости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06 0 00 00000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265 667,40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Основное мероприятие "Информатизация и повышение информационной открытости"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06 0 01 00000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265 667,40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«Формирование комфортной городской среды на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07 0 00 00000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1 504 482,63</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07 0 01 99990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136 771,15</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07 0 01 99990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500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136 771,15</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07 0 01 99990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136 771,15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i/>
                <w:iCs/>
                <w:sz w:val="18"/>
                <w:szCs w:val="18"/>
              </w:rPr>
            </w:pPr>
            <w:r w:rsidRPr="00455341">
              <w:rPr>
                <w:i/>
                <w:iCs/>
                <w:sz w:val="18"/>
                <w:szCs w:val="18"/>
              </w:rPr>
              <w:t>Основное мероприятие "Формирование современной городской среды"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07 0 </w:t>
            </w:r>
            <w:proofErr w:type="spellStart"/>
            <w:r w:rsidRPr="00455341">
              <w:rPr>
                <w:i/>
                <w:iCs/>
                <w:sz w:val="18"/>
                <w:szCs w:val="18"/>
              </w:rPr>
              <w:t>F2</w:t>
            </w:r>
            <w:proofErr w:type="spellEnd"/>
            <w:r w:rsidRPr="00455341">
              <w:rPr>
                <w:i/>
                <w:iCs/>
                <w:sz w:val="18"/>
                <w:szCs w:val="18"/>
              </w:rPr>
              <w:t xml:space="preserve">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r w:rsidRPr="00455341">
              <w:rPr>
                <w:sz w:val="18"/>
                <w:szCs w:val="18"/>
              </w:rPr>
              <w:t>Реализация программ "Реализация программ формирования современной городской среды"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07 0 </w:t>
            </w:r>
            <w:proofErr w:type="spellStart"/>
            <w:r w:rsidRPr="00455341">
              <w:rPr>
                <w:sz w:val="18"/>
                <w:szCs w:val="18"/>
              </w:rPr>
              <w:t>F2</w:t>
            </w:r>
            <w:proofErr w:type="spellEnd"/>
            <w:r w:rsidRPr="00455341">
              <w:rPr>
                <w:sz w:val="18"/>
                <w:szCs w:val="18"/>
              </w:rPr>
              <w:t xml:space="preserve"> 55550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07 0 </w:t>
            </w:r>
            <w:proofErr w:type="spellStart"/>
            <w:r w:rsidRPr="00455341">
              <w:rPr>
                <w:sz w:val="18"/>
                <w:szCs w:val="18"/>
              </w:rPr>
              <w:t>F2</w:t>
            </w:r>
            <w:proofErr w:type="spellEnd"/>
            <w:r w:rsidRPr="00455341">
              <w:rPr>
                <w:sz w:val="18"/>
                <w:szCs w:val="18"/>
              </w:rPr>
              <w:t xml:space="preserve"> 55550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07 0 </w:t>
            </w:r>
            <w:proofErr w:type="spellStart"/>
            <w:r w:rsidRPr="00455341">
              <w:rPr>
                <w:sz w:val="18"/>
                <w:szCs w:val="18"/>
              </w:rPr>
              <w:t>F2</w:t>
            </w:r>
            <w:proofErr w:type="spellEnd"/>
            <w:r w:rsidRPr="00455341">
              <w:rPr>
                <w:sz w:val="18"/>
                <w:szCs w:val="18"/>
              </w:rPr>
              <w:t xml:space="preserve"> 55550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«Благоустройство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08 0 00 00000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650 624,85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Основное мероприятие "Благоустройство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08 0 01 00000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650 624,85</w:t>
            </w:r>
          </w:p>
        </w:tc>
      </w:tr>
      <w:tr w:rsidR="00455341" w:rsidRPr="00455341" w:rsidTr="00455341">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08 0 01 84200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08 0 01 84200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Иные закупки товаров, работ и услуг для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08 0 01 84200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244</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09 0 00 00000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3 278 579,10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Основное мероприятие "Ремонт автомобильных дорог общего пользования местного значения""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09 0 01 00000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2 433 061,81</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«Профилактика правонарушений на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10 0 00 00000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114 860,00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Основное мероприятие "Создание условий для деятельности народных дружин"</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10 0 01 00000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114 460,00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Создание условий для деятельности народных дружин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10 0 01 82300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11 895,00</w:t>
            </w:r>
          </w:p>
        </w:tc>
      </w:tr>
      <w:tr w:rsidR="00455341" w:rsidRPr="00455341" w:rsidTr="00455341">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10 0 01 82300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11 895,00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10 0 01 82300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11 895,00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Создание условий для деятельности народных дружин за счет средств местного бюджета</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proofErr w:type="spellStart"/>
            <w:r w:rsidRPr="00455341">
              <w:rPr>
                <w:sz w:val="18"/>
                <w:szCs w:val="18"/>
              </w:rPr>
              <w:t>S2300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5 097,86</w:t>
            </w:r>
          </w:p>
        </w:tc>
      </w:tr>
      <w:tr w:rsidR="00455341" w:rsidRPr="00455341" w:rsidTr="00455341">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proofErr w:type="spellStart"/>
            <w:r w:rsidRPr="00455341">
              <w:rPr>
                <w:sz w:val="18"/>
                <w:szCs w:val="18"/>
              </w:rPr>
              <w:t>S2300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5 097,86</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proofErr w:type="spellStart"/>
            <w:r w:rsidRPr="00455341">
              <w:rPr>
                <w:sz w:val="18"/>
                <w:szCs w:val="18"/>
              </w:rPr>
              <w:t>S2300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5 097,86</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97 467,14</w:t>
            </w:r>
          </w:p>
        </w:tc>
      </w:tr>
      <w:tr w:rsidR="00455341" w:rsidRPr="00455341" w:rsidTr="00455341">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74 607,14</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74 607,14</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22 860,00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22 860,00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"Создание условий для деятельности народных дружин"</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10 0 03 00000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10 0 03 99990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400,00</w:t>
            </w:r>
          </w:p>
        </w:tc>
      </w:tr>
      <w:tr w:rsidR="00455341" w:rsidRPr="00455341" w:rsidTr="00455341">
        <w:trPr>
          <w:trHeight w:val="510"/>
        </w:trPr>
        <w:tc>
          <w:tcPr>
            <w:tcW w:w="7344" w:type="dxa"/>
            <w:tcBorders>
              <w:top w:val="nil"/>
              <w:left w:val="single" w:sz="4" w:space="0" w:color="000000"/>
              <w:bottom w:val="single" w:sz="4" w:space="0" w:color="000000"/>
              <w:right w:val="single" w:sz="4" w:space="0" w:color="000000"/>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10 0 03 99990</w:t>
            </w:r>
          </w:p>
        </w:tc>
        <w:tc>
          <w:tcPr>
            <w:tcW w:w="24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400,00</w:t>
            </w:r>
          </w:p>
        </w:tc>
      </w:tr>
      <w:tr w:rsidR="00455341" w:rsidRPr="00455341" w:rsidTr="00455341">
        <w:trPr>
          <w:trHeight w:val="510"/>
        </w:trPr>
        <w:tc>
          <w:tcPr>
            <w:tcW w:w="7344" w:type="dxa"/>
            <w:tcBorders>
              <w:top w:val="nil"/>
              <w:left w:val="single" w:sz="4" w:space="0" w:color="000000"/>
              <w:bottom w:val="single" w:sz="4" w:space="0" w:color="000000"/>
              <w:right w:val="single" w:sz="4" w:space="0" w:color="000000"/>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10 0 03 99990</w:t>
            </w:r>
          </w:p>
        </w:tc>
        <w:tc>
          <w:tcPr>
            <w:tcW w:w="24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400,00</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«Развитие физической культуры и спорта на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11 0 00 00000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6 866 063,26</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Основное мероприятие "Организация проведения физкультурных и спортивных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110 01 00000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6 866 063,26</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Расходы на обеспечение деятельности (оказание услуг) муниципальных учреждений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11 0 01 00590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5 553 700,00</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11 0 01 00590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5 553 700,00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11 0 01 00590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5 553 700,00</w:t>
            </w:r>
          </w:p>
        </w:tc>
      </w:tr>
      <w:tr w:rsidR="00455341" w:rsidRPr="00455341" w:rsidTr="00455341">
        <w:trPr>
          <w:trHeight w:val="510"/>
        </w:trPr>
        <w:tc>
          <w:tcPr>
            <w:tcW w:w="7344" w:type="dxa"/>
            <w:tcBorders>
              <w:top w:val="nil"/>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r>
      <w:tr w:rsidR="00455341" w:rsidRPr="00455341" w:rsidTr="00455341">
        <w:trPr>
          <w:trHeight w:val="255"/>
        </w:trPr>
        <w:tc>
          <w:tcPr>
            <w:tcW w:w="7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r>
      <w:tr w:rsidR="00455341" w:rsidRPr="00455341" w:rsidTr="00455341">
        <w:trPr>
          <w:trHeight w:val="510"/>
        </w:trPr>
        <w:tc>
          <w:tcPr>
            <w:tcW w:w="7344" w:type="dxa"/>
            <w:tcBorders>
              <w:top w:val="nil"/>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Реализация наказов избирателей депутатам Думы Ханты-Мансийского автономного округа-Югры</w:t>
            </w:r>
          </w:p>
        </w:tc>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600 000,00</w:t>
            </w:r>
          </w:p>
        </w:tc>
      </w:tr>
      <w:tr w:rsidR="00455341" w:rsidRPr="00455341" w:rsidTr="00455341">
        <w:trPr>
          <w:trHeight w:val="765"/>
        </w:trPr>
        <w:tc>
          <w:tcPr>
            <w:tcW w:w="7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600 000,00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600 000,00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Муниципальная программа «Развитие культуры в городском поселении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12 0 00 00000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18 453 179,35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Основное мероприятие "Повышение эффективности управления в отрасли культуры"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12 0 01 00000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18 453 179,35</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Расходы на обеспечение деятельности (оказание услуг) муниципальных учреждений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12 856 080,90</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12 856 080,90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12 856 080,90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бюджетов поселений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3 844 670,94</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1 966 670,94</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1 966 670,94</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1 966 670,94</w:t>
            </w:r>
          </w:p>
        </w:tc>
      </w:tr>
      <w:tr w:rsidR="00455341" w:rsidRPr="00455341" w:rsidTr="00455341">
        <w:trPr>
          <w:trHeight w:val="1020"/>
        </w:trPr>
        <w:tc>
          <w:tcPr>
            <w:tcW w:w="7344"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both"/>
              <w:rPr>
                <w:color w:val="000000"/>
                <w:sz w:val="18"/>
                <w:szCs w:val="18"/>
              </w:rPr>
            </w:pPr>
            <w:r w:rsidRPr="00455341">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12 0 01 20650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1 878 000,00</w:t>
            </w:r>
          </w:p>
        </w:tc>
      </w:tr>
      <w:tr w:rsidR="00455341" w:rsidRPr="00455341" w:rsidTr="00455341">
        <w:trPr>
          <w:trHeight w:val="5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12 0 01 20650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1 878 000,00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12 0 01 20650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1 878 000,00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 по содействию трудоустройству граждан</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12 0 01 85060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12 0 01 85060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12 0 01 85060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proofErr w:type="gramStart"/>
            <w:r w:rsidRPr="00455341">
              <w:rPr>
                <w:sz w:val="18"/>
                <w:szCs w:val="18"/>
              </w:rPr>
              <w:t>Инициативный</w:t>
            </w:r>
            <w:proofErr w:type="gramEnd"/>
            <w:r w:rsidRPr="00455341">
              <w:rPr>
                <w:sz w:val="18"/>
                <w:szCs w:val="18"/>
              </w:rPr>
              <w:t xml:space="preserve"> проект "Студия анимации "Чудотворцы"</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12 0 01 82756</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404 221,30</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12 0 01 82756</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404 221,30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12 0 01 82756</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404 221,30</w:t>
            </w:r>
          </w:p>
        </w:tc>
      </w:tr>
      <w:tr w:rsidR="00455341" w:rsidRPr="00455341" w:rsidTr="00455341">
        <w:trPr>
          <w:trHeight w:val="510"/>
        </w:trPr>
        <w:tc>
          <w:tcPr>
            <w:tcW w:w="7344" w:type="dxa"/>
            <w:tcBorders>
              <w:top w:val="nil"/>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Реализация наказов избирателей депутатам Думы Ханты-Мансийского автономного округа-Югры</w:t>
            </w:r>
          </w:p>
        </w:tc>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12 0 01 85160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r>
      <w:tr w:rsidR="00455341" w:rsidRPr="00455341" w:rsidTr="00455341">
        <w:trPr>
          <w:trHeight w:val="765"/>
        </w:trPr>
        <w:tc>
          <w:tcPr>
            <w:tcW w:w="7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12 0 01 85160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12 0 01 85160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r>
      <w:tr w:rsidR="00455341" w:rsidRPr="00455341" w:rsidTr="00455341">
        <w:trPr>
          <w:trHeight w:val="51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proofErr w:type="gramStart"/>
            <w:r w:rsidRPr="00455341">
              <w:rPr>
                <w:sz w:val="18"/>
                <w:szCs w:val="18"/>
              </w:rPr>
              <w:t>Инициативный проект "Студия анимации "Чудотворцы" за счет средств местного бюджета</w:t>
            </w:r>
            <w:proofErr w:type="gramEnd"/>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12 0 01 </w:t>
            </w:r>
            <w:proofErr w:type="spellStart"/>
            <w:r w:rsidRPr="00455341">
              <w:rPr>
                <w:sz w:val="18"/>
                <w:szCs w:val="18"/>
              </w:rPr>
              <w:t>S2756</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173 237,70</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12 0 01 </w:t>
            </w:r>
            <w:proofErr w:type="spellStart"/>
            <w:r w:rsidRPr="00455341">
              <w:rPr>
                <w:sz w:val="18"/>
                <w:szCs w:val="18"/>
              </w:rPr>
              <w:t>S2756</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173 237,70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12 0 01 </w:t>
            </w:r>
            <w:proofErr w:type="spellStart"/>
            <w:r w:rsidRPr="00455341">
              <w:rPr>
                <w:sz w:val="18"/>
                <w:szCs w:val="18"/>
              </w:rPr>
              <w:t>S2756</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173 237,70</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279 928,47</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279 928,47</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279 928,47</w:t>
            </w:r>
          </w:p>
        </w:tc>
      </w:tr>
      <w:tr w:rsidR="00455341" w:rsidRPr="00455341" w:rsidTr="00455341">
        <w:trPr>
          <w:trHeight w:val="27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i/>
                <w:iCs/>
                <w:sz w:val="18"/>
                <w:szCs w:val="18"/>
              </w:rPr>
            </w:pPr>
            <w:r w:rsidRPr="00455341">
              <w:rPr>
                <w:b/>
                <w:bCs/>
                <w:i/>
                <w:iCs/>
                <w:sz w:val="18"/>
                <w:szCs w:val="18"/>
              </w:rPr>
              <w:t>Непрограммные направления деятельности</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i/>
                <w:iCs/>
                <w:sz w:val="18"/>
                <w:szCs w:val="18"/>
              </w:rPr>
            </w:pPr>
            <w:r w:rsidRPr="00455341">
              <w:rPr>
                <w:b/>
                <w:bCs/>
                <w:i/>
                <w:iCs/>
                <w:sz w:val="18"/>
                <w:szCs w:val="18"/>
              </w:rPr>
              <w:t>40 0 00 00000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i/>
                <w:iCs/>
                <w:sz w:val="18"/>
                <w:szCs w:val="18"/>
              </w:rPr>
            </w:pPr>
            <w:r w:rsidRPr="00455341">
              <w:rPr>
                <w:b/>
                <w:bCs/>
                <w:i/>
                <w:iCs/>
                <w:sz w:val="18"/>
                <w:szCs w:val="18"/>
              </w:rPr>
              <w:t>367 774,53</w:t>
            </w:r>
          </w:p>
        </w:tc>
      </w:tr>
      <w:tr w:rsidR="00455341" w:rsidRPr="00455341" w:rsidTr="00455341">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Непрограммное направление деятельности "Исполнение отдельных расходных обязательств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40 0 01 00000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367 774,53</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367 774,53</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367 774,53</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Исполнение судебных актов</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40 0 01 </w:t>
            </w:r>
            <w:r w:rsidRPr="00455341">
              <w:rPr>
                <w:sz w:val="18"/>
                <w:szCs w:val="18"/>
              </w:rPr>
              <w:lastRenderedPageBreak/>
              <w:t>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lastRenderedPageBreak/>
              <w:t>83</w:t>
            </w:r>
            <w:r w:rsidRPr="00455341">
              <w:rPr>
                <w:sz w:val="18"/>
                <w:szCs w:val="18"/>
              </w:rPr>
              <w:lastRenderedPageBreak/>
              <w:t>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lastRenderedPageBreak/>
              <w:t>147 718,66</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850</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220 055,87</w:t>
            </w:r>
          </w:p>
        </w:tc>
      </w:tr>
      <w:tr w:rsidR="00455341" w:rsidRPr="00455341" w:rsidTr="00455341">
        <w:trPr>
          <w:trHeight w:val="255"/>
        </w:trPr>
        <w:tc>
          <w:tcPr>
            <w:tcW w:w="7344"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Всего</w:t>
            </w:r>
          </w:p>
        </w:tc>
        <w:tc>
          <w:tcPr>
            <w:tcW w:w="76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24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49 511 761,24</w:t>
            </w:r>
          </w:p>
        </w:tc>
      </w:tr>
    </w:tbl>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tbl>
      <w:tblPr>
        <w:tblW w:w="9085" w:type="dxa"/>
        <w:tblInd w:w="93" w:type="dxa"/>
        <w:tblLook w:val="04A0" w:firstRow="1" w:lastRow="0" w:firstColumn="1" w:lastColumn="0" w:noHBand="0" w:noVBand="1"/>
      </w:tblPr>
      <w:tblGrid>
        <w:gridCol w:w="5985"/>
        <w:gridCol w:w="439"/>
        <w:gridCol w:w="438"/>
        <w:gridCol w:w="2223"/>
      </w:tblGrid>
      <w:tr w:rsidR="00455341" w:rsidRPr="00455341" w:rsidTr="00455341">
        <w:trPr>
          <w:trHeight w:val="255"/>
        </w:trPr>
        <w:tc>
          <w:tcPr>
            <w:tcW w:w="5985" w:type="dxa"/>
            <w:tcBorders>
              <w:top w:val="nil"/>
              <w:left w:val="nil"/>
              <w:bottom w:val="nil"/>
              <w:right w:val="nil"/>
            </w:tcBorders>
            <w:shd w:val="clear" w:color="auto" w:fill="auto"/>
            <w:noWrap/>
            <w:vAlign w:val="bottom"/>
            <w:hideMark/>
          </w:tcPr>
          <w:p w:rsidR="00455341" w:rsidRPr="00455341" w:rsidRDefault="00455341">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Приложение № 4</w:t>
            </w:r>
          </w:p>
        </w:tc>
      </w:tr>
      <w:tr w:rsidR="00455341" w:rsidRPr="00455341" w:rsidTr="00455341">
        <w:trPr>
          <w:trHeight w:val="255"/>
        </w:trPr>
        <w:tc>
          <w:tcPr>
            <w:tcW w:w="5985" w:type="dxa"/>
            <w:tcBorders>
              <w:top w:val="nil"/>
              <w:left w:val="nil"/>
              <w:bottom w:val="nil"/>
              <w:right w:val="nil"/>
            </w:tcBorders>
            <w:shd w:val="clear" w:color="auto" w:fill="auto"/>
            <w:noWrap/>
            <w:vAlign w:val="bottom"/>
            <w:hideMark/>
          </w:tcPr>
          <w:p w:rsidR="00455341" w:rsidRPr="00455341" w:rsidRDefault="00455341">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к решению Совета депутатов</w:t>
            </w:r>
          </w:p>
        </w:tc>
      </w:tr>
      <w:tr w:rsidR="00455341" w:rsidRPr="00455341" w:rsidTr="00455341">
        <w:trPr>
          <w:trHeight w:val="255"/>
        </w:trPr>
        <w:tc>
          <w:tcPr>
            <w:tcW w:w="5985" w:type="dxa"/>
            <w:tcBorders>
              <w:top w:val="nil"/>
              <w:left w:val="nil"/>
              <w:bottom w:val="nil"/>
              <w:right w:val="nil"/>
            </w:tcBorders>
            <w:shd w:val="clear" w:color="auto" w:fill="auto"/>
            <w:noWrap/>
            <w:vAlign w:val="bottom"/>
            <w:hideMark/>
          </w:tcPr>
          <w:p w:rsidR="00455341" w:rsidRPr="00455341" w:rsidRDefault="00455341">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городского поселения Агириш</w:t>
            </w:r>
          </w:p>
        </w:tc>
      </w:tr>
      <w:tr w:rsidR="00455341" w:rsidRPr="00455341" w:rsidTr="00455341">
        <w:trPr>
          <w:trHeight w:val="240"/>
        </w:trPr>
        <w:tc>
          <w:tcPr>
            <w:tcW w:w="5985" w:type="dxa"/>
            <w:tcBorders>
              <w:top w:val="nil"/>
              <w:left w:val="nil"/>
              <w:bottom w:val="nil"/>
              <w:right w:val="nil"/>
            </w:tcBorders>
            <w:shd w:val="clear" w:color="auto" w:fill="auto"/>
            <w:noWrap/>
            <w:vAlign w:val="bottom"/>
            <w:hideMark/>
          </w:tcPr>
          <w:p w:rsidR="00455341" w:rsidRPr="00455341" w:rsidRDefault="00455341">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от "20" мая 2024 № 59</w:t>
            </w:r>
          </w:p>
        </w:tc>
      </w:tr>
      <w:tr w:rsidR="00455341" w:rsidRPr="00455341" w:rsidTr="00455341">
        <w:trPr>
          <w:trHeight w:val="799"/>
        </w:trPr>
        <w:tc>
          <w:tcPr>
            <w:tcW w:w="9085" w:type="dxa"/>
            <w:gridSpan w:val="4"/>
            <w:tcBorders>
              <w:top w:val="nil"/>
              <w:left w:val="nil"/>
              <w:bottom w:val="nil"/>
              <w:right w:val="nil"/>
            </w:tcBorders>
            <w:shd w:val="clear" w:color="auto" w:fill="auto"/>
            <w:vAlign w:val="center"/>
            <w:hideMark/>
          </w:tcPr>
          <w:p w:rsidR="00455341" w:rsidRPr="00455341" w:rsidRDefault="00455341">
            <w:pPr>
              <w:jc w:val="center"/>
              <w:rPr>
                <w:b/>
                <w:bCs/>
                <w:sz w:val="18"/>
                <w:szCs w:val="18"/>
              </w:rPr>
            </w:pPr>
            <w:r w:rsidRPr="00455341">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за 2023 год</w:t>
            </w:r>
          </w:p>
        </w:tc>
      </w:tr>
      <w:tr w:rsidR="00455341" w:rsidRPr="00455341" w:rsidTr="00455341">
        <w:trPr>
          <w:trHeight w:val="390"/>
        </w:trPr>
        <w:tc>
          <w:tcPr>
            <w:tcW w:w="5985" w:type="dxa"/>
            <w:tcBorders>
              <w:top w:val="nil"/>
              <w:left w:val="nil"/>
              <w:bottom w:val="nil"/>
              <w:right w:val="nil"/>
            </w:tcBorders>
            <w:shd w:val="clear" w:color="auto" w:fill="auto"/>
            <w:noWrap/>
            <w:vAlign w:val="bottom"/>
            <w:hideMark/>
          </w:tcPr>
          <w:p w:rsidR="00455341" w:rsidRPr="00455341" w:rsidRDefault="00455341">
            <w:pPr>
              <w:jc w:val="center"/>
              <w:rPr>
                <w:b/>
                <w:bCs/>
                <w:sz w:val="18"/>
                <w:szCs w:val="18"/>
              </w:rPr>
            </w:pPr>
          </w:p>
        </w:tc>
        <w:tc>
          <w:tcPr>
            <w:tcW w:w="439" w:type="dxa"/>
            <w:tcBorders>
              <w:top w:val="nil"/>
              <w:left w:val="nil"/>
              <w:bottom w:val="nil"/>
              <w:right w:val="nil"/>
            </w:tcBorders>
            <w:shd w:val="clear" w:color="auto" w:fill="auto"/>
            <w:noWrap/>
            <w:vAlign w:val="bottom"/>
            <w:hideMark/>
          </w:tcPr>
          <w:p w:rsidR="00455341" w:rsidRPr="00455341" w:rsidRDefault="00455341">
            <w:pPr>
              <w:jc w:val="center"/>
              <w:rPr>
                <w:b/>
                <w:bCs/>
                <w:sz w:val="18"/>
                <w:szCs w:val="18"/>
              </w:rPr>
            </w:pPr>
          </w:p>
        </w:tc>
        <w:tc>
          <w:tcPr>
            <w:tcW w:w="438" w:type="dxa"/>
            <w:tcBorders>
              <w:top w:val="nil"/>
              <w:left w:val="nil"/>
              <w:bottom w:val="nil"/>
              <w:right w:val="nil"/>
            </w:tcBorders>
            <w:shd w:val="clear" w:color="auto" w:fill="auto"/>
            <w:noWrap/>
            <w:vAlign w:val="bottom"/>
            <w:hideMark/>
          </w:tcPr>
          <w:p w:rsidR="00455341" w:rsidRPr="00455341" w:rsidRDefault="00455341">
            <w:pPr>
              <w:jc w:val="center"/>
              <w:rPr>
                <w:b/>
                <w:bCs/>
                <w:sz w:val="18"/>
                <w:szCs w:val="18"/>
              </w:rPr>
            </w:pPr>
          </w:p>
        </w:tc>
        <w:tc>
          <w:tcPr>
            <w:tcW w:w="2223" w:type="dxa"/>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(рублей)</w:t>
            </w:r>
          </w:p>
        </w:tc>
      </w:tr>
      <w:tr w:rsidR="00455341" w:rsidRPr="00455341" w:rsidTr="00455341">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pPr>
              <w:jc w:val="center"/>
              <w:rPr>
                <w:sz w:val="18"/>
                <w:szCs w:val="18"/>
              </w:rPr>
            </w:pPr>
            <w:r w:rsidRPr="00455341">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5341" w:rsidRPr="00455341" w:rsidRDefault="00455341">
            <w:pPr>
              <w:jc w:val="center"/>
              <w:rPr>
                <w:sz w:val="18"/>
                <w:szCs w:val="18"/>
              </w:rPr>
            </w:pPr>
            <w:proofErr w:type="spellStart"/>
            <w:r w:rsidRPr="00455341">
              <w:rPr>
                <w:sz w:val="18"/>
                <w:szCs w:val="18"/>
              </w:rPr>
              <w:t>Рз</w:t>
            </w:r>
            <w:proofErr w:type="spellEnd"/>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55341" w:rsidRPr="00455341" w:rsidRDefault="00455341">
            <w:pPr>
              <w:jc w:val="center"/>
              <w:rPr>
                <w:sz w:val="18"/>
                <w:szCs w:val="18"/>
              </w:rPr>
            </w:pPr>
            <w:proofErr w:type="spellStart"/>
            <w:proofErr w:type="gramStart"/>
            <w:r w:rsidRPr="00455341">
              <w:rPr>
                <w:sz w:val="18"/>
                <w:szCs w:val="18"/>
              </w:rPr>
              <w:t>Пр</w:t>
            </w:r>
            <w:proofErr w:type="spellEnd"/>
            <w:proofErr w:type="gramEnd"/>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Исполнено</w:t>
            </w:r>
          </w:p>
        </w:tc>
      </w:tr>
      <w:tr w:rsidR="00455341" w:rsidRPr="00455341" w:rsidTr="00455341">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455341" w:rsidRPr="00455341" w:rsidRDefault="00455341">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455341" w:rsidRPr="00455341" w:rsidRDefault="00455341">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455341" w:rsidRPr="00455341" w:rsidRDefault="00455341">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455341" w:rsidRPr="00455341" w:rsidRDefault="00455341">
            <w:pPr>
              <w:rPr>
                <w:sz w:val="18"/>
                <w:szCs w:val="18"/>
              </w:rPr>
            </w:pPr>
          </w:p>
        </w:tc>
      </w:tr>
      <w:tr w:rsidR="00455341" w:rsidRPr="00455341" w:rsidTr="00455341">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455341" w:rsidRPr="00455341" w:rsidRDefault="00455341">
            <w:pPr>
              <w:jc w:val="center"/>
              <w:rPr>
                <w:sz w:val="18"/>
                <w:szCs w:val="18"/>
              </w:rPr>
            </w:pPr>
            <w:r w:rsidRPr="00455341">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5</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b/>
                <w:bCs/>
                <w:sz w:val="18"/>
                <w:szCs w:val="18"/>
              </w:rPr>
            </w:pPr>
            <w:r w:rsidRPr="00455341">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pPr>
              <w:jc w:val="center"/>
              <w:rPr>
                <w:b/>
                <w:bCs/>
                <w:sz w:val="18"/>
                <w:szCs w:val="18"/>
              </w:rPr>
            </w:pPr>
            <w:r w:rsidRPr="00455341">
              <w:rPr>
                <w:b/>
                <w:bCs/>
                <w:sz w:val="18"/>
                <w:szCs w:val="18"/>
              </w:rPr>
              <w:t>17 175 837,61</w:t>
            </w:r>
          </w:p>
        </w:tc>
      </w:tr>
      <w:tr w:rsidR="00455341" w:rsidRPr="00455341" w:rsidTr="00455341">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455341" w:rsidRPr="00455341" w:rsidRDefault="00455341">
            <w:pPr>
              <w:rPr>
                <w:sz w:val="18"/>
                <w:szCs w:val="18"/>
              </w:rPr>
            </w:pPr>
            <w:r w:rsidRPr="00455341">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438" w:type="dxa"/>
            <w:tcBorders>
              <w:top w:val="nil"/>
              <w:left w:val="nil"/>
              <w:bottom w:val="nil"/>
              <w:right w:val="nil"/>
            </w:tcBorders>
            <w:shd w:val="clear" w:color="auto" w:fill="auto"/>
            <w:noWrap/>
            <w:vAlign w:val="bottom"/>
            <w:hideMark/>
          </w:tcPr>
          <w:p w:rsidR="00455341" w:rsidRPr="00455341" w:rsidRDefault="00455341">
            <w:pPr>
              <w:jc w:val="center"/>
              <w:rPr>
                <w:sz w:val="18"/>
                <w:szCs w:val="18"/>
              </w:rPr>
            </w:pPr>
            <w:r w:rsidRPr="00455341">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2 540 402,77</w:t>
            </w:r>
          </w:p>
        </w:tc>
      </w:tr>
      <w:tr w:rsidR="00455341" w:rsidRPr="00455341" w:rsidTr="00455341">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pPr>
              <w:rPr>
                <w:sz w:val="18"/>
                <w:szCs w:val="18"/>
              </w:rPr>
            </w:pPr>
            <w:r w:rsidRPr="00455341">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12 453 156,36</w:t>
            </w:r>
          </w:p>
        </w:tc>
      </w:tr>
      <w:tr w:rsidR="00455341" w:rsidRPr="00455341" w:rsidTr="00455341">
        <w:trPr>
          <w:trHeight w:val="255"/>
        </w:trPr>
        <w:tc>
          <w:tcPr>
            <w:tcW w:w="5985" w:type="dxa"/>
            <w:tcBorders>
              <w:top w:val="nil"/>
              <w:left w:val="single" w:sz="4" w:space="0" w:color="auto"/>
              <w:bottom w:val="single" w:sz="4" w:space="0" w:color="auto"/>
              <w:right w:val="single" w:sz="4" w:space="0" w:color="auto"/>
            </w:tcBorders>
            <w:shd w:val="clear" w:color="000000" w:fill="FFFFFF"/>
            <w:vAlign w:val="bottom"/>
            <w:hideMark/>
          </w:tcPr>
          <w:p w:rsidR="00455341" w:rsidRPr="00455341" w:rsidRDefault="00455341">
            <w:pPr>
              <w:rPr>
                <w:sz w:val="18"/>
                <w:szCs w:val="18"/>
              </w:rPr>
            </w:pPr>
            <w:r w:rsidRPr="00455341">
              <w:rPr>
                <w:sz w:val="18"/>
                <w:szCs w:val="18"/>
              </w:rPr>
              <w:t>Обеспечение проведения выборов и референдумов</w:t>
            </w:r>
          </w:p>
        </w:tc>
        <w:tc>
          <w:tcPr>
            <w:tcW w:w="439"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0 7</w:t>
            </w:r>
          </w:p>
        </w:tc>
        <w:tc>
          <w:tcPr>
            <w:tcW w:w="222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895 900,00</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455341" w:rsidRPr="00455341" w:rsidRDefault="00455341">
            <w:pPr>
              <w:rPr>
                <w:sz w:val="18"/>
                <w:szCs w:val="18"/>
              </w:rPr>
            </w:pPr>
            <w:r w:rsidRPr="00455341">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1 286 378,48</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b/>
                <w:bCs/>
                <w:sz w:val="18"/>
                <w:szCs w:val="18"/>
              </w:rPr>
            </w:pPr>
            <w:r w:rsidRPr="00455341">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614 165,76</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614 165,76</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b/>
                <w:bCs/>
                <w:sz w:val="18"/>
                <w:szCs w:val="18"/>
              </w:rPr>
            </w:pPr>
            <w:r w:rsidRPr="00455341">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192 118,93</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16 258,93</w:t>
            </w:r>
          </w:p>
        </w:tc>
      </w:tr>
      <w:tr w:rsidR="00455341" w:rsidRPr="00455341" w:rsidTr="00455341">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455341" w:rsidRPr="00455341" w:rsidRDefault="00455341">
            <w:pPr>
              <w:rPr>
                <w:sz w:val="18"/>
                <w:szCs w:val="18"/>
              </w:rPr>
            </w:pPr>
            <w:r w:rsidRPr="00455341">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60 000,00</w:t>
            </w:r>
          </w:p>
        </w:tc>
      </w:tr>
      <w:tr w:rsidR="00455341" w:rsidRPr="00455341" w:rsidTr="00455341">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455341" w:rsidRPr="00455341" w:rsidRDefault="00455341">
            <w:pPr>
              <w:rPr>
                <w:sz w:val="18"/>
                <w:szCs w:val="18"/>
              </w:rPr>
            </w:pPr>
            <w:r w:rsidRPr="00455341">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1 4</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115 860,00</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b/>
                <w:bCs/>
                <w:sz w:val="18"/>
                <w:szCs w:val="18"/>
              </w:rPr>
            </w:pPr>
            <w:r w:rsidRPr="00455341">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5 255 806,72</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Общеэкономические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474 968,51</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Сельское хозяйство и рыболовство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0 5</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67 591,04</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2 433 061,81</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265 667,40</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1 2</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2 014 517,96</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b/>
                <w:bCs/>
                <w:sz w:val="18"/>
                <w:szCs w:val="18"/>
              </w:rPr>
            </w:pPr>
            <w:r w:rsidRPr="00455341">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3 261 787,33</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313 883,50</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2 947 903,83</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b/>
                <w:bCs/>
                <w:sz w:val="18"/>
                <w:szCs w:val="18"/>
              </w:rPr>
            </w:pPr>
            <w:r w:rsidRPr="00455341">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0 8</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15 982 582,88</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0 8</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15 982 582,88</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b/>
                <w:bCs/>
                <w:sz w:val="18"/>
                <w:szCs w:val="18"/>
              </w:rPr>
            </w:pPr>
            <w:r w:rsidRPr="00455341">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1 0</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163 333,00</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1 0</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163 333,00</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b/>
                <w:bCs/>
                <w:sz w:val="18"/>
                <w:szCs w:val="18"/>
              </w:rPr>
            </w:pPr>
            <w:r w:rsidRPr="00455341">
              <w:rPr>
                <w:b/>
                <w:bCs/>
                <w:sz w:val="18"/>
                <w:szCs w:val="18"/>
              </w:rPr>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xml:space="preserve">1 </w:t>
            </w:r>
            <w:r w:rsidRPr="00455341">
              <w:rPr>
                <w:b/>
                <w:bCs/>
                <w:sz w:val="18"/>
                <w:szCs w:val="18"/>
              </w:rPr>
              <w:lastRenderedPageBreak/>
              <w:t>1</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lastRenderedPageBreak/>
              <w:t> </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6 866 063,26</w:t>
            </w:r>
          </w:p>
        </w:tc>
      </w:tr>
      <w:tr w:rsidR="00455341" w:rsidRPr="00455341" w:rsidTr="00455341">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sz w:val="18"/>
                <w:szCs w:val="18"/>
              </w:rPr>
            </w:pPr>
            <w:r w:rsidRPr="00455341">
              <w:rPr>
                <w:sz w:val="18"/>
                <w:szCs w:val="18"/>
              </w:rPr>
              <w:lastRenderedPageBreak/>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1 1</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6 866 063,26</w:t>
            </w:r>
          </w:p>
        </w:tc>
      </w:tr>
      <w:tr w:rsidR="00455341" w:rsidRPr="00455341" w:rsidTr="00455341">
        <w:trPr>
          <w:trHeight w:val="338"/>
        </w:trPr>
        <w:tc>
          <w:tcPr>
            <w:tcW w:w="5985" w:type="dxa"/>
            <w:tcBorders>
              <w:top w:val="nil"/>
              <w:left w:val="single" w:sz="4" w:space="0" w:color="auto"/>
              <w:bottom w:val="nil"/>
              <w:right w:val="nil"/>
            </w:tcBorders>
            <w:shd w:val="clear" w:color="auto" w:fill="auto"/>
            <w:vAlign w:val="center"/>
            <w:hideMark/>
          </w:tcPr>
          <w:p w:rsidR="00455341" w:rsidRPr="00455341" w:rsidRDefault="00455341">
            <w:pPr>
              <w:rPr>
                <w:b/>
                <w:bCs/>
                <w:sz w:val="18"/>
                <w:szCs w:val="18"/>
              </w:rPr>
            </w:pPr>
            <w:r w:rsidRPr="00455341">
              <w:rPr>
                <w:b/>
                <w:bCs/>
                <w:sz w:val="18"/>
                <w:szCs w:val="18"/>
              </w:rPr>
              <w:t>Обслуживание государственного (муниципального) долга</w:t>
            </w:r>
          </w:p>
        </w:tc>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1 3</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65,75</w:t>
            </w:r>
          </w:p>
        </w:tc>
      </w:tr>
      <w:tr w:rsidR="00455341" w:rsidRPr="00455341" w:rsidTr="00455341">
        <w:trPr>
          <w:trHeight w:val="510"/>
        </w:trPr>
        <w:tc>
          <w:tcPr>
            <w:tcW w:w="5985" w:type="dxa"/>
            <w:tcBorders>
              <w:top w:val="single" w:sz="4" w:space="0" w:color="auto"/>
              <w:left w:val="single" w:sz="4" w:space="0" w:color="auto"/>
              <w:bottom w:val="nil"/>
              <w:right w:val="nil"/>
            </w:tcBorders>
            <w:shd w:val="clear" w:color="auto" w:fill="auto"/>
            <w:vAlign w:val="center"/>
            <w:hideMark/>
          </w:tcPr>
          <w:p w:rsidR="00455341" w:rsidRPr="00455341" w:rsidRDefault="00455341">
            <w:pPr>
              <w:rPr>
                <w:sz w:val="18"/>
                <w:szCs w:val="18"/>
              </w:rPr>
            </w:pPr>
            <w:r w:rsidRPr="00455341">
              <w:rPr>
                <w:sz w:val="18"/>
                <w:szCs w:val="18"/>
              </w:rPr>
              <w:t>Обслуживание государственного (муниципального) внутреннего долга</w:t>
            </w:r>
          </w:p>
        </w:tc>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1 3</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sz w:val="18"/>
                <w:szCs w:val="18"/>
              </w:rPr>
            </w:pPr>
            <w:r w:rsidRPr="00455341">
              <w:rPr>
                <w:sz w:val="18"/>
                <w:szCs w:val="18"/>
              </w:rPr>
              <w:t>65,75</w:t>
            </w:r>
          </w:p>
        </w:tc>
      </w:tr>
      <w:tr w:rsidR="00455341" w:rsidRPr="00455341" w:rsidTr="00455341">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rPr>
                <w:b/>
                <w:bCs/>
                <w:sz w:val="18"/>
                <w:szCs w:val="18"/>
              </w:rPr>
            </w:pPr>
            <w:r w:rsidRPr="00455341">
              <w:rPr>
                <w:b/>
                <w:bCs/>
                <w:sz w:val="18"/>
                <w:szCs w:val="18"/>
              </w:rPr>
              <w:t>Всего</w:t>
            </w:r>
          </w:p>
        </w:tc>
        <w:tc>
          <w:tcPr>
            <w:tcW w:w="439"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438"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49 511 761,24</w:t>
            </w:r>
          </w:p>
        </w:tc>
      </w:tr>
    </w:tbl>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tbl>
      <w:tblPr>
        <w:tblW w:w="9904" w:type="dxa"/>
        <w:tblInd w:w="93" w:type="dxa"/>
        <w:tblLook w:val="04A0" w:firstRow="1" w:lastRow="0" w:firstColumn="1" w:lastColumn="0" w:noHBand="0" w:noVBand="1"/>
      </w:tblPr>
      <w:tblGrid>
        <w:gridCol w:w="939"/>
        <w:gridCol w:w="978"/>
        <w:gridCol w:w="222"/>
        <w:gridCol w:w="939"/>
        <w:gridCol w:w="939"/>
        <w:gridCol w:w="939"/>
        <w:gridCol w:w="764"/>
        <w:gridCol w:w="303"/>
        <w:gridCol w:w="500"/>
        <w:gridCol w:w="391"/>
        <w:gridCol w:w="272"/>
        <w:gridCol w:w="164"/>
        <w:gridCol w:w="692"/>
        <w:gridCol w:w="478"/>
        <w:gridCol w:w="404"/>
        <w:gridCol w:w="758"/>
        <w:gridCol w:w="222"/>
      </w:tblGrid>
      <w:tr w:rsidR="00455341" w:rsidRPr="00455341" w:rsidTr="00455341">
        <w:trPr>
          <w:trHeight w:val="255"/>
        </w:trPr>
        <w:tc>
          <w:tcPr>
            <w:tcW w:w="6148" w:type="dxa"/>
            <w:gridSpan w:val="8"/>
            <w:tcBorders>
              <w:top w:val="nil"/>
              <w:left w:val="nil"/>
              <w:bottom w:val="nil"/>
              <w:right w:val="nil"/>
            </w:tcBorders>
            <w:shd w:val="clear" w:color="auto" w:fill="auto"/>
            <w:noWrap/>
            <w:vAlign w:val="bottom"/>
            <w:hideMark/>
          </w:tcPr>
          <w:p w:rsidR="00455341" w:rsidRPr="00455341" w:rsidRDefault="00455341" w:rsidP="00455341">
            <w:pPr>
              <w:rPr>
                <w:sz w:val="18"/>
                <w:szCs w:val="18"/>
              </w:rPr>
            </w:pPr>
            <w:bookmarkStart w:id="6" w:name="RANGE!B1:H314"/>
            <w:bookmarkEnd w:id="6"/>
          </w:p>
        </w:tc>
        <w:tc>
          <w:tcPr>
            <w:tcW w:w="476"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377"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412" w:type="dxa"/>
            <w:gridSpan w:val="2"/>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653"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457"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1160" w:type="dxa"/>
            <w:gridSpan w:val="2"/>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Приложение  № 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476"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377"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412" w:type="dxa"/>
            <w:gridSpan w:val="2"/>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653"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457"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1160" w:type="dxa"/>
            <w:gridSpan w:val="2"/>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 xml:space="preserve">к Решению Совета депутатов </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476"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377"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412" w:type="dxa"/>
            <w:gridSpan w:val="2"/>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653" w:type="dxa"/>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p>
        </w:tc>
        <w:tc>
          <w:tcPr>
            <w:tcW w:w="457"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1160" w:type="dxa"/>
            <w:gridSpan w:val="2"/>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 xml:space="preserve">городского поселения Агириш </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476"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377" w:type="dxa"/>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412" w:type="dxa"/>
            <w:gridSpan w:val="2"/>
            <w:tcBorders>
              <w:top w:val="nil"/>
              <w:left w:val="nil"/>
              <w:bottom w:val="nil"/>
              <w:right w:val="nil"/>
            </w:tcBorders>
            <w:shd w:val="clear" w:color="auto" w:fill="auto"/>
            <w:noWrap/>
            <w:vAlign w:val="bottom"/>
            <w:hideMark/>
          </w:tcPr>
          <w:p w:rsidR="00455341" w:rsidRPr="00455341" w:rsidRDefault="00455341" w:rsidP="00455341">
            <w:pPr>
              <w:rPr>
                <w:sz w:val="18"/>
                <w:szCs w:val="18"/>
              </w:rPr>
            </w:pPr>
          </w:p>
        </w:tc>
        <w:tc>
          <w:tcPr>
            <w:tcW w:w="2270" w:type="dxa"/>
            <w:gridSpan w:val="4"/>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от  "20" мая 2024 № 59</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76"/>
        </w:trPr>
        <w:tc>
          <w:tcPr>
            <w:tcW w:w="9904" w:type="dxa"/>
            <w:gridSpan w:val="17"/>
            <w:vMerge w:val="restart"/>
            <w:tcBorders>
              <w:top w:val="nil"/>
              <w:left w:val="nil"/>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Ведомственная структура расходов за 2023 год</w:t>
            </w:r>
          </w:p>
        </w:tc>
      </w:tr>
      <w:tr w:rsidR="00455341" w:rsidRPr="00455341" w:rsidTr="00455341">
        <w:trPr>
          <w:trHeight w:val="345"/>
        </w:trPr>
        <w:tc>
          <w:tcPr>
            <w:tcW w:w="9904" w:type="dxa"/>
            <w:gridSpan w:val="17"/>
            <w:vMerge/>
            <w:tcBorders>
              <w:top w:val="nil"/>
              <w:left w:val="nil"/>
              <w:bottom w:val="nil"/>
              <w:right w:val="nil"/>
            </w:tcBorders>
            <w:vAlign w:val="center"/>
            <w:hideMark/>
          </w:tcPr>
          <w:p w:rsidR="00455341" w:rsidRPr="00455341" w:rsidRDefault="00455341" w:rsidP="00455341">
            <w:pPr>
              <w:rPr>
                <w:b/>
                <w:bCs/>
                <w:sz w:val="18"/>
                <w:szCs w:val="18"/>
              </w:rPr>
            </w:pPr>
          </w:p>
        </w:tc>
      </w:tr>
      <w:tr w:rsidR="00455341" w:rsidRPr="00455341" w:rsidTr="00455341">
        <w:trPr>
          <w:trHeight w:val="270"/>
        </w:trPr>
        <w:tc>
          <w:tcPr>
            <w:tcW w:w="6148" w:type="dxa"/>
            <w:gridSpan w:val="8"/>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476"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377"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412" w:type="dxa"/>
            <w:gridSpan w:val="2"/>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653"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457" w:type="dxa"/>
            <w:tcBorders>
              <w:top w:val="nil"/>
              <w:left w:val="nil"/>
              <w:bottom w:val="nil"/>
              <w:right w:val="nil"/>
            </w:tcBorders>
            <w:shd w:val="clear" w:color="auto" w:fill="auto"/>
            <w:noWrap/>
            <w:vAlign w:val="bottom"/>
            <w:hideMark/>
          </w:tcPr>
          <w:p w:rsidR="00455341" w:rsidRPr="00455341" w:rsidRDefault="00455341" w:rsidP="00455341">
            <w:pPr>
              <w:jc w:val="center"/>
              <w:rPr>
                <w:b/>
                <w:bCs/>
                <w:sz w:val="18"/>
                <w:szCs w:val="18"/>
              </w:rPr>
            </w:pPr>
          </w:p>
        </w:tc>
        <w:tc>
          <w:tcPr>
            <w:tcW w:w="1160" w:type="dxa"/>
            <w:gridSpan w:val="2"/>
            <w:tcBorders>
              <w:top w:val="nil"/>
              <w:left w:val="nil"/>
              <w:bottom w:val="nil"/>
              <w:right w:val="nil"/>
            </w:tcBorders>
            <w:shd w:val="clear" w:color="auto" w:fill="auto"/>
            <w:noWrap/>
            <w:vAlign w:val="bottom"/>
            <w:hideMark/>
          </w:tcPr>
          <w:p w:rsidR="00455341" w:rsidRPr="00455341" w:rsidRDefault="00455341" w:rsidP="00455341">
            <w:pPr>
              <w:jc w:val="right"/>
              <w:rPr>
                <w:sz w:val="18"/>
                <w:szCs w:val="18"/>
              </w:rPr>
            </w:pPr>
            <w:r w:rsidRPr="00455341">
              <w:rPr>
                <w:sz w:val="18"/>
                <w:szCs w:val="18"/>
              </w:rPr>
              <w:t>(рублей)</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99"/>
        </w:trPr>
        <w:tc>
          <w:tcPr>
            <w:tcW w:w="61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Наименование показателя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Вед</w:t>
            </w:r>
          </w:p>
        </w:tc>
        <w:tc>
          <w:tcPr>
            <w:tcW w:w="377"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r w:rsidRPr="00455341">
              <w:rPr>
                <w:sz w:val="18"/>
                <w:szCs w:val="18"/>
              </w:rPr>
              <w:t>Рз</w:t>
            </w:r>
            <w:proofErr w:type="spellEnd"/>
          </w:p>
        </w:tc>
        <w:tc>
          <w:tcPr>
            <w:tcW w:w="412" w:type="dxa"/>
            <w:gridSpan w:val="2"/>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proofErr w:type="gramStart"/>
            <w:r w:rsidRPr="00455341">
              <w:rPr>
                <w:sz w:val="18"/>
                <w:szCs w:val="18"/>
              </w:rPr>
              <w:t>Пр</w:t>
            </w:r>
            <w:proofErr w:type="spellEnd"/>
            <w:proofErr w:type="gramEnd"/>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r w:rsidRPr="00455341">
              <w:rPr>
                <w:sz w:val="18"/>
                <w:szCs w:val="18"/>
              </w:rPr>
              <w:t>ЦСР</w:t>
            </w:r>
            <w:proofErr w:type="spellEnd"/>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proofErr w:type="spellStart"/>
            <w:r w:rsidRPr="00455341">
              <w:rPr>
                <w:sz w:val="18"/>
                <w:szCs w:val="18"/>
              </w:rPr>
              <w:t>ВР</w:t>
            </w:r>
            <w:proofErr w:type="spellEnd"/>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455341" w:rsidRPr="00455341" w:rsidRDefault="00455341" w:rsidP="00455341">
            <w:pPr>
              <w:jc w:val="center"/>
              <w:rPr>
                <w:sz w:val="18"/>
                <w:szCs w:val="18"/>
              </w:rPr>
            </w:pPr>
            <w:r w:rsidRPr="00455341">
              <w:rPr>
                <w:sz w:val="18"/>
                <w:szCs w:val="18"/>
              </w:rPr>
              <w:t>Исполнено</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w:t>
            </w:r>
          </w:p>
        </w:tc>
        <w:tc>
          <w:tcPr>
            <w:tcW w:w="476"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Общегосударственные вопросы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17 175 837,61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Функционирование высшего должностного лица субъекта Российской Федерации и муниципального образования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2 540 402,77</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i/>
                <w:iCs/>
                <w:sz w:val="18"/>
                <w:szCs w:val="18"/>
              </w:rPr>
            </w:pPr>
            <w:r w:rsidRPr="00455341">
              <w:rPr>
                <w:b/>
                <w:bCs/>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2 540 402,77</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2 540 402,77</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Глава муниципального образования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2 490 402,77</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2 461 349,45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2 461 349,45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21 145,00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21 145,00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7 908,32</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7 908,32</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34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12 453 156,36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12 453 156,36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12 453 156,36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11 305 190,56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11 161 243,03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11 161 243,03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109 466,14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109 466,14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34 481,39</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34 481,39</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30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1 147 965,80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1 147 965,80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1 147 965,80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1 147 965,80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000000" w:fill="FFFFFF"/>
            <w:vAlign w:val="bottom"/>
            <w:hideMark/>
          </w:tcPr>
          <w:p w:rsidR="00455341" w:rsidRPr="00455341" w:rsidRDefault="00455341" w:rsidP="00455341">
            <w:pPr>
              <w:rPr>
                <w:b/>
                <w:bCs/>
                <w:sz w:val="18"/>
                <w:szCs w:val="18"/>
              </w:rPr>
            </w:pPr>
            <w:r w:rsidRPr="00455341">
              <w:rPr>
                <w:b/>
                <w:bCs/>
                <w:sz w:val="18"/>
                <w:szCs w:val="18"/>
              </w:rPr>
              <w:t>Обеспечение проведения выборов и референдумов</w:t>
            </w:r>
          </w:p>
        </w:tc>
        <w:tc>
          <w:tcPr>
            <w:tcW w:w="476" w:type="dxa"/>
            <w:tcBorders>
              <w:top w:val="nil"/>
              <w:left w:val="nil"/>
              <w:bottom w:val="single" w:sz="4" w:space="0" w:color="auto"/>
              <w:right w:val="single" w:sz="4" w:space="0" w:color="auto"/>
            </w:tcBorders>
            <w:shd w:val="clear" w:color="000000" w:fill="FFFFFF"/>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color w:val="000000"/>
                <w:sz w:val="18"/>
                <w:szCs w:val="18"/>
              </w:rPr>
            </w:pPr>
            <w:r w:rsidRPr="00455341">
              <w:rPr>
                <w:b/>
                <w:bCs/>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color w:val="000000"/>
                <w:sz w:val="18"/>
                <w:szCs w:val="18"/>
              </w:rPr>
            </w:pPr>
            <w:r w:rsidRPr="00455341">
              <w:rPr>
                <w:b/>
                <w:bCs/>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color w:val="000000"/>
                <w:sz w:val="18"/>
                <w:szCs w:val="18"/>
              </w:rPr>
            </w:pPr>
            <w:r w:rsidRPr="00455341">
              <w:rPr>
                <w:b/>
                <w:bCs/>
                <w:color w:val="000000"/>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895 900,00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color w:val="000000"/>
                <w:sz w:val="18"/>
                <w:szCs w:val="18"/>
              </w:rPr>
            </w:pPr>
            <w:r w:rsidRPr="00455341">
              <w:rPr>
                <w:i/>
                <w:iCs/>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color w:val="000000"/>
                <w:sz w:val="18"/>
                <w:szCs w:val="18"/>
              </w:rPr>
            </w:pPr>
            <w:r w:rsidRPr="00455341">
              <w:rPr>
                <w:i/>
                <w:iCs/>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895 900,00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000000" w:fill="FFFFFF"/>
            <w:hideMark/>
          </w:tcPr>
          <w:p w:rsidR="00455341" w:rsidRPr="00455341" w:rsidRDefault="00455341" w:rsidP="00455341">
            <w:pPr>
              <w:jc w:val="both"/>
              <w:rPr>
                <w:sz w:val="18"/>
                <w:szCs w:val="18"/>
              </w:rPr>
            </w:pPr>
            <w:r w:rsidRPr="00455341">
              <w:rPr>
                <w:sz w:val="18"/>
                <w:szCs w:val="18"/>
              </w:rPr>
              <w:lastRenderedPageBreak/>
              <w:t>Иные бюджетные ассигнования</w:t>
            </w:r>
          </w:p>
        </w:tc>
        <w:tc>
          <w:tcPr>
            <w:tcW w:w="476" w:type="dxa"/>
            <w:tcBorders>
              <w:top w:val="nil"/>
              <w:left w:val="nil"/>
              <w:bottom w:val="single" w:sz="4" w:space="0" w:color="auto"/>
              <w:right w:val="single" w:sz="4" w:space="0" w:color="auto"/>
            </w:tcBorders>
            <w:shd w:val="clear" w:color="000000" w:fill="FFFFFF"/>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000000" w:fill="FFFFFF"/>
            <w:vAlign w:val="center"/>
            <w:hideMark/>
          </w:tcPr>
          <w:p w:rsidR="00455341" w:rsidRPr="00455341" w:rsidRDefault="00455341" w:rsidP="00455341">
            <w:pPr>
              <w:rPr>
                <w:sz w:val="18"/>
                <w:szCs w:val="18"/>
              </w:rPr>
            </w:pPr>
            <w:r w:rsidRPr="00455341">
              <w:rPr>
                <w:sz w:val="18"/>
                <w:szCs w:val="18"/>
              </w:rPr>
              <w:t>Специальные расходы</w:t>
            </w:r>
          </w:p>
        </w:tc>
        <w:tc>
          <w:tcPr>
            <w:tcW w:w="476" w:type="dxa"/>
            <w:tcBorders>
              <w:top w:val="nil"/>
              <w:left w:val="nil"/>
              <w:bottom w:val="single" w:sz="4" w:space="0" w:color="auto"/>
              <w:right w:val="single" w:sz="4" w:space="0" w:color="auto"/>
            </w:tcBorders>
            <w:shd w:val="clear" w:color="000000" w:fill="FFFFFF"/>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895 900,00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Другие общегосударственные вопросы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1 286 378,48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49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 имуществом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842 963,95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Основное мероприятие "Управление </w:t>
            </w:r>
            <w:proofErr w:type="gramStart"/>
            <w:r w:rsidRPr="00455341">
              <w:rPr>
                <w:sz w:val="18"/>
                <w:szCs w:val="18"/>
              </w:rPr>
              <w:t>муниципальными</w:t>
            </w:r>
            <w:proofErr w:type="gramEnd"/>
            <w:r w:rsidRPr="00455341">
              <w:rPr>
                <w:sz w:val="18"/>
                <w:szCs w:val="18"/>
              </w:rPr>
              <w:t xml:space="preserve"> имуществом"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842 963,95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842 963,95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812 963,95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812 963,95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04 0 00 00000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15 640,00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Основное мероприятие "Обеспечение противопожарной защиты объектов муниципальной собственности"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15 640,00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15 640,00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15 640,00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04 0 03 99990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15 640,00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lastRenderedPageBreak/>
              <w:t>Непрограммные направления деятельности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40 0 00 00000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367 774,53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Непрограммное направление деятельности "Исполнение отдельных расходных обязательств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367 774,53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367 774,53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бюджетные ассигнования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367 774,53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Исполнение судебных актов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830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147 718,66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Уплата налогов, сборов и иных платежей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220 055,87</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Национальная оборона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614 165,76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Мобилизационная и вневойсковая подготовка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614 165,76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19 465,76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19 465,76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19 465,76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19 465,76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19 465,76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 Развитие молодежной и семейной политики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05 0 00 00000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594 700,00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Основное мероприятие "Осуществление первичного воинского учета на </w:t>
            </w:r>
            <w:proofErr w:type="gramStart"/>
            <w:r w:rsidRPr="00455341">
              <w:rPr>
                <w:sz w:val="18"/>
                <w:szCs w:val="18"/>
              </w:rPr>
              <w:t>территориях</w:t>
            </w:r>
            <w:proofErr w:type="gramEnd"/>
            <w:r w:rsidRPr="00455341">
              <w:rPr>
                <w:sz w:val="18"/>
                <w:szCs w:val="18"/>
              </w:rPr>
              <w:t>, где отсутствуют военные комиссариаты"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594 700,00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Осуществление первичного воинского учета на </w:t>
            </w:r>
            <w:proofErr w:type="gramStart"/>
            <w:r w:rsidRPr="00455341">
              <w:rPr>
                <w:sz w:val="18"/>
                <w:szCs w:val="18"/>
              </w:rPr>
              <w:t>территориях</w:t>
            </w:r>
            <w:proofErr w:type="gramEnd"/>
            <w:r w:rsidRPr="00455341">
              <w:rPr>
                <w:sz w:val="18"/>
                <w:szCs w:val="18"/>
              </w:rPr>
              <w:t>, где отсутствуют военные комиссариаты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594 700,00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539 308,55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539 308,55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55 391,45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55 391,45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lastRenderedPageBreak/>
              <w:t>Национальная безопасность и правоохранительная деятельность</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192 118,93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Органы юстиции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16 258,93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 Развитие молодежной и семейной политики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05 0 00 00000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16 258,93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16 258,93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95"/>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jc w:val="both"/>
              <w:rPr>
                <w:sz w:val="18"/>
                <w:szCs w:val="18"/>
              </w:rPr>
            </w:pPr>
            <w:r w:rsidRPr="00455341">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05 0 02 59300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11 091,28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05 0 02 59300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11 091,28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05 0 02 59300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11 091,28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50"/>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jc w:val="both"/>
              <w:rPr>
                <w:sz w:val="18"/>
                <w:szCs w:val="18"/>
              </w:rPr>
            </w:pPr>
            <w:r w:rsidRPr="00455341">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05 0 02 </w:t>
            </w:r>
            <w:proofErr w:type="spellStart"/>
            <w:r w:rsidRPr="00455341">
              <w:rPr>
                <w:sz w:val="18"/>
                <w:szCs w:val="18"/>
              </w:rPr>
              <w:t>D9300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5 167,65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05 0 02 </w:t>
            </w:r>
            <w:proofErr w:type="spellStart"/>
            <w:r w:rsidRPr="00455341">
              <w:rPr>
                <w:sz w:val="18"/>
                <w:szCs w:val="18"/>
              </w:rPr>
              <w:t>D9300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5 167,65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05 0 02 </w:t>
            </w:r>
            <w:proofErr w:type="spellStart"/>
            <w:r w:rsidRPr="00455341">
              <w:rPr>
                <w:sz w:val="18"/>
                <w:szCs w:val="18"/>
              </w:rPr>
              <w:t>D9300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5 167,65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Основное мероприятие "Обеспечение   источниками наружного противопожарного водоснабжения"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04 0 02 00000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04 0 02 99990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04 0 02 99990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04 0 02 99990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60 000,00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Другие вопросы в области национальной безопасности и правоохранительной деятельности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115 860,00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«Профилактика правонарушений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10 0 00 00000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114 860,00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"Создание условий для деятельности народных дружин"</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114 460,00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Создание условий для деятельности народных дружин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10 0 01 82300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11 895,00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10 0 01 82300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11 895,00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10 0 01 82300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11 895,00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Создание условий для деятельности народных дружин за счет средств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proofErr w:type="spellStart"/>
            <w:r w:rsidRPr="00455341">
              <w:rPr>
                <w:sz w:val="18"/>
                <w:szCs w:val="18"/>
              </w:rPr>
              <w:t>S2300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5 097,86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proofErr w:type="spellStart"/>
            <w:r w:rsidRPr="00455341">
              <w:rPr>
                <w:sz w:val="18"/>
                <w:szCs w:val="18"/>
              </w:rPr>
              <w:t>S2300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5 097,86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10 0 01 </w:t>
            </w:r>
            <w:proofErr w:type="spellStart"/>
            <w:r w:rsidRPr="00455341">
              <w:rPr>
                <w:sz w:val="18"/>
                <w:szCs w:val="18"/>
              </w:rPr>
              <w:t>S2300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5 097,86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97 467,14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74 607,14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74 607,14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22 860,00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22 860,00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"Создание условий для деятельности народных дружин"</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10 0 03 00000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color w:val="000000"/>
                <w:sz w:val="18"/>
                <w:szCs w:val="18"/>
              </w:rPr>
            </w:pPr>
            <w:r w:rsidRPr="00455341">
              <w:rPr>
                <w:color w:val="000000"/>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xml:space="preserve">10 0 03 </w:t>
            </w:r>
            <w:r w:rsidRPr="00455341">
              <w:rPr>
                <w:color w:val="000000"/>
                <w:sz w:val="18"/>
                <w:szCs w:val="18"/>
              </w:rPr>
              <w:lastRenderedPageBreak/>
              <w:t>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lastRenderedPageBreak/>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400,00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Закупка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10 0 03 99990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10 0 03 99990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Национальная экономика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5 255 806,72</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Общеэкономические вопросы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474 968,51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«Развитие культуры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474 968,51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"Повышение эффективности управления в отрасли культуры"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 по содействию трудоустройству граждан</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12 0 01 85060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8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12 0 01 85060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12 0 01 85060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195 040,04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279 928,47</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61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279 928,47</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279 928,47</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 xml:space="preserve">Сельское хозяйство и рыболовство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67 591,04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Благоустройство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08 0 00 00000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67 591,04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39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"Благоустройство территории"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8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08 0 01 84200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08 0 01 84200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08 0 01 84200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67 591,04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Дорожное хозяйство (дорожные фонды)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2 433 061,81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09 0 00 00000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2 433 061,81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"Ремонт автомобильных дорог общего пользования местного значения""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2 433 061,81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Связь и информатика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265 667,40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«Информатизация и повышение информационной открытости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06 0 00 00000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265 667,40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"Информатизация и повышение информационной открытости"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06 0 01 99990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265 667,40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Другие вопросы в области национальной экономики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2 014 517,96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18 890,00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18 890,00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«Развитие культуры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1 995 627,96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"Повышение эффективности управления в отрасли культуры"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1 995 627,96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Расходы на обеспечение деятельности (оказание услуг) муниципальных учреждений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1 524 000,00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1 524 000,00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1 524 000,00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30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471 627,96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w:t>
            </w:r>
            <w:r w:rsidRPr="00455341">
              <w:rPr>
                <w:sz w:val="18"/>
                <w:szCs w:val="18"/>
              </w:rPr>
              <w:lastRenderedPageBreak/>
              <w:t>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lastRenderedPageBreak/>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w:t>
            </w:r>
            <w:r w:rsidRPr="00455341">
              <w:rPr>
                <w:sz w:val="18"/>
                <w:szCs w:val="18"/>
              </w:rPr>
              <w:lastRenderedPageBreak/>
              <w:t>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lastRenderedPageBreak/>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471 627,96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471 627,96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471 627,96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 xml:space="preserve">Жилищно-коммунальное хозяйство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3 261 787,33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Жилищное хозяйство</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313 883,50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313 883,50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«Управление муниципальным имуществом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312 883,50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Основное мероприятие "Управление </w:t>
            </w:r>
            <w:proofErr w:type="gramStart"/>
            <w:r w:rsidRPr="00455341">
              <w:rPr>
                <w:sz w:val="18"/>
                <w:szCs w:val="18"/>
              </w:rPr>
              <w:t>муниципальными</w:t>
            </w:r>
            <w:proofErr w:type="gramEnd"/>
            <w:r w:rsidRPr="00455341">
              <w:rPr>
                <w:sz w:val="18"/>
                <w:szCs w:val="18"/>
              </w:rPr>
              <w:t xml:space="preserve"> имуществом"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312 883,50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312 883,50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312 883,50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312 883,50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both"/>
              <w:rPr>
                <w:b/>
                <w:bCs/>
                <w:sz w:val="18"/>
                <w:szCs w:val="18"/>
              </w:rPr>
            </w:pPr>
            <w:r w:rsidRPr="00455341">
              <w:rPr>
                <w:b/>
                <w:bCs/>
                <w:sz w:val="18"/>
                <w:szCs w:val="18"/>
              </w:rPr>
              <w:t>Благоустройство</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2 947 903,83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both"/>
              <w:rPr>
                <w:i/>
                <w:iCs/>
                <w:sz w:val="18"/>
                <w:szCs w:val="18"/>
              </w:rPr>
            </w:pPr>
            <w:r w:rsidRPr="0045534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14 870,10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jc w:val="both"/>
              <w:rPr>
                <w:sz w:val="18"/>
                <w:szCs w:val="18"/>
              </w:rPr>
            </w:pPr>
            <w:r w:rsidRPr="0045534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4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14 870,10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«Формирование комфортной городской среды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07 0 00 00000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1 504 482,63</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07 0 01 99990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136 771,15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07 0 01 99990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136 771,15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07 0 01 99990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136 771,15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r w:rsidRPr="00455341">
              <w:rPr>
                <w:sz w:val="18"/>
                <w:szCs w:val="18"/>
              </w:rPr>
              <w:t>Реализация программ формирования современной городской среды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07 0 </w:t>
            </w:r>
            <w:proofErr w:type="spellStart"/>
            <w:r w:rsidRPr="00455341">
              <w:rPr>
                <w:sz w:val="18"/>
                <w:szCs w:val="18"/>
              </w:rPr>
              <w:t>F2</w:t>
            </w:r>
            <w:proofErr w:type="spellEnd"/>
            <w:r w:rsidRPr="00455341">
              <w:rPr>
                <w:sz w:val="18"/>
                <w:szCs w:val="18"/>
              </w:rPr>
              <w:t xml:space="preserve"> 55550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07 0 </w:t>
            </w:r>
            <w:proofErr w:type="spellStart"/>
            <w:r w:rsidRPr="00455341">
              <w:rPr>
                <w:sz w:val="18"/>
                <w:szCs w:val="18"/>
              </w:rPr>
              <w:t>F2</w:t>
            </w:r>
            <w:proofErr w:type="spellEnd"/>
            <w:r w:rsidRPr="00455341">
              <w:rPr>
                <w:sz w:val="18"/>
                <w:szCs w:val="18"/>
              </w:rPr>
              <w:t xml:space="preserve"> 55550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07 0 </w:t>
            </w:r>
            <w:proofErr w:type="spellStart"/>
            <w:r w:rsidRPr="00455341">
              <w:rPr>
                <w:sz w:val="18"/>
                <w:szCs w:val="18"/>
              </w:rPr>
              <w:t>F2</w:t>
            </w:r>
            <w:proofErr w:type="spellEnd"/>
            <w:r w:rsidRPr="00455341">
              <w:rPr>
                <w:sz w:val="18"/>
                <w:szCs w:val="18"/>
              </w:rPr>
              <w:t xml:space="preserve"> 55550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1 367 711,48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Благоустройство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08 0 00 00000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583 033,81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36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"Благоустройство территории"</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08 0 01 99990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583 033,81</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09 0 00 00000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845 517,29</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"Содержание объектов уличного освещения"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09 0 02 99990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845 517,29</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 xml:space="preserve">Культура, кинематография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15 982 582,88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Культура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15 982 582,88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«Развитие культуры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12 0 00 00000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15 982 582,88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lastRenderedPageBreak/>
              <w:t>Основное мероприятие "Повышение эффективности управления в отрасли культуры"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15 982 582,88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Расходы на обеспечение деятельности (оказание услуг) муниципальных учреждений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11 332 080,90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11 332 080,90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11 332 080,90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бюджетов поселений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3 373 042,98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1 495 042,98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1 495 042,98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1 495 042,98</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1020"/>
        </w:trPr>
        <w:tc>
          <w:tcPr>
            <w:tcW w:w="6148" w:type="dxa"/>
            <w:gridSpan w:val="8"/>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both"/>
              <w:rPr>
                <w:color w:val="000000"/>
                <w:sz w:val="18"/>
                <w:szCs w:val="18"/>
              </w:rPr>
            </w:pPr>
            <w:r w:rsidRPr="00455341">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476"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color w:val="000000"/>
                <w:sz w:val="18"/>
                <w:szCs w:val="18"/>
              </w:rPr>
            </w:pPr>
            <w:r w:rsidRPr="0045534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12 0 01 20650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1 878 000,00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61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12 0 01 20650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1 878 000,00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12 0 01 20650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1 878 000,00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70"/>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proofErr w:type="gramStart"/>
            <w:r w:rsidRPr="00455341">
              <w:rPr>
                <w:sz w:val="18"/>
                <w:szCs w:val="18"/>
              </w:rPr>
              <w:t>Инициативный</w:t>
            </w:r>
            <w:proofErr w:type="gramEnd"/>
            <w:r w:rsidRPr="00455341">
              <w:rPr>
                <w:sz w:val="18"/>
                <w:szCs w:val="18"/>
              </w:rPr>
              <w:t xml:space="preserve"> проект "Студия анимации "Чудотворцы"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12 0 01 82756</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404 221,30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12 0 01 82756</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404 221,30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12 0 01 82756</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404 221,30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наказов избирателей депутатам Думы Ханты-Мансийского автономного округа-Югры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12 0 01 85160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12 0 01 85160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12 0 01 85160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700 000,00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495"/>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455341" w:rsidRPr="00455341" w:rsidRDefault="00455341" w:rsidP="00455341">
            <w:pPr>
              <w:rPr>
                <w:sz w:val="18"/>
                <w:szCs w:val="18"/>
              </w:rPr>
            </w:pPr>
            <w:proofErr w:type="gramStart"/>
            <w:r w:rsidRPr="00455341">
              <w:rPr>
                <w:sz w:val="18"/>
                <w:szCs w:val="18"/>
              </w:rPr>
              <w:t>Инициативный проект "Студия анимации "Чудотворы" за счет средств местного бюджета</w:t>
            </w:r>
            <w:proofErr w:type="gramEnd"/>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12 0 01 </w:t>
            </w:r>
            <w:proofErr w:type="spellStart"/>
            <w:r w:rsidRPr="00455341">
              <w:rPr>
                <w:sz w:val="18"/>
                <w:szCs w:val="18"/>
              </w:rPr>
              <w:t>S2756</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173 237,70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66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12 0 01 </w:t>
            </w:r>
            <w:proofErr w:type="spellStart"/>
            <w:r w:rsidRPr="00455341">
              <w:rPr>
                <w:sz w:val="18"/>
                <w:szCs w:val="18"/>
              </w:rPr>
              <w:t>S2756</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173 237,70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xml:space="preserve">12 0 01 </w:t>
            </w:r>
            <w:proofErr w:type="spellStart"/>
            <w:r w:rsidRPr="00455341">
              <w:rPr>
                <w:sz w:val="18"/>
                <w:szCs w:val="18"/>
              </w:rPr>
              <w:t>S2756</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173 237,70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Социальная политика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163 333,00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lastRenderedPageBreak/>
              <w:t>Пенсионное обеспечение</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163 333,00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163 333,00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"Реализация социальных гарантий гражданам"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Пенсия за выслугу лет</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01 0 02 71600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Социальное обеспечение и иные выплаты населению</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01 0 02 71600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Публичные нормативные социальные выплаты гражданам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01 0 02 71600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310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163 333,00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Физическая культура и спорт</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6 866 063,26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30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b/>
                <w:bCs/>
                <w:sz w:val="18"/>
                <w:szCs w:val="18"/>
              </w:rPr>
            </w:pPr>
            <w:r w:rsidRPr="00455341">
              <w:rPr>
                <w:b/>
                <w:bCs/>
                <w:sz w:val="18"/>
                <w:szCs w:val="18"/>
              </w:rPr>
              <w:t>Физическая культура</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6 866 063,26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t>Муниципальная программа «Развитие физической культуры и спорта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11 0 00 00000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i/>
                <w:iCs/>
                <w:sz w:val="18"/>
                <w:szCs w:val="18"/>
              </w:rPr>
            </w:pPr>
            <w:r w:rsidRPr="00455341">
              <w:rPr>
                <w:i/>
                <w:iCs/>
                <w:sz w:val="18"/>
                <w:szCs w:val="18"/>
              </w:rPr>
              <w:t>6 866 063,26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"Организация проведения физкультурных и спортивных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11 0 01 00000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6 866 063,26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Расходы на обеспечение деятельности (оказание услуг) муниципальных учреждений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11 0 01 00590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5 553 700,00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11 0 01 00590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5 553 700,00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11 0 01 00590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5 553 700,00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39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сбалансированности бюджета поселения</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11 0 01 20600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61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11 0 01 20630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712 363,26</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Реализация наказов избирателей депутатам Думы Ханты-Мансийского автономного округа-Югры</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64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sz w:val="18"/>
                <w:szCs w:val="18"/>
              </w:rPr>
            </w:pPr>
            <w:r w:rsidRPr="0045534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11 0 01 85160</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sz w:val="18"/>
                <w:szCs w:val="18"/>
              </w:rPr>
            </w:pPr>
            <w:r w:rsidRPr="00455341">
              <w:rPr>
                <w:sz w:val="18"/>
                <w:szCs w:val="18"/>
              </w:rPr>
              <w:t>600 000,00</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nil"/>
              <w:left w:val="single" w:sz="4" w:space="0" w:color="auto"/>
              <w:bottom w:val="nil"/>
              <w:right w:val="nil"/>
            </w:tcBorders>
            <w:shd w:val="clear" w:color="auto" w:fill="auto"/>
            <w:vAlign w:val="center"/>
            <w:hideMark/>
          </w:tcPr>
          <w:p w:rsidR="00455341" w:rsidRPr="00455341" w:rsidRDefault="00455341" w:rsidP="00455341">
            <w:pPr>
              <w:rPr>
                <w:b/>
                <w:bCs/>
                <w:sz w:val="18"/>
                <w:szCs w:val="18"/>
              </w:rPr>
            </w:pPr>
            <w:r w:rsidRPr="00455341">
              <w:rPr>
                <w:b/>
                <w:bCs/>
                <w:sz w:val="18"/>
                <w:szCs w:val="18"/>
              </w:rPr>
              <w:t>Обслуживание государственного (муниципального) долга</w:t>
            </w:r>
          </w:p>
        </w:tc>
        <w:tc>
          <w:tcPr>
            <w:tcW w:w="476" w:type="dxa"/>
            <w:tcBorders>
              <w:top w:val="nil"/>
              <w:left w:val="single" w:sz="4" w:space="0" w:color="auto"/>
              <w:bottom w:val="nil"/>
              <w:right w:val="nil"/>
            </w:tcBorders>
            <w:shd w:val="clear" w:color="auto" w:fill="auto"/>
            <w:vAlign w:val="bottom"/>
            <w:hideMark/>
          </w:tcPr>
          <w:p w:rsidR="00455341" w:rsidRPr="00455341" w:rsidRDefault="00455341" w:rsidP="00455341">
            <w:pPr>
              <w:jc w:val="center"/>
              <w:rPr>
                <w:b/>
                <w:bCs/>
                <w:sz w:val="18"/>
                <w:szCs w:val="18"/>
              </w:rPr>
            </w:pPr>
            <w:r w:rsidRPr="00455341">
              <w:rPr>
                <w:b/>
                <w:bCs/>
                <w:sz w:val="18"/>
                <w:szCs w:val="18"/>
              </w:rPr>
              <w:t>650</w:t>
            </w:r>
          </w:p>
        </w:tc>
        <w:tc>
          <w:tcPr>
            <w:tcW w:w="377" w:type="dxa"/>
            <w:tcBorders>
              <w:top w:val="nil"/>
              <w:left w:val="single" w:sz="4" w:space="0" w:color="auto"/>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13</w:t>
            </w:r>
          </w:p>
        </w:tc>
        <w:tc>
          <w:tcPr>
            <w:tcW w:w="412" w:type="dxa"/>
            <w:gridSpan w:val="2"/>
            <w:tcBorders>
              <w:top w:val="nil"/>
              <w:left w:val="single" w:sz="4" w:space="0" w:color="auto"/>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 </w:t>
            </w:r>
          </w:p>
        </w:tc>
        <w:tc>
          <w:tcPr>
            <w:tcW w:w="653" w:type="dxa"/>
            <w:tcBorders>
              <w:top w:val="nil"/>
              <w:left w:val="single" w:sz="4" w:space="0" w:color="auto"/>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 </w:t>
            </w:r>
          </w:p>
        </w:tc>
        <w:tc>
          <w:tcPr>
            <w:tcW w:w="457" w:type="dxa"/>
            <w:tcBorders>
              <w:top w:val="nil"/>
              <w:left w:val="single" w:sz="4" w:space="0" w:color="auto"/>
              <w:bottom w:val="nil"/>
              <w:right w:val="nil"/>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 </w:t>
            </w:r>
          </w:p>
        </w:tc>
        <w:tc>
          <w:tcPr>
            <w:tcW w:w="1160" w:type="dxa"/>
            <w:gridSpan w:val="2"/>
            <w:tcBorders>
              <w:top w:val="nil"/>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65,75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10"/>
        </w:trPr>
        <w:tc>
          <w:tcPr>
            <w:tcW w:w="6148" w:type="dxa"/>
            <w:gridSpan w:val="8"/>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Обслуживание государственного (муниципального) внутреннего долга</w:t>
            </w:r>
          </w:p>
        </w:tc>
        <w:tc>
          <w:tcPr>
            <w:tcW w:w="476" w:type="dxa"/>
            <w:tcBorders>
              <w:top w:val="single" w:sz="4" w:space="0" w:color="auto"/>
              <w:left w:val="single" w:sz="4" w:space="0" w:color="auto"/>
              <w:bottom w:val="nil"/>
              <w:right w:val="nil"/>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53"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457"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765"/>
        </w:trPr>
        <w:tc>
          <w:tcPr>
            <w:tcW w:w="614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rsidP="00455341">
            <w:pPr>
              <w:rPr>
                <w:i/>
                <w:iCs/>
                <w:sz w:val="18"/>
                <w:szCs w:val="18"/>
              </w:rPr>
            </w:pPr>
            <w:r w:rsidRPr="00455341">
              <w:rPr>
                <w:i/>
                <w:iCs/>
                <w:sz w:val="18"/>
                <w:szCs w:val="18"/>
              </w:rPr>
              <w:lastRenderedPageBreak/>
              <w:t>Муниципальная программа «Управление муниципальными финансами  городского поселения Агириш"</w:t>
            </w:r>
          </w:p>
        </w:tc>
        <w:tc>
          <w:tcPr>
            <w:tcW w:w="476" w:type="dxa"/>
            <w:tcBorders>
              <w:top w:val="single" w:sz="4" w:space="0" w:color="auto"/>
              <w:left w:val="nil"/>
              <w:bottom w:val="nil"/>
              <w:right w:val="nil"/>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i/>
                <w:iCs/>
                <w:sz w:val="18"/>
                <w:szCs w:val="18"/>
              </w:rPr>
            </w:pPr>
            <w:r w:rsidRPr="00455341">
              <w:rPr>
                <w:i/>
                <w:iCs/>
                <w:sz w:val="18"/>
                <w:szCs w:val="18"/>
              </w:rPr>
              <w:t>02 0 00 00000</w:t>
            </w:r>
          </w:p>
        </w:tc>
        <w:tc>
          <w:tcPr>
            <w:tcW w:w="457"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405"/>
        </w:trPr>
        <w:tc>
          <w:tcPr>
            <w:tcW w:w="6148" w:type="dxa"/>
            <w:gridSpan w:val="8"/>
            <w:tcBorders>
              <w:top w:val="nil"/>
              <w:left w:val="single" w:sz="4" w:space="0" w:color="auto"/>
              <w:bottom w:val="nil"/>
              <w:right w:val="nil"/>
            </w:tcBorders>
            <w:shd w:val="clear" w:color="auto" w:fill="auto"/>
            <w:vAlign w:val="center"/>
            <w:hideMark/>
          </w:tcPr>
          <w:p w:rsidR="00455341" w:rsidRPr="00455341" w:rsidRDefault="00455341" w:rsidP="00455341">
            <w:pPr>
              <w:rPr>
                <w:i/>
                <w:iCs/>
                <w:sz w:val="18"/>
                <w:szCs w:val="18"/>
              </w:rPr>
            </w:pPr>
            <w:r w:rsidRPr="00455341">
              <w:rPr>
                <w:i/>
                <w:iCs/>
                <w:sz w:val="18"/>
                <w:szCs w:val="18"/>
              </w:rPr>
              <w:t>Подпрограмма "Управление муниципальным долгом"</w:t>
            </w:r>
          </w:p>
        </w:tc>
        <w:tc>
          <w:tcPr>
            <w:tcW w:w="476" w:type="dxa"/>
            <w:tcBorders>
              <w:top w:val="single" w:sz="4" w:space="0" w:color="auto"/>
              <w:left w:val="single" w:sz="4" w:space="0" w:color="auto"/>
              <w:bottom w:val="nil"/>
              <w:right w:val="nil"/>
            </w:tcBorders>
            <w:shd w:val="clear" w:color="auto" w:fill="auto"/>
            <w:vAlign w:val="bottom"/>
            <w:hideMark/>
          </w:tcPr>
          <w:p w:rsidR="00455341" w:rsidRPr="00455341" w:rsidRDefault="00455341" w:rsidP="00455341">
            <w:pPr>
              <w:jc w:val="center"/>
              <w:rPr>
                <w:i/>
                <w:iCs/>
                <w:sz w:val="18"/>
                <w:szCs w:val="18"/>
              </w:rPr>
            </w:pPr>
            <w:r w:rsidRPr="00455341">
              <w:rPr>
                <w:i/>
                <w:iCs/>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i/>
                <w:iCs/>
                <w:sz w:val="18"/>
                <w:szCs w:val="18"/>
              </w:rPr>
            </w:pPr>
            <w:r w:rsidRPr="00455341">
              <w:rPr>
                <w:i/>
                <w:iCs/>
                <w:sz w:val="18"/>
                <w:szCs w:val="18"/>
              </w:rPr>
              <w:t>02 3 00 00000</w:t>
            </w:r>
          </w:p>
        </w:tc>
        <w:tc>
          <w:tcPr>
            <w:tcW w:w="457"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525"/>
        </w:trPr>
        <w:tc>
          <w:tcPr>
            <w:tcW w:w="6148" w:type="dxa"/>
            <w:gridSpan w:val="8"/>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Основное мероприятие "Управление муниципальным долгом городского поселения Агириш"</w:t>
            </w:r>
          </w:p>
        </w:tc>
        <w:tc>
          <w:tcPr>
            <w:tcW w:w="476" w:type="dxa"/>
            <w:tcBorders>
              <w:top w:val="single" w:sz="4" w:space="0" w:color="auto"/>
              <w:left w:val="single" w:sz="4" w:space="0" w:color="auto"/>
              <w:bottom w:val="nil"/>
              <w:right w:val="nil"/>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02 3 01 00000</w:t>
            </w:r>
          </w:p>
        </w:tc>
        <w:tc>
          <w:tcPr>
            <w:tcW w:w="457"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Реализация мероприятий</w:t>
            </w:r>
          </w:p>
        </w:tc>
        <w:tc>
          <w:tcPr>
            <w:tcW w:w="476" w:type="dxa"/>
            <w:tcBorders>
              <w:top w:val="single" w:sz="4" w:space="0" w:color="auto"/>
              <w:left w:val="single" w:sz="4" w:space="0" w:color="auto"/>
              <w:bottom w:val="nil"/>
              <w:right w:val="nil"/>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02 3 01 99990</w:t>
            </w:r>
          </w:p>
        </w:tc>
        <w:tc>
          <w:tcPr>
            <w:tcW w:w="457"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single" w:sz="4" w:space="0" w:color="auto"/>
              <w:left w:val="single" w:sz="4" w:space="0" w:color="auto"/>
              <w:bottom w:val="nil"/>
              <w:right w:val="nil"/>
            </w:tcBorders>
            <w:shd w:val="clear" w:color="auto" w:fill="auto"/>
            <w:vAlign w:val="center"/>
            <w:hideMark/>
          </w:tcPr>
          <w:p w:rsidR="00455341" w:rsidRPr="00455341" w:rsidRDefault="00455341" w:rsidP="00455341">
            <w:pPr>
              <w:rPr>
                <w:sz w:val="18"/>
                <w:szCs w:val="18"/>
              </w:rPr>
            </w:pPr>
            <w:r w:rsidRPr="00455341">
              <w:rPr>
                <w:sz w:val="18"/>
                <w:szCs w:val="18"/>
              </w:rPr>
              <w:t>Обслуживание государственного (муниципального) долга</w:t>
            </w:r>
          </w:p>
        </w:tc>
        <w:tc>
          <w:tcPr>
            <w:tcW w:w="476" w:type="dxa"/>
            <w:tcBorders>
              <w:top w:val="single" w:sz="4" w:space="0" w:color="auto"/>
              <w:left w:val="single" w:sz="4" w:space="0" w:color="auto"/>
              <w:bottom w:val="nil"/>
              <w:right w:val="nil"/>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02 3 01 99990</w:t>
            </w:r>
          </w:p>
        </w:tc>
        <w:tc>
          <w:tcPr>
            <w:tcW w:w="457" w:type="dxa"/>
            <w:tcBorders>
              <w:top w:val="single" w:sz="4" w:space="0" w:color="auto"/>
              <w:left w:val="nil"/>
              <w:bottom w:val="nil"/>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700</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255"/>
        </w:trPr>
        <w:tc>
          <w:tcPr>
            <w:tcW w:w="6148" w:type="dxa"/>
            <w:gridSpan w:val="8"/>
            <w:tcBorders>
              <w:top w:val="single" w:sz="4" w:space="0" w:color="auto"/>
              <w:left w:val="single" w:sz="4" w:space="0" w:color="auto"/>
              <w:bottom w:val="single" w:sz="4" w:space="0" w:color="auto"/>
              <w:right w:val="nil"/>
            </w:tcBorders>
            <w:shd w:val="clear" w:color="auto" w:fill="auto"/>
            <w:vAlign w:val="center"/>
            <w:hideMark/>
          </w:tcPr>
          <w:p w:rsidR="00455341" w:rsidRPr="00455341" w:rsidRDefault="00455341" w:rsidP="00455341">
            <w:pPr>
              <w:rPr>
                <w:sz w:val="18"/>
                <w:szCs w:val="18"/>
              </w:rPr>
            </w:pPr>
            <w:r w:rsidRPr="00455341">
              <w:rPr>
                <w:sz w:val="18"/>
                <w:szCs w:val="18"/>
              </w:rPr>
              <w:t>Обслуживание муниципального долга</w:t>
            </w:r>
          </w:p>
        </w:tc>
        <w:tc>
          <w:tcPr>
            <w:tcW w:w="476" w:type="dxa"/>
            <w:tcBorders>
              <w:top w:val="single" w:sz="4" w:space="0" w:color="auto"/>
              <w:left w:val="single" w:sz="4" w:space="0" w:color="auto"/>
              <w:bottom w:val="single" w:sz="4" w:space="0" w:color="auto"/>
              <w:right w:val="nil"/>
            </w:tcBorders>
            <w:shd w:val="clear" w:color="auto" w:fill="auto"/>
            <w:vAlign w:val="bottom"/>
            <w:hideMark/>
          </w:tcPr>
          <w:p w:rsidR="00455341" w:rsidRPr="00455341" w:rsidRDefault="00455341" w:rsidP="00455341">
            <w:pPr>
              <w:jc w:val="center"/>
              <w:rPr>
                <w:sz w:val="18"/>
                <w:szCs w:val="18"/>
              </w:rPr>
            </w:pPr>
            <w:r w:rsidRPr="00455341">
              <w:rPr>
                <w:sz w:val="18"/>
                <w:szCs w:val="18"/>
              </w:rPr>
              <w:t>650</w:t>
            </w:r>
          </w:p>
        </w:tc>
        <w:tc>
          <w:tcPr>
            <w:tcW w:w="377" w:type="dxa"/>
            <w:tcBorders>
              <w:top w:val="single" w:sz="4" w:space="0" w:color="auto"/>
              <w:left w:val="single" w:sz="4" w:space="0" w:color="auto"/>
              <w:bottom w:val="single" w:sz="4" w:space="0" w:color="auto"/>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13</w:t>
            </w:r>
          </w:p>
        </w:tc>
        <w:tc>
          <w:tcPr>
            <w:tcW w:w="412" w:type="dxa"/>
            <w:gridSpan w:val="2"/>
            <w:tcBorders>
              <w:top w:val="single" w:sz="4" w:space="0" w:color="auto"/>
              <w:left w:val="single" w:sz="4" w:space="0" w:color="auto"/>
              <w:bottom w:val="single" w:sz="4" w:space="0" w:color="auto"/>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02 3 01 99990</w:t>
            </w:r>
          </w:p>
        </w:tc>
        <w:tc>
          <w:tcPr>
            <w:tcW w:w="457" w:type="dxa"/>
            <w:tcBorders>
              <w:top w:val="single" w:sz="4" w:space="0" w:color="auto"/>
              <w:left w:val="nil"/>
              <w:bottom w:val="single" w:sz="4" w:space="0" w:color="auto"/>
              <w:right w:val="nil"/>
            </w:tcBorders>
            <w:shd w:val="clear" w:color="auto" w:fill="auto"/>
            <w:noWrap/>
            <w:vAlign w:val="center"/>
            <w:hideMark/>
          </w:tcPr>
          <w:p w:rsidR="00455341" w:rsidRPr="00455341" w:rsidRDefault="00455341" w:rsidP="00455341">
            <w:pPr>
              <w:jc w:val="center"/>
              <w:rPr>
                <w:sz w:val="18"/>
                <w:szCs w:val="18"/>
              </w:rPr>
            </w:pPr>
            <w:r w:rsidRPr="00455341">
              <w:rPr>
                <w:sz w:val="18"/>
                <w:szCs w:val="18"/>
              </w:rPr>
              <w:t>730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sz w:val="18"/>
                <w:szCs w:val="18"/>
              </w:rPr>
            </w:pPr>
            <w:r w:rsidRPr="00455341">
              <w:rPr>
                <w:sz w:val="18"/>
                <w:szCs w:val="18"/>
              </w:rPr>
              <w:t>65,75</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trHeight w:val="330"/>
        </w:trPr>
        <w:tc>
          <w:tcPr>
            <w:tcW w:w="6148" w:type="dxa"/>
            <w:gridSpan w:val="8"/>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rsidP="00455341">
            <w:pPr>
              <w:jc w:val="center"/>
              <w:rPr>
                <w:b/>
                <w:bCs/>
                <w:sz w:val="18"/>
                <w:szCs w:val="18"/>
              </w:rPr>
            </w:pPr>
            <w:r w:rsidRPr="00455341">
              <w:rPr>
                <w:b/>
                <w:bCs/>
                <w:sz w:val="18"/>
                <w:szCs w:val="18"/>
              </w:rPr>
              <w:t>Всего</w:t>
            </w:r>
          </w:p>
        </w:tc>
        <w:tc>
          <w:tcPr>
            <w:tcW w:w="476"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center"/>
              <w:rPr>
                <w:b/>
                <w:bCs/>
                <w:sz w:val="18"/>
                <w:szCs w:val="18"/>
              </w:rPr>
            </w:pPr>
            <w:r w:rsidRPr="00455341">
              <w:rPr>
                <w:b/>
                <w:bCs/>
                <w:sz w:val="18"/>
                <w:szCs w:val="18"/>
              </w:rPr>
              <w:t> </w:t>
            </w:r>
          </w:p>
        </w:tc>
        <w:tc>
          <w:tcPr>
            <w:tcW w:w="37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rPr>
                <w:b/>
                <w:bCs/>
                <w:sz w:val="18"/>
                <w:szCs w:val="18"/>
              </w:rPr>
            </w:pPr>
            <w:r w:rsidRPr="0045534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455341" w:rsidRPr="00455341" w:rsidRDefault="00455341" w:rsidP="00455341">
            <w:pPr>
              <w:jc w:val="right"/>
              <w:rPr>
                <w:b/>
                <w:bCs/>
                <w:sz w:val="18"/>
                <w:szCs w:val="18"/>
              </w:rPr>
            </w:pPr>
            <w:r w:rsidRPr="00455341">
              <w:rPr>
                <w:b/>
                <w:bCs/>
                <w:sz w:val="18"/>
                <w:szCs w:val="18"/>
              </w:rPr>
              <w:t>49 511 761,24</w:t>
            </w:r>
          </w:p>
        </w:tc>
        <w:tc>
          <w:tcPr>
            <w:tcW w:w="221" w:type="dxa"/>
            <w:tcBorders>
              <w:top w:val="nil"/>
              <w:left w:val="nil"/>
              <w:bottom w:val="nil"/>
              <w:right w:val="nil"/>
            </w:tcBorders>
            <w:shd w:val="clear" w:color="auto" w:fill="auto"/>
            <w:noWrap/>
            <w:vAlign w:val="bottom"/>
            <w:hideMark/>
          </w:tcPr>
          <w:p w:rsidR="00455341" w:rsidRPr="00455341" w:rsidRDefault="00455341" w:rsidP="00455341">
            <w:pPr>
              <w:rPr>
                <w:rFonts w:ascii="Arial" w:hAnsi="Arial" w:cs="Arial"/>
                <w:sz w:val="18"/>
                <w:szCs w:val="18"/>
              </w:rPr>
            </w:pPr>
          </w:p>
        </w:tc>
      </w:tr>
      <w:tr w:rsidR="00455341" w:rsidRPr="00455341" w:rsidTr="00455341">
        <w:trPr>
          <w:gridAfter w:val="2"/>
          <w:wAfter w:w="984" w:type="dxa"/>
          <w:trHeight w:val="255"/>
        </w:trPr>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00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22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78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3080" w:type="dxa"/>
            <w:gridSpan w:val="8"/>
            <w:tcBorders>
              <w:top w:val="nil"/>
              <w:left w:val="nil"/>
              <w:bottom w:val="nil"/>
              <w:right w:val="nil"/>
            </w:tcBorders>
            <w:shd w:val="clear" w:color="auto" w:fill="auto"/>
            <w:noWrap/>
            <w:vAlign w:val="bottom"/>
            <w:hideMark/>
          </w:tcPr>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Default="00455341">
            <w:pPr>
              <w:jc w:val="right"/>
              <w:rPr>
                <w:sz w:val="18"/>
                <w:szCs w:val="18"/>
              </w:rPr>
            </w:pPr>
          </w:p>
          <w:p w:rsidR="00455341" w:rsidRDefault="00455341">
            <w:pPr>
              <w:jc w:val="right"/>
              <w:rPr>
                <w:sz w:val="18"/>
                <w:szCs w:val="18"/>
              </w:rPr>
            </w:pPr>
          </w:p>
          <w:p w:rsidR="00455341" w:rsidRDefault="00455341">
            <w:pPr>
              <w:jc w:val="right"/>
              <w:rPr>
                <w:sz w:val="18"/>
                <w:szCs w:val="18"/>
              </w:rPr>
            </w:pPr>
          </w:p>
          <w:p w:rsidR="00455341" w:rsidRDefault="00455341">
            <w:pPr>
              <w:jc w:val="right"/>
              <w:rPr>
                <w:sz w:val="18"/>
                <w:szCs w:val="18"/>
              </w:rPr>
            </w:pPr>
          </w:p>
          <w:p w:rsidR="00455341" w:rsidRDefault="00455341">
            <w:pPr>
              <w:jc w:val="right"/>
              <w:rPr>
                <w:sz w:val="18"/>
                <w:szCs w:val="18"/>
              </w:rPr>
            </w:pPr>
          </w:p>
          <w:p w:rsid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p>
          <w:p w:rsidR="00455341" w:rsidRPr="00455341" w:rsidRDefault="00455341">
            <w:pPr>
              <w:jc w:val="right"/>
              <w:rPr>
                <w:sz w:val="18"/>
                <w:szCs w:val="18"/>
              </w:rPr>
            </w:pPr>
            <w:r w:rsidRPr="00455341">
              <w:rPr>
                <w:sz w:val="18"/>
                <w:szCs w:val="18"/>
              </w:rPr>
              <w:t>Приложение № 6</w:t>
            </w:r>
          </w:p>
        </w:tc>
      </w:tr>
      <w:tr w:rsidR="00455341" w:rsidRPr="00455341" w:rsidTr="00455341">
        <w:trPr>
          <w:gridAfter w:val="2"/>
          <w:wAfter w:w="984" w:type="dxa"/>
          <w:trHeight w:val="255"/>
        </w:trPr>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00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22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78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3080" w:type="dxa"/>
            <w:gridSpan w:val="8"/>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к решению Совета депутатов</w:t>
            </w:r>
          </w:p>
        </w:tc>
      </w:tr>
      <w:tr w:rsidR="00455341" w:rsidRPr="00455341" w:rsidTr="00455341">
        <w:trPr>
          <w:gridAfter w:val="2"/>
          <w:wAfter w:w="984" w:type="dxa"/>
          <w:trHeight w:val="255"/>
        </w:trPr>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00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22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78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3080" w:type="dxa"/>
            <w:gridSpan w:val="8"/>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городского поселения Агириш</w:t>
            </w:r>
          </w:p>
        </w:tc>
      </w:tr>
      <w:tr w:rsidR="00455341" w:rsidRPr="00455341" w:rsidTr="00455341">
        <w:trPr>
          <w:gridAfter w:val="2"/>
          <w:wAfter w:w="984" w:type="dxa"/>
          <w:trHeight w:val="255"/>
        </w:trPr>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00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22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78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3080" w:type="dxa"/>
            <w:gridSpan w:val="8"/>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от "20" мая 2024 № 59</w:t>
            </w:r>
          </w:p>
        </w:tc>
      </w:tr>
      <w:tr w:rsidR="00455341" w:rsidRPr="00455341" w:rsidTr="00455341">
        <w:trPr>
          <w:gridAfter w:val="2"/>
          <w:wAfter w:w="984" w:type="dxa"/>
          <w:trHeight w:val="255"/>
        </w:trPr>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00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22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78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420" w:type="dxa"/>
            <w:gridSpan w:val="4"/>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660" w:type="dxa"/>
            <w:gridSpan w:val="4"/>
            <w:tcBorders>
              <w:top w:val="nil"/>
              <w:left w:val="nil"/>
              <w:bottom w:val="nil"/>
              <w:right w:val="nil"/>
            </w:tcBorders>
            <w:shd w:val="clear" w:color="auto" w:fill="auto"/>
            <w:noWrap/>
            <w:vAlign w:val="bottom"/>
            <w:hideMark/>
          </w:tcPr>
          <w:p w:rsidR="00455341" w:rsidRPr="00455341" w:rsidRDefault="00455341">
            <w:pPr>
              <w:rPr>
                <w:sz w:val="18"/>
                <w:szCs w:val="18"/>
              </w:rPr>
            </w:pPr>
          </w:p>
        </w:tc>
      </w:tr>
      <w:tr w:rsidR="00455341" w:rsidRPr="00455341" w:rsidTr="00455341">
        <w:trPr>
          <w:gridAfter w:val="2"/>
          <w:wAfter w:w="984" w:type="dxa"/>
          <w:trHeight w:val="765"/>
        </w:trPr>
        <w:tc>
          <w:tcPr>
            <w:tcW w:w="8920" w:type="dxa"/>
            <w:gridSpan w:val="15"/>
            <w:tcBorders>
              <w:top w:val="nil"/>
              <w:left w:val="nil"/>
              <w:bottom w:val="nil"/>
              <w:right w:val="nil"/>
            </w:tcBorders>
            <w:shd w:val="clear" w:color="auto" w:fill="auto"/>
            <w:vAlign w:val="bottom"/>
            <w:hideMark/>
          </w:tcPr>
          <w:p w:rsidR="00455341" w:rsidRPr="00455341" w:rsidRDefault="00455341">
            <w:pPr>
              <w:jc w:val="center"/>
              <w:rPr>
                <w:b/>
                <w:bCs/>
                <w:sz w:val="18"/>
                <w:szCs w:val="18"/>
              </w:rPr>
            </w:pPr>
            <w:r w:rsidRPr="00455341">
              <w:rPr>
                <w:b/>
                <w:bCs/>
                <w:sz w:val="18"/>
                <w:szCs w:val="18"/>
              </w:rPr>
              <w:t>Источники внутреннего финансирования дефицита бюджета городского поселения Агириш за 2023 год</w:t>
            </w:r>
          </w:p>
        </w:tc>
      </w:tr>
      <w:tr w:rsidR="00455341" w:rsidRPr="00455341" w:rsidTr="00455341">
        <w:trPr>
          <w:gridAfter w:val="2"/>
          <w:wAfter w:w="984" w:type="dxa"/>
          <w:trHeight w:val="300"/>
        </w:trPr>
        <w:tc>
          <w:tcPr>
            <w:tcW w:w="960" w:type="dxa"/>
            <w:tcBorders>
              <w:top w:val="nil"/>
              <w:left w:val="nil"/>
              <w:bottom w:val="nil"/>
              <w:right w:val="nil"/>
            </w:tcBorders>
            <w:shd w:val="clear" w:color="auto" w:fill="auto"/>
            <w:vAlign w:val="bottom"/>
            <w:hideMark/>
          </w:tcPr>
          <w:p w:rsidR="00455341" w:rsidRPr="00455341" w:rsidRDefault="00455341">
            <w:pPr>
              <w:jc w:val="center"/>
              <w:rPr>
                <w:b/>
                <w:bCs/>
                <w:sz w:val="18"/>
                <w:szCs w:val="18"/>
              </w:rPr>
            </w:pPr>
          </w:p>
        </w:tc>
        <w:tc>
          <w:tcPr>
            <w:tcW w:w="1000" w:type="dxa"/>
            <w:tcBorders>
              <w:top w:val="nil"/>
              <w:left w:val="nil"/>
              <w:bottom w:val="nil"/>
              <w:right w:val="nil"/>
            </w:tcBorders>
            <w:shd w:val="clear" w:color="auto" w:fill="auto"/>
            <w:vAlign w:val="bottom"/>
            <w:hideMark/>
          </w:tcPr>
          <w:p w:rsidR="00455341" w:rsidRPr="00455341" w:rsidRDefault="00455341">
            <w:pPr>
              <w:jc w:val="center"/>
              <w:rPr>
                <w:b/>
                <w:bCs/>
                <w:sz w:val="18"/>
                <w:szCs w:val="18"/>
              </w:rPr>
            </w:pPr>
          </w:p>
        </w:tc>
        <w:tc>
          <w:tcPr>
            <w:tcW w:w="220" w:type="dxa"/>
            <w:tcBorders>
              <w:top w:val="nil"/>
              <w:left w:val="nil"/>
              <w:bottom w:val="nil"/>
              <w:right w:val="nil"/>
            </w:tcBorders>
            <w:shd w:val="clear" w:color="auto" w:fill="auto"/>
            <w:vAlign w:val="bottom"/>
            <w:hideMark/>
          </w:tcPr>
          <w:p w:rsidR="00455341" w:rsidRPr="00455341" w:rsidRDefault="00455341">
            <w:pPr>
              <w:jc w:val="center"/>
              <w:rPr>
                <w:b/>
                <w:bCs/>
                <w:sz w:val="18"/>
                <w:szCs w:val="18"/>
              </w:rPr>
            </w:pPr>
          </w:p>
        </w:tc>
        <w:tc>
          <w:tcPr>
            <w:tcW w:w="960" w:type="dxa"/>
            <w:tcBorders>
              <w:top w:val="nil"/>
              <w:left w:val="nil"/>
              <w:bottom w:val="nil"/>
              <w:right w:val="nil"/>
            </w:tcBorders>
            <w:shd w:val="clear" w:color="auto" w:fill="auto"/>
            <w:vAlign w:val="bottom"/>
            <w:hideMark/>
          </w:tcPr>
          <w:p w:rsidR="00455341" w:rsidRPr="00455341" w:rsidRDefault="00455341">
            <w:pPr>
              <w:jc w:val="center"/>
              <w:rPr>
                <w:b/>
                <w:bCs/>
                <w:sz w:val="18"/>
                <w:szCs w:val="18"/>
              </w:rPr>
            </w:pPr>
          </w:p>
        </w:tc>
        <w:tc>
          <w:tcPr>
            <w:tcW w:w="960" w:type="dxa"/>
            <w:tcBorders>
              <w:top w:val="nil"/>
              <w:left w:val="nil"/>
              <w:bottom w:val="nil"/>
              <w:right w:val="nil"/>
            </w:tcBorders>
            <w:shd w:val="clear" w:color="auto" w:fill="auto"/>
            <w:vAlign w:val="bottom"/>
            <w:hideMark/>
          </w:tcPr>
          <w:p w:rsidR="00455341" w:rsidRPr="00455341" w:rsidRDefault="00455341">
            <w:pPr>
              <w:jc w:val="center"/>
              <w:rPr>
                <w:b/>
                <w:bCs/>
                <w:sz w:val="18"/>
                <w:szCs w:val="18"/>
              </w:rPr>
            </w:pPr>
          </w:p>
        </w:tc>
        <w:tc>
          <w:tcPr>
            <w:tcW w:w="960" w:type="dxa"/>
            <w:tcBorders>
              <w:top w:val="nil"/>
              <w:left w:val="nil"/>
              <w:bottom w:val="nil"/>
              <w:right w:val="nil"/>
            </w:tcBorders>
            <w:shd w:val="clear" w:color="auto" w:fill="auto"/>
            <w:vAlign w:val="bottom"/>
            <w:hideMark/>
          </w:tcPr>
          <w:p w:rsidR="00455341" w:rsidRPr="00455341" w:rsidRDefault="00455341">
            <w:pPr>
              <w:jc w:val="center"/>
              <w:rPr>
                <w:b/>
                <w:bCs/>
                <w:sz w:val="18"/>
                <w:szCs w:val="18"/>
              </w:rPr>
            </w:pPr>
          </w:p>
        </w:tc>
        <w:tc>
          <w:tcPr>
            <w:tcW w:w="780" w:type="dxa"/>
            <w:tcBorders>
              <w:top w:val="nil"/>
              <w:left w:val="nil"/>
              <w:bottom w:val="nil"/>
              <w:right w:val="nil"/>
            </w:tcBorders>
            <w:shd w:val="clear" w:color="auto" w:fill="auto"/>
            <w:vAlign w:val="bottom"/>
            <w:hideMark/>
          </w:tcPr>
          <w:p w:rsidR="00455341" w:rsidRPr="00455341" w:rsidRDefault="00455341">
            <w:pPr>
              <w:jc w:val="center"/>
              <w:rPr>
                <w:b/>
                <w:bCs/>
                <w:sz w:val="18"/>
                <w:szCs w:val="18"/>
              </w:rPr>
            </w:pPr>
          </w:p>
        </w:tc>
        <w:tc>
          <w:tcPr>
            <w:tcW w:w="1420" w:type="dxa"/>
            <w:gridSpan w:val="4"/>
            <w:tcBorders>
              <w:top w:val="nil"/>
              <w:left w:val="nil"/>
              <w:bottom w:val="nil"/>
              <w:right w:val="nil"/>
            </w:tcBorders>
            <w:shd w:val="clear" w:color="auto" w:fill="auto"/>
            <w:vAlign w:val="bottom"/>
            <w:hideMark/>
          </w:tcPr>
          <w:p w:rsidR="00455341" w:rsidRPr="00455341" w:rsidRDefault="00455341">
            <w:pPr>
              <w:jc w:val="center"/>
              <w:rPr>
                <w:b/>
                <w:bCs/>
                <w:sz w:val="18"/>
                <w:szCs w:val="18"/>
              </w:rPr>
            </w:pPr>
          </w:p>
        </w:tc>
        <w:tc>
          <w:tcPr>
            <w:tcW w:w="1660" w:type="dxa"/>
            <w:gridSpan w:val="4"/>
            <w:tcBorders>
              <w:top w:val="nil"/>
              <w:left w:val="nil"/>
              <w:bottom w:val="nil"/>
              <w:right w:val="nil"/>
            </w:tcBorders>
            <w:shd w:val="clear" w:color="auto" w:fill="auto"/>
            <w:vAlign w:val="bottom"/>
            <w:hideMark/>
          </w:tcPr>
          <w:p w:rsidR="00455341" w:rsidRPr="00455341" w:rsidRDefault="00455341">
            <w:pPr>
              <w:jc w:val="center"/>
              <w:rPr>
                <w:b/>
                <w:bCs/>
                <w:sz w:val="18"/>
                <w:szCs w:val="18"/>
              </w:rPr>
            </w:pPr>
          </w:p>
        </w:tc>
      </w:tr>
      <w:tr w:rsidR="00455341" w:rsidRPr="00455341" w:rsidTr="00455341">
        <w:trPr>
          <w:gridAfter w:val="2"/>
          <w:wAfter w:w="984" w:type="dxa"/>
          <w:trHeight w:val="240"/>
        </w:trPr>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00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22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6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78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420" w:type="dxa"/>
            <w:gridSpan w:val="4"/>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660" w:type="dxa"/>
            <w:gridSpan w:val="4"/>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(рублей)</w:t>
            </w:r>
          </w:p>
        </w:tc>
      </w:tr>
      <w:tr w:rsidR="00455341" w:rsidRPr="00455341" w:rsidTr="00455341">
        <w:trPr>
          <w:gridAfter w:val="2"/>
          <w:wAfter w:w="984" w:type="dxa"/>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5341" w:rsidRPr="00455341" w:rsidRDefault="00455341">
            <w:pPr>
              <w:jc w:val="center"/>
              <w:rPr>
                <w:sz w:val="18"/>
                <w:szCs w:val="18"/>
              </w:rPr>
            </w:pPr>
            <w:r w:rsidRPr="00455341">
              <w:rPr>
                <w:sz w:val="18"/>
                <w:szCs w:val="18"/>
              </w:rPr>
              <w:t xml:space="preserve">Код </w:t>
            </w:r>
            <w:proofErr w:type="gramStart"/>
            <w:r w:rsidRPr="00455341">
              <w:rPr>
                <w:sz w:val="18"/>
                <w:szCs w:val="18"/>
              </w:rPr>
              <w:t>видов источников внутреннего финансирования дефицита бюджета</w:t>
            </w:r>
            <w:proofErr w:type="gramEnd"/>
            <w:r w:rsidRPr="00455341">
              <w:rPr>
                <w:sz w:val="18"/>
                <w:szCs w:val="18"/>
              </w:rPr>
              <w:t xml:space="preserve">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455341" w:rsidRPr="00455341" w:rsidRDefault="00455341">
            <w:pPr>
              <w:jc w:val="center"/>
              <w:rPr>
                <w:sz w:val="18"/>
                <w:szCs w:val="18"/>
              </w:rPr>
            </w:pPr>
            <w:r w:rsidRPr="00455341">
              <w:rPr>
                <w:sz w:val="18"/>
                <w:szCs w:val="18"/>
              </w:rPr>
              <w:t xml:space="preserve">Наименование </w:t>
            </w:r>
            <w:proofErr w:type="gramStart"/>
            <w:r w:rsidRPr="00455341">
              <w:rPr>
                <w:sz w:val="18"/>
                <w:szCs w:val="18"/>
              </w:rPr>
              <w:t>видов источников внутреннего финансирования дефицита бюджета</w:t>
            </w:r>
            <w:proofErr w:type="gramEnd"/>
          </w:p>
        </w:tc>
        <w:tc>
          <w:tcPr>
            <w:tcW w:w="308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Исполнено</w:t>
            </w:r>
          </w:p>
        </w:tc>
      </w:tr>
      <w:tr w:rsidR="00455341" w:rsidRPr="00455341" w:rsidTr="00455341">
        <w:trPr>
          <w:gridAfter w:val="2"/>
          <w:wAfter w:w="984" w:type="dxa"/>
          <w:trHeight w:val="85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455341" w:rsidRPr="00455341" w:rsidRDefault="00455341">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455341" w:rsidRPr="00455341" w:rsidRDefault="00455341">
            <w:pPr>
              <w:rPr>
                <w:sz w:val="18"/>
                <w:szCs w:val="18"/>
              </w:rPr>
            </w:pPr>
          </w:p>
        </w:tc>
        <w:tc>
          <w:tcPr>
            <w:tcW w:w="3080" w:type="dxa"/>
            <w:gridSpan w:val="8"/>
            <w:vMerge/>
            <w:tcBorders>
              <w:top w:val="single" w:sz="4" w:space="0" w:color="000000"/>
              <w:left w:val="single" w:sz="4" w:space="0" w:color="000000"/>
              <w:bottom w:val="single" w:sz="4" w:space="0" w:color="000000"/>
              <w:right w:val="single" w:sz="4" w:space="0" w:color="000000"/>
            </w:tcBorders>
            <w:vAlign w:val="center"/>
            <w:hideMark/>
          </w:tcPr>
          <w:p w:rsidR="00455341" w:rsidRPr="00455341" w:rsidRDefault="00455341">
            <w:pPr>
              <w:rPr>
                <w:sz w:val="18"/>
                <w:szCs w:val="18"/>
              </w:rPr>
            </w:pPr>
          </w:p>
        </w:tc>
      </w:tr>
      <w:tr w:rsidR="00455341" w:rsidRPr="00455341" w:rsidTr="00455341">
        <w:trPr>
          <w:gridAfter w:val="2"/>
          <w:wAfter w:w="984" w:type="dxa"/>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455341" w:rsidRPr="00455341" w:rsidRDefault="00455341">
            <w:pPr>
              <w:jc w:val="center"/>
              <w:rPr>
                <w:sz w:val="18"/>
                <w:szCs w:val="18"/>
              </w:rPr>
            </w:pPr>
            <w:r w:rsidRPr="00455341">
              <w:rPr>
                <w:sz w:val="18"/>
                <w:szCs w:val="18"/>
              </w:rPr>
              <w:t>2</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3</w:t>
            </w:r>
          </w:p>
        </w:tc>
      </w:tr>
      <w:tr w:rsidR="00455341" w:rsidRPr="00455341" w:rsidTr="00455341">
        <w:trPr>
          <w:gridAfter w:val="2"/>
          <w:wAfter w:w="984" w:type="dxa"/>
          <w:trHeight w:val="84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b/>
                <w:bCs/>
                <w:sz w:val="18"/>
                <w:szCs w:val="18"/>
              </w:rPr>
            </w:pPr>
            <w:r w:rsidRPr="00455341">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455341" w:rsidRPr="00455341" w:rsidRDefault="00455341">
            <w:pPr>
              <w:rPr>
                <w:b/>
                <w:bCs/>
                <w:sz w:val="18"/>
                <w:szCs w:val="18"/>
              </w:rPr>
            </w:pPr>
            <w:r w:rsidRPr="00455341">
              <w:rPr>
                <w:b/>
                <w:bCs/>
                <w:sz w:val="18"/>
                <w:szCs w:val="18"/>
              </w:rPr>
              <w:t>Бюджетные кредиты из других бюджетов бюджетной системы Российской Федерации</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b/>
                <w:bCs/>
                <w:sz w:val="18"/>
                <w:szCs w:val="18"/>
              </w:rPr>
            </w:pPr>
            <w:r w:rsidRPr="00455341">
              <w:rPr>
                <w:b/>
                <w:bCs/>
                <w:sz w:val="18"/>
                <w:szCs w:val="18"/>
              </w:rPr>
              <w:t>1 500 000,00</w:t>
            </w:r>
          </w:p>
        </w:tc>
      </w:tr>
      <w:tr w:rsidR="00455341" w:rsidRPr="00455341" w:rsidTr="00455341">
        <w:trPr>
          <w:gridAfter w:val="2"/>
          <w:wAfter w:w="984" w:type="dxa"/>
          <w:trHeight w:val="129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455341" w:rsidRPr="00455341" w:rsidRDefault="00455341">
            <w:pPr>
              <w:rPr>
                <w:sz w:val="18"/>
                <w:szCs w:val="18"/>
              </w:rPr>
            </w:pPr>
            <w:r w:rsidRPr="00455341">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1 500 000,00</w:t>
            </w:r>
          </w:p>
        </w:tc>
      </w:tr>
      <w:tr w:rsidR="00455341" w:rsidRPr="00455341" w:rsidTr="00455341">
        <w:trPr>
          <w:gridAfter w:val="2"/>
          <w:wAfter w:w="984" w:type="dxa"/>
          <w:trHeight w:val="129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455341" w:rsidRPr="00455341" w:rsidRDefault="00455341">
            <w:pPr>
              <w:rPr>
                <w:sz w:val="18"/>
                <w:szCs w:val="18"/>
              </w:rPr>
            </w:pPr>
            <w:r w:rsidRPr="00455341">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0,00</w:t>
            </w:r>
          </w:p>
        </w:tc>
      </w:tr>
      <w:tr w:rsidR="00455341" w:rsidRPr="00455341" w:rsidTr="00455341">
        <w:trPr>
          <w:gridAfter w:val="2"/>
          <w:wAfter w:w="984" w:type="dxa"/>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b/>
                <w:bCs/>
                <w:sz w:val="18"/>
                <w:szCs w:val="18"/>
              </w:rPr>
            </w:pPr>
            <w:r w:rsidRPr="00455341">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455341" w:rsidRPr="00455341" w:rsidRDefault="00455341">
            <w:pPr>
              <w:rPr>
                <w:b/>
                <w:bCs/>
                <w:sz w:val="18"/>
                <w:szCs w:val="18"/>
              </w:rPr>
            </w:pPr>
            <w:r w:rsidRPr="00455341">
              <w:rPr>
                <w:b/>
                <w:bCs/>
                <w:sz w:val="18"/>
                <w:szCs w:val="18"/>
              </w:rPr>
              <w:t xml:space="preserve">Изменение остатков средств на </w:t>
            </w:r>
            <w:proofErr w:type="gramStart"/>
            <w:r w:rsidRPr="00455341">
              <w:rPr>
                <w:b/>
                <w:bCs/>
                <w:sz w:val="18"/>
                <w:szCs w:val="18"/>
              </w:rPr>
              <w:t>счетах</w:t>
            </w:r>
            <w:proofErr w:type="gramEnd"/>
            <w:r w:rsidRPr="00455341">
              <w:rPr>
                <w:b/>
                <w:bCs/>
                <w:sz w:val="18"/>
                <w:szCs w:val="18"/>
              </w:rPr>
              <w:t xml:space="preserve"> по учету средств бюджетов</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b/>
                <w:bCs/>
                <w:sz w:val="18"/>
                <w:szCs w:val="18"/>
              </w:rPr>
            </w:pPr>
            <w:r w:rsidRPr="00455341">
              <w:rPr>
                <w:b/>
                <w:bCs/>
                <w:sz w:val="18"/>
                <w:szCs w:val="18"/>
              </w:rPr>
              <w:t>-1 548 090,83</w:t>
            </w:r>
          </w:p>
        </w:tc>
      </w:tr>
      <w:tr w:rsidR="00455341" w:rsidRPr="00455341" w:rsidTr="00455341">
        <w:trPr>
          <w:gridAfter w:val="2"/>
          <w:wAfter w:w="984" w:type="dxa"/>
          <w:trHeight w:val="7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hideMark/>
          </w:tcPr>
          <w:p w:rsidR="00455341" w:rsidRPr="00455341" w:rsidRDefault="00455341">
            <w:pPr>
              <w:rPr>
                <w:sz w:val="18"/>
                <w:szCs w:val="18"/>
              </w:rPr>
            </w:pPr>
            <w:r w:rsidRPr="00455341">
              <w:rPr>
                <w:sz w:val="18"/>
                <w:szCs w:val="18"/>
              </w:rPr>
              <w:t>Увеличение прочих остатков денежных средств бюджетов городских поселений</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455341" w:rsidRPr="00455341" w:rsidRDefault="00455341">
            <w:pPr>
              <w:jc w:val="center"/>
              <w:rPr>
                <w:sz w:val="18"/>
                <w:szCs w:val="18"/>
              </w:rPr>
            </w:pPr>
            <w:r w:rsidRPr="00455341">
              <w:rPr>
                <w:sz w:val="18"/>
                <w:szCs w:val="18"/>
              </w:rPr>
              <w:t>-54 421 670,77</w:t>
            </w:r>
          </w:p>
        </w:tc>
      </w:tr>
      <w:tr w:rsidR="00455341" w:rsidRPr="00455341" w:rsidTr="00455341">
        <w:trPr>
          <w:gridAfter w:val="2"/>
          <w:wAfter w:w="984" w:type="dxa"/>
          <w:trHeight w:val="76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hideMark/>
          </w:tcPr>
          <w:p w:rsidR="00455341" w:rsidRPr="00455341" w:rsidRDefault="00455341">
            <w:pPr>
              <w:rPr>
                <w:sz w:val="18"/>
                <w:szCs w:val="18"/>
              </w:rPr>
            </w:pPr>
            <w:r w:rsidRPr="00455341">
              <w:rPr>
                <w:sz w:val="18"/>
                <w:szCs w:val="18"/>
              </w:rPr>
              <w:t>Уменьшение прочих остатков денежных средств бюджетов городских поселений</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455341" w:rsidRPr="00455341" w:rsidRDefault="00455341">
            <w:pPr>
              <w:jc w:val="center"/>
              <w:rPr>
                <w:sz w:val="18"/>
                <w:szCs w:val="18"/>
              </w:rPr>
            </w:pPr>
            <w:r w:rsidRPr="00455341">
              <w:rPr>
                <w:sz w:val="18"/>
                <w:szCs w:val="18"/>
              </w:rPr>
              <w:t>52 873 579,94</w:t>
            </w:r>
          </w:p>
        </w:tc>
      </w:tr>
      <w:tr w:rsidR="00455341" w:rsidRPr="00455341" w:rsidTr="00455341">
        <w:trPr>
          <w:gridAfter w:val="2"/>
          <w:wAfter w:w="984" w:type="dxa"/>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341" w:rsidRPr="00455341" w:rsidRDefault="00455341">
            <w:pPr>
              <w:jc w:val="center"/>
              <w:rPr>
                <w:sz w:val="18"/>
                <w:szCs w:val="18"/>
              </w:rPr>
            </w:pPr>
            <w:r w:rsidRPr="00455341">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455341" w:rsidRPr="00455341" w:rsidRDefault="00455341">
            <w:pPr>
              <w:jc w:val="center"/>
              <w:rPr>
                <w:b/>
                <w:bCs/>
                <w:sz w:val="18"/>
                <w:szCs w:val="18"/>
              </w:rPr>
            </w:pPr>
            <w:r w:rsidRPr="00455341">
              <w:rPr>
                <w:b/>
                <w:bCs/>
                <w:sz w:val="18"/>
                <w:szCs w:val="18"/>
              </w:rPr>
              <w:t>Всего</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55341" w:rsidRPr="00455341" w:rsidRDefault="00455341">
            <w:pPr>
              <w:jc w:val="center"/>
              <w:rPr>
                <w:b/>
                <w:bCs/>
                <w:sz w:val="18"/>
                <w:szCs w:val="18"/>
              </w:rPr>
            </w:pPr>
            <w:r w:rsidRPr="00455341">
              <w:rPr>
                <w:b/>
                <w:bCs/>
                <w:sz w:val="18"/>
                <w:szCs w:val="18"/>
              </w:rPr>
              <w:t>-48 090,83</w:t>
            </w:r>
          </w:p>
        </w:tc>
      </w:tr>
    </w:tbl>
    <w:p w:rsidR="00455341" w:rsidRP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tbl>
      <w:tblPr>
        <w:tblW w:w="9074" w:type="dxa"/>
        <w:tblInd w:w="93" w:type="dxa"/>
        <w:tblLook w:val="04A0" w:firstRow="1" w:lastRow="0" w:firstColumn="1" w:lastColumn="0" w:noHBand="0" w:noVBand="1"/>
      </w:tblPr>
      <w:tblGrid>
        <w:gridCol w:w="459"/>
        <w:gridCol w:w="1030"/>
        <w:gridCol w:w="995"/>
        <w:gridCol w:w="1024"/>
        <w:gridCol w:w="863"/>
        <w:gridCol w:w="1832"/>
        <w:gridCol w:w="3212"/>
      </w:tblGrid>
      <w:tr w:rsidR="00455341" w:rsidRPr="00455341" w:rsidTr="00455341">
        <w:trPr>
          <w:trHeight w:val="302"/>
        </w:trPr>
        <w:tc>
          <w:tcPr>
            <w:tcW w:w="397" w:type="dxa"/>
            <w:tcBorders>
              <w:top w:val="nil"/>
              <w:left w:val="nil"/>
              <w:bottom w:val="nil"/>
              <w:right w:val="nil"/>
            </w:tcBorders>
            <w:shd w:val="clear" w:color="auto" w:fill="auto"/>
            <w:noWrap/>
            <w:vAlign w:val="bottom"/>
            <w:hideMark/>
          </w:tcPr>
          <w:p w:rsidR="00455341" w:rsidRPr="00455341" w:rsidRDefault="00455341">
            <w:pPr>
              <w:rPr>
                <w:sz w:val="18"/>
                <w:szCs w:val="18"/>
              </w:rPr>
            </w:pPr>
            <w:bookmarkStart w:id="7" w:name="RANGE!A1:G18"/>
            <w:bookmarkEnd w:id="7"/>
          </w:p>
        </w:tc>
        <w:tc>
          <w:tcPr>
            <w:tcW w:w="89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9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8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63"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832" w:type="dxa"/>
            <w:tcBorders>
              <w:top w:val="nil"/>
              <w:left w:val="nil"/>
              <w:bottom w:val="nil"/>
              <w:right w:val="nil"/>
            </w:tcBorders>
            <w:shd w:val="clear" w:color="auto" w:fill="auto"/>
            <w:noWrap/>
            <w:vAlign w:val="bottom"/>
            <w:hideMark/>
          </w:tcPr>
          <w:p w:rsidR="00455341" w:rsidRPr="00455341" w:rsidRDefault="00455341">
            <w:pPr>
              <w:jc w:val="center"/>
              <w:rPr>
                <w:sz w:val="18"/>
                <w:szCs w:val="18"/>
              </w:rPr>
            </w:pPr>
          </w:p>
        </w:tc>
        <w:tc>
          <w:tcPr>
            <w:tcW w:w="3212" w:type="dxa"/>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Приложение 7</w:t>
            </w:r>
          </w:p>
        </w:tc>
      </w:tr>
      <w:tr w:rsidR="00455341" w:rsidRPr="00455341" w:rsidTr="00455341">
        <w:trPr>
          <w:trHeight w:val="302"/>
        </w:trPr>
        <w:tc>
          <w:tcPr>
            <w:tcW w:w="397"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9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7787" w:type="dxa"/>
            <w:gridSpan w:val="5"/>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 xml:space="preserve">к решению Совета депутатов </w:t>
            </w:r>
          </w:p>
        </w:tc>
      </w:tr>
      <w:tr w:rsidR="00455341" w:rsidRPr="00455341" w:rsidTr="00455341">
        <w:trPr>
          <w:trHeight w:val="302"/>
        </w:trPr>
        <w:tc>
          <w:tcPr>
            <w:tcW w:w="397"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9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95" w:type="dxa"/>
            <w:tcBorders>
              <w:top w:val="nil"/>
              <w:left w:val="nil"/>
              <w:bottom w:val="nil"/>
              <w:right w:val="nil"/>
            </w:tcBorders>
            <w:shd w:val="clear" w:color="auto" w:fill="auto"/>
            <w:noWrap/>
            <w:vAlign w:val="bottom"/>
            <w:hideMark/>
          </w:tcPr>
          <w:p w:rsidR="00455341" w:rsidRPr="00455341" w:rsidRDefault="00455341">
            <w:pPr>
              <w:jc w:val="right"/>
              <w:rPr>
                <w:sz w:val="18"/>
                <w:szCs w:val="18"/>
              </w:rPr>
            </w:pPr>
          </w:p>
        </w:tc>
        <w:tc>
          <w:tcPr>
            <w:tcW w:w="885" w:type="dxa"/>
            <w:tcBorders>
              <w:top w:val="nil"/>
              <w:left w:val="nil"/>
              <w:bottom w:val="nil"/>
              <w:right w:val="nil"/>
            </w:tcBorders>
            <w:shd w:val="clear" w:color="auto" w:fill="auto"/>
            <w:noWrap/>
            <w:vAlign w:val="bottom"/>
            <w:hideMark/>
          </w:tcPr>
          <w:p w:rsidR="00455341" w:rsidRPr="00455341" w:rsidRDefault="00455341">
            <w:pPr>
              <w:jc w:val="right"/>
              <w:rPr>
                <w:rFonts w:ascii="Arial CYR" w:hAnsi="Arial CYR" w:cs="Arial CYR"/>
                <w:sz w:val="18"/>
                <w:szCs w:val="18"/>
              </w:rPr>
            </w:pPr>
          </w:p>
        </w:tc>
        <w:tc>
          <w:tcPr>
            <w:tcW w:w="863" w:type="dxa"/>
            <w:tcBorders>
              <w:top w:val="nil"/>
              <w:left w:val="nil"/>
              <w:bottom w:val="nil"/>
              <w:right w:val="nil"/>
            </w:tcBorders>
            <w:shd w:val="clear" w:color="auto" w:fill="auto"/>
            <w:noWrap/>
            <w:vAlign w:val="bottom"/>
            <w:hideMark/>
          </w:tcPr>
          <w:p w:rsidR="00455341" w:rsidRPr="00455341" w:rsidRDefault="00455341">
            <w:pPr>
              <w:jc w:val="right"/>
              <w:rPr>
                <w:rFonts w:ascii="Arial CYR" w:hAnsi="Arial CYR" w:cs="Arial CYR"/>
                <w:sz w:val="18"/>
                <w:szCs w:val="18"/>
              </w:rPr>
            </w:pPr>
          </w:p>
        </w:tc>
        <w:tc>
          <w:tcPr>
            <w:tcW w:w="1832" w:type="dxa"/>
            <w:tcBorders>
              <w:top w:val="nil"/>
              <w:left w:val="nil"/>
              <w:bottom w:val="nil"/>
              <w:right w:val="nil"/>
            </w:tcBorders>
            <w:shd w:val="clear" w:color="auto" w:fill="auto"/>
            <w:noWrap/>
            <w:vAlign w:val="bottom"/>
            <w:hideMark/>
          </w:tcPr>
          <w:p w:rsidR="00455341" w:rsidRPr="00455341" w:rsidRDefault="00455341">
            <w:pPr>
              <w:jc w:val="right"/>
              <w:rPr>
                <w:rFonts w:ascii="Arial CYR" w:hAnsi="Arial CYR" w:cs="Arial CYR"/>
                <w:sz w:val="18"/>
                <w:szCs w:val="18"/>
              </w:rPr>
            </w:pPr>
          </w:p>
        </w:tc>
        <w:tc>
          <w:tcPr>
            <w:tcW w:w="3212" w:type="dxa"/>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городского поселения Агириш</w:t>
            </w:r>
          </w:p>
        </w:tc>
      </w:tr>
      <w:tr w:rsidR="00455341" w:rsidRPr="00455341" w:rsidTr="00455341">
        <w:trPr>
          <w:trHeight w:val="302"/>
        </w:trPr>
        <w:tc>
          <w:tcPr>
            <w:tcW w:w="397"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9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9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8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63"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832" w:type="dxa"/>
            <w:tcBorders>
              <w:top w:val="nil"/>
              <w:left w:val="nil"/>
              <w:bottom w:val="nil"/>
              <w:right w:val="nil"/>
            </w:tcBorders>
            <w:shd w:val="clear" w:color="auto" w:fill="auto"/>
            <w:noWrap/>
            <w:vAlign w:val="bottom"/>
            <w:hideMark/>
          </w:tcPr>
          <w:p w:rsidR="00455341" w:rsidRPr="00455341" w:rsidRDefault="00455341">
            <w:pPr>
              <w:jc w:val="center"/>
              <w:rPr>
                <w:sz w:val="18"/>
                <w:szCs w:val="18"/>
              </w:rPr>
            </w:pPr>
          </w:p>
        </w:tc>
        <w:tc>
          <w:tcPr>
            <w:tcW w:w="3212" w:type="dxa"/>
            <w:tcBorders>
              <w:top w:val="nil"/>
              <w:left w:val="nil"/>
              <w:bottom w:val="nil"/>
              <w:right w:val="nil"/>
            </w:tcBorders>
            <w:shd w:val="clear" w:color="auto" w:fill="auto"/>
            <w:noWrap/>
            <w:vAlign w:val="bottom"/>
            <w:hideMark/>
          </w:tcPr>
          <w:p w:rsidR="00455341" w:rsidRPr="00455341" w:rsidRDefault="00455341">
            <w:pPr>
              <w:jc w:val="right"/>
              <w:rPr>
                <w:sz w:val="18"/>
                <w:szCs w:val="18"/>
              </w:rPr>
            </w:pPr>
            <w:r w:rsidRPr="00455341">
              <w:rPr>
                <w:sz w:val="18"/>
                <w:szCs w:val="18"/>
              </w:rPr>
              <w:t>от "20" мая № 59</w:t>
            </w:r>
          </w:p>
        </w:tc>
      </w:tr>
      <w:tr w:rsidR="00455341" w:rsidRPr="00455341" w:rsidTr="00455341">
        <w:trPr>
          <w:trHeight w:val="302"/>
        </w:trPr>
        <w:tc>
          <w:tcPr>
            <w:tcW w:w="397"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9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9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8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63"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832" w:type="dxa"/>
            <w:tcBorders>
              <w:top w:val="nil"/>
              <w:left w:val="nil"/>
              <w:bottom w:val="nil"/>
              <w:right w:val="nil"/>
            </w:tcBorders>
            <w:shd w:val="clear" w:color="auto" w:fill="auto"/>
            <w:noWrap/>
            <w:vAlign w:val="bottom"/>
            <w:hideMark/>
          </w:tcPr>
          <w:p w:rsidR="00455341" w:rsidRPr="00455341" w:rsidRDefault="00455341">
            <w:pPr>
              <w:jc w:val="center"/>
              <w:rPr>
                <w:sz w:val="18"/>
                <w:szCs w:val="18"/>
              </w:rPr>
            </w:pPr>
          </w:p>
        </w:tc>
        <w:tc>
          <w:tcPr>
            <w:tcW w:w="3212" w:type="dxa"/>
            <w:tcBorders>
              <w:top w:val="nil"/>
              <w:left w:val="nil"/>
              <w:bottom w:val="nil"/>
              <w:right w:val="nil"/>
            </w:tcBorders>
            <w:shd w:val="clear" w:color="auto" w:fill="auto"/>
            <w:noWrap/>
            <w:vAlign w:val="bottom"/>
            <w:hideMark/>
          </w:tcPr>
          <w:p w:rsidR="00455341" w:rsidRPr="00455341" w:rsidRDefault="00455341">
            <w:pPr>
              <w:jc w:val="right"/>
              <w:rPr>
                <w:sz w:val="18"/>
                <w:szCs w:val="18"/>
              </w:rPr>
            </w:pPr>
          </w:p>
        </w:tc>
      </w:tr>
      <w:tr w:rsidR="00455341" w:rsidRPr="00455341" w:rsidTr="00455341">
        <w:trPr>
          <w:trHeight w:val="401"/>
        </w:trPr>
        <w:tc>
          <w:tcPr>
            <w:tcW w:w="9073" w:type="dxa"/>
            <w:gridSpan w:val="7"/>
            <w:tcBorders>
              <w:top w:val="nil"/>
              <w:left w:val="nil"/>
              <w:bottom w:val="nil"/>
              <w:right w:val="nil"/>
            </w:tcBorders>
            <w:shd w:val="clear" w:color="auto" w:fill="auto"/>
            <w:noWrap/>
            <w:vAlign w:val="bottom"/>
            <w:hideMark/>
          </w:tcPr>
          <w:p w:rsidR="00455341" w:rsidRPr="00455341" w:rsidRDefault="00455341">
            <w:pPr>
              <w:jc w:val="center"/>
              <w:rPr>
                <w:b/>
                <w:bCs/>
                <w:sz w:val="18"/>
                <w:szCs w:val="18"/>
              </w:rPr>
            </w:pPr>
            <w:r w:rsidRPr="00455341">
              <w:rPr>
                <w:b/>
                <w:bCs/>
                <w:sz w:val="18"/>
                <w:szCs w:val="18"/>
              </w:rPr>
              <w:t>Отчет</w:t>
            </w:r>
          </w:p>
        </w:tc>
      </w:tr>
      <w:tr w:rsidR="00455341" w:rsidRPr="00455341" w:rsidTr="00455341">
        <w:trPr>
          <w:trHeight w:val="345"/>
        </w:trPr>
        <w:tc>
          <w:tcPr>
            <w:tcW w:w="9073" w:type="dxa"/>
            <w:gridSpan w:val="7"/>
            <w:tcBorders>
              <w:top w:val="nil"/>
              <w:left w:val="nil"/>
              <w:bottom w:val="nil"/>
              <w:right w:val="nil"/>
            </w:tcBorders>
            <w:shd w:val="clear" w:color="auto" w:fill="auto"/>
            <w:noWrap/>
            <w:vAlign w:val="bottom"/>
            <w:hideMark/>
          </w:tcPr>
          <w:p w:rsidR="00455341" w:rsidRPr="00455341" w:rsidRDefault="00455341">
            <w:pPr>
              <w:jc w:val="center"/>
              <w:rPr>
                <w:b/>
                <w:bCs/>
                <w:sz w:val="18"/>
                <w:szCs w:val="18"/>
              </w:rPr>
            </w:pPr>
            <w:r w:rsidRPr="00455341">
              <w:rPr>
                <w:b/>
                <w:bCs/>
                <w:sz w:val="18"/>
                <w:szCs w:val="18"/>
              </w:rPr>
              <w:t>о расходовании средств резервного фонда администрации городского поселения Агириш за 2023 год</w:t>
            </w:r>
          </w:p>
        </w:tc>
      </w:tr>
      <w:tr w:rsidR="00455341" w:rsidRPr="00455341" w:rsidTr="00455341">
        <w:trPr>
          <w:trHeight w:val="345"/>
        </w:trPr>
        <w:tc>
          <w:tcPr>
            <w:tcW w:w="9073" w:type="dxa"/>
            <w:gridSpan w:val="7"/>
            <w:tcBorders>
              <w:top w:val="nil"/>
              <w:left w:val="nil"/>
              <w:bottom w:val="nil"/>
              <w:right w:val="nil"/>
            </w:tcBorders>
            <w:shd w:val="clear" w:color="auto" w:fill="auto"/>
            <w:noWrap/>
            <w:vAlign w:val="bottom"/>
            <w:hideMark/>
          </w:tcPr>
          <w:p w:rsidR="00455341" w:rsidRPr="00455341" w:rsidRDefault="00455341">
            <w:pPr>
              <w:jc w:val="center"/>
              <w:rPr>
                <w:b/>
                <w:bCs/>
                <w:sz w:val="18"/>
                <w:szCs w:val="18"/>
              </w:rPr>
            </w:pPr>
          </w:p>
        </w:tc>
      </w:tr>
      <w:tr w:rsidR="00455341" w:rsidRPr="00455341" w:rsidTr="00455341">
        <w:trPr>
          <w:trHeight w:val="630"/>
        </w:trPr>
        <w:tc>
          <w:tcPr>
            <w:tcW w:w="9073" w:type="dxa"/>
            <w:gridSpan w:val="7"/>
            <w:tcBorders>
              <w:top w:val="nil"/>
              <w:left w:val="nil"/>
              <w:bottom w:val="nil"/>
              <w:right w:val="nil"/>
            </w:tcBorders>
            <w:shd w:val="clear" w:color="auto" w:fill="auto"/>
            <w:vAlign w:val="center"/>
            <w:hideMark/>
          </w:tcPr>
          <w:p w:rsidR="00455341" w:rsidRPr="00455341" w:rsidRDefault="00455341">
            <w:pPr>
              <w:rPr>
                <w:sz w:val="18"/>
                <w:szCs w:val="18"/>
              </w:rPr>
            </w:pPr>
            <w:r w:rsidRPr="00455341">
              <w:rPr>
                <w:sz w:val="18"/>
                <w:szCs w:val="18"/>
              </w:rPr>
              <w:t>Резервный фонд утвержден решением Совета депутатов городского поселения Агириш от 28.12.2022 № 286 «О бюджете городского поселения Агириш на 2023 год и на плановый период 2024 и 2025 годов» в сумме 30 000,00 рублей</w:t>
            </w:r>
          </w:p>
        </w:tc>
      </w:tr>
      <w:tr w:rsidR="00455341" w:rsidRPr="00455341" w:rsidTr="00455341">
        <w:trPr>
          <w:trHeight w:val="345"/>
        </w:trPr>
        <w:tc>
          <w:tcPr>
            <w:tcW w:w="397" w:type="dxa"/>
            <w:tcBorders>
              <w:top w:val="nil"/>
              <w:left w:val="nil"/>
              <w:bottom w:val="nil"/>
              <w:right w:val="nil"/>
            </w:tcBorders>
            <w:shd w:val="clear" w:color="auto" w:fill="auto"/>
            <w:noWrap/>
            <w:vAlign w:val="center"/>
            <w:hideMark/>
          </w:tcPr>
          <w:p w:rsidR="00455341" w:rsidRPr="00455341" w:rsidRDefault="00455341">
            <w:pPr>
              <w:jc w:val="both"/>
              <w:rPr>
                <w:sz w:val="18"/>
                <w:szCs w:val="18"/>
              </w:rPr>
            </w:pPr>
          </w:p>
        </w:tc>
        <w:tc>
          <w:tcPr>
            <w:tcW w:w="89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9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8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63"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832" w:type="dxa"/>
            <w:tcBorders>
              <w:top w:val="nil"/>
              <w:left w:val="nil"/>
              <w:bottom w:val="nil"/>
              <w:right w:val="nil"/>
            </w:tcBorders>
            <w:shd w:val="clear" w:color="auto" w:fill="auto"/>
            <w:noWrap/>
            <w:vAlign w:val="bottom"/>
            <w:hideMark/>
          </w:tcPr>
          <w:p w:rsidR="00455341" w:rsidRPr="00455341" w:rsidRDefault="00455341">
            <w:pPr>
              <w:jc w:val="center"/>
              <w:rPr>
                <w:sz w:val="18"/>
                <w:szCs w:val="18"/>
              </w:rPr>
            </w:pPr>
          </w:p>
        </w:tc>
        <w:tc>
          <w:tcPr>
            <w:tcW w:w="3212" w:type="dxa"/>
            <w:tcBorders>
              <w:top w:val="nil"/>
              <w:left w:val="nil"/>
              <w:bottom w:val="nil"/>
              <w:right w:val="nil"/>
            </w:tcBorders>
            <w:shd w:val="clear" w:color="auto" w:fill="auto"/>
            <w:noWrap/>
            <w:vAlign w:val="bottom"/>
            <w:hideMark/>
          </w:tcPr>
          <w:p w:rsidR="00455341" w:rsidRPr="00455341" w:rsidRDefault="00455341">
            <w:pPr>
              <w:rPr>
                <w:sz w:val="18"/>
                <w:szCs w:val="18"/>
              </w:rPr>
            </w:pPr>
          </w:p>
        </w:tc>
      </w:tr>
      <w:tr w:rsidR="00455341" w:rsidRPr="00455341" w:rsidTr="00455341">
        <w:trPr>
          <w:trHeight w:val="359"/>
        </w:trPr>
        <w:tc>
          <w:tcPr>
            <w:tcW w:w="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 xml:space="preserve">№ </w:t>
            </w:r>
            <w:proofErr w:type="gramStart"/>
            <w:r w:rsidRPr="00455341">
              <w:rPr>
                <w:sz w:val="18"/>
                <w:szCs w:val="18"/>
              </w:rPr>
              <w:t>п</w:t>
            </w:r>
            <w:proofErr w:type="gramEnd"/>
            <w:r w:rsidRPr="00455341">
              <w:rPr>
                <w:sz w:val="18"/>
                <w:szCs w:val="18"/>
              </w:rPr>
              <w:t>/п</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Подраздел</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Сумма (рублей)</w:t>
            </w:r>
          </w:p>
        </w:tc>
        <w:tc>
          <w:tcPr>
            <w:tcW w:w="174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5341" w:rsidRPr="00455341" w:rsidRDefault="00455341">
            <w:pPr>
              <w:jc w:val="center"/>
              <w:rPr>
                <w:sz w:val="18"/>
                <w:szCs w:val="18"/>
              </w:rPr>
            </w:pPr>
            <w:r w:rsidRPr="00455341">
              <w:rPr>
                <w:sz w:val="18"/>
                <w:szCs w:val="18"/>
              </w:rPr>
              <w:t>Основание</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341" w:rsidRPr="00455341" w:rsidRDefault="00455341">
            <w:pPr>
              <w:jc w:val="center"/>
              <w:rPr>
                <w:sz w:val="18"/>
                <w:szCs w:val="18"/>
              </w:rPr>
            </w:pPr>
            <w:r w:rsidRPr="00455341">
              <w:rPr>
                <w:sz w:val="18"/>
                <w:szCs w:val="18"/>
              </w:rPr>
              <w:t>Вид документа</w:t>
            </w:r>
          </w:p>
        </w:tc>
        <w:tc>
          <w:tcPr>
            <w:tcW w:w="3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На какие цели</w:t>
            </w:r>
          </w:p>
        </w:tc>
      </w:tr>
      <w:tr w:rsidR="00455341" w:rsidRPr="00455341" w:rsidTr="00455341">
        <w:trPr>
          <w:trHeight w:val="689"/>
        </w:trPr>
        <w:tc>
          <w:tcPr>
            <w:tcW w:w="397" w:type="dxa"/>
            <w:vMerge/>
            <w:tcBorders>
              <w:top w:val="single" w:sz="4" w:space="0" w:color="auto"/>
              <w:left w:val="single" w:sz="4" w:space="0" w:color="auto"/>
              <w:bottom w:val="single" w:sz="4" w:space="0" w:color="000000"/>
              <w:right w:val="single" w:sz="4" w:space="0" w:color="auto"/>
            </w:tcBorders>
            <w:vAlign w:val="center"/>
            <w:hideMark/>
          </w:tcPr>
          <w:p w:rsidR="00455341" w:rsidRPr="00455341" w:rsidRDefault="00455341">
            <w:pPr>
              <w:rPr>
                <w:sz w:val="18"/>
                <w:szCs w:val="18"/>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455341" w:rsidRPr="00455341" w:rsidRDefault="00455341">
            <w:pPr>
              <w:rPr>
                <w:sz w:val="18"/>
                <w:szCs w:val="18"/>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55341" w:rsidRPr="00455341" w:rsidRDefault="00455341">
            <w:pPr>
              <w:rPr>
                <w:sz w:val="18"/>
                <w:szCs w:val="18"/>
              </w:rPr>
            </w:pPr>
          </w:p>
        </w:tc>
        <w:tc>
          <w:tcPr>
            <w:tcW w:w="885" w:type="dxa"/>
            <w:tcBorders>
              <w:top w:val="nil"/>
              <w:left w:val="nil"/>
              <w:bottom w:val="single" w:sz="4" w:space="0" w:color="auto"/>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 документа</w:t>
            </w:r>
          </w:p>
        </w:tc>
        <w:tc>
          <w:tcPr>
            <w:tcW w:w="863" w:type="dxa"/>
            <w:tcBorders>
              <w:top w:val="nil"/>
              <w:left w:val="nil"/>
              <w:bottom w:val="single" w:sz="4" w:space="0" w:color="auto"/>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Дата</w:t>
            </w: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455341" w:rsidRPr="00455341" w:rsidRDefault="00455341">
            <w:pPr>
              <w:rPr>
                <w:sz w:val="18"/>
                <w:szCs w:val="18"/>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rsidR="00455341" w:rsidRPr="00455341" w:rsidRDefault="00455341">
            <w:pPr>
              <w:rPr>
                <w:sz w:val="18"/>
                <w:szCs w:val="18"/>
              </w:rPr>
            </w:pPr>
          </w:p>
        </w:tc>
      </w:tr>
      <w:tr w:rsidR="00455341" w:rsidRPr="00455341" w:rsidTr="00455341">
        <w:trPr>
          <w:trHeight w:val="401"/>
        </w:trPr>
        <w:tc>
          <w:tcPr>
            <w:tcW w:w="397" w:type="dxa"/>
            <w:tcBorders>
              <w:top w:val="nil"/>
              <w:left w:val="single" w:sz="4" w:space="0" w:color="auto"/>
              <w:bottom w:val="single" w:sz="4" w:space="0" w:color="auto"/>
              <w:right w:val="single" w:sz="4" w:space="0" w:color="auto"/>
            </w:tcBorders>
            <w:shd w:val="clear" w:color="auto" w:fill="auto"/>
            <w:noWrap/>
            <w:vAlign w:val="center"/>
            <w:hideMark/>
          </w:tcPr>
          <w:p w:rsidR="00455341" w:rsidRPr="00455341" w:rsidRDefault="00455341">
            <w:pPr>
              <w:jc w:val="center"/>
              <w:rPr>
                <w:sz w:val="18"/>
                <w:szCs w:val="18"/>
              </w:rPr>
            </w:pPr>
            <w:r w:rsidRPr="00455341">
              <w:rPr>
                <w:sz w:val="18"/>
                <w:szCs w:val="18"/>
              </w:rPr>
              <w:t> </w:t>
            </w:r>
          </w:p>
        </w:tc>
        <w:tc>
          <w:tcPr>
            <w:tcW w:w="890"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pPr>
              <w:jc w:val="center"/>
              <w:rPr>
                <w:sz w:val="18"/>
                <w:szCs w:val="18"/>
              </w:rPr>
            </w:pPr>
            <w:r w:rsidRPr="00455341">
              <w:rPr>
                <w:sz w:val="18"/>
                <w:szCs w:val="18"/>
              </w:rPr>
              <w:t> </w:t>
            </w:r>
          </w:p>
        </w:tc>
        <w:tc>
          <w:tcPr>
            <w:tcW w:w="995"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pPr>
              <w:jc w:val="center"/>
              <w:rPr>
                <w:sz w:val="18"/>
                <w:szCs w:val="18"/>
              </w:rPr>
            </w:pPr>
            <w:r w:rsidRPr="00455341">
              <w:rPr>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 </w:t>
            </w:r>
          </w:p>
        </w:tc>
        <w:tc>
          <w:tcPr>
            <w:tcW w:w="863" w:type="dxa"/>
            <w:tcBorders>
              <w:top w:val="nil"/>
              <w:left w:val="nil"/>
              <w:bottom w:val="single" w:sz="4" w:space="0" w:color="auto"/>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 </w:t>
            </w:r>
          </w:p>
        </w:tc>
        <w:tc>
          <w:tcPr>
            <w:tcW w:w="1832" w:type="dxa"/>
            <w:tcBorders>
              <w:top w:val="nil"/>
              <w:left w:val="nil"/>
              <w:bottom w:val="single" w:sz="4" w:space="0" w:color="auto"/>
              <w:right w:val="single" w:sz="4" w:space="0" w:color="auto"/>
            </w:tcBorders>
            <w:shd w:val="clear" w:color="auto" w:fill="auto"/>
            <w:vAlign w:val="center"/>
            <w:hideMark/>
          </w:tcPr>
          <w:p w:rsidR="00455341" w:rsidRPr="00455341" w:rsidRDefault="00455341">
            <w:pPr>
              <w:jc w:val="center"/>
              <w:rPr>
                <w:sz w:val="18"/>
                <w:szCs w:val="18"/>
              </w:rPr>
            </w:pPr>
            <w:r w:rsidRPr="00455341">
              <w:rPr>
                <w:sz w:val="18"/>
                <w:szCs w:val="18"/>
              </w:rPr>
              <w:t> </w:t>
            </w:r>
          </w:p>
        </w:tc>
        <w:tc>
          <w:tcPr>
            <w:tcW w:w="3212" w:type="dxa"/>
            <w:tcBorders>
              <w:top w:val="nil"/>
              <w:left w:val="nil"/>
              <w:bottom w:val="single" w:sz="4" w:space="0" w:color="auto"/>
              <w:right w:val="single" w:sz="4" w:space="0" w:color="auto"/>
            </w:tcBorders>
            <w:shd w:val="clear" w:color="auto" w:fill="auto"/>
            <w:hideMark/>
          </w:tcPr>
          <w:p w:rsidR="00455341" w:rsidRPr="00455341" w:rsidRDefault="00455341">
            <w:pPr>
              <w:rPr>
                <w:sz w:val="18"/>
                <w:szCs w:val="18"/>
              </w:rPr>
            </w:pPr>
            <w:r w:rsidRPr="00455341">
              <w:rPr>
                <w:sz w:val="18"/>
                <w:szCs w:val="18"/>
              </w:rPr>
              <w:t> </w:t>
            </w:r>
          </w:p>
        </w:tc>
      </w:tr>
      <w:tr w:rsidR="00455341" w:rsidRPr="00455341" w:rsidTr="00455341">
        <w:trPr>
          <w:trHeight w:val="373"/>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455341" w:rsidRPr="00455341" w:rsidRDefault="00455341">
            <w:pPr>
              <w:rPr>
                <w:sz w:val="18"/>
                <w:szCs w:val="18"/>
              </w:rPr>
            </w:pPr>
            <w:r w:rsidRPr="00455341">
              <w:rPr>
                <w:sz w:val="18"/>
                <w:szCs w:val="18"/>
              </w:rPr>
              <w:t> </w:t>
            </w:r>
          </w:p>
        </w:tc>
        <w:tc>
          <w:tcPr>
            <w:tcW w:w="890"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pPr>
              <w:jc w:val="center"/>
              <w:rPr>
                <w:b/>
                <w:bCs/>
                <w:sz w:val="18"/>
                <w:szCs w:val="18"/>
              </w:rPr>
            </w:pPr>
            <w:r w:rsidRPr="00455341">
              <w:rPr>
                <w:b/>
                <w:bCs/>
                <w:sz w:val="18"/>
                <w:szCs w:val="18"/>
              </w:rPr>
              <w:t>ИТОГО</w:t>
            </w:r>
          </w:p>
        </w:tc>
        <w:tc>
          <w:tcPr>
            <w:tcW w:w="99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pPr>
              <w:jc w:val="center"/>
              <w:rPr>
                <w:b/>
                <w:bCs/>
                <w:sz w:val="18"/>
                <w:szCs w:val="18"/>
              </w:rPr>
            </w:pPr>
            <w:r w:rsidRPr="00455341">
              <w:rPr>
                <w:b/>
                <w:bCs/>
                <w:sz w:val="18"/>
                <w:szCs w:val="18"/>
              </w:rPr>
              <w:t>0,00</w:t>
            </w:r>
          </w:p>
        </w:tc>
        <w:tc>
          <w:tcPr>
            <w:tcW w:w="885"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863" w:type="dxa"/>
            <w:tcBorders>
              <w:top w:val="nil"/>
              <w:left w:val="nil"/>
              <w:bottom w:val="single" w:sz="4" w:space="0" w:color="auto"/>
              <w:right w:val="single" w:sz="4" w:space="0" w:color="auto"/>
            </w:tcBorders>
            <w:shd w:val="clear" w:color="auto" w:fill="auto"/>
            <w:noWrap/>
            <w:vAlign w:val="bottom"/>
            <w:hideMark/>
          </w:tcPr>
          <w:p w:rsidR="00455341" w:rsidRPr="00455341" w:rsidRDefault="00455341">
            <w:pPr>
              <w:jc w:val="center"/>
              <w:rPr>
                <w:b/>
                <w:bCs/>
                <w:sz w:val="18"/>
                <w:szCs w:val="18"/>
              </w:rPr>
            </w:pPr>
            <w:r w:rsidRPr="00455341">
              <w:rPr>
                <w:b/>
                <w:bCs/>
                <w:sz w:val="18"/>
                <w:szCs w:val="18"/>
              </w:rPr>
              <w:t> </w:t>
            </w:r>
          </w:p>
        </w:tc>
        <w:tc>
          <w:tcPr>
            <w:tcW w:w="1832"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pPr>
              <w:rPr>
                <w:b/>
                <w:bCs/>
                <w:sz w:val="18"/>
                <w:szCs w:val="18"/>
              </w:rPr>
            </w:pPr>
            <w:r w:rsidRPr="00455341">
              <w:rPr>
                <w:b/>
                <w:bCs/>
                <w:sz w:val="18"/>
                <w:szCs w:val="18"/>
              </w:rPr>
              <w:t> </w:t>
            </w:r>
          </w:p>
        </w:tc>
        <w:tc>
          <w:tcPr>
            <w:tcW w:w="3212" w:type="dxa"/>
            <w:tcBorders>
              <w:top w:val="nil"/>
              <w:left w:val="nil"/>
              <w:bottom w:val="single" w:sz="4" w:space="0" w:color="auto"/>
              <w:right w:val="single" w:sz="4" w:space="0" w:color="auto"/>
            </w:tcBorders>
            <w:shd w:val="clear" w:color="auto" w:fill="auto"/>
            <w:noWrap/>
            <w:vAlign w:val="center"/>
            <w:hideMark/>
          </w:tcPr>
          <w:p w:rsidR="00455341" w:rsidRPr="00455341" w:rsidRDefault="00455341">
            <w:pPr>
              <w:rPr>
                <w:b/>
                <w:bCs/>
                <w:sz w:val="18"/>
                <w:szCs w:val="18"/>
              </w:rPr>
            </w:pPr>
            <w:r w:rsidRPr="00455341">
              <w:rPr>
                <w:b/>
                <w:bCs/>
                <w:sz w:val="18"/>
                <w:szCs w:val="18"/>
              </w:rPr>
              <w:t> </w:t>
            </w:r>
          </w:p>
        </w:tc>
      </w:tr>
      <w:tr w:rsidR="00455341" w:rsidRPr="00455341" w:rsidTr="00455341">
        <w:trPr>
          <w:trHeight w:val="302"/>
        </w:trPr>
        <w:tc>
          <w:tcPr>
            <w:tcW w:w="397"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90"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99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85"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63"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1832"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3212" w:type="dxa"/>
            <w:tcBorders>
              <w:top w:val="nil"/>
              <w:left w:val="nil"/>
              <w:bottom w:val="nil"/>
              <w:right w:val="nil"/>
            </w:tcBorders>
            <w:shd w:val="clear" w:color="auto" w:fill="auto"/>
            <w:noWrap/>
            <w:vAlign w:val="bottom"/>
            <w:hideMark/>
          </w:tcPr>
          <w:p w:rsidR="00455341" w:rsidRPr="00455341" w:rsidRDefault="00455341">
            <w:pPr>
              <w:jc w:val="center"/>
              <w:rPr>
                <w:sz w:val="18"/>
                <w:szCs w:val="18"/>
              </w:rPr>
            </w:pPr>
          </w:p>
        </w:tc>
      </w:tr>
      <w:tr w:rsidR="00455341" w:rsidRPr="00455341" w:rsidTr="00455341">
        <w:trPr>
          <w:trHeight w:val="334"/>
        </w:trPr>
        <w:tc>
          <w:tcPr>
            <w:tcW w:w="9073" w:type="dxa"/>
            <w:gridSpan w:val="7"/>
            <w:tcBorders>
              <w:top w:val="nil"/>
              <w:left w:val="nil"/>
              <w:bottom w:val="nil"/>
              <w:right w:val="nil"/>
            </w:tcBorders>
            <w:shd w:val="clear" w:color="auto" w:fill="auto"/>
            <w:vAlign w:val="bottom"/>
            <w:hideMark/>
          </w:tcPr>
          <w:p w:rsidR="00455341" w:rsidRPr="00455341" w:rsidRDefault="00455341">
            <w:pPr>
              <w:rPr>
                <w:sz w:val="18"/>
                <w:szCs w:val="18"/>
              </w:rPr>
            </w:pPr>
            <w:r w:rsidRPr="00455341">
              <w:rPr>
                <w:sz w:val="18"/>
                <w:szCs w:val="18"/>
              </w:rPr>
              <w:t xml:space="preserve">Остаток средств резервного фонда на 01.01.2024 - 30 000,00 рублей </w:t>
            </w:r>
          </w:p>
        </w:tc>
      </w:tr>
      <w:tr w:rsidR="00455341" w:rsidRPr="00455341" w:rsidTr="00455341">
        <w:trPr>
          <w:trHeight w:val="495"/>
        </w:trPr>
        <w:tc>
          <w:tcPr>
            <w:tcW w:w="397"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90" w:type="dxa"/>
            <w:tcBorders>
              <w:top w:val="nil"/>
              <w:left w:val="nil"/>
              <w:bottom w:val="nil"/>
              <w:right w:val="nil"/>
            </w:tcBorders>
            <w:shd w:val="clear" w:color="auto" w:fill="auto"/>
            <w:noWrap/>
            <w:vAlign w:val="bottom"/>
            <w:hideMark/>
          </w:tcPr>
          <w:p w:rsidR="00455341" w:rsidRPr="00455341" w:rsidRDefault="00455341">
            <w:pPr>
              <w:rPr>
                <w:color w:val="FFFFFF"/>
                <w:sz w:val="18"/>
                <w:szCs w:val="18"/>
              </w:rPr>
            </w:pPr>
          </w:p>
        </w:tc>
        <w:tc>
          <w:tcPr>
            <w:tcW w:w="995" w:type="dxa"/>
            <w:tcBorders>
              <w:top w:val="nil"/>
              <w:left w:val="nil"/>
              <w:bottom w:val="nil"/>
              <w:right w:val="nil"/>
            </w:tcBorders>
            <w:shd w:val="clear" w:color="auto" w:fill="auto"/>
            <w:noWrap/>
            <w:vAlign w:val="bottom"/>
            <w:hideMark/>
          </w:tcPr>
          <w:p w:rsidR="00455341" w:rsidRPr="00455341" w:rsidRDefault="00455341">
            <w:pPr>
              <w:rPr>
                <w:color w:val="FFFFFF"/>
                <w:sz w:val="18"/>
                <w:szCs w:val="18"/>
              </w:rPr>
            </w:pPr>
          </w:p>
        </w:tc>
        <w:tc>
          <w:tcPr>
            <w:tcW w:w="885" w:type="dxa"/>
            <w:tcBorders>
              <w:top w:val="nil"/>
              <w:left w:val="nil"/>
              <w:bottom w:val="nil"/>
              <w:right w:val="nil"/>
            </w:tcBorders>
            <w:shd w:val="clear" w:color="auto" w:fill="auto"/>
            <w:noWrap/>
            <w:vAlign w:val="bottom"/>
            <w:hideMark/>
          </w:tcPr>
          <w:p w:rsidR="00455341" w:rsidRPr="00455341" w:rsidRDefault="00455341">
            <w:pPr>
              <w:rPr>
                <w:color w:val="FFFFFF"/>
                <w:sz w:val="18"/>
                <w:szCs w:val="18"/>
              </w:rPr>
            </w:pPr>
          </w:p>
        </w:tc>
        <w:tc>
          <w:tcPr>
            <w:tcW w:w="863" w:type="dxa"/>
            <w:tcBorders>
              <w:top w:val="nil"/>
              <w:left w:val="nil"/>
              <w:bottom w:val="nil"/>
              <w:right w:val="nil"/>
            </w:tcBorders>
            <w:shd w:val="clear" w:color="auto" w:fill="auto"/>
            <w:noWrap/>
            <w:vAlign w:val="bottom"/>
            <w:hideMark/>
          </w:tcPr>
          <w:p w:rsidR="00455341" w:rsidRPr="00455341" w:rsidRDefault="00455341">
            <w:pPr>
              <w:rPr>
                <w:color w:val="000000"/>
                <w:sz w:val="18"/>
                <w:szCs w:val="18"/>
              </w:rPr>
            </w:pPr>
          </w:p>
        </w:tc>
        <w:tc>
          <w:tcPr>
            <w:tcW w:w="1832" w:type="dxa"/>
            <w:tcBorders>
              <w:top w:val="nil"/>
              <w:left w:val="nil"/>
              <w:bottom w:val="nil"/>
              <w:right w:val="nil"/>
            </w:tcBorders>
            <w:shd w:val="clear" w:color="auto" w:fill="auto"/>
            <w:noWrap/>
            <w:vAlign w:val="bottom"/>
            <w:hideMark/>
          </w:tcPr>
          <w:p w:rsidR="00455341" w:rsidRPr="00455341" w:rsidRDefault="00455341">
            <w:pPr>
              <w:rPr>
                <w:color w:val="000000"/>
                <w:sz w:val="18"/>
                <w:szCs w:val="18"/>
              </w:rPr>
            </w:pPr>
          </w:p>
        </w:tc>
        <w:tc>
          <w:tcPr>
            <w:tcW w:w="3212" w:type="dxa"/>
            <w:tcBorders>
              <w:top w:val="nil"/>
              <w:left w:val="nil"/>
              <w:bottom w:val="nil"/>
              <w:right w:val="nil"/>
            </w:tcBorders>
            <w:shd w:val="clear" w:color="auto" w:fill="auto"/>
            <w:noWrap/>
            <w:vAlign w:val="bottom"/>
            <w:hideMark/>
          </w:tcPr>
          <w:p w:rsidR="00455341" w:rsidRPr="00455341" w:rsidRDefault="00455341">
            <w:pPr>
              <w:jc w:val="right"/>
              <w:rPr>
                <w:color w:val="FFFFFF"/>
                <w:sz w:val="18"/>
                <w:szCs w:val="18"/>
              </w:rPr>
            </w:pPr>
          </w:p>
        </w:tc>
      </w:tr>
      <w:tr w:rsidR="00455341" w:rsidRPr="00455341" w:rsidTr="00455341">
        <w:trPr>
          <w:trHeight w:val="424"/>
        </w:trPr>
        <w:tc>
          <w:tcPr>
            <w:tcW w:w="397" w:type="dxa"/>
            <w:tcBorders>
              <w:top w:val="nil"/>
              <w:left w:val="nil"/>
              <w:bottom w:val="nil"/>
              <w:right w:val="nil"/>
            </w:tcBorders>
            <w:shd w:val="clear" w:color="auto" w:fill="auto"/>
            <w:noWrap/>
            <w:vAlign w:val="bottom"/>
            <w:hideMark/>
          </w:tcPr>
          <w:p w:rsidR="00455341" w:rsidRPr="00455341" w:rsidRDefault="00455341">
            <w:pPr>
              <w:rPr>
                <w:sz w:val="18"/>
                <w:szCs w:val="18"/>
              </w:rPr>
            </w:pPr>
          </w:p>
        </w:tc>
        <w:tc>
          <w:tcPr>
            <w:tcW w:w="890" w:type="dxa"/>
            <w:tcBorders>
              <w:top w:val="nil"/>
              <w:left w:val="nil"/>
              <w:bottom w:val="nil"/>
              <w:right w:val="nil"/>
            </w:tcBorders>
            <w:shd w:val="clear" w:color="auto" w:fill="auto"/>
            <w:noWrap/>
            <w:vAlign w:val="bottom"/>
            <w:hideMark/>
          </w:tcPr>
          <w:p w:rsidR="00455341" w:rsidRPr="00455341" w:rsidRDefault="00455341">
            <w:pPr>
              <w:rPr>
                <w:color w:val="FFFFFF"/>
                <w:sz w:val="18"/>
                <w:szCs w:val="18"/>
              </w:rPr>
            </w:pPr>
          </w:p>
        </w:tc>
        <w:tc>
          <w:tcPr>
            <w:tcW w:w="995" w:type="dxa"/>
            <w:tcBorders>
              <w:top w:val="nil"/>
              <w:left w:val="nil"/>
              <w:bottom w:val="nil"/>
              <w:right w:val="nil"/>
            </w:tcBorders>
            <w:shd w:val="clear" w:color="auto" w:fill="auto"/>
            <w:noWrap/>
            <w:vAlign w:val="bottom"/>
            <w:hideMark/>
          </w:tcPr>
          <w:p w:rsidR="00455341" w:rsidRPr="00455341" w:rsidRDefault="00455341">
            <w:pPr>
              <w:rPr>
                <w:color w:val="FFFFFF"/>
                <w:sz w:val="18"/>
                <w:szCs w:val="18"/>
              </w:rPr>
            </w:pPr>
          </w:p>
        </w:tc>
        <w:tc>
          <w:tcPr>
            <w:tcW w:w="885" w:type="dxa"/>
            <w:tcBorders>
              <w:top w:val="nil"/>
              <w:left w:val="nil"/>
              <w:bottom w:val="nil"/>
              <w:right w:val="nil"/>
            </w:tcBorders>
            <w:shd w:val="clear" w:color="auto" w:fill="auto"/>
            <w:noWrap/>
            <w:vAlign w:val="bottom"/>
            <w:hideMark/>
          </w:tcPr>
          <w:p w:rsidR="00455341" w:rsidRPr="00455341" w:rsidRDefault="00455341">
            <w:pPr>
              <w:rPr>
                <w:color w:val="FFFFFF"/>
                <w:sz w:val="18"/>
                <w:szCs w:val="18"/>
              </w:rPr>
            </w:pPr>
          </w:p>
        </w:tc>
        <w:tc>
          <w:tcPr>
            <w:tcW w:w="863" w:type="dxa"/>
            <w:tcBorders>
              <w:top w:val="nil"/>
              <w:left w:val="nil"/>
              <w:bottom w:val="nil"/>
              <w:right w:val="nil"/>
            </w:tcBorders>
            <w:shd w:val="clear" w:color="auto" w:fill="auto"/>
            <w:noWrap/>
            <w:vAlign w:val="bottom"/>
            <w:hideMark/>
          </w:tcPr>
          <w:p w:rsidR="00455341" w:rsidRPr="00455341" w:rsidRDefault="00455341">
            <w:pPr>
              <w:rPr>
                <w:color w:val="FFFFFF"/>
                <w:sz w:val="18"/>
                <w:szCs w:val="18"/>
              </w:rPr>
            </w:pPr>
          </w:p>
        </w:tc>
        <w:tc>
          <w:tcPr>
            <w:tcW w:w="1832" w:type="dxa"/>
            <w:tcBorders>
              <w:top w:val="nil"/>
              <w:left w:val="nil"/>
              <w:bottom w:val="nil"/>
              <w:right w:val="nil"/>
            </w:tcBorders>
            <w:shd w:val="clear" w:color="auto" w:fill="auto"/>
            <w:noWrap/>
            <w:vAlign w:val="bottom"/>
            <w:hideMark/>
          </w:tcPr>
          <w:p w:rsidR="00455341" w:rsidRPr="00455341" w:rsidRDefault="00455341">
            <w:pPr>
              <w:jc w:val="center"/>
              <w:rPr>
                <w:color w:val="FFFFFF"/>
                <w:sz w:val="18"/>
                <w:szCs w:val="18"/>
              </w:rPr>
            </w:pPr>
          </w:p>
        </w:tc>
        <w:tc>
          <w:tcPr>
            <w:tcW w:w="3212" w:type="dxa"/>
            <w:tcBorders>
              <w:top w:val="nil"/>
              <w:left w:val="nil"/>
              <w:bottom w:val="nil"/>
              <w:right w:val="nil"/>
            </w:tcBorders>
            <w:shd w:val="clear" w:color="auto" w:fill="auto"/>
            <w:noWrap/>
            <w:vAlign w:val="bottom"/>
            <w:hideMark/>
          </w:tcPr>
          <w:p w:rsidR="00455341" w:rsidRPr="00455341" w:rsidRDefault="00455341">
            <w:pPr>
              <w:rPr>
                <w:color w:val="FFFFFF"/>
                <w:sz w:val="18"/>
                <w:szCs w:val="18"/>
              </w:rPr>
            </w:pPr>
          </w:p>
        </w:tc>
      </w:tr>
    </w:tbl>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Pr="00455341" w:rsidRDefault="00455341" w:rsidP="00455341">
      <w:pPr>
        <w:jc w:val="right"/>
        <w:rPr>
          <w:sz w:val="18"/>
          <w:szCs w:val="18"/>
        </w:rPr>
      </w:pPr>
      <w:r w:rsidRPr="00455341">
        <w:rPr>
          <w:sz w:val="18"/>
          <w:szCs w:val="18"/>
        </w:rPr>
        <w:t>Приложение № 8</w:t>
      </w:r>
    </w:p>
    <w:p w:rsidR="00455341" w:rsidRPr="00455341" w:rsidRDefault="00455341" w:rsidP="00455341">
      <w:pPr>
        <w:jc w:val="right"/>
        <w:rPr>
          <w:sz w:val="18"/>
          <w:szCs w:val="18"/>
        </w:rPr>
      </w:pPr>
      <w:r w:rsidRPr="00455341">
        <w:rPr>
          <w:sz w:val="18"/>
          <w:szCs w:val="18"/>
        </w:rPr>
        <w:t xml:space="preserve">к решению Совета депутатов  </w:t>
      </w:r>
    </w:p>
    <w:p w:rsidR="00455341" w:rsidRPr="00455341" w:rsidRDefault="00455341" w:rsidP="00455341">
      <w:pPr>
        <w:jc w:val="right"/>
        <w:rPr>
          <w:sz w:val="18"/>
          <w:szCs w:val="18"/>
        </w:rPr>
      </w:pPr>
      <w:r w:rsidRPr="00455341">
        <w:rPr>
          <w:sz w:val="18"/>
          <w:szCs w:val="18"/>
        </w:rPr>
        <w:t>городского поселения Агириш</w:t>
      </w:r>
    </w:p>
    <w:p w:rsidR="00455341" w:rsidRPr="00455341" w:rsidRDefault="00455341" w:rsidP="00455341">
      <w:pPr>
        <w:jc w:val="right"/>
        <w:rPr>
          <w:sz w:val="18"/>
          <w:szCs w:val="18"/>
        </w:rPr>
      </w:pPr>
      <w:r w:rsidRPr="00455341">
        <w:rPr>
          <w:sz w:val="18"/>
          <w:szCs w:val="18"/>
        </w:rPr>
        <w:t xml:space="preserve">от «20» мая 2024 № 59       </w:t>
      </w:r>
    </w:p>
    <w:tbl>
      <w:tblPr>
        <w:tblW w:w="10172" w:type="dxa"/>
        <w:tblLook w:val="0000" w:firstRow="0" w:lastRow="0" w:firstColumn="0" w:lastColumn="0" w:noHBand="0" w:noVBand="0"/>
      </w:tblPr>
      <w:tblGrid>
        <w:gridCol w:w="230"/>
        <w:gridCol w:w="6551"/>
        <w:gridCol w:w="328"/>
        <w:gridCol w:w="328"/>
        <w:gridCol w:w="2504"/>
        <w:gridCol w:w="231"/>
      </w:tblGrid>
      <w:tr w:rsidR="00455341" w:rsidRPr="00455341" w:rsidTr="00455341">
        <w:trPr>
          <w:trHeight w:val="297"/>
        </w:trPr>
        <w:tc>
          <w:tcPr>
            <w:tcW w:w="10172" w:type="dxa"/>
            <w:gridSpan w:val="6"/>
            <w:tcBorders>
              <w:top w:val="nil"/>
              <w:left w:val="nil"/>
              <w:bottom w:val="nil"/>
              <w:right w:val="nil"/>
            </w:tcBorders>
            <w:shd w:val="clear" w:color="auto" w:fill="auto"/>
            <w:noWrap/>
            <w:vAlign w:val="center"/>
          </w:tcPr>
          <w:p w:rsidR="00455341" w:rsidRPr="00455341" w:rsidRDefault="00455341" w:rsidP="00455341">
            <w:pPr>
              <w:jc w:val="center"/>
              <w:rPr>
                <w:color w:val="000000"/>
                <w:sz w:val="18"/>
                <w:szCs w:val="18"/>
              </w:rPr>
            </w:pPr>
            <w:r w:rsidRPr="00455341">
              <w:rPr>
                <w:color w:val="000000"/>
                <w:sz w:val="18"/>
                <w:szCs w:val="18"/>
              </w:rPr>
              <w:t>Информация</w:t>
            </w:r>
          </w:p>
        </w:tc>
      </w:tr>
      <w:tr w:rsidR="00455341" w:rsidRPr="00455341" w:rsidTr="00455341">
        <w:trPr>
          <w:trHeight w:val="297"/>
        </w:trPr>
        <w:tc>
          <w:tcPr>
            <w:tcW w:w="10172" w:type="dxa"/>
            <w:gridSpan w:val="6"/>
            <w:tcBorders>
              <w:top w:val="nil"/>
              <w:left w:val="nil"/>
              <w:bottom w:val="nil"/>
              <w:right w:val="nil"/>
            </w:tcBorders>
            <w:shd w:val="clear" w:color="auto" w:fill="auto"/>
            <w:noWrap/>
            <w:vAlign w:val="center"/>
          </w:tcPr>
          <w:p w:rsidR="00455341" w:rsidRPr="00455341" w:rsidRDefault="00455341" w:rsidP="00455341">
            <w:pPr>
              <w:jc w:val="center"/>
              <w:rPr>
                <w:color w:val="000000"/>
                <w:sz w:val="18"/>
                <w:szCs w:val="18"/>
              </w:rPr>
            </w:pPr>
            <w:r w:rsidRPr="00455341">
              <w:rPr>
                <w:color w:val="000000"/>
                <w:sz w:val="18"/>
                <w:szCs w:val="18"/>
              </w:rPr>
              <w:t>о численности муниципальных служащих органов местного самоуправления</w:t>
            </w:r>
          </w:p>
        </w:tc>
      </w:tr>
      <w:tr w:rsidR="00455341" w:rsidRPr="00455341" w:rsidTr="00455341">
        <w:trPr>
          <w:trHeight w:val="297"/>
        </w:trPr>
        <w:tc>
          <w:tcPr>
            <w:tcW w:w="10172" w:type="dxa"/>
            <w:gridSpan w:val="6"/>
            <w:tcBorders>
              <w:top w:val="nil"/>
              <w:left w:val="nil"/>
              <w:bottom w:val="nil"/>
              <w:right w:val="nil"/>
            </w:tcBorders>
            <w:shd w:val="clear" w:color="auto" w:fill="auto"/>
            <w:noWrap/>
            <w:vAlign w:val="center"/>
          </w:tcPr>
          <w:p w:rsidR="00455341" w:rsidRPr="00455341" w:rsidRDefault="00455341" w:rsidP="00455341">
            <w:pPr>
              <w:jc w:val="center"/>
              <w:rPr>
                <w:color w:val="000000"/>
                <w:sz w:val="18"/>
                <w:szCs w:val="18"/>
              </w:rPr>
            </w:pPr>
            <w:r w:rsidRPr="00455341">
              <w:rPr>
                <w:color w:val="000000"/>
                <w:sz w:val="18"/>
                <w:szCs w:val="18"/>
              </w:rPr>
              <w:t xml:space="preserve">администрации городского поселения Агириш, работников муниципальных бюджетных </w:t>
            </w:r>
          </w:p>
        </w:tc>
      </w:tr>
      <w:tr w:rsidR="00455341" w:rsidRPr="00455341" w:rsidTr="00455341">
        <w:trPr>
          <w:trHeight w:val="297"/>
        </w:trPr>
        <w:tc>
          <w:tcPr>
            <w:tcW w:w="10172" w:type="dxa"/>
            <w:gridSpan w:val="6"/>
            <w:tcBorders>
              <w:top w:val="nil"/>
              <w:left w:val="nil"/>
              <w:bottom w:val="nil"/>
              <w:right w:val="nil"/>
            </w:tcBorders>
            <w:shd w:val="clear" w:color="auto" w:fill="auto"/>
            <w:noWrap/>
            <w:vAlign w:val="center"/>
          </w:tcPr>
          <w:p w:rsidR="00455341" w:rsidRPr="00455341" w:rsidRDefault="00455341" w:rsidP="00455341">
            <w:pPr>
              <w:jc w:val="center"/>
              <w:rPr>
                <w:color w:val="000000"/>
                <w:sz w:val="18"/>
                <w:szCs w:val="18"/>
              </w:rPr>
            </w:pPr>
            <w:r w:rsidRPr="00455341">
              <w:rPr>
                <w:color w:val="000000"/>
                <w:sz w:val="18"/>
                <w:szCs w:val="18"/>
              </w:rPr>
              <w:t xml:space="preserve">учреждений с указанием фактических затрат на их денежное содержание </w:t>
            </w:r>
          </w:p>
        </w:tc>
      </w:tr>
      <w:tr w:rsidR="00455341" w:rsidRPr="00455341" w:rsidTr="00455341">
        <w:trPr>
          <w:trHeight w:val="297"/>
        </w:trPr>
        <w:tc>
          <w:tcPr>
            <w:tcW w:w="230"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c>
          <w:tcPr>
            <w:tcW w:w="9710" w:type="dxa"/>
            <w:gridSpan w:val="4"/>
            <w:tcBorders>
              <w:top w:val="nil"/>
              <w:left w:val="nil"/>
              <w:bottom w:val="nil"/>
              <w:right w:val="nil"/>
            </w:tcBorders>
            <w:shd w:val="clear" w:color="auto" w:fill="auto"/>
            <w:noWrap/>
            <w:vAlign w:val="center"/>
          </w:tcPr>
          <w:p w:rsidR="00455341" w:rsidRPr="00455341" w:rsidRDefault="00455341" w:rsidP="00455341">
            <w:pPr>
              <w:jc w:val="center"/>
              <w:rPr>
                <w:color w:val="000000"/>
                <w:sz w:val="18"/>
                <w:szCs w:val="18"/>
              </w:rPr>
            </w:pPr>
            <w:r w:rsidRPr="00455341">
              <w:rPr>
                <w:color w:val="000000"/>
                <w:sz w:val="18"/>
                <w:szCs w:val="18"/>
              </w:rPr>
              <w:t>за 2023 год</w:t>
            </w:r>
          </w:p>
          <w:p w:rsidR="00455341" w:rsidRPr="00455341" w:rsidRDefault="00455341" w:rsidP="00455341">
            <w:pPr>
              <w:jc w:val="center"/>
              <w:rPr>
                <w:color w:val="000000"/>
                <w:sz w:val="18"/>
                <w:szCs w:val="18"/>
              </w:rPr>
            </w:pPr>
          </w:p>
        </w:tc>
        <w:tc>
          <w:tcPr>
            <w:tcW w:w="231"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r>
      <w:tr w:rsidR="00455341" w:rsidRPr="00455341" w:rsidTr="00455341">
        <w:trPr>
          <w:trHeight w:val="297"/>
        </w:trPr>
        <w:tc>
          <w:tcPr>
            <w:tcW w:w="230"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c>
          <w:tcPr>
            <w:tcW w:w="7206" w:type="dxa"/>
            <w:gridSpan w:val="3"/>
            <w:tcBorders>
              <w:top w:val="single" w:sz="4" w:space="0" w:color="000000"/>
              <w:left w:val="single" w:sz="4" w:space="0" w:color="000000"/>
              <w:bottom w:val="single" w:sz="4" w:space="0" w:color="000000"/>
              <w:right w:val="nil"/>
            </w:tcBorders>
            <w:shd w:val="clear" w:color="auto" w:fill="auto"/>
            <w:noWrap/>
            <w:vAlign w:val="center"/>
          </w:tcPr>
          <w:p w:rsidR="00455341" w:rsidRPr="00455341" w:rsidRDefault="00455341" w:rsidP="00455341">
            <w:pPr>
              <w:jc w:val="center"/>
              <w:rPr>
                <w:color w:val="000000"/>
                <w:sz w:val="18"/>
                <w:szCs w:val="18"/>
              </w:rPr>
            </w:pPr>
            <w:r w:rsidRPr="00455341">
              <w:rPr>
                <w:color w:val="000000"/>
                <w:sz w:val="18"/>
                <w:szCs w:val="18"/>
              </w:rPr>
              <w:t>Наименование показателя</w:t>
            </w:r>
          </w:p>
        </w:tc>
        <w:tc>
          <w:tcPr>
            <w:tcW w:w="25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55341" w:rsidRPr="00455341" w:rsidRDefault="00455341" w:rsidP="00455341">
            <w:pPr>
              <w:jc w:val="center"/>
              <w:rPr>
                <w:color w:val="000000"/>
                <w:sz w:val="18"/>
                <w:szCs w:val="18"/>
              </w:rPr>
            </w:pPr>
            <w:r w:rsidRPr="00455341">
              <w:rPr>
                <w:color w:val="000000"/>
                <w:sz w:val="18"/>
                <w:szCs w:val="18"/>
              </w:rPr>
              <w:t>Всего</w:t>
            </w:r>
          </w:p>
        </w:tc>
        <w:tc>
          <w:tcPr>
            <w:tcW w:w="231"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r>
      <w:tr w:rsidR="00455341" w:rsidRPr="00455341" w:rsidTr="00455341">
        <w:trPr>
          <w:trHeight w:val="302"/>
        </w:trPr>
        <w:tc>
          <w:tcPr>
            <w:tcW w:w="230"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c>
          <w:tcPr>
            <w:tcW w:w="6879" w:type="dxa"/>
            <w:gridSpan w:val="2"/>
            <w:tcBorders>
              <w:top w:val="nil"/>
              <w:left w:val="single" w:sz="4" w:space="0" w:color="000000"/>
              <w:bottom w:val="nil"/>
              <w:right w:val="nil"/>
            </w:tcBorders>
            <w:shd w:val="clear" w:color="auto" w:fill="auto"/>
            <w:noWrap/>
            <w:vAlign w:val="bottom"/>
          </w:tcPr>
          <w:p w:rsidR="00455341" w:rsidRPr="00455341" w:rsidRDefault="00455341" w:rsidP="00455341">
            <w:pPr>
              <w:rPr>
                <w:bCs/>
                <w:color w:val="000000"/>
                <w:sz w:val="18"/>
                <w:szCs w:val="18"/>
              </w:rPr>
            </w:pPr>
            <w:r w:rsidRPr="00455341">
              <w:rPr>
                <w:bCs/>
                <w:color w:val="000000"/>
                <w:sz w:val="18"/>
                <w:szCs w:val="18"/>
              </w:rPr>
              <w:t>1. Фактическая численность (чел.):</w:t>
            </w:r>
          </w:p>
        </w:tc>
        <w:tc>
          <w:tcPr>
            <w:tcW w:w="328" w:type="dxa"/>
            <w:tcBorders>
              <w:top w:val="nil"/>
              <w:left w:val="nil"/>
              <w:bottom w:val="nil"/>
              <w:right w:val="single" w:sz="4" w:space="0" w:color="000000"/>
            </w:tcBorders>
            <w:shd w:val="clear" w:color="auto" w:fill="auto"/>
            <w:noWrap/>
            <w:vAlign w:val="bottom"/>
          </w:tcPr>
          <w:p w:rsidR="00455341" w:rsidRPr="00455341" w:rsidRDefault="00455341" w:rsidP="00455341">
            <w:pPr>
              <w:rPr>
                <w:color w:val="000000"/>
                <w:sz w:val="18"/>
                <w:szCs w:val="18"/>
              </w:rPr>
            </w:pPr>
            <w:r w:rsidRPr="00455341">
              <w:rPr>
                <w:color w:val="000000"/>
                <w:sz w:val="18"/>
                <w:szCs w:val="18"/>
              </w:rPr>
              <w:t> </w:t>
            </w:r>
          </w:p>
        </w:tc>
        <w:tc>
          <w:tcPr>
            <w:tcW w:w="2504" w:type="dxa"/>
            <w:tcBorders>
              <w:top w:val="nil"/>
              <w:left w:val="nil"/>
              <w:bottom w:val="single" w:sz="4" w:space="0" w:color="000000"/>
              <w:right w:val="single" w:sz="4" w:space="0" w:color="000000"/>
            </w:tcBorders>
            <w:shd w:val="clear" w:color="auto" w:fill="auto"/>
            <w:noWrap/>
            <w:vAlign w:val="bottom"/>
          </w:tcPr>
          <w:p w:rsidR="00455341" w:rsidRPr="00455341" w:rsidRDefault="00455341" w:rsidP="00455341">
            <w:pPr>
              <w:jc w:val="center"/>
              <w:rPr>
                <w:color w:val="000000"/>
                <w:sz w:val="18"/>
                <w:szCs w:val="18"/>
              </w:rPr>
            </w:pPr>
            <w:r w:rsidRPr="00455341">
              <w:rPr>
                <w:color w:val="000000"/>
                <w:sz w:val="18"/>
                <w:szCs w:val="18"/>
              </w:rPr>
              <w:t>38</w:t>
            </w:r>
          </w:p>
        </w:tc>
        <w:tc>
          <w:tcPr>
            <w:tcW w:w="231"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r>
      <w:tr w:rsidR="00455341" w:rsidRPr="00455341" w:rsidTr="00455341">
        <w:trPr>
          <w:trHeight w:val="302"/>
        </w:trPr>
        <w:tc>
          <w:tcPr>
            <w:tcW w:w="230"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c>
          <w:tcPr>
            <w:tcW w:w="6551" w:type="dxa"/>
            <w:tcBorders>
              <w:top w:val="single" w:sz="4" w:space="0" w:color="000000"/>
              <w:left w:val="single" w:sz="4" w:space="0" w:color="000000"/>
              <w:bottom w:val="single" w:sz="4" w:space="0" w:color="000000"/>
              <w:right w:val="nil"/>
            </w:tcBorders>
            <w:shd w:val="clear" w:color="auto" w:fill="auto"/>
            <w:noWrap/>
            <w:vAlign w:val="bottom"/>
          </w:tcPr>
          <w:p w:rsidR="00455341" w:rsidRPr="00455341" w:rsidRDefault="00455341" w:rsidP="00455341">
            <w:pPr>
              <w:rPr>
                <w:i/>
                <w:color w:val="000000"/>
                <w:sz w:val="18"/>
                <w:szCs w:val="18"/>
              </w:rPr>
            </w:pPr>
            <w:r w:rsidRPr="00455341">
              <w:rPr>
                <w:i/>
                <w:color w:val="000000"/>
                <w:sz w:val="18"/>
                <w:szCs w:val="18"/>
              </w:rPr>
              <w:t xml:space="preserve">     Муниципальные служащие</w:t>
            </w:r>
          </w:p>
        </w:tc>
        <w:tc>
          <w:tcPr>
            <w:tcW w:w="328" w:type="dxa"/>
            <w:tcBorders>
              <w:top w:val="single" w:sz="4" w:space="0" w:color="000000"/>
              <w:left w:val="nil"/>
              <w:bottom w:val="single" w:sz="4" w:space="0" w:color="000000"/>
              <w:right w:val="nil"/>
            </w:tcBorders>
            <w:shd w:val="clear" w:color="auto" w:fill="auto"/>
            <w:noWrap/>
            <w:vAlign w:val="bottom"/>
          </w:tcPr>
          <w:p w:rsidR="00455341" w:rsidRPr="00455341" w:rsidRDefault="00455341" w:rsidP="00455341">
            <w:pPr>
              <w:rPr>
                <w:i/>
                <w:color w:val="000000"/>
                <w:sz w:val="18"/>
                <w:szCs w:val="18"/>
              </w:rPr>
            </w:pPr>
            <w:r w:rsidRPr="00455341">
              <w:rPr>
                <w:i/>
                <w:color w:val="000000"/>
                <w:sz w:val="18"/>
                <w:szCs w:val="18"/>
              </w:rPr>
              <w:t> </w:t>
            </w:r>
          </w:p>
        </w:tc>
        <w:tc>
          <w:tcPr>
            <w:tcW w:w="328" w:type="dxa"/>
            <w:tcBorders>
              <w:top w:val="single" w:sz="4" w:space="0" w:color="000000"/>
              <w:left w:val="nil"/>
              <w:bottom w:val="single" w:sz="4" w:space="0" w:color="000000"/>
              <w:right w:val="nil"/>
            </w:tcBorders>
            <w:shd w:val="clear" w:color="auto" w:fill="auto"/>
            <w:noWrap/>
            <w:vAlign w:val="bottom"/>
          </w:tcPr>
          <w:p w:rsidR="00455341" w:rsidRPr="00455341" w:rsidRDefault="00455341" w:rsidP="00455341">
            <w:pPr>
              <w:rPr>
                <w:i/>
                <w:color w:val="000000"/>
                <w:sz w:val="18"/>
                <w:szCs w:val="18"/>
              </w:rPr>
            </w:pPr>
            <w:r w:rsidRPr="00455341">
              <w:rPr>
                <w:i/>
                <w:color w:val="000000"/>
                <w:sz w:val="18"/>
                <w:szCs w:val="18"/>
              </w:rPr>
              <w:t> </w:t>
            </w:r>
          </w:p>
        </w:tc>
        <w:tc>
          <w:tcPr>
            <w:tcW w:w="2504" w:type="dxa"/>
            <w:tcBorders>
              <w:top w:val="nil"/>
              <w:left w:val="single" w:sz="4" w:space="0" w:color="000000"/>
              <w:bottom w:val="single" w:sz="4" w:space="0" w:color="000000"/>
              <w:right w:val="single" w:sz="4" w:space="0" w:color="000000"/>
            </w:tcBorders>
            <w:shd w:val="clear" w:color="auto" w:fill="auto"/>
            <w:noWrap/>
            <w:vAlign w:val="bottom"/>
          </w:tcPr>
          <w:p w:rsidR="00455341" w:rsidRPr="00455341" w:rsidRDefault="00455341" w:rsidP="00455341">
            <w:pPr>
              <w:jc w:val="center"/>
              <w:rPr>
                <w:i/>
                <w:color w:val="000000"/>
                <w:sz w:val="18"/>
                <w:szCs w:val="18"/>
              </w:rPr>
            </w:pPr>
            <w:r w:rsidRPr="00455341">
              <w:rPr>
                <w:i/>
                <w:color w:val="000000"/>
                <w:sz w:val="18"/>
                <w:szCs w:val="18"/>
              </w:rPr>
              <w:t>5</w:t>
            </w:r>
          </w:p>
        </w:tc>
        <w:tc>
          <w:tcPr>
            <w:tcW w:w="231"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r>
      <w:tr w:rsidR="00455341" w:rsidRPr="00455341" w:rsidTr="00455341">
        <w:trPr>
          <w:trHeight w:val="302"/>
        </w:trPr>
        <w:tc>
          <w:tcPr>
            <w:tcW w:w="230"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c>
          <w:tcPr>
            <w:tcW w:w="7206" w:type="dxa"/>
            <w:gridSpan w:val="3"/>
            <w:tcBorders>
              <w:top w:val="nil"/>
              <w:left w:val="single" w:sz="4" w:space="0" w:color="000000"/>
              <w:bottom w:val="nil"/>
              <w:right w:val="single" w:sz="4" w:space="0" w:color="000000"/>
            </w:tcBorders>
            <w:shd w:val="clear" w:color="auto" w:fill="auto"/>
            <w:noWrap/>
            <w:vAlign w:val="bottom"/>
          </w:tcPr>
          <w:p w:rsidR="00455341" w:rsidRPr="00455341" w:rsidRDefault="00455341" w:rsidP="00455341">
            <w:pPr>
              <w:rPr>
                <w:i/>
                <w:color w:val="000000"/>
                <w:sz w:val="18"/>
                <w:szCs w:val="18"/>
              </w:rPr>
            </w:pPr>
            <w:r w:rsidRPr="00455341">
              <w:rPr>
                <w:i/>
                <w:color w:val="000000"/>
                <w:sz w:val="18"/>
                <w:szCs w:val="18"/>
              </w:rPr>
              <w:t xml:space="preserve">    Работники муниципальных учреждений</w:t>
            </w:r>
          </w:p>
        </w:tc>
        <w:tc>
          <w:tcPr>
            <w:tcW w:w="2504" w:type="dxa"/>
            <w:tcBorders>
              <w:top w:val="nil"/>
              <w:left w:val="nil"/>
              <w:bottom w:val="single" w:sz="4" w:space="0" w:color="000000"/>
              <w:right w:val="single" w:sz="4" w:space="0" w:color="000000"/>
            </w:tcBorders>
            <w:shd w:val="clear" w:color="auto" w:fill="auto"/>
            <w:noWrap/>
            <w:vAlign w:val="bottom"/>
          </w:tcPr>
          <w:p w:rsidR="00455341" w:rsidRPr="00455341" w:rsidRDefault="00455341" w:rsidP="00455341">
            <w:pPr>
              <w:jc w:val="center"/>
              <w:rPr>
                <w:i/>
                <w:color w:val="000000"/>
                <w:sz w:val="18"/>
                <w:szCs w:val="18"/>
              </w:rPr>
            </w:pPr>
            <w:r w:rsidRPr="00455341">
              <w:rPr>
                <w:i/>
                <w:color w:val="000000"/>
                <w:sz w:val="18"/>
                <w:szCs w:val="18"/>
              </w:rPr>
              <w:t>33</w:t>
            </w:r>
          </w:p>
        </w:tc>
        <w:tc>
          <w:tcPr>
            <w:tcW w:w="231"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r>
      <w:tr w:rsidR="00455341" w:rsidRPr="00455341" w:rsidTr="00455341">
        <w:trPr>
          <w:trHeight w:val="302"/>
        </w:trPr>
        <w:tc>
          <w:tcPr>
            <w:tcW w:w="230"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c>
          <w:tcPr>
            <w:tcW w:w="6879" w:type="dxa"/>
            <w:gridSpan w:val="2"/>
            <w:tcBorders>
              <w:top w:val="single" w:sz="4" w:space="0" w:color="000000"/>
              <w:left w:val="single" w:sz="4" w:space="0" w:color="000000"/>
              <w:bottom w:val="single" w:sz="4" w:space="0" w:color="000000"/>
              <w:right w:val="nil"/>
            </w:tcBorders>
            <w:shd w:val="clear" w:color="auto" w:fill="auto"/>
            <w:noWrap/>
            <w:vAlign w:val="bottom"/>
          </w:tcPr>
          <w:p w:rsidR="00455341" w:rsidRPr="00455341" w:rsidRDefault="00455341" w:rsidP="00455341">
            <w:pPr>
              <w:rPr>
                <w:bCs/>
                <w:color w:val="000000"/>
                <w:sz w:val="18"/>
                <w:szCs w:val="18"/>
              </w:rPr>
            </w:pPr>
            <w:r w:rsidRPr="00455341">
              <w:rPr>
                <w:bCs/>
                <w:color w:val="000000"/>
                <w:sz w:val="18"/>
                <w:szCs w:val="18"/>
              </w:rPr>
              <w:t>2. Денежное содержание (тыс. руб.):</w:t>
            </w:r>
          </w:p>
        </w:tc>
        <w:tc>
          <w:tcPr>
            <w:tcW w:w="328" w:type="dxa"/>
            <w:tcBorders>
              <w:top w:val="single" w:sz="4" w:space="0" w:color="000000"/>
              <w:left w:val="nil"/>
              <w:bottom w:val="single" w:sz="4" w:space="0" w:color="000000"/>
              <w:right w:val="nil"/>
            </w:tcBorders>
            <w:shd w:val="clear" w:color="auto" w:fill="auto"/>
            <w:noWrap/>
            <w:vAlign w:val="bottom"/>
          </w:tcPr>
          <w:p w:rsidR="00455341" w:rsidRPr="00455341" w:rsidRDefault="00455341" w:rsidP="00455341">
            <w:pPr>
              <w:rPr>
                <w:color w:val="000000"/>
                <w:sz w:val="18"/>
                <w:szCs w:val="18"/>
              </w:rPr>
            </w:pPr>
            <w:r w:rsidRPr="00455341">
              <w:rPr>
                <w:color w:val="000000"/>
                <w:sz w:val="18"/>
                <w:szCs w:val="18"/>
              </w:rPr>
              <w:t> </w:t>
            </w:r>
          </w:p>
        </w:tc>
        <w:tc>
          <w:tcPr>
            <w:tcW w:w="2504" w:type="dxa"/>
            <w:tcBorders>
              <w:top w:val="nil"/>
              <w:left w:val="single" w:sz="4" w:space="0" w:color="000000"/>
              <w:bottom w:val="single" w:sz="4" w:space="0" w:color="000000"/>
              <w:right w:val="single" w:sz="4" w:space="0" w:color="000000"/>
            </w:tcBorders>
            <w:shd w:val="clear" w:color="auto" w:fill="auto"/>
            <w:noWrap/>
            <w:vAlign w:val="bottom"/>
          </w:tcPr>
          <w:p w:rsidR="00455341" w:rsidRPr="00455341" w:rsidRDefault="00455341" w:rsidP="00455341">
            <w:pPr>
              <w:jc w:val="center"/>
              <w:rPr>
                <w:color w:val="000000"/>
                <w:sz w:val="18"/>
                <w:szCs w:val="18"/>
              </w:rPr>
            </w:pPr>
            <w:r w:rsidRPr="00455341">
              <w:rPr>
                <w:color w:val="000000"/>
                <w:sz w:val="18"/>
                <w:szCs w:val="18"/>
              </w:rPr>
              <w:t>10 277,3</w:t>
            </w:r>
          </w:p>
        </w:tc>
        <w:tc>
          <w:tcPr>
            <w:tcW w:w="231"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r>
      <w:tr w:rsidR="00455341" w:rsidRPr="00455341" w:rsidTr="00455341">
        <w:trPr>
          <w:trHeight w:val="302"/>
        </w:trPr>
        <w:tc>
          <w:tcPr>
            <w:tcW w:w="230"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c>
          <w:tcPr>
            <w:tcW w:w="6551" w:type="dxa"/>
            <w:tcBorders>
              <w:top w:val="nil"/>
              <w:left w:val="single" w:sz="4" w:space="0" w:color="000000"/>
              <w:bottom w:val="nil"/>
              <w:right w:val="nil"/>
            </w:tcBorders>
            <w:shd w:val="clear" w:color="auto" w:fill="auto"/>
            <w:noWrap/>
            <w:vAlign w:val="bottom"/>
          </w:tcPr>
          <w:p w:rsidR="00455341" w:rsidRPr="00455341" w:rsidRDefault="00455341" w:rsidP="00455341">
            <w:pPr>
              <w:rPr>
                <w:i/>
                <w:color w:val="000000"/>
                <w:sz w:val="18"/>
                <w:szCs w:val="18"/>
              </w:rPr>
            </w:pPr>
            <w:r w:rsidRPr="00455341">
              <w:rPr>
                <w:i/>
                <w:color w:val="000000"/>
                <w:sz w:val="18"/>
                <w:szCs w:val="18"/>
              </w:rPr>
              <w:t xml:space="preserve">    Муниципальные служащие</w:t>
            </w:r>
          </w:p>
        </w:tc>
        <w:tc>
          <w:tcPr>
            <w:tcW w:w="328" w:type="dxa"/>
            <w:tcBorders>
              <w:top w:val="nil"/>
              <w:left w:val="nil"/>
              <w:bottom w:val="nil"/>
              <w:right w:val="nil"/>
            </w:tcBorders>
            <w:shd w:val="clear" w:color="auto" w:fill="auto"/>
            <w:noWrap/>
            <w:vAlign w:val="bottom"/>
          </w:tcPr>
          <w:p w:rsidR="00455341" w:rsidRPr="00455341" w:rsidRDefault="00455341" w:rsidP="00455341">
            <w:pPr>
              <w:rPr>
                <w:i/>
                <w:color w:val="000000"/>
                <w:sz w:val="18"/>
                <w:szCs w:val="18"/>
              </w:rPr>
            </w:pPr>
          </w:p>
        </w:tc>
        <w:tc>
          <w:tcPr>
            <w:tcW w:w="328" w:type="dxa"/>
            <w:tcBorders>
              <w:top w:val="nil"/>
              <w:left w:val="nil"/>
              <w:bottom w:val="nil"/>
              <w:right w:val="single" w:sz="4" w:space="0" w:color="000000"/>
            </w:tcBorders>
            <w:shd w:val="clear" w:color="auto" w:fill="auto"/>
            <w:noWrap/>
            <w:vAlign w:val="bottom"/>
          </w:tcPr>
          <w:p w:rsidR="00455341" w:rsidRPr="00455341" w:rsidRDefault="00455341" w:rsidP="00455341">
            <w:pPr>
              <w:rPr>
                <w:i/>
                <w:color w:val="000000"/>
                <w:sz w:val="18"/>
                <w:szCs w:val="18"/>
              </w:rPr>
            </w:pPr>
            <w:r w:rsidRPr="00455341">
              <w:rPr>
                <w:i/>
                <w:color w:val="000000"/>
                <w:sz w:val="18"/>
                <w:szCs w:val="18"/>
              </w:rPr>
              <w:t> </w:t>
            </w:r>
          </w:p>
        </w:tc>
        <w:tc>
          <w:tcPr>
            <w:tcW w:w="2504" w:type="dxa"/>
            <w:tcBorders>
              <w:top w:val="nil"/>
              <w:left w:val="nil"/>
              <w:bottom w:val="single" w:sz="4" w:space="0" w:color="000000"/>
              <w:right w:val="single" w:sz="4" w:space="0" w:color="000000"/>
            </w:tcBorders>
            <w:shd w:val="clear" w:color="auto" w:fill="auto"/>
            <w:noWrap/>
            <w:vAlign w:val="bottom"/>
          </w:tcPr>
          <w:p w:rsidR="00455341" w:rsidRPr="00455341" w:rsidRDefault="00455341" w:rsidP="00455341">
            <w:pPr>
              <w:jc w:val="center"/>
              <w:rPr>
                <w:i/>
                <w:color w:val="000000"/>
                <w:sz w:val="18"/>
                <w:szCs w:val="18"/>
              </w:rPr>
            </w:pPr>
            <w:r w:rsidRPr="00455341">
              <w:rPr>
                <w:i/>
                <w:color w:val="000000"/>
                <w:sz w:val="18"/>
                <w:szCs w:val="18"/>
              </w:rPr>
              <w:t>4 183,0</w:t>
            </w:r>
          </w:p>
        </w:tc>
        <w:tc>
          <w:tcPr>
            <w:tcW w:w="231"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r>
      <w:tr w:rsidR="00455341" w:rsidRPr="00455341" w:rsidTr="00455341">
        <w:trPr>
          <w:trHeight w:val="302"/>
        </w:trPr>
        <w:tc>
          <w:tcPr>
            <w:tcW w:w="230"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c>
          <w:tcPr>
            <w:tcW w:w="7206" w:type="dxa"/>
            <w:gridSpan w:val="3"/>
            <w:tcBorders>
              <w:top w:val="single" w:sz="4" w:space="0" w:color="000000"/>
              <w:left w:val="single" w:sz="4" w:space="0" w:color="000000"/>
              <w:bottom w:val="single" w:sz="4" w:space="0" w:color="000000"/>
              <w:right w:val="nil"/>
            </w:tcBorders>
            <w:shd w:val="clear" w:color="auto" w:fill="auto"/>
            <w:noWrap/>
            <w:vAlign w:val="bottom"/>
          </w:tcPr>
          <w:p w:rsidR="00455341" w:rsidRPr="00455341" w:rsidRDefault="00455341" w:rsidP="00455341">
            <w:pPr>
              <w:rPr>
                <w:i/>
                <w:color w:val="000000"/>
                <w:sz w:val="18"/>
                <w:szCs w:val="18"/>
              </w:rPr>
            </w:pPr>
            <w:r w:rsidRPr="00455341">
              <w:rPr>
                <w:i/>
                <w:color w:val="000000"/>
                <w:sz w:val="18"/>
                <w:szCs w:val="18"/>
              </w:rPr>
              <w:t xml:space="preserve">    Работники муниципальных учреждений</w:t>
            </w:r>
          </w:p>
        </w:tc>
        <w:tc>
          <w:tcPr>
            <w:tcW w:w="2504" w:type="dxa"/>
            <w:tcBorders>
              <w:top w:val="nil"/>
              <w:left w:val="single" w:sz="4" w:space="0" w:color="000000"/>
              <w:bottom w:val="single" w:sz="4" w:space="0" w:color="000000"/>
              <w:right w:val="single" w:sz="4" w:space="0" w:color="000000"/>
            </w:tcBorders>
            <w:shd w:val="clear" w:color="auto" w:fill="auto"/>
            <w:noWrap/>
            <w:vAlign w:val="bottom"/>
          </w:tcPr>
          <w:p w:rsidR="00455341" w:rsidRPr="00455341" w:rsidRDefault="00455341" w:rsidP="00455341">
            <w:pPr>
              <w:jc w:val="center"/>
              <w:rPr>
                <w:i/>
                <w:color w:val="000000"/>
                <w:sz w:val="18"/>
                <w:szCs w:val="18"/>
              </w:rPr>
            </w:pPr>
            <w:r w:rsidRPr="00455341">
              <w:rPr>
                <w:i/>
                <w:color w:val="000000"/>
                <w:sz w:val="18"/>
                <w:szCs w:val="18"/>
              </w:rPr>
              <w:t>15 723,4</w:t>
            </w:r>
          </w:p>
        </w:tc>
        <w:tc>
          <w:tcPr>
            <w:tcW w:w="231" w:type="dxa"/>
            <w:tcBorders>
              <w:top w:val="nil"/>
              <w:left w:val="nil"/>
              <w:bottom w:val="nil"/>
              <w:right w:val="nil"/>
            </w:tcBorders>
            <w:shd w:val="clear" w:color="auto" w:fill="auto"/>
            <w:noWrap/>
            <w:vAlign w:val="bottom"/>
          </w:tcPr>
          <w:p w:rsidR="00455341" w:rsidRPr="00455341" w:rsidRDefault="00455341" w:rsidP="00455341">
            <w:pPr>
              <w:rPr>
                <w:color w:val="000000"/>
                <w:sz w:val="18"/>
                <w:szCs w:val="18"/>
              </w:rPr>
            </w:pPr>
          </w:p>
        </w:tc>
      </w:tr>
    </w:tbl>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D47A3D" w:rsidRPr="00D47A3D" w:rsidRDefault="00D47A3D" w:rsidP="00D47A3D">
      <w:pPr>
        <w:jc w:val="center"/>
        <w:rPr>
          <w:b/>
          <w:sz w:val="18"/>
          <w:szCs w:val="18"/>
        </w:rPr>
      </w:pPr>
      <w:r w:rsidRPr="00D47A3D">
        <w:rPr>
          <w:b/>
          <w:sz w:val="18"/>
          <w:szCs w:val="18"/>
        </w:rPr>
        <w:t>РЕШЕНИЕ</w:t>
      </w:r>
    </w:p>
    <w:p w:rsidR="00D47A3D" w:rsidRPr="00D47A3D" w:rsidRDefault="00D47A3D" w:rsidP="00D47A3D">
      <w:pPr>
        <w:jc w:val="both"/>
        <w:rPr>
          <w:sz w:val="18"/>
          <w:szCs w:val="18"/>
        </w:rPr>
      </w:pPr>
      <w:r w:rsidRPr="00D47A3D">
        <w:rPr>
          <w:sz w:val="18"/>
          <w:szCs w:val="18"/>
        </w:rPr>
        <w:t>«20»  мая  2024 г                                                                                                         № 60</w:t>
      </w:r>
    </w:p>
    <w:p w:rsidR="00D47A3D" w:rsidRPr="00D47A3D" w:rsidRDefault="00D47A3D" w:rsidP="00D47A3D">
      <w:pPr>
        <w:jc w:val="both"/>
        <w:rPr>
          <w:sz w:val="18"/>
          <w:szCs w:val="18"/>
        </w:rPr>
      </w:pPr>
    </w:p>
    <w:p w:rsidR="00D47A3D" w:rsidRPr="00D47A3D" w:rsidRDefault="00D47A3D" w:rsidP="00D47A3D">
      <w:pPr>
        <w:rPr>
          <w:sz w:val="18"/>
          <w:szCs w:val="18"/>
        </w:rPr>
      </w:pPr>
      <w:r w:rsidRPr="00D47A3D">
        <w:rPr>
          <w:sz w:val="18"/>
          <w:szCs w:val="18"/>
        </w:rPr>
        <w:t xml:space="preserve">О внесении изменений в решение  Совета депутатов городского </w:t>
      </w:r>
    </w:p>
    <w:p w:rsidR="00D47A3D" w:rsidRPr="00D47A3D" w:rsidRDefault="00D47A3D" w:rsidP="00D47A3D">
      <w:pPr>
        <w:rPr>
          <w:bCs/>
          <w:sz w:val="18"/>
          <w:szCs w:val="18"/>
        </w:rPr>
      </w:pPr>
      <w:r w:rsidRPr="00D47A3D">
        <w:rPr>
          <w:sz w:val="18"/>
          <w:szCs w:val="18"/>
        </w:rPr>
        <w:t>поселения Агириш от 28.02.2014  № 33 «</w:t>
      </w:r>
      <w:r w:rsidRPr="00D47A3D">
        <w:rPr>
          <w:bCs/>
          <w:sz w:val="18"/>
          <w:szCs w:val="18"/>
        </w:rPr>
        <w:t xml:space="preserve">Об утверждении </w:t>
      </w:r>
    </w:p>
    <w:p w:rsidR="00D47A3D" w:rsidRPr="00D47A3D" w:rsidRDefault="00D47A3D" w:rsidP="00D47A3D">
      <w:pPr>
        <w:rPr>
          <w:bCs/>
          <w:sz w:val="18"/>
          <w:szCs w:val="18"/>
        </w:rPr>
      </w:pPr>
      <w:r w:rsidRPr="00D47A3D">
        <w:rPr>
          <w:bCs/>
          <w:sz w:val="18"/>
          <w:szCs w:val="18"/>
        </w:rPr>
        <w:t xml:space="preserve">Положения о порядке планирования и принятия решений </w:t>
      </w:r>
    </w:p>
    <w:p w:rsidR="00D47A3D" w:rsidRPr="00D47A3D" w:rsidRDefault="00D47A3D" w:rsidP="00D47A3D">
      <w:pPr>
        <w:rPr>
          <w:bCs/>
          <w:sz w:val="18"/>
          <w:szCs w:val="18"/>
        </w:rPr>
      </w:pPr>
      <w:r w:rsidRPr="00D47A3D">
        <w:rPr>
          <w:bCs/>
          <w:sz w:val="18"/>
          <w:szCs w:val="18"/>
        </w:rPr>
        <w:t xml:space="preserve">об условиях приватизации муниципального имущества </w:t>
      </w:r>
    </w:p>
    <w:p w:rsidR="00D47A3D" w:rsidRPr="00D47A3D" w:rsidRDefault="00D47A3D" w:rsidP="00D47A3D">
      <w:pPr>
        <w:rPr>
          <w:sz w:val="18"/>
          <w:szCs w:val="18"/>
        </w:rPr>
      </w:pPr>
      <w:r w:rsidRPr="00D47A3D">
        <w:rPr>
          <w:bCs/>
          <w:sz w:val="18"/>
          <w:szCs w:val="18"/>
        </w:rPr>
        <w:t>городского поселения Агириш</w:t>
      </w:r>
      <w:r w:rsidRPr="00D47A3D">
        <w:rPr>
          <w:sz w:val="18"/>
          <w:szCs w:val="18"/>
        </w:rPr>
        <w:t>»</w:t>
      </w:r>
    </w:p>
    <w:p w:rsidR="00D47A3D" w:rsidRPr="00D47A3D" w:rsidRDefault="00D47A3D" w:rsidP="00D47A3D">
      <w:pPr>
        <w:spacing w:before="100" w:beforeAutospacing="1" w:after="100" w:afterAutospacing="1"/>
        <w:jc w:val="both"/>
        <w:rPr>
          <w:sz w:val="18"/>
          <w:szCs w:val="18"/>
        </w:rPr>
      </w:pPr>
      <w:r w:rsidRPr="00D47A3D">
        <w:rPr>
          <w:sz w:val="18"/>
          <w:szCs w:val="18"/>
        </w:rPr>
        <w:t xml:space="preserve">               В соответствии со статьей 24 </w:t>
      </w:r>
      <w:r w:rsidRPr="00D47A3D">
        <w:rPr>
          <w:kern w:val="2"/>
          <w:sz w:val="18"/>
          <w:szCs w:val="18"/>
        </w:rPr>
        <w:t xml:space="preserve"> </w:t>
      </w:r>
      <w:hyperlink r:id="rId17" w:history="1">
        <w:hyperlink r:id="rId18" w:history="1">
          <w:r w:rsidRPr="00D47A3D">
            <w:rPr>
              <w:color w:val="0000FF"/>
              <w:sz w:val="18"/>
              <w:szCs w:val="18"/>
              <w:u w:val="single"/>
            </w:rPr>
            <w:t>Федерального закона от 21.12.2001 № 178-ФЗ «О приватизации государственного и муниципального имущества</w:t>
          </w:r>
        </w:hyperlink>
        <w:r w:rsidRPr="00D47A3D">
          <w:rPr>
            <w:color w:val="0000FF"/>
            <w:sz w:val="18"/>
            <w:szCs w:val="18"/>
            <w:u w:val="single"/>
          </w:rPr>
          <w:t>»</w:t>
        </w:r>
      </w:hyperlink>
      <w:r w:rsidRPr="00D47A3D">
        <w:rPr>
          <w:sz w:val="18"/>
          <w:szCs w:val="18"/>
        </w:rPr>
        <w:t xml:space="preserve">, </w:t>
      </w:r>
      <w:r w:rsidRPr="00D47A3D">
        <w:rPr>
          <w:kern w:val="2"/>
          <w:sz w:val="18"/>
          <w:szCs w:val="18"/>
        </w:rPr>
        <w:t>Федеральным законом от 06.04.2024 № 76-ФЗ «</w:t>
      </w:r>
      <w:r w:rsidRPr="00D47A3D">
        <w:rPr>
          <w:sz w:val="18"/>
          <w:szCs w:val="18"/>
        </w:rPr>
        <w:t xml:space="preserve">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Уставом городского поселения Агириш, </w:t>
      </w:r>
    </w:p>
    <w:p w:rsidR="00D47A3D" w:rsidRPr="00D47A3D" w:rsidRDefault="00D47A3D" w:rsidP="00D47A3D">
      <w:pPr>
        <w:jc w:val="center"/>
        <w:rPr>
          <w:sz w:val="18"/>
          <w:szCs w:val="18"/>
        </w:rPr>
      </w:pPr>
      <w:r w:rsidRPr="00D47A3D">
        <w:rPr>
          <w:sz w:val="18"/>
          <w:szCs w:val="18"/>
        </w:rPr>
        <w:t>Совет депутатов городского поселения Агириш решил:</w:t>
      </w:r>
    </w:p>
    <w:p w:rsidR="00D47A3D" w:rsidRPr="00D47A3D" w:rsidRDefault="00D47A3D" w:rsidP="00D47A3D">
      <w:pPr>
        <w:jc w:val="center"/>
        <w:rPr>
          <w:sz w:val="18"/>
          <w:szCs w:val="18"/>
        </w:rPr>
      </w:pPr>
    </w:p>
    <w:p w:rsidR="00D47A3D" w:rsidRPr="00D47A3D" w:rsidRDefault="00D47A3D" w:rsidP="00D47A3D">
      <w:pPr>
        <w:jc w:val="both"/>
        <w:rPr>
          <w:bCs/>
          <w:sz w:val="18"/>
          <w:szCs w:val="18"/>
        </w:rPr>
      </w:pPr>
      <w:r w:rsidRPr="00D47A3D">
        <w:rPr>
          <w:color w:val="000000"/>
          <w:sz w:val="18"/>
          <w:szCs w:val="18"/>
        </w:rPr>
        <w:t xml:space="preserve">1. Внести в </w:t>
      </w:r>
      <w:r w:rsidRPr="00D47A3D">
        <w:rPr>
          <w:sz w:val="18"/>
          <w:szCs w:val="18"/>
        </w:rPr>
        <w:t xml:space="preserve">решение Совета депутатов городского поселения Агириш  от 28.02.2014 № 33 «Об утверждении </w:t>
      </w:r>
      <w:r w:rsidRPr="00D47A3D">
        <w:rPr>
          <w:bCs/>
          <w:sz w:val="18"/>
          <w:szCs w:val="18"/>
        </w:rPr>
        <w:t>Положения о порядке планирования и принятия решений об условиях приватизации муниципального имущества городского поселения Агириш</w:t>
      </w:r>
      <w:r w:rsidRPr="00D47A3D">
        <w:rPr>
          <w:sz w:val="18"/>
          <w:szCs w:val="18"/>
        </w:rPr>
        <w:t>» следующие изменения:</w:t>
      </w:r>
    </w:p>
    <w:p w:rsidR="00D47A3D" w:rsidRPr="00D47A3D" w:rsidRDefault="00D47A3D" w:rsidP="00D47A3D">
      <w:pPr>
        <w:jc w:val="both"/>
        <w:rPr>
          <w:sz w:val="18"/>
          <w:szCs w:val="18"/>
        </w:rPr>
      </w:pPr>
      <w:r w:rsidRPr="00D47A3D">
        <w:rPr>
          <w:sz w:val="18"/>
          <w:szCs w:val="18"/>
        </w:rPr>
        <w:t xml:space="preserve">1.1. В Приложении: </w:t>
      </w:r>
    </w:p>
    <w:p w:rsidR="00D47A3D" w:rsidRPr="00D47A3D" w:rsidRDefault="00D47A3D" w:rsidP="00D47A3D">
      <w:pPr>
        <w:jc w:val="both"/>
        <w:rPr>
          <w:sz w:val="18"/>
          <w:szCs w:val="18"/>
        </w:rPr>
      </w:pPr>
      <w:r w:rsidRPr="00D47A3D">
        <w:rPr>
          <w:sz w:val="18"/>
          <w:szCs w:val="18"/>
        </w:rPr>
        <w:t>1.1.1. В абзаце 2 пункта 19</w:t>
      </w:r>
      <w:r w:rsidRPr="00D47A3D">
        <w:rPr>
          <w:rFonts w:eastAsia="Calibri"/>
          <w:sz w:val="18"/>
          <w:szCs w:val="18"/>
        </w:rPr>
        <w:t xml:space="preserve"> </w:t>
      </w:r>
      <w:r w:rsidRPr="00D47A3D">
        <w:rPr>
          <w:sz w:val="18"/>
          <w:szCs w:val="18"/>
        </w:rPr>
        <w:t>слова «без объявления цены» заменить словами «по минимально допустимой цене (далее - продажа по минимально допустимой цене)»;</w:t>
      </w:r>
    </w:p>
    <w:p w:rsidR="00D47A3D" w:rsidRPr="00D47A3D" w:rsidRDefault="00D47A3D" w:rsidP="00D47A3D">
      <w:pPr>
        <w:jc w:val="both"/>
        <w:rPr>
          <w:sz w:val="18"/>
          <w:szCs w:val="18"/>
        </w:rPr>
      </w:pPr>
      <w:r w:rsidRPr="00D47A3D">
        <w:rPr>
          <w:sz w:val="18"/>
          <w:szCs w:val="18"/>
        </w:rPr>
        <w:t>1.1.2. Пункт 19 дополнить абзацами 3 и 4 следующего содержания:</w:t>
      </w:r>
    </w:p>
    <w:p w:rsidR="00D47A3D" w:rsidRPr="00D47A3D" w:rsidRDefault="00D47A3D" w:rsidP="00D47A3D">
      <w:pPr>
        <w:jc w:val="both"/>
        <w:rPr>
          <w:sz w:val="18"/>
          <w:szCs w:val="18"/>
        </w:rPr>
      </w:pPr>
      <w:r w:rsidRPr="00D47A3D">
        <w:rPr>
          <w:sz w:val="18"/>
          <w:szCs w:val="1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w:t>
      </w:r>
      <w:hyperlink r:id="rId19" w:history="1">
        <w:hyperlink r:id="rId20" w:history="1">
          <w:r w:rsidRPr="00D47A3D">
            <w:rPr>
              <w:color w:val="0000FF"/>
              <w:sz w:val="18"/>
              <w:szCs w:val="18"/>
              <w:u w:val="single"/>
            </w:rPr>
            <w:t xml:space="preserve"> от 21 декабря 2001 года № 178-ФЗ «О приватизации государственного и муниципального имущества</w:t>
          </w:r>
        </w:hyperlink>
        <w:r w:rsidRPr="00D47A3D">
          <w:rPr>
            <w:color w:val="0000FF"/>
            <w:sz w:val="18"/>
            <w:szCs w:val="18"/>
            <w:u w:val="single"/>
          </w:rPr>
          <w:t>»</w:t>
        </w:r>
      </w:hyperlink>
      <w:r w:rsidRPr="00D47A3D">
        <w:rPr>
          <w:sz w:val="18"/>
          <w:szCs w:val="18"/>
        </w:rPr>
        <w:t>.</w:t>
      </w:r>
    </w:p>
    <w:p w:rsidR="00D47A3D" w:rsidRPr="00D47A3D" w:rsidRDefault="00D47A3D" w:rsidP="00D47A3D">
      <w:pPr>
        <w:ind w:firstLine="480"/>
        <w:jc w:val="both"/>
        <w:rPr>
          <w:sz w:val="18"/>
          <w:szCs w:val="18"/>
        </w:rPr>
      </w:pPr>
      <w:r w:rsidRPr="00D47A3D">
        <w:rPr>
          <w:sz w:val="18"/>
          <w:szCs w:val="1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roofErr w:type="gramStart"/>
      <w:r w:rsidRPr="00D47A3D">
        <w:rPr>
          <w:sz w:val="18"/>
          <w:szCs w:val="18"/>
        </w:rPr>
        <w:t>.».</w:t>
      </w:r>
      <w:proofErr w:type="gramEnd"/>
    </w:p>
    <w:p w:rsidR="00D47A3D" w:rsidRPr="00D47A3D" w:rsidRDefault="00D47A3D" w:rsidP="00D47A3D">
      <w:pPr>
        <w:jc w:val="both"/>
        <w:rPr>
          <w:sz w:val="18"/>
          <w:szCs w:val="18"/>
        </w:rPr>
      </w:pPr>
      <w:r w:rsidRPr="00D47A3D">
        <w:rPr>
          <w:kern w:val="2"/>
          <w:sz w:val="18"/>
          <w:szCs w:val="18"/>
        </w:rPr>
        <w:t xml:space="preserve">2. Настоящее решение опубликовать в бюллетене </w:t>
      </w:r>
      <w:r w:rsidRPr="00D47A3D">
        <w:rPr>
          <w:color w:val="000000"/>
          <w:sz w:val="18"/>
          <w:szCs w:val="18"/>
        </w:rPr>
        <w:t xml:space="preserve">«Вестник городского поселения Агириш» </w:t>
      </w:r>
    </w:p>
    <w:p w:rsidR="00D47A3D" w:rsidRPr="00D47A3D" w:rsidRDefault="00D47A3D" w:rsidP="00D47A3D">
      <w:pPr>
        <w:widowControl w:val="0"/>
        <w:autoSpaceDE w:val="0"/>
        <w:autoSpaceDN w:val="0"/>
        <w:adjustRightInd w:val="0"/>
        <w:ind w:right="-261"/>
        <w:jc w:val="both"/>
        <w:rPr>
          <w:color w:val="000000"/>
          <w:sz w:val="18"/>
          <w:szCs w:val="18"/>
        </w:rPr>
      </w:pPr>
      <w:r w:rsidRPr="00D47A3D">
        <w:rPr>
          <w:color w:val="000000"/>
          <w:sz w:val="18"/>
          <w:szCs w:val="18"/>
        </w:rPr>
        <w:t xml:space="preserve">и разместить на официальном </w:t>
      </w:r>
      <w:proofErr w:type="gramStart"/>
      <w:r w:rsidRPr="00D47A3D">
        <w:rPr>
          <w:color w:val="000000"/>
          <w:sz w:val="18"/>
          <w:szCs w:val="18"/>
        </w:rPr>
        <w:t>сайте</w:t>
      </w:r>
      <w:proofErr w:type="gramEnd"/>
      <w:r w:rsidRPr="00D47A3D">
        <w:rPr>
          <w:color w:val="000000"/>
          <w:sz w:val="18"/>
          <w:szCs w:val="18"/>
        </w:rPr>
        <w:t xml:space="preserve"> администрации городского поселения Агириш.</w:t>
      </w:r>
    </w:p>
    <w:p w:rsidR="00D47A3D" w:rsidRPr="00D47A3D" w:rsidRDefault="00D47A3D" w:rsidP="00D47A3D">
      <w:pPr>
        <w:tabs>
          <w:tab w:val="left" w:pos="360"/>
        </w:tabs>
        <w:ind w:right="-5"/>
        <w:jc w:val="both"/>
        <w:rPr>
          <w:sz w:val="18"/>
          <w:szCs w:val="18"/>
        </w:rPr>
      </w:pPr>
      <w:r w:rsidRPr="00D47A3D">
        <w:rPr>
          <w:sz w:val="18"/>
          <w:szCs w:val="18"/>
        </w:rPr>
        <w:t>3. Настоящее решение вступает в силу со дня его официального опубликования, но не ранее 01.07.2024.</w:t>
      </w:r>
    </w:p>
    <w:p w:rsidR="00D47A3D" w:rsidRPr="00D47A3D" w:rsidRDefault="00D47A3D" w:rsidP="00D47A3D">
      <w:pPr>
        <w:tabs>
          <w:tab w:val="left" w:pos="360"/>
        </w:tabs>
        <w:ind w:right="-5"/>
        <w:jc w:val="both"/>
        <w:rPr>
          <w:sz w:val="18"/>
          <w:szCs w:val="18"/>
        </w:rPr>
      </w:pPr>
    </w:p>
    <w:tbl>
      <w:tblPr>
        <w:tblW w:w="9039" w:type="dxa"/>
        <w:tblInd w:w="360" w:type="dxa"/>
        <w:tblLook w:val="04A0" w:firstRow="1" w:lastRow="0" w:firstColumn="1" w:lastColumn="0" w:noHBand="0" w:noVBand="1"/>
      </w:tblPr>
      <w:tblGrid>
        <w:gridCol w:w="4926"/>
        <w:gridCol w:w="4113"/>
      </w:tblGrid>
      <w:tr w:rsidR="00D47A3D" w:rsidRPr="00D47A3D" w:rsidTr="00D47A3D">
        <w:tc>
          <w:tcPr>
            <w:tcW w:w="4926" w:type="dxa"/>
          </w:tcPr>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Председатель Совета депутатов</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городского </w:t>
            </w:r>
            <w:proofErr w:type="gramStart"/>
            <w:r w:rsidRPr="00D47A3D">
              <w:rPr>
                <w:kern w:val="2"/>
                <w:sz w:val="18"/>
                <w:szCs w:val="18"/>
              </w:rPr>
              <w:t>поселении</w:t>
            </w:r>
            <w:proofErr w:type="gramEnd"/>
            <w:r w:rsidRPr="00D47A3D">
              <w:rPr>
                <w:kern w:val="2"/>
                <w:sz w:val="18"/>
                <w:szCs w:val="18"/>
              </w:rPr>
              <w:t xml:space="preserve"> Агириш</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_________________</w:t>
            </w:r>
            <w:proofErr w:type="spellStart"/>
            <w:r w:rsidRPr="00D47A3D">
              <w:rPr>
                <w:kern w:val="2"/>
                <w:sz w:val="18"/>
                <w:szCs w:val="18"/>
              </w:rPr>
              <w:t>С.А.Ивашков</w:t>
            </w:r>
            <w:proofErr w:type="spellEnd"/>
          </w:p>
        </w:tc>
        <w:tc>
          <w:tcPr>
            <w:tcW w:w="4113" w:type="dxa"/>
          </w:tcPr>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Глава городского поселения</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Агириш </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_________________</w:t>
            </w:r>
            <w:proofErr w:type="spellStart"/>
            <w:r w:rsidRPr="00D47A3D">
              <w:rPr>
                <w:kern w:val="2"/>
                <w:sz w:val="18"/>
                <w:szCs w:val="18"/>
              </w:rPr>
              <w:t>И.В.Ермолаева</w:t>
            </w:r>
            <w:proofErr w:type="spellEnd"/>
          </w:p>
          <w:p w:rsidR="00D47A3D" w:rsidRPr="00D47A3D" w:rsidRDefault="00D47A3D" w:rsidP="00D47A3D">
            <w:pPr>
              <w:widowControl w:val="0"/>
              <w:autoSpaceDE w:val="0"/>
              <w:autoSpaceDN w:val="0"/>
              <w:adjustRightInd w:val="0"/>
              <w:rPr>
                <w:kern w:val="2"/>
                <w:sz w:val="18"/>
                <w:szCs w:val="18"/>
              </w:rPr>
            </w:pPr>
          </w:p>
        </w:tc>
      </w:tr>
    </w:tbl>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Pr="00D47A3D" w:rsidRDefault="00D47A3D" w:rsidP="00D47A3D">
      <w:pPr>
        <w:widowControl w:val="0"/>
        <w:autoSpaceDE w:val="0"/>
        <w:autoSpaceDN w:val="0"/>
        <w:adjustRightInd w:val="0"/>
        <w:ind w:right="-5"/>
        <w:jc w:val="center"/>
        <w:rPr>
          <w:rFonts w:ascii="Times New Roman CYR" w:hAnsi="Times New Roman CYR" w:cs="Times New Roman CYR"/>
          <w:b/>
          <w:sz w:val="18"/>
          <w:szCs w:val="18"/>
        </w:rPr>
      </w:pPr>
      <w:r w:rsidRPr="00D47A3D">
        <w:rPr>
          <w:rFonts w:ascii="Times New Roman CYR" w:hAnsi="Times New Roman CYR" w:cs="Times New Roman CYR"/>
          <w:b/>
          <w:sz w:val="18"/>
          <w:szCs w:val="18"/>
        </w:rPr>
        <w:t>РЕШЕНИЕ</w:t>
      </w:r>
    </w:p>
    <w:p w:rsidR="00D47A3D" w:rsidRPr="00D47A3D" w:rsidRDefault="00D47A3D" w:rsidP="00D47A3D">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D47A3D">
        <w:rPr>
          <w:rFonts w:ascii="Times New Roman CYR" w:hAnsi="Times New Roman CYR" w:cs="Times New Roman CYR"/>
          <w:bCs/>
          <w:sz w:val="18"/>
          <w:szCs w:val="18"/>
        </w:rPr>
        <w:t xml:space="preserve">    </w:t>
      </w:r>
      <w:r w:rsidRPr="00D47A3D">
        <w:rPr>
          <w:rFonts w:ascii="Times New Roman CYR" w:hAnsi="Times New Roman CYR" w:cs="Times New Roman CYR"/>
          <w:bCs/>
          <w:sz w:val="18"/>
          <w:szCs w:val="18"/>
        </w:rPr>
        <w:tab/>
      </w:r>
    </w:p>
    <w:p w:rsidR="00D47A3D" w:rsidRPr="00D47A3D" w:rsidRDefault="00D47A3D" w:rsidP="00D47A3D">
      <w:pPr>
        <w:widowControl w:val="0"/>
        <w:autoSpaceDE w:val="0"/>
        <w:autoSpaceDN w:val="0"/>
        <w:adjustRightInd w:val="0"/>
        <w:ind w:left="-709" w:right="-665" w:firstLine="709"/>
        <w:jc w:val="both"/>
        <w:rPr>
          <w:bCs/>
          <w:sz w:val="18"/>
          <w:szCs w:val="18"/>
        </w:rPr>
      </w:pPr>
      <w:r w:rsidRPr="00D47A3D">
        <w:rPr>
          <w:bCs/>
          <w:sz w:val="18"/>
          <w:szCs w:val="18"/>
        </w:rPr>
        <w:t xml:space="preserve"> «20»   мая  2024 г.                                                                                                               №  61</w:t>
      </w:r>
    </w:p>
    <w:p w:rsidR="00D47A3D" w:rsidRPr="00D47A3D" w:rsidRDefault="00D47A3D" w:rsidP="00D47A3D">
      <w:pPr>
        <w:widowControl w:val="0"/>
        <w:autoSpaceDE w:val="0"/>
        <w:autoSpaceDN w:val="0"/>
        <w:adjustRightInd w:val="0"/>
        <w:ind w:left="-709" w:right="-665"/>
        <w:jc w:val="both"/>
        <w:rPr>
          <w:b/>
          <w:bCs/>
          <w:sz w:val="18"/>
          <w:szCs w:val="18"/>
        </w:rPr>
      </w:pPr>
      <w:r w:rsidRPr="00D47A3D">
        <w:rPr>
          <w:b/>
          <w:bCs/>
          <w:sz w:val="18"/>
          <w:szCs w:val="18"/>
        </w:rPr>
        <w:t xml:space="preserve">          </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О внесении изменений в решение Совета депутатов городского поселения Агириш </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от 25.03.2024  № 45 «О порядке назначения, перерасчета и выплаты пенсии за выслугу </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лет лицам, замещавшим муниципальные должности и должности муниципальной службы </w:t>
      </w:r>
    </w:p>
    <w:p w:rsidR="00D47A3D" w:rsidRPr="00D47A3D" w:rsidRDefault="00D47A3D" w:rsidP="00D47A3D">
      <w:pPr>
        <w:widowControl w:val="0"/>
        <w:autoSpaceDE w:val="0"/>
        <w:autoSpaceDN w:val="0"/>
        <w:adjustRightInd w:val="0"/>
        <w:jc w:val="both"/>
        <w:rPr>
          <w:sz w:val="18"/>
          <w:szCs w:val="18"/>
        </w:rPr>
      </w:pPr>
      <w:r w:rsidRPr="00D47A3D">
        <w:rPr>
          <w:sz w:val="18"/>
          <w:szCs w:val="18"/>
        </w:rPr>
        <w:t>в органах местного самоуправления городского поселения Агириш»</w:t>
      </w:r>
    </w:p>
    <w:p w:rsidR="00D47A3D" w:rsidRPr="00D47A3D" w:rsidRDefault="00D47A3D" w:rsidP="00D47A3D">
      <w:pPr>
        <w:keepNext/>
        <w:widowControl w:val="0"/>
        <w:autoSpaceDE w:val="0"/>
        <w:autoSpaceDN w:val="0"/>
        <w:adjustRightInd w:val="0"/>
        <w:spacing w:line="228" w:lineRule="auto"/>
        <w:rPr>
          <w:sz w:val="18"/>
          <w:szCs w:val="18"/>
        </w:rPr>
      </w:pPr>
    </w:p>
    <w:p w:rsidR="00D47A3D" w:rsidRPr="00D47A3D" w:rsidRDefault="00D47A3D" w:rsidP="00D47A3D">
      <w:pPr>
        <w:widowControl w:val="0"/>
        <w:autoSpaceDE w:val="0"/>
        <w:autoSpaceDN w:val="0"/>
        <w:adjustRightInd w:val="0"/>
        <w:ind w:firstLine="568"/>
        <w:jc w:val="both"/>
        <w:rPr>
          <w:sz w:val="18"/>
          <w:szCs w:val="18"/>
        </w:rPr>
      </w:pPr>
      <w:r w:rsidRPr="00D47A3D">
        <w:rPr>
          <w:kern w:val="2"/>
          <w:sz w:val="18"/>
          <w:szCs w:val="18"/>
        </w:rPr>
        <w:tab/>
      </w:r>
      <w:r w:rsidRPr="00D47A3D">
        <w:rPr>
          <w:color w:val="000000"/>
          <w:sz w:val="18"/>
          <w:szCs w:val="18"/>
          <w:shd w:val="clear" w:color="auto" w:fill="FFFFFF"/>
        </w:rPr>
        <w:t xml:space="preserve">В соответствии </w:t>
      </w:r>
      <w:r w:rsidRPr="00D47A3D">
        <w:rPr>
          <w:sz w:val="18"/>
          <w:szCs w:val="18"/>
        </w:rPr>
        <w:t xml:space="preserve">с </w:t>
      </w:r>
      <w:r w:rsidRPr="00D47A3D">
        <w:rPr>
          <w:color w:val="000000"/>
          <w:sz w:val="18"/>
          <w:szCs w:val="18"/>
          <w:shd w:val="clear" w:color="auto" w:fill="FFFFFF"/>
        </w:rPr>
        <w:t xml:space="preserve">Федеральным законом от 27.07.2010 № 210-ФЗ </w:t>
      </w:r>
      <w:hyperlink r:id="rId21" w:tooltip="’’О защите населения и территорий от чрезвычайных ситуаций природного и техногенного характера (с изменениями на 1 апреля 2020 года)’’&#10;Федеральный закон от 21.12.1994 N 68-ФЗ&#10;Статус: действующая редакция (действ. с 01.04.2020)" w:history="1">
        <w:r w:rsidRPr="00D47A3D">
          <w:rPr>
            <w:sz w:val="18"/>
            <w:szCs w:val="18"/>
          </w:rPr>
          <w:t>«</w:t>
        </w:r>
        <w:r w:rsidRPr="00D47A3D">
          <w:rPr>
            <w:color w:val="000000"/>
            <w:sz w:val="18"/>
            <w:szCs w:val="18"/>
          </w:rPr>
          <w:t xml:space="preserve">О внесении изменений в </w:t>
        </w:r>
        <w:r w:rsidRPr="00D47A3D">
          <w:rPr>
            <w:sz w:val="18"/>
            <w:szCs w:val="18"/>
          </w:rPr>
          <w:t>Федеральный закон «</w:t>
        </w:r>
        <w:r w:rsidRPr="00D47A3D">
          <w:rPr>
            <w:sz w:val="18"/>
            <w:szCs w:val="18"/>
            <w:shd w:val="clear" w:color="auto" w:fill="FFFFFF"/>
          </w:rPr>
          <w:t>О приватизации государственного и муниципального имущества</w:t>
        </w:r>
        <w:r w:rsidRPr="00D47A3D">
          <w:rPr>
            <w:sz w:val="18"/>
            <w:szCs w:val="18"/>
          </w:rPr>
          <w:t>» и отдельные законодательные акты Российской Федерации»</w:t>
        </w:r>
      </w:hyperlink>
      <w:r w:rsidRPr="00D47A3D">
        <w:rPr>
          <w:sz w:val="18"/>
          <w:szCs w:val="18"/>
        </w:rPr>
        <w:t>, Уставом городского поселения Агириш,</w:t>
      </w:r>
    </w:p>
    <w:p w:rsidR="00D47A3D" w:rsidRPr="00D47A3D" w:rsidRDefault="00D47A3D" w:rsidP="00D47A3D">
      <w:pPr>
        <w:autoSpaceDE w:val="0"/>
        <w:autoSpaceDN w:val="0"/>
        <w:adjustRightInd w:val="0"/>
        <w:ind w:firstLine="540"/>
        <w:jc w:val="both"/>
        <w:rPr>
          <w:sz w:val="18"/>
          <w:szCs w:val="18"/>
        </w:rPr>
      </w:pPr>
    </w:p>
    <w:p w:rsidR="00D47A3D" w:rsidRPr="00D47A3D" w:rsidRDefault="00D47A3D" w:rsidP="00D47A3D">
      <w:pPr>
        <w:widowControl w:val="0"/>
        <w:ind w:left="40" w:right="40" w:firstLine="980"/>
        <w:jc w:val="both"/>
        <w:rPr>
          <w:color w:val="000000"/>
          <w:sz w:val="18"/>
          <w:szCs w:val="18"/>
          <w:shd w:val="clear" w:color="auto" w:fill="FFFFFF"/>
        </w:rPr>
      </w:pPr>
      <w:r w:rsidRPr="00D47A3D">
        <w:rPr>
          <w:color w:val="000000"/>
          <w:sz w:val="18"/>
          <w:szCs w:val="18"/>
          <w:shd w:val="clear" w:color="auto" w:fill="FFFFFF"/>
        </w:rPr>
        <w:t>Совет депутатов городского поселения Агириш решил:</w:t>
      </w:r>
    </w:p>
    <w:p w:rsidR="00D47A3D" w:rsidRPr="00D47A3D" w:rsidRDefault="00D47A3D" w:rsidP="00D47A3D">
      <w:pPr>
        <w:widowControl w:val="0"/>
        <w:ind w:left="40" w:right="40" w:firstLine="980"/>
        <w:jc w:val="both"/>
        <w:rPr>
          <w:sz w:val="18"/>
          <w:szCs w:val="18"/>
        </w:rPr>
      </w:pPr>
    </w:p>
    <w:p w:rsidR="00D47A3D" w:rsidRPr="00D47A3D" w:rsidRDefault="00D47A3D" w:rsidP="00D47A3D">
      <w:pPr>
        <w:widowControl w:val="0"/>
        <w:autoSpaceDE w:val="0"/>
        <w:autoSpaceDN w:val="0"/>
        <w:adjustRightInd w:val="0"/>
        <w:jc w:val="both"/>
        <w:rPr>
          <w:sz w:val="18"/>
          <w:szCs w:val="18"/>
        </w:rPr>
      </w:pPr>
      <w:r w:rsidRPr="00D47A3D">
        <w:rPr>
          <w:sz w:val="18"/>
          <w:szCs w:val="18"/>
        </w:rPr>
        <w:t>1. Внести в решение Совета депутатов городского поселения Агириш от 25.03.2024  № 45 «О порядке назначения, перерасчета и выплаты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Агириш» следующие изменения:</w:t>
      </w:r>
    </w:p>
    <w:p w:rsidR="00D47A3D" w:rsidRPr="00D47A3D" w:rsidRDefault="00D47A3D" w:rsidP="00D47A3D">
      <w:pPr>
        <w:tabs>
          <w:tab w:val="left" w:pos="0"/>
        </w:tabs>
        <w:suppressAutoHyphens/>
        <w:autoSpaceDE w:val="0"/>
        <w:autoSpaceDN w:val="0"/>
        <w:adjustRightInd w:val="0"/>
        <w:spacing w:line="276" w:lineRule="auto"/>
        <w:jc w:val="both"/>
        <w:outlineLvl w:val="1"/>
        <w:rPr>
          <w:sz w:val="18"/>
          <w:szCs w:val="18"/>
        </w:rPr>
      </w:pPr>
      <w:proofErr w:type="spellStart"/>
      <w:r w:rsidRPr="00D47A3D">
        <w:rPr>
          <w:sz w:val="18"/>
          <w:szCs w:val="18"/>
        </w:rPr>
        <w:t>1.1.В</w:t>
      </w:r>
      <w:proofErr w:type="spellEnd"/>
      <w:r w:rsidRPr="00D47A3D">
        <w:rPr>
          <w:sz w:val="18"/>
          <w:szCs w:val="18"/>
        </w:rPr>
        <w:t xml:space="preserve"> приложении:</w:t>
      </w:r>
    </w:p>
    <w:p w:rsidR="00D47A3D" w:rsidRPr="00D47A3D" w:rsidRDefault="00D47A3D" w:rsidP="00D47A3D">
      <w:pPr>
        <w:tabs>
          <w:tab w:val="left" w:pos="0"/>
        </w:tabs>
        <w:suppressAutoHyphens/>
        <w:autoSpaceDE w:val="0"/>
        <w:autoSpaceDN w:val="0"/>
        <w:adjustRightInd w:val="0"/>
        <w:spacing w:line="276" w:lineRule="auto"/>
        <w:jc w:val="both"/>
        <w:outlineLvl w:val="1"/>
        <w:rPr>
          <w:sz w:val="18"/>
          <w:szCs w:val="18"/>
        </w:rPr>
      </w:pPr>
      <w:r w:rsidRPr="00D47A3D">
        <w:rPr>
          <w:sz w:val="18"/>
          <w:szCs w:val="18"/>
        </w:rPr>
        <w:t>1.1.1. Подпункт 3 пункта 7.11 исключить;</w:t>
      </w:r>
    </w:p>
    <w:p w:rsidR="00D47A3D" w:rsidRPr="00D47A3D" w:rsidRDefault="00D47A3D" w:rsidP="00D47A3D">
      <w:pPr>
        <w:tabs>
          <w:tab w:val="left" w:pos="0"/>
        </w:tabs>
        <w:suppressAutoHyphens/>
        <w:autoSpaceDE w:val="0"/>
        <w:autoSpaceDN w:val="0"/>
        <w:adjustRightInd w:val="0"/>
        <w:spacing w:line="276" w:lineRule="auto"/>
        <w:jc w:val="both"/>
        <w:outlineLvl w:val="1"/>
        <w:rPr>
          <w:sz w:val="18"/>
          <w:szCs w:val="18"/>
        </w:rPr>
      </w:pPr>
      <w:r w:rsidRPr="00D47A3D">
        <w:rPr>
          <w:sz w:val="18"/>
          <w:szCs w:val="18"/>
        </w:rPr>
        <w:t>1.1.2. Раздел 7 дополнить пунктом 7.11.1 в следующей редакции:</w:t>
      </w:r>
    </w:p>
    <w:p w:rsidR="00D47A3D" w:rsidRPr="00D47A3D" w:rsidRDefault="00D47A3D" w:rsidP="00D47A3D">
      <w:pPr>
        <w:jc w:val="both"/>
        <w:rPr>
          <w:sz w:val="18"/>
          <w:szCs w:val="18"/>
        </w:rPr>
      </w:pPr>
      <w:r w:rsidRPr="00D47A3D">
        <w:rPr>
          <w:sz w:val="18"/>
          <w:szCs w:val="18"/>
        </w:rPr>
        <w:t>«7.11.1. Получатели пенсии за выслугу вправе, по собственной инициативе представить в администрацию городского поселения Агириш следующие документы:</w:t>
      </w:r>
    </w:p>
    <w:p w:rsidR="00D47A3D" w:rsidRPr="00D47A3D" w:rsidRDefault="00D47A3D" w:rsidP="00D47A3D">
      <w:pPr>
        <w:jc w:val="both"/>
        <w:rPr>
          <w:sz w:val="18"/>
          <w:szCs w:val="18"/>
        </w:rPr>
      </w:pPr>
      <w:r w:rsidRPr="00D47A3D">
        <w:rPr>
          <w:sz w:val="18"/>
          <w:szCs w:val="18"/>
        </w:rPr>
        <w:t>1) справку органа Фонда пенсионного и социального страхования Российской Федерации</w:t>
      </w:r>
      <w:proofErr w:type="gramStart"/>
      <w:r w:rsidRPr="00D47A3D">
        <w:rPr>
          <w:sz w:val="18"/>
          <w:szCs w:val="18"/>
        </w:rPr>
        <w:t>.»;</w:t>
      </w:r>
      <w:proofErr w:type="gramEnd"/>
    </w:p>
    <w:p w:rsidR="00D47A3D" w:rsidRPr="00D47A3D" w:rsidRDefault="00D47A3D" w:rsidP="00D47A3D">
      <w:pPr>
        <w:tabs>
          <w:tab w:val="left" w:pos="0"/>
        </w:tabs>
        <w:suppressAutoHyphens/>
        <w:autoSpaceDE w:val="0"/>
        <w:autoSpaceDN w:val="0"/>
        <w:adjustRightInd w:val="0"/>
        <w:spacing w:line="276" w:lineRule="auto"/>
        <w:jc w:val="both"/>
        <w:outlineLvl w:val="1"/>
        <w:rPr>
          <w:sz w:val="18"/>
          <w:szCs w:val="18"/>
        </w:rPr>
      </w:pPr>
      <w:r w:rsidRPr="00D47A3D">
        <w:rPr>
          <w:sz w:val="18"/>
          <w:szCs w:val="18"/>
        </w:rPr>
        <w:t>1.1.3. Подпункт 5 пункта 6.10 исключить;</w:t>
      </w:r>
    </w:p>
    <w:p w:rsidR="00D47A3D" w:rsidRPr="00D47A3D" w:rsidRDefault="00D47A3D" w:rsidP="00D47A3D">
      <w:pPr>
        <w:tabs>
          <w:tab w:val="left" w:pos="0"/>
        </w:tabs>
        <w:suppressAutoHyphens/>
        <w:autoSpaceDE w:val="0"/>
        <w:autoSpaceDN w:val="0"/>
        <w:adjustRightInd w:val="0"/>
        <w:spacing w:line="276" w:lineRule="auto"/>
        <w:jc w:val="both"/>
        <w:outlineLvl w:val="1"/>
        <w:rPr>
          <w:sz w:val="18"/>
          <w:szCs w:val="18"/>
        </w:rPr>
      </w:pPr>
      <w:r w:rsidRPr="00D47A3D">
        <w:rPr>
          <w:sz w:val="18"/>
          <w:szCs w:val="18"/>
        </w:rPr>
        <w:t>1.1.4. Подпункт 1 пункта 6.4 исключить.</w:t>
      </w:r>
    </w:p>
    <w:p w:rsidR="00D47A3D" w:rsidRPr="00D47A3D" w:rsidRDefault="00D47A3D" w:rsidP="00D47A3D">
      <w:pPr>
        <w:keepNext/>
        <w:widowControl w:val="0"/>
        <w:autoSpaceDE w:val="0"/>
        <w:autoSpaceDN w:val="0"/>
        <w:adjustRightInd w:val="0"/>
        <w:spacing w:line="228" w:lineRule="auto"/>
        <w:jc w:val="both"/>
        <w:rPr>
          <w:sz w:val="18"/>
          <w:szCs w:val="18"/>
        </w:rPr>
      </w:pPr>
      <w:r w:rsidRPr="00D47A3D">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D47A3D" w:rsidRPr="00D47A3D" w:rsidRDefault="00D47A3D" w:rsidP="00D47A3D">
      <w:pPr>
        <w:keepNext/>
        <w:widowControl w:val="0"/>
        <w:autoSpaceDE w:val="0"/>
        <w:autoSpaceDN w:val="0"/>
        <w:adjustRightInd w:val="0"/>
        <w:spacing w:line="228" w:lineRule="auto"/>
        <w:jc w:val="both"/>
        <w:rPr>
          <w:sz w:val="18"/>
          <w:szCs w:val="18"/>
        </w:rPr>
      </w:pPr>
      <w:r w:rsidRPr="00D47A3D">
        <w:rPr>
          <w:sz w:val="18"/>
          <w:szCs w:val="18"/>
        </w:rPr>
        <w:t>3. Настоящее решение вступает в силу после его официального опубликования.</w:t>
      </w: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ind w:left="284"/>
        <w:jc w:val="both"/>
        <w:rPr>
          <w:sz w:val="18"/>
          <w:szCs w:val="18"/>
        </w:rPr>
      </w:pPr>
    </w:p>
    <w:tbl>
      <w:tblPr>
        <w:tblW w:w="9039" w:type="dxa"/>
        <w:tblInd w:w="360" w:type="dxa"/>
        <w:tblLook w:val="04A0" w:firstRow="1" w:lastRow="0" w:firstColumn="1" w:lastColumn="0" w:noHBand="0" w:noVBand="1"/>
      </w:tblPr>
      <w:tblGrid>
        <w:gridCol w:w="4926"/>
        <w:gridCol w:w="4113"/>
      </w:tblGrid>
      <w:tr w:rsidR="00D47A3D" w:rsidRPr="00D47A3D" w:rsidTr="00D47A3D">
        <w:tc>
          <w:tcPr>
            <w:tcW w:w="4926" w:type="dxa"/>
          </w:tcPr>
          <w:p w:rsidR="00D47A3D" w:rsidRPr="00D47A3D" w:rsidRDefault="00D47A3D" w:rsidP="00D47A3D">
            <w:pPr>
              <w:widowControl w:val="0"/>
              <w:autoSpaceDE w:val="0"/>
              <w:autoSpaceDN w:val="0"/>
              <w:adjustRightInd w:val="0"/>
              <w:rPr>
                <w:kern w:val="2"/>
                <w:sz w:val="18"/>
                <w:szCs w:val="18"/>
              </w:rPr>
            </w:pPr>
            <w:r w:rsidRPr="00D47A3D">
              <w:rPr>
                <w:kern w:val="2"/>
                <w:sz w:val="18"/>
                <w:szCs w:val="18"/>
              </w:rPr>
              <w:t>Председатель Совета депутатов</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городского </w:t>
            </w:r>
            <w:proofErr w:type="gramStart"/>
            <w:r w:rsidRPr="00D47A3D">
              <w:rPr>
                <w:kern w:val="2"/>
                <w:sz w:val="18"/>
                <w:szCs w:val="18"/>
              </w:rPr>
              <w:t>поселении</w:t>
            </w:r>
            <w:proofErr w:type="gramEnd"/>
            <w:r w:rsidRPr="00D47A3D">
              <w:rPr>
                <w:kern w:val="2"/>
                <w:sz w:val="18"/>
                <w:szCs w:val="18"/>
              </w:rPr>
              <w:t xml:space="preserve"> Агириш</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_________________</w:t>
            </w:r>
            <w:proofErr w:type="spellStart"/>
            <w:r w:rsidRPr="00D47A3D">
              <w:rPr>
                <w:kern w:val="2"/>
                <w:sz w:val="18"/>
                <w:szCs w:val="18"/>
              </w:rPr>
              <w:t>С.А.Ивашков</w:t>
            </w:r>
            <w:proofErr w:type="spellEnd"/>
          </w:p>
        </w:tc>
        <w:tc>
          <w:tcPr>
            <w:tcW w:w="4113" w:type="dxa"/>
          </w:tcPr>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Глава городского поселения</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Агириш</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_________________</w:t>
            </w:r>
            <w:proofErr w:type="spellStart"/>
            <w:r w:rsidRPr="00D47A3D">
              <w:rPr>
                <w:kern w:val="2"/>
                <w:sz w:val="18"/>
                <w:szCs w:val="18"/>
              </w:rPr>
              <w:t>И.В.Ермолаева</w:t>
            </w:r>
            <w:proofErr w:type="spellEnd"/>
          </w:p>
          <w:p w:rsidR="00D47A3D" w:rsidRPr="00D47A3D" w:rsidRDefault="00D47A3D" w:rsidP="00D47A3D">
            <w:pPr>
              <w:widowControl w:val="0"/>
              <w:autoSpaceDE w:val="0"/>
              <w:autoSpaceDN w:val="0"/>
              <w:adjustRightInd w:val="0"/>
              <w:rPr>
                <w:kern w:val="2"/>
                <w:sz w:val="18"/>
                <w:szCs w:val="18"/>
              </w:rPr>
            </w:pPr>
          </w:p>
        </w:tc>
      </w:tr>
    </w:tbl>
    <w:p w:rsidR="00D47A3D" w:rsidRPr="00D47A3D" w:rsidRDefault="00D47A3D" w:rsidP="00D47A3D">
      <w:pPr>
        <w:widowControl w:val="0"/>
        <w:autoSpaceDE w:val="0"/>
        <w:autoSpaceDN w:val="0"/>
        <w:adjustRightInd w:val="0"/>
        <w:ind w:left="360"/>
        <w:rPr>
          <w:rFonts w:ascii="Times New Roman CYR" w:hAnsi="Times New Roman CYR" w:cs="Times New Roman CYR"/>
          <w:kern w:val="2"/>
          <w:sz w:val="20"/>
          <w:szCs w:val="20"/>
        </w:rPr>
      </w:pPr>
    </w:p>
    <w:p w:rsidR="00D47A3D" w:rsidRDefault="00D47A3D"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Pr="00D47A3D" w:rsidRDefault="00D47A3D" w:rsidP="00D47A3D">
      <w:pPr>
        <w:widowControl w:val="0"/>
        <w:autoSpaceDE w:val="0"/>
        <w:autoSpaceDN w:val="0"/>
        <w:adjustRightInd w:val="0"/>
        <w:ind w:right="-5"/>
        <w:jc w:val="center"/>
        <w:rPr>
          <w:rFonts w:ascii="Times New Roman CYR" w:hAnsi="Times New Roman CYR" w:cs="Times New Roman CYR"/>
          <w:b/>
          <w:sz w:val="18"/>
          <w:szCs w:val="18"/>
        </w:rPr>
      </w:pPr>
      <w:r w:rsidRPr="00D47A3D">
        <w:rPr>
          <w:rFonts w:ascii="Times New Roman CYR" w:hAnsi="Times New Roman CYR" w:cs="Times New Roman CYR"/>
          <w:b/>
          <w:sz w:val="18"/>
          <w:szCs w:val="18"/>
        </w:rPr>
        <w:t>РЕШЕНИЕ</w:t>
      </w:r>
    </w:p>
    <w:p w:rsidR="00D47A3D" w:rsidRPr="00D47A3D" w:rsidRDefault="00D47A3D" w:rsidP="00D47A3D">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D47A3D">
        <w:rPr>
          <w:rFonts w:ascii="Times New Roman CYR" w:hAnsi="Times New Roman CYR" w:cs="Times New Roman CYR"/>
          <w:bCs/>
          <w:sz w:val="18"/>
          <w:szCs w:val="18"/>
        </w:rPr>
        <w:t xml:space="preserve">    </w:t>
      </w:r>
      <w:r w:rsidRPr="00D47A3D">
        <w:rPr>
          <w:rFonts w:ascii="Times New Roman CYR" w:hAnsi="Times New Roman CYR" w:cs="Times New Roman CYR"/>
          <w:bCs/>
          <w:sz w:val="18"/>
          <w:szCs w:val="18"/>
        </w:rPr>
        <w:tab/>
      </w:r>
    </w:p>
    <w:p w:rsidR="00D47A3D" w:rsidRPr="00D47A3D" w:rsidRDefault="00D47A3D" w:rsidP="00D47A3D">
      <w:pPr>
        <w:widowControl w:val="0"/>
        <w:autoSpaceDE w:val="0"/>
        <w:autoSpaceDN w:val="0"/>
        <w:adjustRightInd w:val="0"/>
        <w:ind w:left="-709" w:right="-665" w:firstLine="709"/>
        <w:jc w:val="both"/>
        <w:rPr>
          <w:bCs/>
          <w:sz w:val="18"/>
          <w:szCs w:val="18"/>
        </w:rPr>
      </w:pPr>
      <w:r w:rsidRPr="00D47A3D">
        <w:rPr>
          <w:bCs/>
          <w:sz w:val="18"/>
          <w:szCs w:val="18"/>
        </w:rPr>
        <w:t xml:space="preserve"> «20»  мая  2024 г.                                                                                                             № 62</w:t>
      </w:r>
    </w:p>
    <w:p w:rsidR="00D47A3D" w:rsidRPr="00D47A3D" w:rsidRDefault="00D47A3D" w:rsidP="00D47A3D">
      <w:pPr>
        <w:widowControl w:val="0"/>
        <w:autoSpaceDE w:val="0"/>
        <w:autoSpaceDN w:val="0"/>
        <w:adjustRightInd w:val="0"/>
        <w:ind w:left="-709" w:right="-665"/>
        <w:jc w:val="both"/>
        <w:rPr>
          <w:b/>
          <w:bCs/>
          <w:sz w:val="18"/>
          <w:szCs w:val="18"/>
        </w:rPr>
      </w:pPr>
      <w:r w:rsidRPr="00D47A3D">
        <w:rPr>
          <w:b/>
          <w:bCs/>
          <w:sz w:val="18"/>
          <w:szCs w:val="18"/>
        </w:rPr>
        <w:t xml:space="preserve">          </w:t>
      </w:r>
    </w:p>
    <w:p w:rsidR="00D47A3D" w:rsidRPr="00D47A3D" w:rsidRDefault="00D47A3D" w:rsidP="00D47A3D">
      <w:pPr>
        <w:widowControl w:val="0"/>
        <w:autoSpaceDE w:val="0"/>
        <w:autoSpaceDN w:val="0"/>
        <w:adjustRightInd w:val="0"/>
        <w:rPr>
          <w:sz w:val="18"/>
          <w:szCs w:val="18"/>
        </w:rPr>
      </w:pPr>
      <w:r w:rsidRPr="00D47A3D">
        <w:rPr>
          <w:sz w:val="18"/>
          <w:szCs w:val="18"/>
        </w:rPr>
        <w:t xml:space="preserve">О внесении изменений в решение Совета депутатов </w:t>
      </w:r>
    </w:p>
    <w:p w:rsidR="00D47A3D" w:rsidRPr="00D47A3D" w:rsidRDefault="00D47A3D" w:rsidP="00D47A3D">
      <w:pPr>
        <w:widowControl w:val="0"/>
        <w:autoSpaceDE w:val="0"/>
        <w:autoSpaceDN w:val="0"/>
        <w:adjustRightInd w:val="0"/>
        <w:rPr>
          <w:sz w:val="18"/>
          <w:szCs w:val="18"/>
        </w:rPr>
      </w:pPr>
      <w:r w:rsidRPr="00D47A3D">
        <w:rPr>
          <w:sz w:val="18"/>
          <w:szCs w:val="18"/>
        </w:rPr>
        <w:t xml:space="preserve">городского поселения Агириш от 29.06.2020  № 115 </w:t>
      </w:r>
    </w:p>
    <w:p w:rsidR="00D47A3D" w:rsidRPr="00D47A3D" w:rsidRDefault="00D47A3D" w:rsidP="00D47A3D">
      <w:pPr>
        <w:rPr>
          <w:sz w:val="18"/>
          <w:szCs w:val="18"/>
        </w:rPr>
      </w:pPr>
      <w:r w:rsidRPr="00D47A3D">
        <w:rPr>
          <w:sz w:val="18"/>
          <w:szCs w:val="18"/>
        </w:rPr>
        <w:t>«</w:t>
      </w:r>
      <w:r w:rsidRPr="00D47A3D">
        <w:rPr>
          <w:spacing w:val="7"/>
          <w:sz w:val="18"/>
          <w:szCs w:val="18"/>
        </w:rPr>
        <w:t xml:space="preserve">Об </w:t>
      </w:r>
      <w:proofErr w:type="gramStart"/>
      <w:r w:rsidRPr="00D47A3D">
        <w:rPr>
          <w:sz w:val="18"/>
          <w:szCs w:val="18"/>
        </w:rPr>
        <w:t>обеспечении</w:t>
      </w:r>
      <w:proofErr w:type="gramEnd"/>
      <w:r w:rsidRPr="00D47A3D">
        <w:rPr>
          <w:sz w:val="18"/>
          <w:szCs w:val="18"/>
        </w:rPr>
        <w:t xml:space="preserve"> условий для развития на территории </w:t>
      </w:r>
    </w:p>
    <w:p w:rsidR="00D47A3D" w:rsidRPr="00D47A3D" w:rsidRDefault="00D47A3D" w:rsidP="00D47A3D">
      <w:pPr>
        <w:rPr>
          <w:sz w:val="18"/>
          <w:szCs w:val="18"/>
        </w:rPr>
      </w:pPr>
      <w:r w:rsidRPr="00D47A3D">
        <w:rPr>
          <w:sz w:val="18"/>
          <w:szCs w:val="18"/>
        </w:rPr>
        <w:t xml:space="preserve">городского поселения Агириш физической культуры и </w:t>
      </w:r>
    </w:p>
    <w:p w:rsidR="00D47A3D" w:rsidRPr="00D47A3D" w:rsidRDefault="00D47A3D" w:rsidP="00D47A3D">
      <w:pPr>
        <w:rPr>
          <w:sz w:val="18"/>
          <w:szCs w:val="18"/>
        </w:rPr>
      </w:pPr>
      <w:r w:rsidRPr="00D47A3D">
        <w:rPr>
          <w:sz w:val="18"/>
          <w:szCs w:val="18"/>
        </w:rPr>
        <w:t>массового спорта»</w:t>
      </w:r>
    </w:p>
    <w:p w:rsidR="00D47A3D" w:rsidRPr="00D47A3D" w:rsidRDefault="00D47A3D" w:rsidP="00D47A3D">
      <w:pPr>
        <w:rPr>
          <w:sz w:val="18"/>
          <w:szCs w:val="18"/>
        </w:rPr>
      </w:pPr>
    </w:p>
    <w:p w:rsidR="00D47A3D" w:rsidRPr="00D47A3D" w:rsidRDefault="00D47A3D" w:rsidP="00D47A3D">
      <w:pPr>
        <w:jc w:val="both"/>
        <w:rPr>
          <w:sz w:val="18"/>
          <w:szCs w:val="18"/>
        </w:rPr>
      </w:pPr>
      <w:r w:rsidRPr="00D47A3D">
        <w:rPr>
          <w:kern w:val="2"/>
          <w:sz w:val="18"/>
          <w:szCs w:val="18"/>
        </w:rPr>
        <w:tab/>
      </w:r>
      <w:proofErr w:type="gramStart"/>
      <w:r w:rsidRPr="00D47A3D">
        <w:rPr>
          <w:spacing w:val="7"/>
          <w:sz w:val="18"/>
          <w:szCs w:val="18"/>
        </w:rPr>
        <w:t>В соответствии с</w:t>
      </w:r>
      <w:r w:rsidRPr="00D47A3D">
        <w:rPr>
          <w:sz w:val="18"/>
          <w:szCs w:val="18"/>
        </w:rPr>
        <w:t xml:space="preserve"> </w:t>
      </w:r>
      <w:hyperlink r:id="rId22" w:history="1">
        <w:r w:rsidRPr="00D47A3D">
          <w:rPr>
            <w:color w:val="0000FF"/>
            <w:sz w:val="18"/>
            <w:szCs w:val="18"/>
            <w:u w:val="single"/>
          </w:rPr>
          <w:t xml:space="preserve"> Федеральным законом от 04.012.2007 № 329-ФЗ «О физической культуре и спорте в Российской Федерации</w:t>
        </w:r>
      </w:hyperlink>
      <w:r w:rsidRPr="00D47A3D">
        <w:rPr>
          <w:sz w:val="18"/>
          <w:szCs w:val="18"/>
        </w:rPr>
        <w:t>»</w:t>
      </w:r>
      <w:r w:rsidRPr="00D47A3D">
        <w:rPr>
          <w:color w:val="000000"/>
          <w:sz w:val="18"/>
          <w:szCs w:val="18"/>
          <w:shd w:val="clear" w:color="auto" w:fill="FFFFFF"/>
        </w:rPr>
        <w:t>,</w:t>
      </w:r>
      <w:r w:rsidRPr="00D47A3D">
        <w:rPr>
          <w:sz w:val="18"/>
          <w:szCs w:val="18"/>
        </w:rPr>
        <w:t xml:space="preserve"> </w:t>
      </w:r>
      <w:hyperlink r:id="rId23" w:history="1">
        <w:r w:rsidRPr="00D47A3D">
          <w:rPr>
            <w:color w:val="0000FF"/>
            <w:sz w:val="18"/>
            <w:szCs w:val="18"/>
            <w:u w:val="single"/>
          </w:rPr>
          <w:t xml:space="preserve"> Федеральным законом от 25.12.2023 № 684-ФЗ «О внесении изменений в Федеральный закон «О физической культуре и спорте в Российской Федерации</w:t>
        </w:r>
      </w:hyperlink>
      <w:r w:rsidRPr="00D47A3D">
        <w:rPr>
          <w:sz w:val="18"/>
          <w:szCs w:val="18"/>
        </w:rPr>
        <w:t xml:space="preserve"> и в статью 1 Федерального закона «О внесении изменений в Федеральный закон «О физической культуре и спорте в Российской Федерации» и отдельные законодательные акты Российской</w:t>
      </w:r>
      <w:proofErr w:type="gramEnd"/>
      <w:r w:rsidRPr="00D47A3D">
        <w:rPr>
          <w:sz w:val="18"/>
          <w:szCs w:val="18"/>
        </w:rPr>
        <w:t xml:space="preserve"> Федерации»</w:t>
      </w:r>
      <w:r w:rsidRPr="00D47A3D">
        <w:rPr>
          <w:color w:val="000000"/>
          <w:sz w:val="18"/>
          <w:szCs w:val="18"/>
          <w:shd w:val="clear" w:color="auto" w:fill="FFFFFF"/>
        </w:rPr>
        <w:t>,</w:t>
      </w:r>
      <w:r w:rsidRPr="00D47A3D">
        <w:rPr>
          <w:spacing w:val="7"/>
          <w:sz w:val="18"/>
          <w:szCs w:val="18"/>
        </w:rPr>
        <w:t xml:space="preserve"> </w:t>
      </w:r>
      <w:r w:rsidRPr="00D47A3D">
        <w:rPr>
          <w:sz w:val="18"/>
          <w:szCs w:val="18"/>
        </w:rPr>
        <w:t xml:space="preserve"> Уставом городского поселения Агириш,</w:t>
      </w:r>
    </w:p>
    <w:p w:rsidR="00D47A3D" w:rsidRPr="00D47A3D" w:rsidRDefault="00D47A3D" w:rsidP="00D47A3D">
      <w:pPr>
        <w:jc w:val="both"/>
        <w:rPr>
          <w:sz w:val="18"/>
          <w:szCs w:val="18"/>
        </w:rPr>
      </w:pPr>
    </w:p>
    <w:p w:rsidR="00D47A3D" w:rsidRPr="00D47A3D" w:rsidRDefault="00D47A3D" w:rsidP="00D47A3D">
      <w:pPr>
        <w:widowControl w:val="0"/>
        <w:ind w:left="40" w:right="40" w:firstLine="980"/>
        <w:jc w:val="both"/>
        <w:rPr>
          <w:color w:val="000000"/>
          <w:sz w:val="18"/>
          <w:szCs w:val="18"/>
          <w:shd w:val="clear" w:color="auto" w:fill="FFFFFF"/>
        </w:rPr>
      </w:pPr>
      <w:r w:rsidRPr="00D47A3D">
        <w:rPr>
          <w:color w:val="000000"/>
          <w:sz w:val="18"/>
          <w:szCs w:val="18"/>
          <w:shd w:val="clear" w:color="auto" w:fill="FFFFFF"/>
        </w:rPr>
        <w:t>Совет депутатов городского поселения Агириш решил:</w:t>
      </w:r>
    </w:p>
    <w:p w:rsidR="00D47A3D" w:rsidRPr="00D47A3D" w:rsidRDefault="00D47A3D" w:rsidP="00D47A3D">
      <w:pPr>
        <w:widowControl w:val="0"/>
        <w:ind w:left="40" w:right="40" w:firstLine="980"/>
        <w:jc w:val="both"/>
        <w:rPr>
          <w:sz w:val="18"/>
          <w:szCs w:val="18"/>
        </w:rPr>
      </w:pPr>
    </w:p>
    <w:p w:rsidR="00D47A3D" w:rsidRPr="00D47A3D" w:rsidRDefault="00D47A3D" w:rsidP="00D47A3D">
      <w:pPr>
        <w:widowControl w:val="0"/>
        <w:autoSpaceDE w:val="0"/>
        <w:autoSpaceDN w:val="0"/>
        <w:adjustRightInd w:val="0"/>
        <w:jc w:val="both"/>
        <w:rPr>
          <w:sz w:val="18"/>
          <w:szCs w:val="18"/>
        </w:rPr>
      </w:pPr>
      <w:r w:rsidRPr="00D47A3D">
        <w:rPr>
          <w:sz w:val="18"/>
          <w:szCs w:val="18"/>
        </w:rPr>
        <w:t>1. Внести в решение Совета депутатов городского    поселения Агириш от 29.06.2020  № 115 «</w:t>
      </w:r>
      <w:r w:rsidRPr="00D47A3D">
        <w:rPr>
          <w:spacing w:val="7"/>
          <w:sz w:val="18"/>
          <w:szCs w:val="18"/>
        </w:rPr>
        <w:t xml:space="preserve">Об </w:t>
      </w:r>
      <w:proofErr w:type="gramStart"/>
      <w:r w:rsidRPr="00D47A3D">
        <w:rPr>
          <w:sz w:val="18"/>
          <w:szCs w:val="18"/>
        </w:rPr>
        <w:t>обеспечении</w:t>
      </w:r>
      <w:proofErr w:type="gramEnd"/>
      <w:r w:rsidRPr="00D47A3D">
        <w:rPr>
          <w:sz w:val="18"/>
          <w:szCs w:val="18"/>
        </w:rPr>
        <w:t xml:space="preserve"> условий для развития на территории городского поселения Агириш физической культуры и массового спорта» следующие изменения:</w:t>
      </w:r>
    </w:p>
    <w:p w:rsidR="00D47A3D" w:rsidRPr="00D47A3D" w:rsidRDefault="00D47A3D" w:rsidP="00D47A3D">
      <w:pPr>
        <w:tabs>
          <w:tab w:val="left" w:pos="0"/>
        </w:tabs>
        <w:suppressAutoHyphens/>
        <w:autoSpaceDE w:val="0"/>
        <w:autoSpaceDN w:val="0"/>
        <w:adjustRightInd w:val="0"/>
        <w:spacing w:line="276" w:lineRule="auto"/>
        <w:jc w:val="both"/>
        <w:outlineLvl w:val="1"/>
        <w:rPr>
          <w:sz w:val="18"/>
          <w:szCs w:val="18"/>
        </w:rPr>
      </w:pPr>
      <w:r w:rsidRPr="00D47A3D">
        <w:rPr>
          <w:sz w:val="18"/>
          <w:szCs w:val="18"/>
        </w:rPr>
        <w:t xml:space="preserve">          </w:t>
      </w:r>
      <w:proofErr w:type="spellStart"/>
      <w:r w:rsidRPr="00D47A3D">
        <w:rPr>
          <w:sz w:val="18"/>
          <w:szCs w:val="18"/>
        </w:rPr>
        <w:t>1.1.В</w:t>
      </w:r>
      <w:proofErr w:type="spellEnd"/>
      <w:r w:rsidRPr="00D47A3D">
        <w:rPr>
          <w:sz w:val="18"/>
          <w:szCs w:val="18"/>
        </w:rPr>
        <w:t xml:space="preserve"> приложении:</w:t>
      </w:r>
    </w:p>
    <w:p w:rsidR="00D47A3D" w:rsidRPr="00D47A3D" w:rsidRDefault="00D47A3D" w:rsidP="00D47A3D">
      <w:pPr>
        <w:jc w:val="both"/>
        <w:rPr>
          <w:sz w:val="18"/>
          <w:szCs w:val="18"/>
        </w:rPr>
      </w:pPr>
      <w:r w:rsidRPr="00D47A3D">
        <w:rPr>
          <w:sz w:val="18"/>
          <w:szCs w:val="18"/>
        </w:rPr>
        <w:t>1.1.1. Подпункт 4.3 пункта 4 раздела 2 изложить в следующей редакции:</w:t>
      </w:r>
    </w:p>
    <w:p w:rsidR="00D47A3D" w:rsidRPr="00D47A3D" w:rsidRDefault="00D47A3D" w:rsidP="00D47A3D">
      <w:pPr>
        <w:jc w:val="both"/>
        <w:rPr>
          <w:sz w:val="18"/>
          <w:szCs w:val="18"/>
        </w:rPr>
      </w:pPr>
      <w:r w:rsidRPr="00D47A3D">
        <w:rPr>
          <w:sz w:val="18"/>
          <w:szCs w:val="18"/>
        </w:rPr>
        <w:t xml:space="preserve">«4.3. </w:t>
      </w:r>
      <w:r w:rsidRPr="00D47A3D">
        <w:rPr>
          <w:color w:val="22272F"/>
          <w:sz w:val="18"/>
          <w:szCs w:val="18"/>
          <w:shd w:val="clear" w:color="auto" w:fill="FFFFFF"/>
        </w:rPr>
        <w:t>содействие развитию и обеспечению доступности массового спорта, развитие детско-юношеского спорта (включая школьный спорт);</w:t>
      </w:r>
      <w:r w:rsidRPr="00D47A3D">
        <w:rPr>
          <w:sz w:val="18"/>
          <w:szCs w:val="18"/>
        </w:rPr>
        <w:t>»;</w:t>
      </w:r>
    </w:p>
    <w:p w:rsidR="00D47A3D" w:rsidRPr="00D47A3D" w:rsidRDefault="00D47A3D" w:rsidP="00D47A3D">
      <w:pPr>
        <w:jc w:val="both"/>
        <w:rPr>
          <w:sz w:val="18"/>
          <w:szCs w:val="18"/>
        </w:rPr>
      </w:pPr>
      <w:r w:rsidRPr="00D47A3D">
        <w:rPr>
          <w:sz w:val="18"/>
          <w:szCs w:val="18"/>
        </w:rPr>
        <w:t>1.1.2. Раздел 4 дополнить пунктом 17.1 следующего содержания:</w:t>
      </w:r>
    </w:p>
    <w:p w:rsidR="00D47A3D" w:rsidRPr="00D47A3D" w:rsidRDefault="00D47A3D" w:rsidP="00D47A3D">
      <w:pPr>
        <w:jc w:val="both"/>
        <w:rPr>
          <w:sz w:val="18"/>
          <w:szCs w:val="18"/>
        </w:rPr>
      </w:pPr>
      <w:r w:rsidRPr="00D47A3D">
        <w:rPr>
          <w:sz w:val="18"/>
          <w:szCs w:val="18"/>
        </w:rPr>
        <w:t xml:space="preserve">«17.1. </w:t>
      </w:r>
      <w:r w:rsidRPr="00D47A3D">
        <w:rPr>
          <w:color w:val="22272F"/>
          <w:sz w:val="18"/>
          <w:szCs w:val="18"/>
          <w:shd w:val="clear" w:color="auto" w:fill="FFFFFF"/>
        </w:rPr>
        <w:t>Физкультурно-спортивным организациям органами местного самоуправления городское поселение Агириш может быть предоставлена финансовая и иная поддержка за счет бюджетных ассигнований бюджета поселения в установленном законодательством Российской Федерации порядке</w:t>
      </w:r>
      <w:proofErr w:type="gramStart"/>
      <w:r w:rsidRPr="00D47A3D">
        <w:rPr>
          <w:color w:val="22272F"/>
          <w:sz w:val="18"/>
          <w:szCs w:val="18"/>
          <w:shd w:val="clear" w:color="auto" w:fill="FFFFFF"/>
        </w:rPr>
        <w:t>.</w:t>
      </w:r>
      <w:r w:rsidRPr="00D47A3D">
        <w:rPr>
          <w:sz w:val="18"/>
          <w:szCs w:val="18"/>
        </w:rPr>
        <w:t>».</w:t>
      </w:r>
      <w:proofErr w:type="gramEnd"/>
    </w:p>
    <w:p w:rsidR="00D47A3D" w:rsidRPr="00D47A3D" w:rsidRDefault="00D47A3D" w:rsidP="00D47A3D">
      <w:pPr>
        <w:keepNext/>
        <w:widowControl w:val="0"/>
        <w:autoSpaceDE w:val="0"/>
        <w:autoSpaceDN w:val="0"/>
        <w:adjustRightInd w:val="0"/>
        <w:spacing w:line="228" w:lineRule="auto"/>
        <w:jc w:val="both"/>
        <w:rPr>
          <w:sz w:val="18"/>
          <w:szCs w:val="18"/>
        </w:rPr>
      </w:pPr>
      <w:r w:rsidRPr="00D47A3D">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D47A3D" w:rsidRPr="00D47A3D" w:rsidRDefault="00D47A3D" w:rsidP="00D47A3D">
      <w:pPr>
        <w:keepNext/>
        <w:widowControl w:val="0"/>
        <w:autoSpaceDE w:val="0"/>
        <w:autoSpaceDN w:val="0"/>
        <w:adjustRightInd w:val="0"/>
        <w:spacing w:line="228" w:lineRule="auto"/>
        <w:jc w:val="both"/>
        <w:rPr>
          <w:sz w:val="18"/>
          <w:szCs w:val="18"/>
        </w:rPr>
      </w:pPr>
      <w:r w:rsidRPr="00D47A3D">
        <w:rPr>
          <w:sz w:val="18"/>
          <w:szCs w:val="18"/>
        </w:rPr>
        <w:t>3. Настоящее решение вступает в силу после его официального опубликования.</w:t>
      </w: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tbl>
      <w:tblPr>
        <w:tblW w:w="9039" w:type="dxa"/>
        <w:tblInd w:w="360" w:type="dxa"/>
        <w:tblLook w:val="04A0" w:firstRow="1" w:lastRow="0" w:firstColumn="1" w:lastColumn="0" w:noHBand="0" w:noVBand="1"/>
      </w:tblPr>
      <w:tblGrid>
        <w:gridCol w:w="4926"/>
        <w:gridCol w:w="4113"/>
      </w:tblGrid>
      <w:tr w:rsidR="00D47A3D" w:rsidRPr="00D47A3D" w:rsidTr="00D47A3D">
        <w:tc>
          <w:tcPr>
            <w:tcW w:w="4926" w:type="dxa"/>
          </w:tcPr>
          <w:p w:rsidR="00D47A3D" w:rsidRPr="00D47A3D" w:rsidRDefault="00D47A3D" w:rsidP="00D47A3D">
            <w:pPr>
              <w:widowControl w:val="0"/>
              <w:autoSpaceDE w:val="0"/>
              <w:autoSpaceDN w:val="0"/>
              <w:adjustRightInd w:val="0"/>
              <w:rPr>
                <w:kern w:val="2"/>
                <w:sz w:val="18"/>
                <w:szCs w:val="18"/>
              </w:rPr>
            </w:pPr>
            <w:r w:rsidRPr="00D47A3D">
              <w:rPr>
                <w:kern w:val="2"/>
                <w:sz w:val="18"/>
                <w:szCs w:val="18"/>
              </w:rPr>
              <w:t>Председатель Совета депутатов</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городского </w:t>
            </w:r>
            <w:proofErr w:type="gramStart"/>
            <w:r w:rsidRPr="00D47A3D">
              <w:rPr>
                <w:kern w:val="2"/>
                <w:sz w:val="18"/>
                <w:szCs w:val="18"/>
              </w:rPr>
              <w:t>поселении</w:t>
            </w:r>
            <w:proofErr w:type="gramEnd"/>
            <w:r w:rsidRPr="00D47A3D">
              <w:rPr>
                <w:kern w:val="2"/>
                <w:sz w:val="18"/>
                <w:szCs w:val="18"/>
              </w:rPr>
              <w:t xml:space="preserve"> Агириш</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_________________</w:t>
            </w:r>
            <w:proofErr w:type="spellStart"/>
            <w:r w:rsidRPr="00D47A3D">
              <w:rPr>
                <w:kern w:val="2"/>
                <w:sz w:val="18"/>
                <w:szCs w:val="18"/>
              </w:rPr>
              <w:t>С.А.Ивашков</w:t>
            </w:r>
            <w:proofErr w:type="spellEnd"/>
          </w:p>
        </w:tc>
        <w:tc>
          <w:tcPr>
            <w:tcW w:w="4113" w:type="dxa"/>
          </w:tcPr>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Глава городского поселения</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Агириш </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_________________</w:t>
            </w:r>
            <w:proofErr w:type="spellStart"/>
            <w:r w:rsidRPr="00D47A3D">
              <w:rPr>
                <w:kern w:val="2"/>
                <w:sz w:val="18"/>
                <w:szCs w:val="18"/>
              </w:rPr>
              <w:t>И.В.Ермолаева</w:t>
            </w:r>
            <w:proofErr w:type="spellEnd"/>
          </w:p>
          <w:p w:rsidR="00D47A3D" w:rsidRPr="00D47A3D" w:rsidRDefault="00D47A3D" w:rsidP="00D47A3D">
            <w:pPr>
              <w:widowControl w:val="0"/>
              <w:autoSpaceDE w:val="0"/>
              <w:autoSpaceDN w:val="0"/>
              <w:adjustRightInd w:val="0"/>
              <w:rPr>
                <w:kern w:val="2"/>
                <w:sz w:val="18"/>
                <w:szCs w:val="18"/>
              </w:rPr>
            </w:pPr>
          </w:p>
        </w:tc>
      </w:tr>
    </w:tbl>
    <w:p w:rsidR="00D47A3D" w:rsidRPr="00D47A3D" w:rsidRDefault="00D47A3D" w:rsidP="00D47A3D">
      <w:pPr>
        <w:widowControl w:val="0"/>
        <w:autoSpaceDE w:val="0"/>
        <w:autoSpaceDN w:val="0"/>
        <w:adjustRightInd w:val="0"/>
        <w:ind w:left="360"/>
        <w:rPr>
          <w:kern w:val="2"/>
          <w:sz w:val="22"/>
          <w:szCs w:val="22"/>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Pr="00D47A3D" w:rsidRDefault="00D47A3D" w:rsidP="00D47A3D">
      <w:pPr>
        <w:widowControl w:val="0"/>
        <w:autoSpaceDE w:val="0"/>
        <w:autoSpaceDN w:val="0"/>
        <w:adjustRightInd w:val="0"/>
        <w:ind w:right="-5"/>
        <w:jc w:val="center"/>
        <w:rPr>
          <w:rFonts w:ascii="Times New Roman CYR" w:hAnsi="Times New Roman CYR" w:cs="Times New Roman CYR"/>
          <w:b/>
          <w:sz w:val="18"/>
          <w:szCs w:val="18"/>
        </w:rPr>
      </w:pPr>
      <w:r w:rsidRPr="00D47A3D">
        <w:rPr>
          <w:rFonts w:ascii="Times New Roman CYR" w:hAnsi="Times New Roman CYR" w:cs="Times New Roman CYR"/>
          <w:b/>
          <w:sz w:val="18"/>
          <w:szCs w:val="18"/>
        </w:rPr>
        <w:t>РЕШЕНИЕ</w:t>
      </w:r>
    </w:p>
    <w:p w:rsidR="00D47A3D" w:rsidRPr="00D47A3D" w:rsidRDefault="00D47A3D" w:rsidP="00D47A3D">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D47A3D">
        <w:rPr>
          <w:rFonts w:ascii="Times New Roman CYR" w:hAnsi="Times New Roman CYR" w:cs="Times New Roman CYR"/>
          <w:bCs/>
          <w:sz w:val="18"/>
          <w:szCs w:val="18"/>
        </w:rPr>
        <w:t xml:space="preserve">    </w:t>
      </w:r>
      <w:r w:rsidRPr="00D47A3D">
        <w:rPr>
          <w:rFonts w:ascii="Times New Roman CYR" w:hAnsi="Times New Roman CYR" w:cs="Times New Roman CYR"/>
          <w:bCs/>
          <w:sz w:val="18"/>
          <w:szCs w:val="18"/>
        </w:rPr>
        <w:tab/>
      </w:r>
    </w:p>
    <w:p w:rsidR="00D47A3D" w:rsidRPr="00D47A3D" w:rsidRDefault="00D47A3D" w:rsidP="00D47A3D">
      <w:pPr>
        <w:widowControl w:val="0"/>
        <w:autoSpaceDE w:val="0"/>
        <w:autoSpaceDN w:val="0"/>
        <w:adjustRightInd w:val="0"/>
        <w:ind w:left="-709" w:right="-665" w:firstLine="709"/>
        <w:jc w:val="both"/>
        <w:rPr>
          <w:bCs/>
          <w:sz w:val="18"/>
          <w:szCs w:val="18"/>
        </w:rPr>
      </w:pPr>
      <w:r w:rsidRPr="00D47A3D">
        <w:rPr>
          <w:bCs/>
          <w:sz w:val="18"/>
          <w:szCs w:val="18"/>
        </w:rPr>
        <w:t xml:space="preserve"> «20»   мая  2024 г.                                                                                                               № 63 </w:t>
      </w:r>
    </w:p>
    <w:p w:rsidR="00D47A3D" w:rsidRPr="00D47A3D" w:rsidRDefault="00D47A3D" w:rsidP="00D47A3D">
      <w:pPr>
        <w:widowControl w:val="0"/>
        <w:autoSpaceDE w:val="0"/>
        <w:autoSpaceDN w:val="0"/>
        <w:adjustRightInd w:val="0"/>
        <w:ind w:left="-709" w:right="-665"/>
        <w:jc w:val="both"/>
        <w:rPr>
          <w:b/>
          <w:bCs/>
          <w:sz w:val="18"/>
          <w:szCs w:val="18"/>
        </w:rPr>
      </w:pPr>
      <w:r w:rsidRPr="00D47A3D">
        <w:rPr>
          <w:b/>
          <w:bCs/>
          <w:sz w:val="18"/>
          <w:szCs w:val="18"/>
        </w:rPr>
        <w:t xml:space="preserve">          </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О внесении изменений в решение Совета депутатов </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городского поселения Агириш от 25.02.2011  № 148 </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«Об утверждении Положения о порядке управления и </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распоряжения имуществом, находящимся в </w:t>
      </w:r>
      <w:proofErr w:type="gramStart"/>
      <w:r w:rsidRPr="00D47A3D">
        <w:rPr>
          <w:sz w:val="18"/>
          <w:szCs w:val="18"/>
        </w:rPr>
        <w:t>муниципальной</w:t>
      </w:r>
      <w:proofErr w:type="gramEnd"/>
      <w:r w:rsidRPr="00D47A3D">
        <w:rPr>
          <w:sz w:val="18"/>
          <w:szCs w:val="18"/>
        </w:rPr>
        <w:t xml:space="preserve"> </w:t>
      </w:r>
    </w:p>
    <w:p w:rsidR="00D47A3D" w:rsidRPr="00D47A3D" w:rsidRDefault="00D47A3D" w:rsidP="00D47A3D">
      <w:pPr>
        <w:widowControl w:val="0"/>
        <w:autoSpaceDE w:val="0"/>
        <w:autoSpaceDN w:val="0"/>
        <w:adjustRightInd w:val="0"/>
        <w:jc w:val="both"/>
        <w:rPr>
          <w:sz w:val="18"/>
          <w:szCs w:val="18"/>
        </w:rPr>
      </w:pPr>
      <w:r w:rsidRPr="00D47A3D">
        <w:rPr>
          <w:sz w:val="18"/>
          <w:szCs w:val="18"/>
        </w:rPr>
        <w:t>собственности городского поселения Агириш»</w:t>
      </w:r>
    </w:p>
    <w:p w:rsidR="00D47A3D" w:rsidRPr="00D47A3D" w:rsidRDefault="00D47A3D" w:rsidP="00D47A3D">
      <w:pPr>
        <w:keepNext/>
        <w:widowControl w:val="0"/>
        <w:autoSpaceDE w:val="0"/>
        <w:autoSpaceDN w:val="0"/>
        <w:adjustRightInd w:val="0"/>
        <w:spacing w:line="228" w:lineRule="auto"/>
        <w:rPr>
          <w:sz w:val="18"/>
          <w:szCs w:val="18"/>
        </w:rPr>
      </w:pPr>
    </w:p>
    <w:p w:rsidR="00D47A3D" w:rsidRPr="00D47A3D" w:rsidRDefault="00D47A3D" w:rsidP="00D47A3D">
      <w:pPr>
        <w:widowControl w:val="0"/>
        <w:autoSpaceDE w:val="0"/>
        <w:autoSpaceDN w:val="0"/>
        <w:adjustRightInd w:val="0"/>
        <w:ind w:firstLine="568"/>
        <w:jc w:val="both"/>
        <w:rPr>
          <w:sz w:val="18"/>
          <w:szCs w:val="18"/>
        </w:rPr>
      </w:pPr>
      <w:r w:rsidRPr="00D47A3D">
        <w:rPr>
          <w:kern w:val="2"/>
          <w:sz w:val="18"/>
          <w:szCs w:val="18"/>
        </w:rPr>
        <w:tab/>
      </w:r>
      <w:r w:rsidRPr="00D47A3D">
        <w:rPr>
          <w:color w:val="000000"/>
          <w:sz w:val="18"/>
          <w:szCs w:val="18"/>
          <w:shd w:val="clear" w:color="auto" w:fill="FFFFFF"/>
        </w:rPr>
        <w:t xml:space="preserve">В соответствии </w:t>
      </w:r>
      <w:r w:rsidRPr="00D47A3D">
        <w:rPr>
          <w:sz w:val="18"/>
          <w:szCs w:val="18"/>
        </w:rPr>
        <w:t xml:space="preserve">с </w:t>
      </w:r>
      <w:r w:rsidRPr="00D47A3D">
        <w:rPr>
          <w:color w:val="000000"/>
          <w:sz w:val="18"/>
          <w:szCs w:val="18"/>
          <w:shd w:val="clear" w:color="auto" w:fill="FFFFFF"/>
        </w:rPr>
        <w:t xml:space="preserve">Федеральным законом от 06.04.2024 № 76-ФЗ </w:t>
      </w:r>
      <w:hyperlink r:id="rId24" w:tooltip="’’О защите населения и территорий от чрезвычайных ситуаций природного и техногенного характера (с изменениями на 1 апреля 2020 года)’’&#10;Федеральный закон от 21.12.1994 N 68-ФЗ&#10;Статус: действующая редакция (действ. с 01.04.2020)" w:history="1">
        <w:r w:rsidRPr="00D47A3D">
          <w:rPr>
            <w:sz w:val="18"/>
            <w:szCs w:val="18"/>
          </w:rPr>
          <w:t>«</w:t>
        </w:r>
        <w:r w:rsidRPr="00D47A3D">
          <w:rPr>
            <w:color w:val="000000"/>
            <w:sz w:val="18"/>
            <w:szCs w:val="18"/>
          </w:rPr>
          <w:t xml:space="preserve">О внесении изменений в </w:t>
        </w:r>
        <w:r w:rsidRPr="00D47A3D">
          <w:rPr>
            <w:sz w:val="18"/>
            <w:szCs w:val="18"/>
          </w:rPr>
          <w:t>Федеральный закон «</w:t>
        </w:r>
        <w:r w:rsidRPr="00D47A3D">
          <w:rPr>
            <w:sz w:val="18"/>
            <w:szCs w:val="18"/>
            <w:shd w:val="clear" w:color="auto" w:fill="FFFFFF"/>
          </w:rPr>
          <w:t>О приватизации государственного и муниципального имущества</w:t>
        </w:r>
        <w:r w:rsidRPr="00D47A3D">
          <w:rPr>
            <w:sz w:val="18"/>
            <w:szCs w:val="18"/>
          </w:rPr>
          <w:t>» и отдельные законодательные акты Российской Федерации»</w:t>
        </w:r>
      </w:hyperlink>
      <w:r w:rsidRPr="00D47A3D">
        <w:rPr>
          <w:sz w:val="18"/>
          <w:szCs w:val="18"/>
        </w:rPr>
        <w:t>, Уставом городского поселения Агириш,</w:t>
      </w:r>
    </w:p>
    <w:p w:rsidR="00D47A3D" w:rsidRPr="00D47A3D" w:rsidRDefault="00D47A3D" w:rsidP="00D47A3D">
      <w:pPr>
        <w:autoSpaceDE w:val="0"/>
        <w:autoSpaceDN w:val="0"/>
        <w:adjustRightInd w:val="0"/>
        <w:ind w:firstLine="540"/>
        <w:jc w:val="both"/>
        <w:rPr>
          <w:sz w:val="18"/>
          <w:szCs w:val="18"/>
        </w:rPr>
      </w:pPr>
    </w:p>
    <w:p w:rsidR="00D47A3D" w:rsidRPr="00D47A3D" w:rsidRDefault="00D47A3D" w:rsidP="00D47A3D">
      <w:pPr>
        <w:widowControl w:val="0"/>
        <w:ind w:left="40" w:right="40" w:firstLine="980"/>
        <w:jc w:val="both"/>
        <w:rPr>
          <w:color w:val="000000"/>
          <w:sz w:val="18"/>
          <w:szCs w:val="18"/>
          <w:shd w:val="clear" w:color="auto" w:fill="FFFFFF"/>
        </w:rPr>
      </w:pPr>
      <w:r w:rsidRPr="00D47A3D">
        <w:rPr>
          <w:color w:val="000000"/>
          <w:sz w:val="18"/>
          <w:szCs w:val="18"/>
          <w:shd w:val="clear" w:color="auto" w:fill="FFFFFF"/>
        </w:rPr>
        <w:t>Совет депутатов городского поселения Агириш решил:</w:t>
      </w:r>
    </w:p>
    <w:p w:rsidR="00D47A3D" w:rsidRPr="00D47A3D" w:rsidRDefault="00D47A3D" w:rsidP="00D47A3D">
      <w:pPr>
        <w:widowControl w:val="0"/>
        <w:ind w:left="40" w:right="40" w:firstLine="980"/>
        <w:jc w:val="both"/>
        <w:rPr>
          <w:sz w:val="18"/>
          <w:szCs w:val="18"/>
        </w:rPr>
      </w:pPr>
    </w:p>
    <w:p w:rsidR="00D47A3D" w:rsidRPr="00D47A3D" w:rsidRDefault="00D47A3D" w:rsidP="00D47A3D">
      <w:pPr>
        <w:widowControl w:val="0"/>
        <w:autoSpaceDE w:val="0"/>
        <w:autoSpaceDN w:val="0"/>
        <w:adjustRightInd w:val="0"/>
        <w:jc w:val="both"/>
        <w:rPr>
          <w:sz w:val="18"/>
          <w:szCs w:val="18"/>
        </w:rPr>
      </w:pPr>
      <w:r w:rsidRPr="00D47A3D">
        <w:rPr>
          <w:sz w:val="18"/>
          <w:szCs w:val="18"/>
        </w:rPr>
        <w:t>1. Внести в решение Совета депутатов городского    поселения Агириш от 25.02.2011  № 148 «Об утверждении Положения о порядке управления и распоряжения имуществом, находящимся в муниципальной собственности городского поселения Агириш» следующие изменения:</w:t>
      </w:r>
    </w:p>
    <w:p w:rsidR="00D47A3D" w:rsidRPr="00D47A3D" w:rsidRDefault="00D47A3D" w:rsidP="00D47A3D">
      <w:pPr>
        <w:tabs>
          <w:tab w:val="left" w:pos="0"/>
        </w:tabs>
        <w:suppressAutoHyphens/>
        <w:autoSpaceDE w:val="0"/>
        <w:autoSpaceDN w:val="0"/>
        <w:adjustRightInd w:val="0"/>
        <w:spacing w:line="276" w:lineRule="auto"/>
        <w:jc w:val="both"/>
        <w:outlineLvl w:val="1"/>
        <w:rPr>
          <w:sz w:val="18"/>
          <w:szCs w:val="18"/>
        </w:rPr>
      </w:pPr>
      <w:proofErr w:type="spellStart"/>
      <w:r w:rsidRPr="00D47A3D">
        <w:rPr>
          <w:sz w:val="18"/>
          <w:szCs w:val="18"/>
        </w:rPr>
        <w:t>1.1.В</w:t>
      </w:r>
      <w:proofErr w:type="spellEnd"/>
      <w:r w:rsidRPr="00D47A3D">
        <w:rPr>
          <w:sz w:val="18"/>
          <w:szCs w:val="18"/>
        </w:rPr>
        <w:t xml:space="preserve"> приложении:</w:t>
      </w:r>
    </w:p>
    <w:p w:rsidR="00D47A3D" w:rsidRPr="00D47A3D" w:rsidRDefault="00D47A3D" w:rsidP="00D47A3D">
      <w:pPr>
        <w:tabs>
          <w:tab w:val="left" w:pos="0"/>
        </w:tabs>
        <w:suppressAutoHyphens/>
        <w:autoSpaceDE w:val="0"/>
        <w:autoSpaceDN w:val="0"/>
        <w:adjustRightInd w:val="0"/>
        <w:spacing w:line="276" w:lineRule="auto"/>
        <w:jc w:val="both"/>
        <w:outlineLvl w:val="1"/>
        <w:rPr>
          <w:sz w:val="18"/>
          <w:szCs w:val="18"/>
        </w:rPr>
      </w:pPr>
      <w:r w:rsidRPr="00D47A3D">
        <w:rPr>
          <w:sz w:val="18"/>
          <w:szCs w:val="18"/>
        </w:rPr>
        <w:t>1.1.1. Подпункт 7.7 пункта 7 раздела 17 изложить в следующей редакции:</w:t>
      </w:r>
    </w:p>
    <w:p w:rsidR="00D47A3D" w:rsidRPr="00D47A3D" w:rsidRDefault="00D47A3D" w:rsidP="00D47A3D">
      <w:pPr>
        <w:jc w:val="both"/>
        <w:rPr>
          <w:sz w:val="18"/>
          <w:szCs w:val="18"/>
        </w:rPr>
      </w:pPr>
      <w:r w:rsidRPr="00D47A3D">
        <w:rPr>
          <w:sz w:val="18"/>
          <w:szCs w:val="18"/>
        </w:rPr>
        <w:t>«7.7.  продажа государственного или муниципального имущества по минимально допустимой цене</w:t>
      </w:r>
      <w:proofErr w:type="gramStart"/>
      <w:r w:rsidRPr="00D47A3D">
        <w:rPr>
          <w:sz w:val="18"/>
          <w:szCs w:val="18"/>
        </w:rPr>
        <w:t>;»</w:t>
      </w:r>
      <w:proofErr w:type="gramEnd"/>
      <w:r w:rsidRPr="00D47A3D">
        <w:rPr>
          <w:sz w:val="18"/>
          <w:szCs w:val="18"/>
        </w:rPr>
        <w:t>.</w:t>
      </w:r>
    </w:p>
    <w:p w:rsidR="00D47A3D" w:rsidRPr="00D47A3D" w:rsidRDefault="00D47A3D" w:rsidP="00D47A3D">
      <w:pPr>
        <w:keepNext/>
        <w:widowControl w:val="0"/>
        <w:autoSpaceDE w:val="0"/>
        <w:autoSpaceDN w:val="0"/>
        <w:adjustRightInd w:val="0"/>
        <w:spacing w:line="228" w:lineRule="auto"/>
        <w:jc w:val="both"/>
        <w:rPr>
          <w:sz w:val="18"/>
          <w:szCs w:val="18"/>
        </w:rPr>
      </w:pPr>
      <w:r w:rsidRPr="00D47A3D">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D47A3D" w:rsidRPr="00D47A3D" w:rsidRDefault="00D47A3D" w:rsidP="00D47A3D">
      <w:pPr>
        <w:keepNext/>
        <w:widowControl w:val="0"/>
        <w:autoSpaceDE w:val="0"/>
        <w:autoSpaceDN w:val="0"/>
        <w:adjustRightInd w:val="0"/>
        <w:spacing w:line="228" w:lineRule="auto"/>
        <w:jc w:val="both"/>
        <w:rPr>
          <w:sz w:val="18"/>
          <w:szCs w:val="18"/>
        </w:rPr>
      </w:pPr>
      <w:r w:rsidRPr="00D47A3D">
        <w:rPr>
          <w:sz w:val="18"/>
          <w:szCs w:val="18"/>
        </w:rPr>
        <w:t>3. Настоящее решение вступает в силу после его официального опубликования, но не ранее 01.07.2024.</w:t>
      </w: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ind w:left="284"/>
        <w:jc w:val="both"/>
        <w:rPr>
          <w:sz w:val="18"/>
          <w:szCs w:val="18"/>
        </w:rPr>
      </w:pPr>
    </w:p>
    <w:p w:rsidR="00D47A3D" w:rsidRPr="00D47A3D" w:rsidRDefault="00D47A3D" w:rsidP="00D47A3D">
      <w:pPr>
        <w:keepNext/>
        <w:widowControl w:val="0"/>
        <w:autoSpaceDE w:val="0"/>
        <w:autoSpaceDN w:val="0"/>
        <w:adjustRightInd w:val="0"/>
        <w:spacing w:line="228" w:lineRule="auto"/>
        <w:ind w:left="284"/>
        <w:jc w:val="both"/>
        <w:rPr>
          <w:sz w:val="18"/>
          <w:szCs w:val="18"/>
        </w:rPr>
      </w:pPr>
    </w:p>
    <w:p w:rsidR="00D47A3D" w:rsidRPr="00D47A3D" w:rsidRDefault="00D47A3D" w:rsidP="00D47A3D">
      <w:pPr>
        <w:keepNext/>
        <w:widowControl w:val="0"/>
        <w:autoSpaceDE w:val="0"/>
        <w:autoSpaceDN w:val="0"/>
        <w:adjustRightInd w:val="0"/>
        <w:spacing w:line="228" w:lineRule="auto"/>
        <w:ind w:left="284"/>
        <w:jc w:val="both"/>
        <w:rPr>
          <w:sz w:val="18"/>
          <w:szCs w:val="18"/>
        </w:rPr>
      </w:pPr>
    </w:p>
    <w:tbl>
      <w:tblPr>
        <w:tblW w:w="9039" w:type="dxa"/>
        <w:tblInd w:w="360" w:type="dxa"/>
        <w:tblLook w:val="04A0" w:firstRow="1" w:lastRow="0" w:firstColumn="1" w:lastColumn="0" w:noHBand="0" w:noVBand="1"/>
      </w:tblPr>
      <w:tblGrid>
        <w:gridCol w:w="4926"/>
        <w:gridCol w:w="4113"/>
      </w:tblGrid>
      <w:tr w:rsidR="00D47A3D" w:rsidRPr="00D47A3D" w:rsidTr="00D47A3D">
        <w:tc>
          <w:tcPr>
            <w:tcW w:w="4926" w:type="dxa"/>
          </w:tcPr>
          <w:p w:rsidR="00D47A3D" w:rsidRPr="00D47A3D" w:rsidRDefault="00D47A3D" w:rsidP="00D47A3D">
            <w:pPr>
              <w:widowControl w:val="0"/>
              <w:autoSpaceDE w:val="0"/>
              <w:autoSpaceDN w:val="0"/>
              <w:adjustRightInd w:val="0"/>
              <w:rPr>
                <w:kern w:val="2"/>
                <w:sz w:val="18"/>
                <w:szCs w:val="18"/>
              </w:rPr>
            </w:pPr>
            <w:r w:rsidRPr="00D47A3D">
              <w:rPr>
                <w:kern w:val="2"/>
                <w:sz w:val="18"/>
                <w:szCs w:val="18"/>
              </w:rPr>
              <w:t>Председатель Совета депутатов</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городского </w:t>
            </w:r>
            <w:proofErr w:type="gramStart"/>
            <w:r w:rsidRPr="00D47A3D">
              <w:rPr>
                <w:kern w:val="2"/>
                <w:sz w:val="18"/>
                <w:szCs w:val="18"/>
              </w:rPr>
              <w:t>поселении</w:t>
            </w:r>
            <w:proofErr w:type="gramEnd"/>
            <w:r w:rsidRPr="00D47A3D">
              <w:rPr>
                <w:kern w:val="2"/>
                <w:sz w:val="18"/>
                <w:szCs w:val="18"/>
              </w:rPr>
              <w:t xml:space="preserve"> Агириш</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_________________</w:t>
            </w:r>
            <w:proofErr w:type="spellStart"/>
            <w:r w:rsidRPr="00D47A3D">
              <w:rPr>
                <w:kern w:val="2"/>
                <w:sz w:val="18"/>
                <w:szCs w:val="18"/>
              </w:rPr>
              <w:t>С.А.Ивашков</w:t>
            </w:r>
            <w:proofErr w:type="spellEnd"/>
          </w:p>
        </w:tc>
        <w:tc>
          <w:tcPr>
            <w:tcW w:w="4113" w:type="dxa"/>
          </w:tcPr>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Глава городского поселения</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Агириш</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_________________</w:t>
            </w:r>
            <w:proofErr w:type="spellStart"/>
            <w:r w:rsidRPr="00D47A3D">
              <w:rPr>
                <w:kern w:val="2"/>
                <w:sz w:val="18"/>
                <w:szCs w:val="18"/>
              </w:rPr>
              <w:t>И.В.Ермолаева</w:t>
            </w:r>
            <w:proofErr w:type="spellEnd"/>
          </w:p>
          <w:p w:rsidR="00D47A3D" w:rsidRPr="00D47A3D" w:rsidRDefault="00D47A3D" w:rsidP="00D47A3D">
            <w:pPr>
              <w:widowControl w:val="0"/>
              <w:autoSpaceDE w:val="0"/>
              <w:autoSpaceDN w:val="0"/>
              <w:adjustRightInd w:val="0"/>
              <w:rPr>
                <w:kern w:val="2"/>
                <w:sz w:val="18"/>
                <w:szCs w:val="18"/>
              </w:rPr>
            </w:pPr>
          </w:p>
        </w:tc>
      </w:tr>
    </w:tbl>
    <w:p w:rsidR="00D47A3D" w:rsidRPr="00D47A3D" w:rsidRDefault="00D47A3D" w:rsidP="00D47A3D">
      <w:pPr>
        <w:widowControl w:val="0"/>
        <w:autoSpaceDE w:val="0"/>
        <w:autoSpaceDN w:val="0"/>
        <w:adjustRightInd w:val="0"/>
        <w:ind w:left="360"/>
        <w:rPr>
          <w:rFonts w:ascii="Times New Roman CYR" w:hAnsi="Times New Roman CYR" w:cs="Times New Roman CYR"/>
          <w:kern w:val="2"/>
          <w:sz w:val="20"/>
          <w:szCs w:val="20"/>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Pr="00D47A3D" w:rsidRDefault="00D47A3D" w:rsidP="00D47A3D">
      <w:pPr>
        <w:widowControl w:val="0"/>
        <w:autoSpaceDE w:val="0"/>
        <w:autoSpaceDN w:val="0"/>
        <w:adjustRightInd w:val="0"/>
        <w:ind w:right="-5"/>
        <w:jc w:val="center"/>
        <w:rPr>
          <w:rFonts w:ascii="Times New Roman CYR" w:hAnsi="Times New Roman CYR" w:cs="Times New Roman CYR"/>
          <w:b/>
          <w:sz w:val="18"/>
          <w:szCs w:val="18"/>
        </w:rPr>
      </w:pPr>
      <w:r w:rsidRPr="00D47A3D">
        <w:rPr>
          <w:rFonts w:ascii="Times New Roman CYR" w:hAnsi="Times New Roman CYR" w:cs="Times New Roman CYR"/>
          <w:b/>
          <w:sz w:val="18"/>
          <w:szCs w:val="18"/>
        </w:rPr>
        <w:t>РЕШЕНИЕ</w:t>
      </w:r>
    </w:p>
    <w:p w:rsidR="00D47A3D" w:rsidRPr="00D47A3D" w:rsidRDefault="00D47A3D" w:rsidP="00D47A3D">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D47A3D">
        <w:rPr>
          <w:rFonts w:ascii="Times New Roman CYR" w:hAnsi="Times New Roman CYR" w:cs="Times New Roman CYR"/>
          <w:bCs/>
          <w:sz w:val="18"/>
          <w:szCs w:val="18"/>
        </w:rPr>
        <w:t xml:space="preserve">    </w:t>
      </w:r>
      <w:r w:rsidRPr="00D47A3D">
        <w:rPr>
          <w:rFonts w:ascii="Times New Roman CYR" w:hAnsi="Times New Roman CYR" w:cs="Times New Roman CYR"/>
          <w:bCs/>
          <w:sz w:val="18"/>
          <w:szCs w:val="18"/>
        </w:rPr>
        <w:tab/>
      </w:r>
    </w:p>
    <w:p w:rsidR="00D47A3D" w:rsidRPr="00D47A3D" w:rsidRDefault="00D47A3D" w:rsidP="00D47A3D">
      <w:pPr>
        <w:widowControl w:val="0"/>
        <w:autoSpaceDE w:val="0"/>
        <w:autoSpaceDN w:val="0"/>
        <w:adjustRightInd w:val="0"/>
        <w:ind w:left="-709" w:right="-665" w:firstLine="709"/>
        <w:jc w:val="both"/>
        <w:rPr>
          <w:bCs/>
          <w:sz w:val="18"/>
          <w:szCs w:val="18"/>
        </w:rPr>
      </w:pPr>
      <w:r w:rsidRPr="00D47A3D">
        <w:rPr>
          <w:bCs/>
          <w:sz w:val="18"/>
          <w:szCs w:val="18"/>
        </w:rPr>
        <w:t xml:space="preserve"> «20» мая 2024 г.                                                                                                           № 64</w:t>
      </w:r>
    </w:p>
    <w:p w:rsidR="00D47A3D" w:rsidRPr="00D47A3D" w:rsidRDefault="00D47A3D" w:rsidP="00D47A3D">
      <w:pPr>
        <w:widowControl w:val="0"/>
        <w:autoSpaceDE w:val="0"/>
        <w:autoSpaceDN w:val="0"/>
        <w:adjustRightInd w:val="0"/>
        <w:ind w:left="-709" w:right="-665"/>
        <w:jc w:val="both"/>
        <w:rPr>
          <w:b/>
          <w:bCs/>
          <w:sz w:val="18"/>
          <w:szCs w:val="18"/>
        </w:rPr>
      </w:pPr>
      <w:r w:rsidRPr="00D47A3D">
        <w:rPr>
          <w:b/>
          <w:bCs/>
          <w:sz w:val="18"/>
          <w:szCs w:val="18"/>
        </w:rPr>
        <w:t xml:space="preserve">          </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О внесении изменений в решение Совета депутатов </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городского поселения Агириш от 10.09.2021  № 212 </w:t>
      </w:r>
    </w:p>
    <w:p w:rsidR="00D47A3D" w:rsidRPr="00D47A3D" w:rsidRDefault="00D47A3D" w:rsidP="00D47A3D">
      <w:pPr>
        <w:widowControl w:val="0"/>
        <w:autoSpaceDE w:val="0"/>
        <w:autoSpaceDN w:val="0"/>
        <w:adjustRightInd w:val="0"/>
        <w:ind w:left="1612" w:hanging="1612"/>
        <w:rPr>
          <w:sz w:val="18"/>
          <w:szCs w:val="18"/>
        </w:rPr>
      </w:pPr>
      <w:r w:rsidRPr="00D47A3D">
        <w:rPr>
          <w:sz w:val="18"/>
          <w:szCs w:val="18"/>
        </w:rPr>
        <w:t>«</w:t>
      </w:r>
      <w:r w:rsidRPr="00D47A3D">
        <w:rPr>
          <w:spacing w:val="7"/>
          <w:sz w:val="18"/>
          <w:szCs w:val="18"/>
        </w:rPr>
        <w:t xml:space="preserve">Об утверждении Положения </w:t>
      </w:r>
      <w:r w:rsidRPr="00D47A3D">
        <w:rPr>
          <w:sz w:val="18"/>
          <w:szCs w:val="18"/>
        </w:rPr>
        <w:t xml:space="preserve">о </w:t>
      </w:r>
      <w:proofErr w:type="gramStart"/>
      <w:r w:rsidRPr="00D47A3D">
        <w:rPr>
          <w:sz w:val="18"/>
          <w:szCs w:val="18"/>
        </w:rPr>
        <w:t>муниципальном</w:t>
      </w:r>
      <w:proofErr w:type="gramEnd"/>
      <w:r w:rsidRPr="00D47A3D">
        <w:rPr>
          <w:sz w:val="18"/>
          <w:szCs w:val="18"/>
        </w:rPr>
        <w:t xml:space="preserve"> </w:t>
      </w:r>
    </w:p>
    <w:p w:rsidR="00D47A3D" w:rsidRPr="00D47A3D" w:rsidRDefault="00D47A3D" w:rsidP="00D47A3D">
      <w:pPr>
        <w:widowControl w:val="0"/>
        <w:autoSpaceDE w:val="0"/>
        <w:autoSpaceDN w:val="0"/>
        <w:adjustRightInd w:val="0"/>
        <w:ind w:left="1612" w:hanging="1612"/>
        <w:rPr>
          <w:sz w:val="18"/>
          <w:szCs w:val="18"/>
        </w:rPr>
      </w:pPr>
      <w:proofErr w:type="gramStart"/>
      <w:r w:rsidRPr="00D47A3D">
        <w:rPr>
          <w:sz w:val="18"/>
          <w:szCs w:val="18"/>
        </w:rPr>
        <w:t>контроле</w:t>
      </w:r>
      <w:proofErr w:type="gramEnd"/>
      <w:r w:rsidRPr="00D47A3D">
        <w:rPr>
          <w:sz w:val="18"/>
          <w:szCs w:val="18"/>
        </w:rPr>
        <w:t xml:space="preserve"> в сфере благоустройства на территории</w:t>
      </w:r>
    </w:p>
    <w:p w:rsidR="00D47A3D" w:rsidRPr="00D47A3D" w:rsidRDefault="00D47A3D" w:rsidP="00D47A3D">
      <w:pPr>
        <w:widowControl w:val="0"/>
        <w:autoSpaceDE w:val="0"/>
        <w:autoSpaceDN w:val="0"/>
        <w:adjustRightInd w:val="0"/>
        <w:jc w:val="both"/>
        <w:rPr>
          <w:spacing w:val="7"/>
          <w:sz w:val="18"/>
          <w:szCs w:val="18"/>
        </w:rPr>
      </w:pPr>
      <w:r w:rsidRPr="00D47A3D">
        <w:rPr>
          <w:sz w:val="18"/>
          <w:szCs w:val="18"/>
        </w:rPr>
        <w:t>городского поселения Агириш»</w:t>
      </w:r>
    </w:p>
    <w:p w:rsidR="00D47A3D" w:rsidRPr="00D47A3D" w:rsidRDefault="00D47A3D" w:rsidP="00D47A3D">
      <w:pPr>
        <w:keepNext/>
        <w:widowControl w:val="0"/>
        <w:autoSpaceDE w:val="0"/>
        <w:autoSpaceDN w:val="0"/>
        <w:adjustRightInd w:val="0"/>
        <w:spacing w:line="228" w:lineRule="auto"/>
        <w:rPr>
          <w:sz w:val="18"/>
          <w:szCs w:val="18"/>
        </w:rPr>
      </w:pPr>
    </w:p>
    <w:p w:rsidR="00D47A3D" w:rsidRPr="00D47A3D" w:rsidRDefault="00D47A3D" w:rsidP="00D47A3D">
      <w:pPr>
        <w:autoSpaceDE w:val="0"/>
        <w:autoSpaceDN w:val="0"/>
        <w:adjustRightInd w:val="0"/>
        <w:ind w:firstLine="540"/>
        <w:jc w:val="both"/>
        <w:rPr>
          <w:sz w:val="18"/>
          <w:szCs w:val="18"/>
        </w:rPr>
      </w:pPr>
      <w:r w:rsidRPr="00D47A3D">
        <w:rPr>
          <w:kern w:val="2"/>
          <w:sz w:val="18"/>
          <w:szCs w:val="18"/>
        </w:rPr>
        <w:tab/>
      </w:r>
      <w:r w:rsidRPr="00D47A3D">
        <w:rPr>
          <w:spacing w:val="7"/>
          <w:sz w:val="18"/>
          <w:szCs w:val="18"/>
        </w:rPr>
        <w:t xml:space="preserve">В соответствии с </w:t>
      </w:r>
      <w:r w:rsidRPr="00D47A3D">
        <w:rPr>
          <w:sz w:val="18"/>
          <w:szCs w:val="18"/>
        </w:rPr>
        <w:t>Федеральным законом от 31.07.2020 № 248-ФЗ «О государственном контроле (надзоре) и муниципальном контроле в Российской Федерации», Уставом городского поселения Агириш,</w:t>
      </w:r>
    </w:p>
    <w:p w:rsidR="00D47A3D" w:rsidRPr="00D47A3D" w:rsidRDefault="00D47A3D" w:rsidP="00D47A3D">
      <w:pPr>
        <w:autoSpaceDE w:val="0"/>
        <w:autoSpaceDN w:val="0"/>
        <w:adjustRightInd w:val="0"/>
        <w:ind w:firstLine="540"/>
        <w:jc w:val="both"/>
        <w:rPr>
          <w:sz w:val="18"/>
          <w:szCs w:val="18"/>
        </w:rPr>
      </w:pPr>
    </w:p>
    <w:p w:rsidR="00D47A3D" w:rsidRPr="00D47A3D" w:rsidRDefault="00D47A3D" w:rsidP="00D47A3D">
      <w:pPr>
        <w:widowControl w:val="0"/>
        <w:ind w:left="40" w:right="40" w:firstLine="980"/>
        <w:jc w:val="center"/>
        <w:rPr>
          <w:sz w:val="18"/>
          <w:szCs w:val="18"/>
          <w:shd w:val="clear" w:color="auto" w:fill="FFFFFF"/>
        </w:rPr>
      </w:pPr>
      <w:r w:rsidRPr="00D47A3D">
        <w:rPr>
          <w:sz w:val="18"/>
          <w:szCs w:val="18"/>
          <w:shd w:val="clear" w:color="auto" w:fill="FFFFFF"/>
        </w:rPr>
        <w:t>Совет депутатов городского поселения Агириш решил:</w:t>
      </w:r>
    </w:p>
    <w:p w:rsidR="00D47A3D" w:rsidRPr="00D47A3D" w:rsidRDefault="00D47A3D" w:rsidP="00D47A3D">
      <w:pPr>
        <w:widowControl w:val="0"/>
        <w:ind w:left="40" w:right="40" w:firstLine="980"/>
        <w:jc w:val="both"/>
        <w:rPr>
          <w:sz w:val="18"/>
          <w:szCs w:val="18"/>
        </w:rPr>
      </w:pPr>
    </w:p>
    <w:p w:rsidR="00D47A3D" w:rsidRPr="00D47A3D" w:rsidRDefault="00D47A3D" w:rsidP="00D47A3D">
      <w:pPr>
        <w:widowControl w:val="0"/>
        <w:autoSpaceDE w:val="0"/>
        <w:autoSpaceDN w:val="0"/>
        <w:adjustRightInd w:val="0"/>
        <w:jc w:val="both"/>
        <w:rPr>
          <w:sz w:val="18"/>
          <w:szCs w:val="18"/>
        </w:rPr>
      </w:pPr>
      <w:r w:rsidRPr="00D47A3D">
        <w:rPr>
          <w:sz w:val="18"/>
          <w:szCs w:val="18"/>
        </w:rPr>
        <w:t>1. Внести в решение Совета депутатов городского    поселения Агириш   от 10.09.2021  № 212 «</w:t>
      </w:r>
      <w:r w:rsidRPr="00D47A3D">
        <w:rPr>
          <w:spacing w:val="7"/>
          <w:sz w:val="18"/>
          <w:szCs w:val="18"/>
        </w:rPr>
        <w:t xml:space="preserve">Об утверждении </w:t>
      </w:r>
      <w:hyperlink r:id="rId25" w:tooltip="’’Об утверждении Положения о создании условий для обеспечения жителей городского поселения Агириш услугами ...’’&#10;Решение Совета депутатов городского поселения Агириш Советского района Ханты-Мансийского автономного округа - ...&#10;Статус: действующая реда" w:history="1">
        <w:r w:rsidRPr="00D47A3D">
          <w:rPr>
            <w:sz w:val="18"/>
            <w:szCs w:val="18"/>
          </w:rPr>
          <w:t xml:space="preserve">Положения о муниципальном контроле в сфере благоустройства на территории городского поселения Агириш </w:t>
        </w:r>
      </w:hyperlink>
      <w:r w:rsidRPr="00D47A3D">
        <w:rPr>
          <w:sz w:val="18"/>
          <w:szCs w:val="18"/>
        </w:rPr>
        <w:t>» следующие изменения:</w:t>
      </w:r>
    </w:p>
    <w:p w:rsidR="00D47A3D" w:rsidRPr="00D47A3D" w:rsidRDefault="00D47A3D" w:rsidP="00D47A3D">
      <w:pPr>
        <w:tabs>
          <w:tab w:val="left" w:pos="0"/>
        </w:tabs>
        <w:suppressAutoHyphens/>
        <w:autoSpaceDE w:val="0"/>
        <w:autoSpaceDN w:val="0"/>
        <w:adjustRightInd w:val="0"/>
        <w:spacing w:line="276" w:lineRule="auto"/>
        <w:jc w:val="both"/>
        <w:outlineLvl w:val="1"/>
        <w:rPr>
          <w:sz w:val="18"/>
          <w:szCs w:val="18"/>
        </w:rPr>
      </w:pPr>
      <w:proofErr w:type="spellStart"/>
      <w:r w:rsidRPr="00D47A3D">
        <w:rPr>
          <w:sz w:val="18"/>
          <w:szCs w:val="18"/>
        </w:rPr>
        <w:t>1.1.В</w:t>
      </w:r>
      <w:proofErr w:type="spellEnd"/>
      <w:r w:rsidRPr="00D47A3D">
        <w:rPr>
          <w:sz w:val="18"/>
          <w:szCs w:val="18"/>
        </w:rPr>
        <w:t xml:space="preserve"> приложении:</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1.1.1. Пункт 4 раздела </w:t>
      </w:r>
      <w:r w:rsidRPr="00D47A3D">
        <w:rPr>
          <w:sz w:val="18"/>
          <w:szCs w:val="18"/>
          <w:lang w:val="en-US"/>
        </w:rPr>
        <w:t>I</w:t>
      </w:r>
      <w:r w:rsidRPr="00D47A3D">
        <w:rPr>
          <w:sz w:val="18"/>
          <w:szCs w:val="18"/>
        </w:rPr>
        <w:t xml:space="preserve"> изложить в следующей редакции:</w:t>
      </w:r>
    </w:p>
    <w:p w:rsidR="00D47A3D" w:rsidRPr="00D47A3D" w:rsidRDefault="00D47A3D" w:rsidP="00D47A3D">
      <w:pPr>
        <w:widowControl w:val="0"/>
        <w:autoSpaceDE w:val="0"/>
        <w:autoSpaceDN w:val="0"/>
        <w:adjustRightInd w:val="0"/>
        <w:jc w:val="both"/>
        <w:rPr>
          <w:sz w:val="18"/>
          <w:szCs w:val="18"/>
        </w:rPr>
      </w:pPr>
      <w:r w:rsidRPr="00D47A3D">
        <w:rPr>
          <w:sz w:val="18"/>
          <w:szCs w:val="18"/>
        </w:rPr>
        <w:t>«4. Объектами контроля является деятельность юридических лиц, индивидуальных предпринимателей и граждан в сфере благоустройства на территории городского поселения Агириш:</w:t>
      </w:r>
    </w:p>
    <w:p w:rsidR="00D47A3D" w:rsidRPr="00D47A3D" w:rsidRDefault="00D47A3D" w:rsidP="00D47A3D">
      <w:pPr>
        <w:widowControl w:val="0"/>
        <w:autoSpaceDE w:val="0"/>
        <w:autoSpaceDN w:val="0"/>
        <w:adjustRightInd w:val="0"/>
        <w:jc w:val="both"/>
        <w:rPr>
          <w:sz w:val="18"/>
          <w:szCs w:val="18"/>
        </w:rPr>
      </w:pPr>
      <w:r w:rsidRPr="00D47A3D">
        <w:rPr>
          <w:sz w:val="18"/>
          <w:szCs w:val="1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47A3D" w:rsidRPr="00D47A3D" w:rsidRDefault="00D47A3D" w:rsidP="00D47A3D">
      <w:pPr>
        <w:jc w:val="both"/>
        <w:rPr>
          <w:sz w:val="18"/>
          <w:szCs w:val="18"/>
        </w:rPr>
      </w:pPr>
      <w:proofErr w:type="gramStart"/>
      <w:r w:rsidRPr="00D47A3D">
        <w:rPr>
          <w:sz w:val="18"/>
          <w:szCs w:val="18"/>
        </w:rPr>
        <w:t xml:space="preserve">2) </w:t>
      </w:r>
      <w:r w:rsidRPr="00D47A3D">
        <w:rPr>
          <w:rFonts w:eastAsia="Calibri"/>
          <w:sz w:val="18"/>
          <w:szCs w:val="1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roofErr w:type="gramEnd"/>
    </w:p>
    <w:p w:rsidR="00D47A3D" w:rsidRPr="00D47A3D" w:rsidRDefault="00D47A3D" w:rsidP="00D47A3D">
      <w:pPr>
        <w:jc w:val="both"/>
        <w:rPr>
          <w:sz w:val="18"/>
          <w:szCs w:val="18"/>
        </w:rPr>
      </w:pPr>
      <w:r w:rsidRPr="00D47A3D">
        <w:rPr>
          <w:sz w:val="18"/>
          <w:szCs w:val="18"/>
        </w:rPr>
        <w:t xml:space="preserve">3) </w:t>
      </w:r>
      <w:r w:rsidRPr="00D47A3D">
        <w:rPr>
          <w:rFonts w:eastAsia="Calibri"/>
          <w:sz w:val="18"/>
          <w:szCs w:val="18"/>
        </w:rPr>
        <w:t>результаты деятельности граждан и организаций, в том числе продукция (товары), работы и услуги, к которым предъявляются обязательные требования</w:t>
      </w:r>
      <w:proofErr w:type="gramStart"/>
      <w:r w:rsidRPr="00D47A3D">
        <w:rPr>
          <w:sz w:val="18"/>
          <w:szCs w:val="18"/>
        </w:rPr>
        <w:t>.»;</w:t>
      </w:r>
      <w:proofErr w:type="gramEnd"/>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1.1.2. Пункт 16 раздела </w:t>
      </w:r>
      <w:r w:rsidRPr="00D47A3D">
        <w:rPr>
          <w:sz w:val="18"/>
          <w:szCs w:val="18"/>
          <w:lang w:val="en-US"/>
        </w:rPr>
        <w:t>I</w:t>
      </w:r>
      <w:r w:rsidRPr="00D47A3D">
        <w:rPr>
          <w:sz w:val="18"/>
          <w:szCs w:val="18"/>
        </w:rPr>
        <w:t xml:space="preserve"> изложить в следующей редакции:</w:t>
      </w:r>
    </w:p>
    <w:p w:rsidR="00D47A3D" w:rsidRPr="00D47A3D" w:rsidRDefault="00D47A3D" w:rsidP="00D47A3D">
      <w:pPr>
        <w:jc w:val="both"/>
        <w:rPr>
          <w:sz w:val="18"/>
          <w:szCs w:val="18"/>
        </w:rPr>
      </w:pPr>
      <w:r w:rsidRPr="00D47A3D">
        <w:rPr>
          <w:sz w:val="18"/>
          <w:szCs w:val="18"/>
        </w:rPr>
        <w:t>«16. При осуществлении муниципального контроля система оценки и управления рисками не применяется</w:t>
      </w:r>
      <w:r w:rsidRPr="00D47A3D">
        <w:rPr>
          <w:sz w:val="18"/>
          <w:szCs w:val="18"/>
          <w:shd w:val="clear" w:color="auto" w:fill="FFFFFF"/>
        </w:rPr>
        <w:t xml:space="preserve">, если иное не установлено федеральным законом </w:t>
      </w:r>
      <w:r w:rsidRPr="00D47A3D">
        <w:rPr>
          <w:sz w:val="18"/>
          <w:szCs w:val="18"/>
        </w:rPr>
        <w:t>от 31.07.2020 № 248-ФЗ «О государственном контроле (надзоре) и муниципальном контроле в Российской Федерации» (далее – Федеральный закон № 248-ФЗ)</w:t>
      </w:r>
      <w:r w:rsidRPr="00D47A3D">
        <w:rPr>
          <w:sz w:val="18"/>
          <w:szCs w:val="18"/>
          <w:shd w:val="clear" w:color="auto" w:fill="FFFFFF"/>
        </w:rPr>
        <w:t>,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26" w:anchor="/document/74449814/entry/61" w:history="1">
        <w:r w:rsidRPr="00D47A3D">
          <w:rPr>
            <w:color w:val="0000FF"/>
            <w:sz w:val="18"/>
            <w:szCs w:val="18"/>
            <w:u w:val="single"/>
            <w:shd w:val="clear" w:color="auto" w:fill="FFFFFF"/>
          </w:rPr>
          <w:t>статьями 61</w:t>
        </w:r>
      </w:hyperlink>
      <w:r w:rsidRPr="00D47A3D">
        <w:rPr>
          <w:sz w:val="18"/>
          <w:szCs w:val="18"/>
          <w:shd w:val="clear" w:color="auto" w:fill="FFFFFF"/>
        </w:rPr>
        <w:t> и </w:t>
      </w:r>
      <w:hyperlink r:id="rId27" w:anchor="/document/74449814/entry/66" w:history="1">
        <w:r w:rsidRPr="00D47A3D">
          <w:rPr>
            <w:color w:val="0000FF"/>
            <w:sz w:val="18"/>
            <w:szCs w:val="18"/>
            <w:u w:val="single"/>
            <w:shd w:val="clear" w:color="auto" w:fill="FFFFFF"/>
          </w:rPr>
          <w:t>66</w:t>
        </w:r>
      </w:hyperlink>
      <w:r w:rsidRPr="00D47A3D">
        <w:rPr>
          <w:sz w:val="18"/>
          <w:szCs w:val="18"/>
          <w:shd w:val="clear" w:color="auto" w:fill="FFFFFF"/>
        </w:rPr>
        <w:t xml:space="preserve">  Федерального закона </w:t>
      </w:r>
      <w:r w:rsidRPr="00D47A3D">
        <w:rPr>
          <w:sz w:val="18"/>
          <w:szCs w:val="18"/>
        </w:rPr>
        <w:t>№ 248-ФЗ.»;</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1.1.3. Пункт 29 раздела </w:t>
      </w:r>
      <w:r w:rsidRPr="00D47A3D">
        <w:rPr>
          <w:sz w:val="18"/>
          <w:szCs w:val="18"/>
          <w:lang w:val="en-US"/>
        </w:rPr>
        <w:t>II</w:t>
      </w:r>
      <w:r w:rsidRPr="00D47A3D">
        <w:rPr>
          <w:sz w:val="18"/>
          <w:szCs w:val="18"/>
        </w:rPr>
        <w:t xml:space="preserve"> изложить в следующей редакции:</w:t>
      </w:r>
    </w:p>
    <w:p w:rsidR="00D47A3D" w:rsidRPr="00D47A3D" w:rsidRDefault="00D47A3D" w:rsidP="00D47A3D">
      <w:pPr>
        <w:jc w:val="both"/>
        <w:rPr>
          <w:sz w:val="18"/>
          <w:szCs w:val="18"/>
        </w:rPr>
      </w:pPr>
      <w:r w:rsidRPr="00D47A3D">
        <w:rPr>
          <w:sz w:val="18"/>
          <w:szCs w:val="18"/>
        </w:rPr>
        <w:t xml:space="preserve">«29. </w:t>
      </w:r>
      <w:r w:rsidRPr="00D47A3D">
        <w:rPr>
          <w:sz w:val="18"/>
          <w:szCs w:val="18"/>
          <w:shd w:val="clear" w:color="auto" w:fill="FFFFFF"/>
        </w:rPr>
        <w:t>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D47A3D">
        <w:rPr>
          <w:sz w:val="18"/>
          <w:szCs w:val="18"/>
          <w:shd w:val="clear" w:color="auto" w:fill="FFFFFF"/>
        </w:rPr>
        <w:t xml:space="preserve">надзорный) </w:t>
      </w:r>
      <w:proofErr w:type="gramEnd"/>
      <w:r w:rsidRPr="00D47A3D">
        <w:rPr>
          <w:sz w:val="18"/>
          <w:szCs w:val="18"/>
          <w:shd w:val="clear" w:color="auto" w:fill="FFFFFF"/>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roofErr w:type="gramStart"/>
      <w:r w:rsidRPr="00D47A3D">
        <w:rPr>
          <w:sz w:val="18"/>
          <w:szCs w:val="18"/>
          <w:shd w:val="clear" w:color="auto" w:fill="FFFFFF"/>
        </w:rPr>
        <w:t>.</w:t>
      </w:r>
      <w:r w:rsidRPr="00D47A3D">
        <w:rPr>
          <w:sz w:val="18"/>
          <w:szCs w:val="18"/>
        </w:rPr>
        <w:t>»;</w:t>
      </w:r>
      <w:proofErr w:type="gramEnd"/>
    </w:p>
    <w:p w:rsidR="00D47A3D" w:rsidRPr="00D47A3D" w:rsidRDefault="00D47A3D" w:rsidP="00D47A3D">
      <w:pPr>
        <w:jc w:val="both"/>
        <w:rPr>
          <w:sz w:val="18"/>
          <w:szCs w:val="18"/>
        </w:rPr>
      </w:pPr>
      <w:r w:rsidRPr="00D47A3D">
        <w:rPr>
          <w:sz w:val="18"/>
          <w:szCs w:val="18"/>
        </w:rPr>
        <w:t xml:space="preserve">1.1.4. Пункт 64 раздела </w:t>
      </w:r>
      <w:r w:rsidRPr="00D47A3D">
        <w:rPr>
          <w:sz w:val="18"/>
          <w:szCs w:val="18"/>
          <w:lang w:val="en-US"/>
        </w:rPr>
        <w:t>III</w:t>
      </w:r>
      <w:r w:rsidRPr="00D47A3D">
        <w:rPr>
          <w:sz w:val="18"/>
          <w:szCs w:val="18"/>
        </w:rPr>
        <w:t xml:space="preserve"> изложить в следующей редакции:</w:t>
      </w:r>
    </w:p>
    <w:p w:rsidR="00D47A3D" w:rsidRPr="00D47A3D" w:rsidRDefault="00D47A3D" w:rsidP="00D47A3D">
      <w:pPr>
        <w:widowControl w:val="0"/>
        <w:autoSpaceDE w:val="0"/>
        <w:autoSpaceDN w:val="0"/>
        <w:adjustRightInd w:val="0"/>
        <w:jc w:val="both"/>
        <w:rPr>
          <w:sz w:val="18"/>
          <w:szCs w:val="18"/>
        </w:rPr>
      </w:pPr>
      <w:r w:rsidRPr="00D47A3D">
        <w:rPr>
          <w:sz w:val="18"/>
          <w:szCs w:val="18"/>
        </w:rPr>
        <w:t>«64. Внеплановая документарная проверка проводится только после согласования с органами прокуратуры</w:t>
      </w:r>
      <w:proofErr w:type="gramStart"/>
      <w:r w:rsidRPr="00D47A3D">
        <w:rPr>
          <w:sz w:val="18"/>
          <w:szCs w:val="18"/>
        </w:rPr>
        <w:t>.»;</w:t>
      </w:r>
      <w:proofErr w:type="gramEnd"/>
    </w:p>
    <w:p w:rsidR="00D47A3D" w:rsidRPr="00D47A3D" w:rsidRDefault="00D47A3D" w:rsidP="00D47A3D">
      <w:pPr>
        <w:jc w:val="both"/>
        <w:rPr>
          <w:sz w:val="18"/>
          <w:szCs w:val="18"/>
        </w:rPr>
      </w:pPr>
      <w:r w:rsidRPr="00D47A3D">
        <w:rPr>
          <w:sz w:val="18"/>
          <w:szCs w:val="18"/>
        </w:rPr>
        <w:t xml:space="preserve">1.1.5. Пункт 82 раздела </w:t>
      </w:r>
      <w:r w:rsidRPr="00D47A3D">
        <w:rPr>
          <w:sz w:val="18"/>
          <w:szCs w:val="18"/>
          <w:lang w:val="en-US"/>
        </w:rPr>
        <w:t>IV</w:t>
      </w:r>
      <w:r w:rsidRPr="00D47A3D">
        <w:rPr>
          <w:sz w:val="18"/>
          <w:szCs w:val="18"/>
        </w:rPr>
        <w:t xml:space="preserve"> изложить в следующей редакции:</w:t>
      </w:r>
    </w:p>
    <w:p w:rsidR="00D47A3D" w:rsidRPr="00D47A3D" w:rsidRDefault="00D47A3D" w:rsidP="00D47A3D">
      <w:pPr>
        <w:jc w:val="both"/>
        <w:rPr>
          <w:sz w:val="18"/>
          <w:szCs w:val="18"/>
        </w:rPr>
      </w:pPr>
      <w:r w:rsidRPr="00D47A3D">
        <w:rPr>
          <w:sz w:val="18"/>
          <w:szCs w:val="18"/>
        </w:rPr>
        <w:t>«82.</w:t>
      </w:r>
      <w:r w:rsidRPr="00D47A3D">
        <w:rPr>
          <w:sz w:val="18"/>
          <w:szCs w:val="18"/>
          <w:shd w:val="clear" w:color="auto" w:fill="FFFFFF"/>
        </w:rPr>
        <w:t xml:space="preserve"> Оформление акта производится на </w:t>
      </w:r>
      <w:proofErr w:type="gramStart"/>
      <w:r w:rsidRPr="00D47A3D">
        <w:rPr>
          <w:sz w:val="18"/>
          <w:szCs w:val="18"/>
          <w:shd w:val="clear" w:color="auto" w:fill="FFFFFF"/>
        </w:rPr>
        <w:t>месте</w:t>
      </w:r>
      <w:proofErr w:type="gramEnd"/>
      <w:r w:rsidRPr="00D47A3D">
        <w:rPr>
          <w:sz w:val="18"/>
          <w:szCs w:val="18"/>
          <w:shd w:val="clear" w:color="auto" w:fill="FFFFFF"/>
        </w:rPr>
        <w:t xml:space="preserve">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rsidRPr="00D47A3D">
        <w:rPr>
          <w:sz w:val="18"/>
          <w:szCs w:val="18"/>
        </w:rPr>
        <w:t>»;</w:t>
      </w:r>
    </w:p>
    <w:p w:rsidR="00D47A3D" w:rsidRPr="00D47A3D" w:rsidRDefault="00D47A3D" w:rsidP="00D47A3D">
      <w:pPr>
        <w:jc w:val="both"/>
        <w:rPr>
          <w:sz w:val="18"/>
          <w:szCs w:val="18"/>
        </w:rPr>
      </w:pPr>
      <w:r w:rsidRPr="00D47A3D">
        <w:rPr>
          <w:sz w:val="18"/>
          <w:szCs w:val="18"/>
        </w:rPr>
        <w:t xml:space="preserve">1.1.6. В пункте 93 раздела </w:t>
      </w:r>
      <w:r w:rsidRPr="00D47A3D">
        <w:rPr>
          <w:sz w:val="18"/>
          <w:szCs w:val="18"/>
          <w:lang w:val="en-US"/>
        </w:rPr>
        <w:t>V</w:t>
      </w:r>
      <w:r w:rsidRPr="00D47A3D">
        <w:rPr>
          <w:sz w:val="18"/>
          <w:szCs w:val="18"/>
        </w:rPr>
        <w:t xml:space="preserve"> слова «полностью или частично» исключить;</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1.1.7. В подпункте 2 пункта 42 раздела </w:t>
      </w:r>
      <w:r w:rsidRPr="00D47A3D">
        <w:rPr>
          <w:sz w:val="18"/>
          <w:szCs w:val="18"/>
          <w:lang w:val="en-US"/>
        </w:rPr>
        <w:t>III</w:t>
      </w:r>
      <w:r w:rsidRPr="00D47A3D">
        <w:rPr>
          <w:sz w:val="18"/>
          <w:szCs w:val="18"/>
        </w:rPr>
        <w:t xml:space="preserve"> после слов «если совершение указанных действий не запрещено федеральными законами» дополнить словами «, иные способы фиксации доказательств (Приложение 2 к положению о муниципальном контроле в сфере благоустройства на территории городского поселения Агириш)»;</w:t>
      </w:r>
    </w:p>
    <w:p w:rsidR="00D47A3D" w:rsidRPr="00D47A3D" w:rsidRDefault="00D47A3D" w:rsidP="00D47A3D">
      <w:pPr>
        <w:widowControl w:val="0"/>
        <w:autoSpaceDE w:val="0"/>
        <w:autoSpaceDN w:val="0"/>
        <w:adjustRightInd w:val="0"/>
        <w:jc w:val="both"/>
        <w:rPr>
          <w:sz w:val="18"/>
          <w:szCs w:val="18"/>
        </w:rPr>
      </w:pPr>
      <w:r w:rsidRPr="00D47A3D">
        <w:rPr>
          <w:sz w:val="18"/>
          <w:szCs w:val="18"/>
        </w:rPr>
        <w:t xml:space="preserve">1.1.8. Подпункт 2 пункта 42 раздела </w:t>
      </w:r>
      <w:r w:rsidRPr="00D47A3D">
        <w:rPr>
          <w:sz w:val="18"/>
          <w:szCs w:val="18"/>
          <w:lang w:val="en-US"/>
        </w:rPr>
        <w:t>III</w:t>
      </w:r>
      <w:r w:rsidRPr="00D47A3D">
        <w:rPr>
          <w:sz w:val="18"/>
          <w:szCs w:val="18"/>
        </w:rPr>
        <w:t xml:space="preserve"> дополнить словом «(Приложение 2)»;</w:t>
      </w:r>
    </w:p>
    <w:p w:rsidR="00D47A3D" w:rsidRPr="00D47A3D" w:rsidRDefault="00D47A3D" w:rsidP="00D47A3D">
      <w:pPr>
        <w:jc w:val="both"/>
        <w:rPr>
          <w:sz w:val="18"/>
          <w:szCs w:val="18"/>
        </w:rPr>
      </w:pPr>
      <w:r w:rsidRPr="00D47A3D">
        <w:rPr>
          <w:sz w:val="18"/>
          <w:szCs w:val="18"/>
        </w:rPr>
        <w:t>1.1.9. Положение о муниципальном контроле в сфере благоустройства на территории городского поселения Агириш дополнить Приложением 2 к положению о муниципальном контроле в сфере благоустройства на территории городского поселения Агириш следующего содержания:</w:t>
      </w:r>
    </w:p>
    <w:p w:rsidR="00D47A3D" w:rsidRPr="00D47A3D" w:rsidRDefault="00D47A3D" w:rsidP="00D47A3D">
      <w:pPr>
        <w:jc w:val="right"/>
        <w:rPr>
          <w:sz w:val="18"/>
          <w:szCs w:val="18"/>
        </w:rPr>
      </w:pPr>
      <w:r w:rsidRPr="00D47A3D">
        <w:rPr>
          <w:sz w:val="18"/>
          <w:szCs w:val="18"/>
        </w:rPr>
        <w:t xml:space="preserve">«Приложение 2 </w:t>
      </w:r>
    </w:p>
    <w:p w:rsidR="00D47A3D" w:rsidRPr="00D47A3D" w:rsidRDefault="00D47A3D" w:rsidP="00D47A3D">
      <w:pPr>
        <w:jc w:val="right"/>
        <w:rPr>
          <w:sz w:val="18"/>
          <w:szCs w:val="18"/>
        </w:rPr>
      </w:pPr>
      <w:r w:rsidRPr="00D47A3D">
        <w:rPr>
          <w:sz w:val="18"/>
          <w:szCs w:val="18"/>
        </w:rPr>
        <w:t xml:space="preserve">к положению о муниципальном контроле </w:t>
      </w:r>
    </w:p>
    <w:p w:rsidR="00D47A3D" w:rsidRPr="00D47A3D" w:rsidRDefault="00D47A3D" w:rsidP="00D47A3D">
      <w:pPr>
        <w:jc w:val="right"/>
        <w:rPr>
          <w:sz w:val="18"/>
          <w:szCs w:val="18"/>
        </w:rPr>
      </w:pPr>
      <w:r w:rsidRPr="00D47A3D">
        <w:rPr>
          <w:sz w:val="18"/>
          <w:szCs w:val="18"/>
        </w:rPr>
        <w:t xml:space="preserve">в сфере благоустройства на территории </w:t>
      </w:r>
    </w:p>
    <w:p w:rsidR="00D47A3D" w:rsidRPr="00D47A3D" w:rsidRDefault="00D47A3D" w:rsidP="00D47A3D">
      <w:pPr>
        <w:jc w:val="right"/>
        <w:rPr>
          <w:sz w:val="18"/>
          <w:szCs w:val="18"/>
        </w:rPr>
      </w:pPr>
      <w:r w:rsidRPr="00D47A3D">
        <w:rPr>
          <w:sz w:val="18"/>
          <w:szCs w:val="18"/>
        </w:rPr>
        <w:t>городского поселения Агириш</w:t>
      </w:r>
    </w:p>
    <w:p w:rsidR="00D47A3D" w:rsidRPr="00D47A3D" w:rsidRDefault="00D47A3D" w:rsidP="00D47A3D">
      <w:pPr>
        <w:jc w:val="both"/>
        <w:rPr>
          <w:sz w:val="18"/>
          <w:szCs w:val="18"/>
        </w:rPr>
      </w:pPr>
    </w:p>
    <w:p w:rsidR="00D47A3D" w:rsidRPr="00D47A3D" w:rsidRDefault="00D47A3D" w:rsidP="00D47A3D">
      <w:pPr>
        <w:ind w:firstLine="480"/>
        <w:jc w:val="center"/>
        <w:rPr>
          <w:b/>
          <w:sz w:val="18"/>
          <w:szCs w:val="18"/>
        </w:rPr>
      </w:pPr>
      <w:r w:rsidRPr="00D47A3D">
        <w:rPr>
          <w:b/>
          <w:sz w:val="18"/>
          <w:szCs w:val="18"/>
        </w:rPr>
        <w:t>Порядок фотосъемки, аудио- и видеозаписи и иных способов фиксации доказательств</w:t>
      </w:r>
    </w:p>
    <w:p w:rsidR="00D47A3D" w:rsidRPr="00D47A3D" w:rsidRDefault="00D47A3D" w:rsidP="00D47A3D">
      <w:pPr>
        <w:ind w:firstLine="480"/>
        <w:jc w:val="both"/>
        <w:rPr>
          <w:sz w:val="18"/>
          <w:szCs w:val="18"/>
        </w:rPr>
      </w:pPr>
      <w:r w:rsidRPr="00D47A3D">
        <w:rPr>
          <w:sz w:val="18"/>
          <w:szCs w:val="18"/>
        </w:rPr>
        <w:lastRenderedPageBreak/>
        <w:t>1) для фиксации должностным лицом контрольного органа доказательств нарушений обязательных требований может использоваться фотосъемка, аудио- и видеозапись, применяться любые имеющиеся в распоряжении технические средства фотосъемки, аудио- и видеозаписи, в том числе принадлежащие контролируемому лицу (далее - технические средства);</w:t>
      </w:r>
    </w:p>
    <w:p w:rsidR="00D47A3D" w:rsidRPr="00D47A3D" w:rsidRDefault="00D47A3D" w:rsidP="00D47A3D">
      <w:pPr>
        <w:ind w:firstLine="480"/>
        <w:jc w:val="both"/>
        <w:rPr>
          <w:sz w:val="18"/>
          <w:szCs w:val="18"/>
        </w:rPr>
      </w:pPr>
      <w:r w:rsidRPr="00D47A3D">
        <w:rPr>
          <w:sz w:val="18"/>
          <w:szCs w:val="18"/>
        </w:rPr>
        <w:t>2) 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и отражается в акте контрольного мероприятия;</w:t>
      </w:r>
    </w:p>
    <w:p w:rsidR="00D47A3D" w:rsidRPr="00D47A3D" w:rsidRDefault="00D47A3D" w:rsidP="00D47A3D">
      <w:pPr>
        <w:ind w:firstLine="480"/>
        <w:jc w:val="both"/>
        <w:rPr>
          <w:sz w:val="18"/>
          <w:szCs w:val="18"/>
        </w:rPr>
      </w:pPr>
      <w:r w:rsidRPr="00D47A3D">
        <w:rPr>
          <w:sz w:val="18"/>
          <w:szCs w:val="18"/>
        </w:rPr>
        <w:t>3) при отсутствии возможности осуществления видеозаписи применяется аудиозапись проводимых контрольных мероприятий;</w:t>
      </w:r>
    </w:p>
    <w:p w:rsidR="00D47A3D" w:rsidRPr="00D47A3D" w:rsidRDefault="00D47A3D" w:rsidP="00D47A3D">
      <w:pPr>
        <w:ind w:firstLine="480"/>
        <w:jc w:val="both"/>
        <w:rPr>
          <w:sz w:val="18"/>
          <w:szCs w:val="18"/>
        </w:rPr>
      </w:pPr>
      <w:r w:rsidRPr="00D47A3D">
        <w:rPr>
          <w:sz w:val="18"/>
          <w:szCs w:val="18"/>
        </w:rPr>
        <w:t>4) ауди</w:t>
      </w:r>
      <w:proofErr w:type="gramStart"/>
      <w:r w:rsidRPr="00D47A3D">
        <w:rPr>
          <w:sz w:val="18"/>
          <w:szCs w:val="18"/>
        </w:rPr>
        <w:t>о-</w:t>
      </w:r>
      <w:proofErr w:type="gramEnd"/>
      <w:r w:rsidRPr="00D47A3D">
        <w:rPr>
          <w:sz w:val="18"/>
          <w:szCs w:val="18"/>
        </w:rPr>
        <w:t xml:space="preserve"> и (или) видеозапись осуществляется открыто, с уведомлением контролируемого лица вслух. В ходе записи подробно фиксируются и указываются место и характер выявленного нарушения обязательных требований;</w:t>
      </w:r>
    </w:p>
    <w:p w:rsidR="00D47A3D" w:rsidRPr="00D47A3D" w:rsidRDefault="00D47A3D" w:rsidP="00D47A3D">
      <w:pPr>
        <w:ind w:firstLine="480"/>
        <w:jc w:val="both"/>
        <w:rPr>
          <w:sz w:val="18"/>
          <w:szCs w:val="18"/>
        </w:rPr>
      </w:pPr>
      <w:r w:rsidRPr="00D47A3D">
        <w:rPr>
          <w:sz w:val="18"/>
          <w:szCs w:val="18"/>
        </w:rPr>
        <w:t>5) зафиксированные с помощью фотосъемки, ауди</w:t>
      </w:r>
      <w:proofErr w:type="gramStart"/>
      <w:r w:rsidRPr="00D47A3D">
        <w:rPr>
          <w:sz w:val="18"/>
          <w:szCs w:val="18"/>
        </w:rPr>
        <w:t>о-</w:t>
      </w:r>
      <w:proofErr w:type="gramEnd"/>
      <w:r w:rsidRPr="00D47A3D">
        <w:rPr>
          <w:sz w:val="18"/>
          <w:szCs w:val="18"/>
        </w:rPr>
        <w:t xml:space="preserve"> и (или) видеозаписи, технических средств доказательства выявленных нарушений обязательных требований оформляются в виде </w:t>
      </w:r>
      <w:hyperlink r:id="rId28" w:history="1">
        <w:r w:rsidRPr="00D47A3D">
          <w:rPr>
            <w:color w:val="0000FF"/>
            <w:sz w:val="18"/>
            <w:szCs w:val="18"/>
            <w:u w:val="single"/>
          </w:rPr>
          <w:t>приложения</w:t>
        </w:r>
      </w:hyperlink>
      <w:r w:rsidRPr="00D47A3D">
        <w:rPr>
          <w:sz w:val="18"/>
          <w:szCs w:val="18"/>
        </w:rPr>
        <w:t xml:space="preserve">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D47A3D" w:rsidRPr="00D47A3D" w:rsidRDefault="00D47A3D" w:rsidP="00D47A3D">
      <w:pPr>
        <w:ind w:firstLine="480"/>
        <w:jc w:val="both"/>
        <w:rPr>
          <w:sz w:val="18"/>
          <w:szCs w:val="18"/>
        </w:rPr>
      </w:pPr>
      <w:r w:rsidRPr="00D47A3D">
        <w:rPr>
          <w:sz w:val="18"/>
          <w:szCs w:val="18"/>
        </w:rPr>
        <w:t>6) 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roofErr w:type="gramStart"/>
      <w:r w:rsidRPr="00D47A3D">
        <w:rPr>
          <w:sz w:val="18"/>
          <w:szCs w:val="18"/>
        </w:rPr>
        <w:t>.»;</w:t>
      </w:r>
      <w:proofErr w:type="gramEnd"/>
    </w:p>
    <w:p w:rsidR="00D47A3D" w:rsidRPr="00D47A3D" w:rsidRDefault="00D47A3D" w:rsidP="00D47A3D">
      <w:pPr>
        <w:jc w:val="both"/>
        <w:rPr>
          <w:sz w:val="18"/>
          <w:szCs w:val="18"/>
        </w:rPr>
      </w:pPr>
      <w:r w:rsidRPr="00D47A3D">
        <w:rPr>
          <w:sz w:val="18"/>
          <w:szCs w:val="18"/>
        </w:rPr>
        <w:t xml:space="preserve">1.1.10. Подпункты 3 и 4 пункта 42 раздела </w:t>
      </w:r>
      <w:r w:rsidRPr="00D47A3D">
        <w:rPr>
          <w:sz w:val="18"/>
          <w:szCs w:val="18"/>
          <w:lang w:val="en-US"/>
        </w:rPr>
        <w:t>III</w:t>
      </w:r>
      <w:r w:rsidRPr="00D47A3D">
        <w:rPr>
          <w:sz w:val="18"/>
          <w:szCs w:val="18"/>
        </w:rPr>
        <w:t xml:space="preserve"> исключить;</w:t>
      </w:r>
    </w:p>
    <w:p w:rsidR="00D47A3D" w:rsidRPr="00D47A3D" w:rsidRDefault="00D47A3D" w:rsidP="00D47A3D">
      <w:pPr>
        <w:jc w:val="both"/>
        <w:rPr>
          <w:sz w:val="18"/>
          <w:szCs w:val="18"/>
        </w:rPr>
      </w:pPr>
      <w:r w:rsidRPr="00D47A3D">
        <w:rPr>
          <w:sz w:val="18"/>
          <w:szCs w:val="18"/>
        </w:rPr>
        <w:t xml:space="preserve">1.1.11. В пункте 49 раздела </w:t>
      </w:r>
      <w:r w:rsidRPr="00D47A3D">
        <w:rPr>
          <w:sz w:val="18"/>
          <w:szCs w:val="18"/>
          <w:lang w:val="en-US"/>
        </w:rPr>
        <w:t>III</w:t>
      </w:r>
      <w:r w:rsidRPr="00D47A3D">
        <w:rPr>
          <w:sz w:val="18"/>
          <w:szCs w:val="18"/>
        </w:rPr>
        <w:t xml:space="preserve"> слова «, в </w:t>
      </w:r>
      <w:proofErr w:type="gramStart"/>
      <w:r w:rsidRPr="00D47A3D">
        <w:rPr>
          <w:sz w:val="18"/>
          <w:szCs w:val="18"/>
        </w:rPr>
        <w:t>связи</w:t>
      </w:r>
      <w:proofErr w:type="gramEnd"/>
      <w:r w:rsidRPr="00D47A3D">
        <w:rPr>
          <w:sz w:val="18"/>
          <w:szCs w:val="1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исключить;</w:t>
      </w:r>
    </w:p>
    <w:p w:rsidR="00D47A3D" w:rsidRPr="00D47A3D" w:rsidRDefault="00D47A3D" w:rsidP="00D47A3D">
      <w:pPr>
        <w:jc w:val="both"/>
        <w:rPr>
          <w:sz w:val="18"/>
          <w:szCs w:val="18"/>
        </w:rPr>
      </w:pPr>
      <w:r w:rsidRPr="00D47A3D">
        <w:rPr>
          <w:sz w:val="18"/>
          <w:szCs w:val="18"/>
        </w:rPr>
        <w:t xml:space="preserve">1.1.12. Пункт 52 раздела </w:t>
      </w:r>
      <w:r w:rsidRPr="00D47A3D">
        <w:rPr>
          <w:sz w:val="18"/>
          <w:szCs w:val="18"/>
          <w:lang w:val="en-US"/>
        </w:rPr>
        <w:t>III</w:t>
      </w:r>
      <w:r w:rsidRPr="00D47A3D">
        <w:rPr>
          <w:sz w:val="18"/>
          <w:szCs w:val="18"/>
        </w:rPr>
        <w:t xml:space="preserve"> дополнить предложением следующего содержания:</w:t>
      </w:r>
    </w:p>
    <w:p w:rsidR="00D47A3D" w:rsidRPr="00D47A3D" w:rsidRDefault="00D47A3D" w:rsidP="00D47A3D">
      <w:pPr>
        <w:jc w:val="both"/>
        <w:rPr>
          <w:sz w:val="18"/>
          <w:szCs w:val="18"/>
        </w:rPr>
      </w:pPr>
      <w:r w:rsidRPr="00D47A3D">
        <w:rPr>
          <w:sz w:val="18"/>
          <w:szCs w:val="18"/>
        </w:rPr>
        <w:t>«К</w:t>
      </w:r>
      <w:r w:rsidRPr="00D47A3D">
        <w:rPr>
          <w:sz w:val="18"/>
          <w:szCs w:val="18"/>
          <w:shd w:val="clear" w:color="auto" w:fill="FFFFFF"/>
        </w:rPr>
        <w:t>онтрольное (надзорное) мероприятие может быть начато после внесения в единый реестр контрольных (надзорных) мероприятий сведений, установленных </w:t>
      </w:r>
      <w:hyperlink r:id="rId29" w:anchor="/document/12191208/entry/5000" w:history="1">
        <w:r w:rsidRPr="00D47A3D">
          <w:rPr>
            <w:color w:val="0000FF"/>
            <w:sz w:val="18"/>
            <w:szCs w:val="18"/>
            <w:u w:val="single"/>
            <w:shd w:val="clear" w:color="auto" w:fill="FFFFFF"/>
          </w:rPr>
          <w:t>правилами</w:t>
        </w:r>
      </w:hyperlink>
      <w:r w:rsidRPr="00D47A3D">
        <w:rPr>
          <w:sz w:val="18"/>
          <w:szCs w:val="1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roofErr w:type="gramStart"/>
      <w:r w:rsidRPr="00D47A3D">
        <w:rPr>
          <w:sz w:val="18"/>
          <w:szCs w:val="18"/>
          <w:shd w:val="clear" w:color="auto" w:fill="FFFFFF"/>
        </w:rPr>
        <w:t>.</w:t>
      </w:r>
      <w:r w:rsidRPr="00D47A3D">
        <w:rPr>
          <w:sz w:val="18"/>
          <w:szCs w:val="18"/>
        </w:rPr>
        <w:t>»;</w:t>
      </w:r>
      <w:proofErr w:type="gramEnd"/>
    </w:p>
    <w:p w:rsidR="00D47A3D" w:rsidRPr="00D47A3D" w:rsidRDefault="00D47A3D" w:rsidP="00D47A3D">
      <w:pPr>
        <w:jc w:val="both"/>
        <w:rPr>
          <w:sz w:val="18"/>
          <w:szCs w:val="18"/>
        </w:rPr>
      </w:pPr>
      <w:r w:rsidRPr="00D47A3D">
        <w:rPr>
          <w:sz w:val="18"/>
          <w:szCs w:val="18"/>
        </w:rPr>
        <w:t xml:space="preserve">1.1.13. Пункт 79 раздела </w:t>
      </w:r>
      <w:r w:rsidRPr="00D47A3D">
        <w:rPr>
          <w:sz w:val="18"/>
          <w:szCs w:val="18"/>
          <w:lang w:val="en-US"/>
        </w:rPr>
        <w:t>III</w:t>
      </w:r>
      <w:r w:rsidRPr="00D47A3D">
        <w:rPr>
          <w:sz w:val="18"/>
          <w:szCs w:val="18"/>
        </w:rPr>
        <w:t xml:space="preserve"> изложить в следующей редакции:</w:t>
      </w:r>
    </w:p>
    <w:p w:rsidR="00D47A3D" w:rsidRPr="00D47A3D" w:rsidRDefault="00D47A3D" w:rsidP="00D47A3D">
      <w:pPr>
        <w:shd w:val="clear" w:color="auto" w:fill="FFFFFF"/>
        <w:jc w:val="both"/>
        <w:rPr>
          <w:sz w:val="18"/>
          <w:szCs w:val="18"/>
        </w:rPr>
      </w:pPr>
      <w:r w:rsidRPr="00D47A3D">
        <w:rPr>
          <w:sz w:val="18"/>
          <w:szCs w:val="18"/>
        </w:rPr>
        <w:t>«79.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47A3D" w:rsidRPr="00D47A3D" w:rsidRDefault="00D47A3D" w:rsidP="00D47A3D">
      <w:pPr>
        <w:shd w:val="clear" w:color="auto" w:fill="FFFFFF"/>
        <w:jc w:val="both"/>
        <w:rPr>
          <w:sz w:val="18"/>
          <w:szCs w:val="18"/>
        </w:rPr>
      </w:pPr>
      <w:r w:rsidRPr="00D47A3D">
        <w:rPr>
          <w:sz w:val="18"/>
          <w:szCs w:val="18"/>
        </w:rPr>
        <w:t>1) решение о проведении внепланового контрольного (надзорного) мероприятия в соответствии со </w:t>
      </w:r>
      <w:hyperlink r:id="rId30" w:anchor="/document/74449814/entry/60" w:history="1">
        <w:r w:rsidRPr="00D47A3D">
          <w:rPr>
            <w:color w:val="0000FF"/>
            <w:sz w:val="18"/>
            <w:szCs w:val="18"/>
            <w:u w:val="single"/>
          </w:rPr>
          <w:t>статьей 60</w:t>
        </w:r>
      </w:hyperlink>
      <w:r w:rsidRPr="00D47A3D">
        <w:rPr>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D47A3D" w:rsidRPr="00D47A3D" w:rsidRDefault="00D47A3D" w:rsidP="00D47A3D">
      <w:pPr>
        <w:shd w:val="clear" w:color="auto" w:fill="FFFFFF"/>
        <w:jc w:val="both"/>
        <w:rPr>
          <w:sz w:val="18"/>
          <w:szCs w:val="18"/>
        </w:rPr>
      </w:pPr>
      <w:r w:rsidRPr="00D47A3D">
        <w:rPr>
          <w:sz w:val="18"/>
          <w:szCs w:val="18"/>
        </w:rPr>
        <w:t>2) решение об объявлении предостережения;</w:t>
      </w:r>
    </w:p>
    <w:p w:rsidR="00D47A3D" w:rsidRPr="00D47A3D" w:rsidRDefault="00D47A3D" w:rsidP="00D47A3D">
      <w:pPr>
        <w:shd w:val="clear" w:color="auto" w:fill="FFFFFF"/>
        <w:jc w:val="both"/>
        <w:rPr>
          <w:sz w:val="18"/>
          <w:szCs w:val="18"/>
        </w:rPr>
      </w:pPr>
      <w:proofErr w:type="gramStart"/>
      <w:r w:rsidRPr="00D47A3D">
        <w:rPr>
          <w:sz w:val="18"/>
          <w:szCs w:val="18"/>
        </w:rPr>
        <w:t>3) решение о выдаче предписания об устранении выявленных нарушений в порядке, предусмотренном </w:t>
      </w:r>
      <w:hyperlink r:id="rId31" w:anchor="/document/74449814/entry/900201" w:history="1">
        <w:r w:rsidRPr="00D47A3D">
          <w:rPr>
            <w:color w:val="0000FF"/>
            <w:sz w:val="18"/>
            <w:szCs w:val="18"/>
            <w:u w:val="single"/>
          </w:rPr>
          <w:t>пунктом 1 части 2 статьи 90</w:t>
        </w:r>
      </w:hyperlink>
      <w:r w:rsidRPr="00D47A3D">
        <w:rPr>
          <w:sz w:val="18"/>
          <w:szCs w:val="18"/>
        </w:rPr>
        <w:t>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D47A3D" w:rsidRPr="00D47A3D" w:rsidRDefault="00D47A3D" w:rsidP="00D47A3D">
      <w:pPr>
        <w:shd w:val="clear" w:color="auto" w:fill="FFFFFF"/>
        <w:jc w:val="both"/>
        <w:rPr>
          <w:sz w:val="18"/>
          <w:szCs w:val="18"/>
        </w:rPr>
      </w:pPr>
      <w:proofErr w:type="gramStart"/>
      <w:r w:rsidRPr="00D47A3D">
        <w:rPr>
          <w:sz w:val="18"/>
          <w:szCs w:val="18"/>
        </w:rPr>
        <w:t>4) решение, закрепленное в федеральном законе о виде контроля, законе субъекта Российской Федерации о виде контроля в соответствии с </w:t>
      </w:r>
      <w:hyperlink r:id="rId32" w:anchor="/document/74449814/entry/9003" w:history="1">
        <w:r w:rsidRPr="00D47A3D">
          <w:rPr>
            <w:color w:val="0000FF"/>
            <w:sz w:val="18"/>
            <w:szCs w:val="18"/>
            <w:u w:val="single"/>
          </w:rPr>
          <w:t>частью 3 статьи 90</w:t>
        </w:r>
      </w:hyperlink>
      <w:r w:rsidRPr="00D47A3D">
        <w:rPr>
          <w:sz w:val="18"/>
          <w:szCs w:val="18"/>
        </w:rPr>
        <w:t>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D47A3D" w:rsidRPr="00D47A3D" w:rsidRDefault="00D47A3D" w:rsidP="00D47A3D">
      <w:pPr>
        <w:jc w:val="both"/>
        <w:rPr>
          <w:sz w:val="18"/>
          <w:szCs w:val="18"/>
        </w:rPr>
      </w:pPr>
      <w:r w:rsidRPr="00D47A3D">
        <w:rPr>
          <w:sz w:val="18"/>
          <w:szCs w:val="18"/>
        </w:rPr>
        <w:t xml:space="preserve">1.1.14. Подпункт 4 пункта 85 раздела </w:t>
      </w:r>
      <w:proofErr w:type="spellStart"/>
      <w:r w:rsidRPr="00D47A3D">
        <w:rPr>
          <w:bCs/>
          <w:sz w:val="18"/>
          <w:szCs w:val="18"/>
        </w:rPr>
        <w:t>IV</w:t>
      </w:r>
      <w:proofErr w:type="spellEnd"/>
      <w:r w:rsidRPr="00D47A3D">
        <w:rPr>
          <w:sz w:val="18"/>
          <w:szCs w:val="18"/>
        </w:rPr>
        <w:t xml:space="preserve"> изложить в следующей редакции:</w:t>
      </w:r>
    </w:p>
    <w:p w:rsidR="00D47A3D" w:rsidRPr="00D47A3D" w:rsidRDefault="00D47A3D" w:rsidP="00D47A3D">
      <w:pPr>
        <w:shd w:val="clear" w:color="auto" w:fill="FFFFFF"/>
        <w:jc w:val="both"/>
        <w:rPr>
          <w:bCs/>
          <w:sz w:val="18"/>
          <w:szCs w:val="18"/>
        </w:rPr>
      </w:pPr>
      <w:r w:rsidRPr="00D47A3D">
        <w:rPr>
          <w:bCs/>
          <w:sz w:val="18"/>
          <w:szCs w:val="18"/>
        </w:rPr>
        <w:t xml:space="preserve"> </w:t>
      </w:r>
      <w:proofErr w:type="gramStart"/>
      <w:r w:rsidRPr="00D47A3D">
        <w:rPr>
          <w:bCs/>
          <w:sz w:val="18"/>
          <w:szCs w:val="18"/>
        </w:rPr>
        <w:t xml:space="preserve">«4) </w:t>
      </w:r>
      <w:r w:rsidRPr="00D47A3D">
        <w:rPr>
          <w:sz w:val="18"/>
          <w:szCs w:val="1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47A3D">
        <w:rPr>
          <w:bCs/>
          <w:sz w:val="18"/>
          <w:szCs w:val="18"/>
        </w:rPr>
        <w:t xml:space="preserve">»; </w:t>
      </w:r>
      <w:proofErr w:type="gramEnd"/>
    </w:p>
    <w:p w:rsidR="00D47A3D" w:rsidRPr="00D47A3D" w:rsidRDefault="00D47A3D" w:rsidP="00D47A3D">
      <w:pPr>
        <w:jc w:val="both"/>
        <w:rPr>
          <w:sz w:val="18"/>
          <w:szCs w:val="18"/>
        </w:rPr>
      </w:pPr>
      <w:r w:rsidRPr="00D47A3D">
        <w:rPr>
          <w:bCs/>
          <w:sz w:val="18"/>
          <w:szCs w:val="18"/>
        </w:rPr>
        <w:t xml:space="preserve">1.1.15. </w:t>
      </w:r>
      <w:r w:rsidRPr="00D47A3D">
        <w:rPr>
          <w:sz w:val="18"/>
          <w:szCs w:val="18"/>
        </w:rPr>
        <w:t xml:space="preserve">Пункт 86 раздела </w:t>
      </w:r>
      <w:r w:rsidRPr="00D47A3D">
        <w:rPr>
          <w:bCs/>
          <w:sz w:val="18"/>
          <w:szCs w:val="18"/>
        </w:rPr>
        <w:t>V</w:t>
      </w:r>
      <w:r w:rsidRPr="00D47A3D">
        <w:rPr>
          <w:sz w:val="18"/>
          <w:szCs w:val="18"/>
        </w:rPr>
        <w:t xml:space="preserve"> изложить в следующей редакции:</w:t>
      </w:r>
    </w:p>
    <w:p w:rsidR="00D47A3D" w:rsidRPr="00D47A3D" w:rsidRDefault="00D47A3D" w:rsidP="00D47A3D">
      <w:pPr>
        <w:shd w:val="clear" w:color="auto" w:fill="FFFFFF"/>
        <w:jc w:val="both"/>
        <w:rPr>
          <w:sz w:val="18"/>
          <w:szCs w:val="18"/>
        </w:rPr>
      </w:pPr>
      <w:r w:rsidRPr="00D47A3D">
        <w:rPr>
          <w:sz w:val="18"/>
          <w:szCs w:val="18"/>
        </w:rPr>
        <w:t>«86.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47A3D" w:rsidRPr="00D47A3D" w:rsidRDefault="00D47A3D" w:rsidP="00D47A3D">
      <w:pPr>
        <w:shd w:val="clear" w:color="auto" w:fill="FFFFFF"/>
        <w:jc w:val="both"/>
        <w:rPr>
          <w:sz w:val="18"/>
          <w:szCs w:val="18"/>
        </w:rPr>
      </w:pPr>
      <w:r w:rsidRPr="00D47A3D">
        <w:rPr>
          <w:sz w:val="18"/>
          <w:szCs w:val="18"/>
        </w:rPr>
        <w:t>1) решений о проведении контрольных (надзорных) мероприятий;</w:t>
      </w:r>
    </w:p>
    <w:p w:rsidR="00D47A3D" w:rsidRPr="00D47A3D" w:rsidRDefault="00D47A3D" w:rsidP="00D47A3D">
      <w:pPr>
        <w:shd w:val="clear" w:color="auto" w:fill="FFFFFF"/>
        <w:jc w:val="both"/>
        <w:rPr>
          <w:sz w:val="18"/>
          <w:szCs w:val="18"/>
        </w:rPr>
      </w:pPr>
      <w:r w:rsidRPr="00D47A3D">
        <w:rPr>
          <w:sz w:val="18"/>
          <w:szCs w:val="18"/>
        </w:rPr>
        <w:t>2) актов контрольных (надзорных) мероприятий, предписаний об устранении выявленных нарушений;</w:t>
      </w:r>
    </w:p>
    <w:p w:rsidR="00D47A3D" w:rsidRPr="00D47A3D" w:rsidRDefault="00D47A3D" w:rsidP="00D47A3D">
      <w:pPr>
        <w:shd w:val="clear" w:color="auto" w:fill="FFFFFF"/>
        <w:jc w:val="both"/>
        <w:rPr>
          <w:sz w:val="18"/>
          <w:szCs w:val="18"/>
        </w:rPr>
      </w:pPr>
      <w:r w:rsidRPr="00D47A3D">
        <w:rPr>
          <w:sz w:val="18"/>
          <w:szCs w:val="18"/>
        </w:rPr>
        <w:t>3) действий (бездействия) должностных лиц контрольного (надзорного) органа в рамках контрольных (надзорных) мероприятий</w:t>
      </w:r>
      <w:proofErr w:type="gramStart"/>
      <w:r w:rsidRPr="00D47A3D">
        <w:rPr>
          <w:sz w:val="18"/>
          <w:szCs w:val="18"/>
        </w:rPr>
        <w:t>.»;</w:t>
      </w:r>
      <w:proofErr w:type="gramEnd"/>
    </w:p>
    <w:p w:rsidR="00D47A3D" w:rsidRPr="00D47A3D" w:rsidRDefault="00D47A3D" w:rsidP="00D47A3D">
      <w:pPr>
        <w:jc w:val="both"/>
        <w:rPr>
          <w:sz w:val="18"/>
          <w:szCs w:val="18"/>
        </w:rPr>
      </w:pPr>
      <w:r w:rsidRPr="00D47A3D">
        <w:rPr>
          <w:sz w:val="18"/>
          <w:szCs w:val="18"/>
        </w:rPr>
        <w:t xml:space="preserve">1.1.16. Раздел </w:t>
      </w:r>
      <w:r w:rsidRPr="00D47A3D">
        <w:rPr>
          <w:bCs/>
          <w:sz w:val="18"/>
          <w:szCs w:val="18"/>
        </w:rPr>
        <w:t>V дополнить пунктами 102 и 103</w:t>
      </w:r>
      <w:r w:rsidRPr="00D47A3D">
        <w:rPr>
          <w:sz w:val="18"/>
          <w:szCs w:val="18"/>
        </w:rPr>
        <w:t xml:space="preserve"> следующего содержания:</w:t>
      </w:r>
    </w:p>
    <w:p w:rsidR="00D47A3D" w:rsidRPr="00D47A3D" w:rsidRDefault="00D47A3D" w:rsidP="00D47A3D">
      <w:pPr>
        <w:jc w:val="both"/>
        <w:rPr>
          <w:sz w:val="18"/>
          <w:szCs w:val="18"/>
        </w:rPr>
      </w:pPr>
      <w:r w:rsidRPr="00D47A3D">
        <w:rPr>
          <w:sz w:val="18"/>
          <w:szCs w:val="18"/>
        </w:rPr>
        <w:t xml:space="preserve">«102.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D47A3D">
        <w:rPr>
          <w:sz w:val="18"/>
          <w:szCs w:val="18"/>
        </w:rPr>
        <w:t>приеме</w:t>
      </w:r>
      <w:proofErr w:type="gramEnd"/>
      <w:r w:rsidRPr="00D47A3D">
        <w:rPr>
          <w:sz w:val="18"/>
          <w:szCs w:val="18"/>
        </w:rPr>
        <w:t xml:space="preserve"> главы городского поселения Агириш с предварительным информированием главы городского поселения Агириш о наличии в жалобе (документах) сведений, составляющих государственную или иную охраняемую законом тайну.</w:t>
      </w:r>
    </w:p>
    <w:p w:rsidR="00D47A3D" w:rsidRPr="00D47A3D" w:rsidRDefault="00D47A3D" w:rsidP="00D47A3D">
      <w:pPr>
        <w:jc w:val="both"/>
        <w:rPr>
          <w:sz w:val="18"/>
          <w:szCs w:val="18"/>
        </w:rPr>
      </w:pPr>
      <w:r w:rsidRPr="00D47A3D">
        <w:rPr>
          <w:sz w:val="18"/>
          <w:szCs w:val="18"/>
        </w:rPr>
        <w:t xml:space="preserve">103. </w:t>
      </w:r>
      <w:proofErr w:type="gramStart"/>
      <w:r w:rsidRPr="00D47A3D">
        <w:rPr>
          <w:sz w:val="18"/>
          <w:szCs w:val="18"/>
        </w:rPr>
        <w:t>Решение главы городского поселения Агириш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с учетом требований законодательства Российской Федерации о государственной и иной охраняемой законом тайне в течение одного рабочего дня со дня его принятия.»;</w:t>
      </w:r>
      <w:proofErr w:type="gramEnd"/>
    </w:p>
    <w:p w:rsidR="00D47A3D" w:rsidRPr="00D47A3D" w:rsidRDefault="00D47A3D" w:rsidP="00D47A3D">
      <w:pPr>
        <w:jc w:val="both"/>
        <w:rPr>
          <w:sz w:val="18"/>
          <w:szCs w:val="18"/>
        </w:rPr>
      </w:pPr>
      <w:r w:rsidRPr="00D47A3D">
        <w:rPr>
          <w:sz w:val="18"/>
          <w:szCs w:val="18"/>
        </w:rPr>
        <w:t xml:space="preserve">1.1.17. Пункт 96 раздела </w:t>
      </w:r>
      <w:r w:rsidRPr="00D47A3D">
        <w:rPr>
          <w:bCs/>
          <w:sz w:val="18"/>
          <w:szCs w:val="18"/>
        </w:rPr>
        <w:t>V</w:t>
      </w:r>
      <w:r w:rsidRPr="00D47A3D">
        <w:rPr>
          <w:sz w:val="18"/>
          <w:szCs w:val="18"/>
        </w:rPr>
        <w:t xml:space="preserve"> изложить в следующей редакции:</w:t>
      </w:r>
    </w:p>
    <w:p w:rsidR="00D47A3D" w:rsidRPr="00D47A3D" w:rsidRDefault="00D47A3D" w:rsidP="00D47A3D">
      <w:pPr>
        <w:shd w:val="clear" w:color="auto" w:fill="FFFFFF"/>
        <w:jc w:val="both"/>
        <w:rPr>
          <w:sz w:val="18"/>
          <w:szCs w:val="18"/>
        </w:rPr>
      </w:pPr>
      <w:r w:rsidRPr="00D47A3D">
        <w:rPr>
          <w:sz w:val="18"/>
          <w:szCs w:val="18"/>
        </w:rPr>
        <w:lastRenderedPageBreak/>
        <w:t>«96.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47A3D" w:rsidRPr="00D47A3D" w:rsidRDefault="00D47A3D" w:rsidP="00D47A3D">
      <w:pPr>
        <w:shd w:val="clear" w:color="auto" w:fill="FFFFFF"/>
        <w:jc w:val="both"/>
        <w:rPr>
          <w:sz w:val="18"/>
          <w:szCs w:val="18"/>
        </w:rPr>
      </w:pPr>
      <w:r w:rsidRPr="00D47A3D">
        <w:rPr>
          <w:sz w:val="18"/>
          <w:szCs w:val="18"/>
        </w:rPr>
        <w:t>1) жалоба подана после истечения сроков подачи жалобы, установленных </w:t>
      </w:r>
      <w:hyperlink r:id="rId33" w:anchor="/document/74449814/entry/4005" w:history="1">
        <w:r w:rsidRPr="00D47A3D">
          <w:rPr>
            <w:color w:val="0000FF"/>
            <w:sz w:val="18"/>
            <w:szCs w:val="18"/>
            <w:u w:val="single"/>
          </w:rPr>
          <w:t>частями 5</w:t>
        </w:r>
      </w:hyperlink>
      <w:r w:rsidRPr="00D47A3D">
        <w:rPr>
          <w:sz w:val="18"/>
          <w:szCs w:val="18"/>
        </w:rPr>
        <w:t> и </w:t>
      </w:r>
      <w:hyperlink r:id="rId34" w:anchor="/document/74449814/entry/4006" w:history="1">
        <w:r w:rsidRPr="00D47A3D">
          <w:rPr>
            <w:color w:val="0000FF"/>
            <w:sz w:val="18"/>
            <w:szCs w:val="18"/>
            <w:u w:val="single"/>
          </w:rPr>
          <w:t>6 статьи 40</w:t>
        </w:r>
      </w:hyperlink>
      <w:r w:rsidRPr="00D47A3D">
        <w:rPr>
          <w:sz w:val="18"/>
          <w:szCs w:val="18"/>
        </w:rPr>
        <w:t>  Федерального закона от 31.07.2020 № 248-ФЗ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D47A3D" w:rsidRPr="00D47A3D" w:rsidRDefault="00D47A3D" w:rsidP="00D47A3D">
      <w:pPr>
        <w:shd w:val="clear" w:color="auto" w:fill="FFFFFF"/>
        <w:jc w:val="both"/>
        <w:rPr>
          <w:sz w:val="18"/>
          <w:szCs w:val="18"/>
        </w:rPr>
      </w:pPr>
      <w:r w:rsidRPr="00D47A3D">
        <w:rPr>
          <w:sz w:val="18"/>
          <w:szCs w:val="18"/>
        </w:rPr>
        <w:t>2) в удовлетворении ходатайства о восстановлении пропущенного срока на подачу жалобы отказано;</w:t>
      </w:r>
    </w:p>
    <w:p w:rsidR="00D47A3D" w:rsidRPr="00D47A3D" w:rsidRDefault="00D47A3D" w:rsidP="00D47A3D">
      <w:pPr>
        <w:shd w:val="clear" w:color="auto" w:fill="FFFFFF"/>
        <w:jc w:val="both"/>
        <w:rPr>
          <w:sz w:val="18"/>
          <w:szCs w:val="18"/>
        </w:rPr>
      </w:pPr>
      <w:r w:rsidRPr="00D47A3D">
        <w:rPr>
          <w:sz w:val="18"/>
          <w:szCs w:val="18"/>
        </w:rPr>
        <w:t>3) до принятия решения по жалобе от контролируемого лица, ее подавшего, поступило заявление об отзыве жалобы;</w:t>
      </w:r>
    </w:p>
    <w:p w:rsidR="00D47A3D" w:rsidRPr="00D47A3D" w:rsidRDefault="00D47A3D" w:rsidP="00D47A3D">
      <w:pPr>
        <w:shd w:val="clear" w:color="auto" w:fill="FFFFFF"/>
        <w:jc w:val="both"/>
        <w:rPr>
          <w:sz w:val="18"/>
          <w:szCs w:val="18"/>
        </w:rPr>
      </w:pPr>
      <w:r w:rsidRPr="00D47A3D">
        <w:rPr>
          <w:sz w:val="18"/>
          <w:szCs w:val="18"/>
        </w:rPr>
        <w:t>4) имеется решение суда по вопросам, поставленным в жалобе;</w:t>
      </w:r>
    </w:p>
    <w:p w:rsidR="00D47A3D" w:rsidRPr="00D47A3D" w:rsidRDefault="00D47A3D" w:rsidP="00D47A3D">
      <w:pPr>
        <w:shd w:val="clear" w:color="auto" w:fill="FFFFFF"/>
        <w:jc w:val="both"/>
        <w:rPr>
          <w:sz w:val="18"/>
          <w:szCs w:val="18"/>
        </w:rPr>
      </w:pPr>
      <w:r w:rsidRPr="00D47A3D">
        <w:rPr>
          <w:sz w:val="18"/>
          <w:szCs w:val="18"/>
        </w:rPr>
        <w:t>5) ранее в уполномоченный орган была подана другая жалоба от того же контролируемого лица по тем же основаниям;</w:t>
      </w:r>
    </w:p>
    <w:p w:rsidR="00D47A3D" w:rsidRPr="00D47A3D" w:rsidRDefault="00D47A3D" w:rsidP="00D47A3D">
      <w:pPr>
        <w:shd w:val="clear" w:color="auto" w:fill="FFFFFF"/>
        <w:jc w:val="both"/>
        <w:rPr>
          <w:sz w:val="18"/>
          <w:szCs w:val="18"/>
        </w:rPr>
      </w:pPr>
      <w:r w:rsidRPr="00D47A3D">
        <w:rPr>
          <w:sz w:val="18"/>
          <w:szCs w:val="1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47A3D" w:rsidRPr="00D47A3D" w:rsidRDefault="00D47A3D" w:rsidP="00D47A3D">
      <w:pPr>
        <w:shd w:val="clear" w:color="auto" w:fill="FFFFFF"/>
        <w:jc w:val="both"/>
        <w:rPr>
          <w:sz w:val="18"/>
          <w:szCs w:val="18"/>
        </w:rPr>
      </w:pPr>
      <w:r w:rsidRPr="00D47A3D">
        <w:rPr>
          <w:sz w:val="18"/>
          <w:szCs w:val="1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47A3D" w:rsidRPr="00D47A3D" w:rsidRDefault="00D47A3D" w:rsidP="00D47A3D">
      <w:pPr>
        <w:shd w:val="clear" w:color="auto" w:fill="FFFFFF"/>
        <w:jc w:val="both"/>
        <w:rPr>
          <w:sz w:val="18"/>
          <w:szCs w:val="18"/>
        </w:rPr>
      </w:pPr>
      <w:r w:rsidRPr="00D47A3D">
        <w:rPr>
          <w:sz w:val="18"/>
          <w:szCs w:val="18"/>
        </w:rPr>
        <w:t>8) жалоба подана в ненадлежащий уполномоченный орган;</w:t>
      </w:r>
    </w:p>
    <w:p w:rsidR="00D47A3D" w:rsidRPr="00D47A3D" w:rsidRDefault="00D47A3D" w:rsidP="00D47A3D">
      <w:pPr>
        <w:shd w:val="clear" w:color="auto" w:fill="FFFFFF"/>
        <w:jc w:val="both"/>
        <w:rPr>
          <w:sz w:val="18"/>
          <w:szCs w:val="18"/>
        </w:rPr>
      </w:pPr>
      <w:r w:rsidRPr="00D47A3D">
        <w:rPr>
          <w:sz w:val="18"/>
          <w:szCs w:val="18"/>
        </w:rPr>
        <w:t>9) законодательством Российской Федерации предусмотрен только судебный порядок обжалования решений контрольного (надзорного) органа</w:t>
      </w:r>
      <w:proofErr w:type="gramStart"/>
      <w:r w:rsidRPr="00D47A3D">
        <w:rPr>
          <w:sz w:val="18"/>
          <w:szCs w:val="18"/>
        </w:rPr>
        <w:t>.»;</w:t>
      </w:r>
      <w:proofErr w:type="gramEnd"/>
    </w:p>
    <w:p w:rsidR="00D47A3D" w:rsidRPr="00D47A3D" w:rsidRDefault="00D47A3D" w:rsidP="00D47A3D">
      <w:pPr>
        <w:jc w:val="both"/>
        <w:rPr>
          <w:sz w:val="18"/>
          <w:szCs w:val="18"/>
        </w:rPr>
      </w:pPr>
      <w:r w:rsidRPr="00D47A3D">
        <w:rPr>
          <w:sz w:val="18"/>
          <w:szCs w:val="18"/>
        </w:rPr>
        <w:t xml:space="preserve">1.1.18. Пункт 98 раздела </w:t>
      </w:r>
      <w:r w:rsidRPr="00D47A3D">
        <w:rPr>
          <w:bCs/>
          <w:sz w:val="18"/>
          <w:szCs w:val="18"/>
        </w:rPr>
        <w:t>V</w:t>
      </w:r>
      <w:r w:rsidRPr="00D47A3D">
        <w:rPr>
          <w:sz w:val="18"/>
          <w:szCs w:val="18"/>
        </w:rPr>
        <w:t xml:space="preserve"> изложить в следующей редакции:</w:t>
      </w:r>
    </w:p>
    <w:p w:rsidR="00D47A3D" w:rsidRPr="00D47A3D" w:rsidRDefault="00D47A3D" w:rsidP="00D47A3D">
      <w:pPr>
        <w:shd w:val="clear" w:color="auto" w:fill="FFFFFF"/>
        <w:jc w:val="both"/>
        <w:rPr>
          <w:sz w:val="18"/>
          <w:szCs w:val="18"/>
          <w:shd w:val="clear" w:color="auto" w:fill="FFFFFF"/>
        </w:rPr>
      </w:pPr>
      <w:r w:rsidRPr="00D47A3D">
        <w:rPr>
          <w:sz w:val="18"/>
          <w:szCs w:val="18"/>
          <w:shd w:val="clear" w:color="auto" w:fill="FFFFFF"/>
        </w:rPr>
        <w:t xml:space="preserve">«98.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w:t>
      </w:r>
      <w:proofErr w:type="spellStart"/>
      <w:r w:rsidRPr="00D47A3D">
        <w:rPr>
          <w:sz w:val="18"/>
          <w:szCs w:val="18"/>
          <w:shd w:val="clear" w:color="auto" w:fill="FFFFFF"/>
        </w:rPr>
        <w:t>пунктами102</w:t>
      </w:r>
      <w:proofErr w:type="spellEnd"/>
      <w:r w:rsidRPr="00D47A3D">
        <w:rPr>
          <w:sz w:val="18"/>
          <w:szCs w:val="18"/>
          <w:shd w:val="clear" w:color="auto" w:fill="FFFFFF"/>
        </w:rPr>
        <w:t xml:space="preserve"> и 103 настоящего положения</w:t>
      </w:r>
      <w:proofErr w:type="gramStart"/>
      <w:r w:rsidRPr="00D47A3D">
        <w:rPr>
          <w:sz w:val="18"/>
          <w:szCs w:val="18"/>
          <w:shd w:val="clear" w:color="auto" w:fill="FFFFFF"/>
        </w:rPr>
        <w:t>.»;</w:t>
      </w:r>
      <w:proofErr w:type="gramEnd"/>
    </w:p>
    <w:p w:rsidR="00D47A3D" w:rsidRPr="00D47A3D" w:rsidRDefault="00D47A3D" w:rsidP="00D47A3D">
      <w:pPr>
        <w:shd w:val="clear" w:color="auto" w:fill="FFFFFF"/>
        <w:jc w:val="both"/>
        <w:rPr>
          <w:bCs/>
          <w:sz w:val="18"/>
          <w:szCs w:val="18"/>
        </w:rPr>
      </w:pPr>
      <w:r w:rsidRPr="00D47A3D">
        <w:rPr>
          <w:sz w:val="18"/>
          <w:szCs w:val="18"/>
          <w:shd w:val="clear" w:color="auto" w:fill="FFFFFF"/>
        </w:rPr>
        <w:t xml:space="preserve">1.1.19. В подпункте 2 пункта 8 раздела </w:t>
      </w:r>
      <w:r w:rsidRPr="00D47A3D">
        <w:rPr>
          <w:bCs/>
          <w:sz w:val="18"/>
          <w:szCs w:val="18"/>
        </w:rPr>
        <w:t>I слова «</w:t>
      </w:r>
      <w:r w:rsidRPr="00D47A3D">
        <w:rPr>
          <w:sz w:val="18"/>
          <w:szCs w:val="18"/>
        </w:rPr>
        <w:t>должностным регламентом или</w:t>
      </w:r>
      <w:r w:rsidRPr="00D47A3D">
        <w:rPr>
          <w:bCs/>
          <w:sz w:val="18"/>
          <w:szCs w:val="18"/>
        </w:rPr>
        <w:t>» исключить;</w:t>
      </w:r>
    </w:p>
    <w:p w:rsidR="00D47A3D" w:rsidRPr="00D47A3D" w:rsidRDefault="00D47A3D" w:rsidP="00D47A3D">
      <w:pPr>
        <w:shd w:val="clear" w:color="auto" w:fill="FFFFFF"/>
        <w:jc w:val="both"/>
        <w:rPr>
          <w:bCs/>
          <w:sz w:val="18"/>
          <w:szCs w:val="18"/>
        </w:rPr>
      </w:pPr>
      <w:r w:rsidRPr="00D47A3D">
        <w:rPr>
          <w:bCs/>
          <w:sz w:val="18"/>
          <w:szCs w:val="18"/>
        </w:rPr>
        <w:t xml:space="preserve">1.1.20. Пункт 17 </w:t>
      </w:r>
      <w:r w:rsidRPr="00D47A3D">
        <w:rPr>
          <w:sz w:val="18"/>
          <w:szCs w:val="18"/>
          <w:shd w:val="clear" w:color="auto" w:fill="FFFFFF"/>
        </w:rPr>
        <w:t xml:space="preserve">раздела </w:t>
      </w:r>
      <w:r w:rsidRPr="00D47A3D">
        <w:rPr>
          <w:bCs/>
          <w:sz w:val="18"/>
          <w:szCs w:val="18"/>
        </w:rPr>
        <w:t>I исключить;</w:t>
      </w:r>
    </w:p>
    <w:p w:rsidR="00D47A3D" w:rsidRPr="00D47A3D" w:rsidRDefault="00D47A3D" w:rsidP="00D47A3D">
      <w:pPr>
        <w:shd w:val="clear" w:color="auto" w:fill="FFFFFF"/>
        <w:jc w:val="both"/>
        <w:rPr>
          <w:sz w:val="18"/>
          <w:szCs w:val="18"/>
        </w:rPr>
      </w:pPr>
      <w:r w:rsidRPr="00D47A3D">
        <w:rPr>
          <w:bCs/>
          <w:sz w:val="18"/>
          <w:szCs w:val="18"/>
        </w:rPr>
        <w:t xml:space="preserve">1.1.21. </w:t>
      </w:r>
      <w:proofErr w:type="gramStart"/>
      <w:r w:rsidRPr="00D47A3D">
        <w:rPr>
          <w:sz w:val="18"/>
          <w:szCs w:val="18"/>
          <w:shd w:val="clear" w:color="auto" w:fill="FFFFFF"/>
        </w:rPr>
        <w:t xml:space="preserve">В пункте 51 раздела </w:t>
      </w:r>
      <w:proofErr w:type="spellStart"/>
      <w:r w:rsidRPr="00D47A3D">
        <w:rPr>
          <w:bCs/>
          <w:sz w:val="18"/>
          <w:szCs w:val="18"/>
        </w:rPr>
        <w:t>III</w:t>
      </w:r>
      <w:proofErr w:type="spellEnd"/>
      <w:r w:rsidRPr="00D47A3D">
        <w:rPr>
          <w:bCs/>
          <w:sz w:val="18"/>
          <w:szCs w:val="18"/>
        </w:rPr>
        <w:t xml:space="preserve"> слова «</w:t>
      </w:r>
      <w:r w:rsidRPr="00D47A3D">
        <w:rPr>
          <w:sz w:val="18"/>
          <w:szCs w:val="18"/>
        </w:rPr>
        <w:t xml:space="preserve">реестр контрольных (надзорных) мероприятий сведений (далее - </w:t>
      </w:r>
      <w:proofErr w:type="spellStart"/>
      <w:r w:rsidRPr="00D47A3D">
        <w:rPr>
          <w:sz w:val="18"/>
          <w:szCs w:val="18"/>
        </w:rPr>
        <w:t>ЕРКНМ</w:t>
      </w:r>
      <w:proofErr w:type="spellEnd"/>
      <w:r w:rsidRPr="00D47A3D">
        <w:rPr>
          <w:sz w:val="18"/>
          <w:szCs w:val="18"/>
        </w:rPr>
        <w:t>)</w:t>
      </w:r>
      <w:r w:rsidRPr="00D47A3D">
        <w:rPr>
          <w:bCs/>
          <w:sz w:val="18"/>
          <w:szCs w:val="18"/>
        </w:rPr>
        <w:t>» заменить словами «</w:t>
      </w:r>
      <w:r w:rsidRPr="00D47A3D">
        <w:rPr>
          <w:sz w:val="18"/>
          <w:szCs w:val="18"/>
        </w:rPr>
        <w:t xml:space="preserve">реестр контрольных (надзорных) мероприятий (далее - </w:t>
      </w:r>
      <w:proofErr w:type="spellStart"/>
      <w:r w:rsidRPr="00D47A3D">
        <w:rPr>
          <w:sz w:val="18"/>
          <w:szCs w:val="18"/>
        </w:rPr>
        <w:t>ЕРКНМ</w:t>
      </w:r>
      <w:proofErr w:type="spellEnd"/>
      <w:r w:rsidRPr="00D47A3D">
        <w:rPr>
          <w:sz w:val="18"/>
          <w:szCs w:val="18"/>
        </w:rPr>
        <w:t>) сведений»;</w:t>
      </w:r>
      <w:proofErr w:type="gramEnd"/>
    </w:p>
    <w:p w:rsidR="00D47A3D" w:rsidRPr="00D47A3D" w:rsidRDefault="00D47A3D" w:rsidP="00D47A3D">
      <w:pPr>
        <w:shd w:val="clear" w:color="auto" w:fill="FFFFFF"/>
        <w:jc w:val="both"/>
        <w:rPr>
          <w:sz w:val="18"/>
          <w:szCs w:val="18"/>
        </w:rPr>
      </w:pPr>
      <w:r w:rsidRPr="00D47A3D">
        <w:rPr>
          <w:sz w:val="18"/>
          <w:szCs w:val="18"/>
        </w:rPr>
        <w:t xml:space="preserve">1.1.22. </w:t>
      </w:r>
      <w:r w:rsidRPr="00D47A3D">
        <w:rPr>
          <w:sz w:val="18"/>
          <w:szCs w:val="18"/>
          <w:shd w:val="clear" w:color="auto" w:fill="FFFFFF"/>
        </w:rPr>
        <w:t xml:space="preserve">В пункте 57 раздела </w:t>
      </w:r>
      <w:proofErr w:type="spellStart"/>
      <w:r w:rsidRPr="00D47A3D">
        <w:rPr>
          <w:bCs/>
          <w:sz w:val="18"/>
          <w:szCs w:val="18"/>
        </w:rPr>
        <w:t>III</w:t>
      </w:r>
      <w:proofErr w:type="spellEnd"/>
      <w:r w:rsidRPr="00D47A3D">
        <w:rPr>
          <w:bCs/>
          <w:sz w:val="18"/>
          <w:szCs w:val="18"/>
        </w:rPr>
        <w:t xml:space="preserve"> слова «</w:t>
      </w:r>
      <w:r w:rsidRPr="00D47A3D">
        <w:rPr>
          <w:sz w:val="18"/>
          <w:szCs w:val="18"/>
        </w:rPr>
        <w:t>пунктом 59</w:t>
      </w:r>
      <w:r w:rsidRPr="00D47A3D">
        <w:rPr>
          <w:bCs/>
          <w:sz w:val="18"/>
          <w:szCs w:val="18"/>
        </w:rPr>
        <w:t>» заменить словами «</w:t>
      </w:r>
      <w:r w:rsidRPr="00D47A3D">
        <w:rPr>
          <w:sz w:val="18"/>
          <w:szCs w:val="18"/>
        </w:rPr>
        <w:t>пунктом 56»;</w:t>
      </w:r>
    </w:p>
    <w:p w:rsidR="00D47A3D" w:rsidRPr="00D47A3D" w:rsidRDefault="00D47A3D" w:rsidP="00D47A3D">
      <w:pPr>
        <w:shd w:val="clear" w:color="auto" w:fill="FFFFFF"/>
        <w:jc w:val="both"/>
        <w:rPr>
          <w:bCs/>
          <w:sz w:val="18"/>
          <w:szCs w:val="18"/>
        </w:rPr>
      </w:pPr>
      <w:r w:rsidRPr="00D47A3D">
        <w:rPr>
          <w:bCs/>
          <w:sz w:val="18"/>
          <w:szCs w:val="18"/>
        </w:rPr>
        <w:t xml:space="preserve">1.1.23. </w:t>
      </w:r>
      <w:r w:rsidRPr="00D47A3D">
        <w:rPr>
          <w:sz w:val="18"/>
          <w:szCs w:val="18"/>
          <w:shd w:val="clear" w:color="auto" w:fill="FFFFFF"/>
        </w:rPr>
        <w:t xml:space="preserve">В абзаце 1 пункта 77 раздела </w:t>
      </w:r>
      <w:proofErr w:type="spellStart"/>
      <w:r w:rsidRPr="00D47A3D">
        <w:rPr>
          <w:bCs/>
          <w:sz w:val="18"/>
          <w:szCs w:val="18"/>
        </w:rPr>
        <w:t>III</w:t>
      </w:r>
      <w:proofErr w:type="spellEnd"/>
      <w:r w:rsidRPr="00D47A3D">
        <w:rPr>
          <w:bCs/>
          <w:sz w:val="18"/>
          <w:szCs w:val="18"/>
        </w:rPr>
        <w:t xml:space="preserve"> слова «</w:t>
      </w:r>
      <w:r w:rsidRPr="00D47A3D">
        <w:rPr>
          <w:sz w:val="18"/>
          <w:szCs w:val="18"/>
        </w:rPr>
        <w:t>по соответствующему виду контроля</w:t>
      </w:r>
      <w:r w:rsidRPr="00D47A3D">
        <w:rPr>
          <w:bCs/>
          <w:sz w:val="18"/>
          <w:szCs w:val="18"/>
        </w:rPr>
        <w:t>» исключить;</w:t>
      </w:r>
    </w:p>
    <w:p w:rsidR="00D47A3D" w:rsidRPr="00D47A3D" w:rsidRDefault="00D47A3D" w:rsidP="00D47A3D">
      <w:pPr>
        <w:shd w:val="clear" w:color="auto" w:fill="FFFFFF"/>
        <w:jc w:val="both"/>
        <w:rPr>
          <w:rFonts w:eastAsia="Calibri"/>
          <w:sz w:val="18"/>
          <w:szCs w:val="18"/>
        </w:rPr>
      </w:pPr>
      <w:r w:rsidRPr="00D47A3D">
        <w:rPr>
          <w:bCs/>
          <w:sz w:val="18"/>
          <w:szCs w:val="18"/>
        </w:rPr>
        <w:t xml:space="preserve">1.1.24. По тексту Положения </w:t>
      </w:r>
      <w:r w:rsidRPr="00D47A3D">
        <w:rPr>
          <w:rFonts w:eastAsia="Calibri"/>
          <w:sz w:val="18"/>
          <w:szCs w:val="18"/>
        </w:rPr>
        <w:t>применимо к осуществляемым мероприятиям и действиям слова «контрольное (надзорное)» в соответствующем числе и падеже заменить словом «контрольное» в соответствующем числе и падеже;</w:t>
      </w:r>
    </w:p>
    <w:p w:rsidR="00D47A3D" w:rsidRPr="00D47A3D" w:rsidRDefault="00D47A3D" w:rsidP="00D47A3D">
      <w:pPr>
        <w:jc w:val="both"/>
        <w:rPr>
          <w:sz w:val="18"/>
          <w:szCs w:val="18"/>
        </w:rPr>
      </w:pPr>
      <w:r w:rsidRPr="00D47A3D">
        <w:rPr>
          <w:rFonts w:eastAsia="Calibri"/>
          <w:sz w:val="18"/>
          <w:szCs w:val="18"/>
        </w:rPr>
        <w:t xml:space="preserve">1.1.25. Раздел </w:t>
      </w:r>
      <w:r w:rsidRPr="00D47A3D">
        <w:rPr>
          <w:rFonts w:eastAsia="Calibri"/>
          <w:sz w:val="18"/>
          <w:szCs w:val="18"/>
          <w:lang w:val="en-US"/>
        </w:rPr>
        <w:t>II</w:t>
      </w:r>
      <w:r w:rsidRPr="00D47A3D">
        <w:rPr>
          <w:rFonts w:eastAsia="Calibri"/>
          <w:sz w:val="18"/>
          <w:szCs w:val="18"/>
        </w:rPr>
        <w:t xml:space="preserve"> дополнить пунктами 37.1, 37.2, 37.3, 37.4 </w:t>
      </w:r>
      <w:r w:rsidRPr="00D47A3D">
        <w:rPr>
          <w:sz w:val="18"/>
          <w:szCs w:val="18"/>
        </w:rPr>
        <w:t>следующего содержания:</w:t>
      </w:r>
    </w:p>
    <w:p w:rsidR="00D47A3D" w:rsidRPr="00D47A3D" w:rsidRDefault="00D47A3D" w:rsidP="00D47A3D">
      <w:pPr>
        <w:shd w:val="clear" w:color="auto" w:fill="FFFFFF"/>
        <w:jc w:val="both"/>
        <w:rPr>
          <w:sz w:val="18"/>
          <w:szCs w:val="18"/>
        </w:rPr>
      </w:pPr>
      <w:r w:rsidRPr="00D47A3D">
        <w:rPr>
          <w:bCs/>
          <w:sz w:val="18"/>
          <w:szCs w:val="18"/>
        </w:rPr>
        <w:t>«</w:t>
      </w:r>
      <w:r w:rsidRPr="00D47A3D">
        <w:rPr>
          <w:sz w:val="18"/>
          <w:szCs w:val="18"/>
        </w:rPr>
        <w:t>37.1.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D47A3D" w:rsidRPr="00D47A3D" w:rsidRDefault="00D47A3D" w:rsidP="00D47A3D">
      <w:pPr>
        <w:shd w:val="clear" w:color="auto" w:fill="FFFFFF"/>
        <w:jc w:val="both"/>
        <w:rPr>
          <w:sz w:val="18"/>
          <w:szCs w:val="18"/>
        </w:rPr>
      </w:pPr>
      <w:r w:rsidRPr="00D47A3D">
        <w:rPr>
          <w:sz w:val="18"/>
          <w:szCs w:val="18"/>
        </w:rPr>
        <w:t xml:space="preserve">37.2. Контрольный (надзорный) орган рассматривает заявление контролируемого лица в течение десяти рабочих дней </w:t>
      </w:r>
      <w:proofErr w:type="gramStart"/>
      <w:r w:rsidRPr="00D47A3D">
        <w:rPr>
          <w:sz w:val="18"/>
          <w:szCs w:val="18"/>
        </w:rPr>
        <w:t>с даты регистрации</w:t>
      </w:r>
      <w:proofErr w:type="gramEnd"/>
      <w:r w:rsidRPr="00D47A3D">
        <w:rPr>
          <w:sz w:val="18"/>
          <w:szCs w:val="1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D47A3D" w:rsidRPr="00D47A3D" w:rsidRDefault="00D47A3D" w:rsidP="00D47A3D">
      <w:pPr>
        <w:shd w:val="clear" w:color="auto" w:fill="FFFFFF"/>
        <w:jc w:val="both"/>
        <w:rPr>
          <w:sz w:val="18"/>
          <w:szCs w:val="18"/>
        </w:rPr>
      </w:pPr>
      <w:r w:rsidRPr="00D47A3D">
        <w:rPr>
          <w:sz w:val="18"/>
          <w:szCs w:val="18"/>
        </w:rPr>
        <w:t>37.3.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47A3D" w:rsidRPr="00D47A3D" w:rsidRDefault="00D47A3D" w:rsidP="00D47A3D">
      <w:pPr>
        <w:shd w:val="clear" w:color="auto" w:fill="FFFFFF"/>
        <w:jc w:val="both"/>
        <w:rPr>
          <w:sz w:val="18"/>
          <w:szCs w:val="18"/>
        </w:rPr>
      </w:pPr>
      <w:r w:rsidRPr="00D47A3D">
        <w:rPr>
          <w:sz w:val="18"/>
          <w:szCs w:val="18"/>
        </w:rPr>
        <w:t>1) от контролируемого лица поступило уведомление об отзыве заявления о проведении профилактического визита;</w:t>
      </w:r>
    </w:p>
    <w:p w:rsidR="00D47A3D" w:rsidRPr="00D47A3D" w:rsidRDefault="00D47A3D" w:rsidP="00D47A3D">
      <w:pPr>
        <w:shd w:val="clear" w:color="auto" w:fill="FFFFFF"/>
        <w:jc w:val="both"/>
        <w:rPr>
          <w:sz w:val="18"/>
          <w:szCs w:val="18"/>
        </w:rPr>
      </w:pPr>
      <w:r w:rsidRPr="00D47A3D">
        <w:rPr>
          <w:sz w:val="18"/>
          <w:szCs w:val="1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D47A3D" w:rsidRPr="00D47A3D" w:rsidRDefault="00D47A3D" w:rsidP="00D47A3D">
      <w:pPr>
        <w:shd w:val="clear" w:color="auto" w:fill="FFFFFF"/>
        <w:jc w:val="both"/>
        <w:rPr>
          <w:sz w:val="18"/>
          <w:szCs w:val="18"/>
        </w:rPr>
      </w:pPr>
      <w:r w:rsidRPr="00D47A3D">
        <w:rPr>
          <w:sz w:val="18"/>
          <w:szCs w:val="1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47A3D" w:rsidRPr="00D47A3D" w:rsidRDefault="00D47A3D" w:rsidP="00D47A3D">
      <w:pPr>
        <w:shd w:val="clear" w:color="auto" w:fill="FFFFFF"/>
        <w:jc w:val="both"/>
        <w:rPr>
          <w:sz w:val="18"/>
          <w:szCs w:val="18"/>
        </w:rPr>
      </w:pPr>
      <w:r w:rsidRPr="00D47A3D">
        <w:rPr>
          <w:sz w:val="18"/>
          <w:szCs w:val="1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47A3D" w:rsidRPr="00D47A3D" w:rsidRDefault="00D47A3D" w:rsidP="00D47A3D">
      <w:pPr>
        <w:shd w:val="clear" w:color="auto" w:fill="FFFFFF"/>
        <w:jc w:val="both"/>
        <w:rPr>
          <w:sz w:val="18"/>
          <w:szCs w:val="18"/>
        </w:rPr>
      </w:pPr>
      <w:r w:rsidRPr="00D47A3D">
        <w:rPr>
          <w:sz w:val="18"/>
          <w:szCs w:val="18"/>
        </w:rPr>
        <w:t>37.4.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D47A3D">
        <w:rPr>
          <w:sz w:val="18"/>
          <w:szCs w:val="18"/>
        </w:rPr>
        <w:t>.».</w:t>
      </w:r>
      <w:proofErr w:type="gramEnd"/>
    </w:p>
    <w:p w:rsidR="00D47A3D" w:rsidRPr="00D47A3D" w:rsidRDefault="00D47A3D" w:rsidP="00D47A3D">
      <w:pPr>
        <w:keepNext/>
        <w:widowControl w:val="0"/>
        <w:autoSpaceDE w:val="0"/>
        <w:autoSpaceDN w:val="0"/>
        <w:adjustRightInd w:val="0"/>
        <w:spacing w:line="228" w:lineRule="auto"/>
        <w:jc w:val="both"/>
        <w:rPr>
          <w:sz w:val="18"/>
          <w:szCs w:val="18"/>
        </w:rPr>
      </w:pPr>
      <w:r w:rsidRPr="00D47A3D">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D47A3D" w:rsidRPr="00D47A3D" w:rsidRDefault="00D47A3D" w:rsidP="00D47A3D">
      <w:pPr>
        <w:keepNext/>
        <w:widowControl w:val="0"/>
        <w:autoSpaceDE w:val="0"/>
        <w:autoSpaceDN w:val="0"/>
        <w:adjustRightInd w:val="0"/>
        <w:spacing w:line="228" w:lineRule="auto"/>
        <w:jc w:val="both"/>
        <w:rPr>
          <w:sz w:val="18"/>
          <w:szCs w:val="18"/>
        </w:rPr>
      </w:pPr>
      <w:r w:rsidRPr="00D47A3D">
        <w:rPr>
          <w:sz w:val="18"/>
          <w:szCs w:val="18"/>
        </w:rPr>
        <w:t>3. Настоящее решение вступает в силу после его официального опубликования.</w:t>
      </w: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p w:rsidR="00D47A3D" w:rsidRPr="00D47A3D" w:rsidRDefault="00D47A3D" w:rsidP="00D47A3D">
      <w:pPr>
        <w:keepNext/>
        <w:widowControl w:val="0"/>
        <w:autoSpaceDE w:val="0"/>
        <w:autoSpaceDN w:val="0"/>
        <w:adjustRightInd w:val="0"/>
        <w:spacing w:line="228" w:lineRule="auto"/>
        <w:jc w:val="both"/>
        <w:rPr>
          <w:sz w:val="18"/>
          <w:szCs w:val="18"/>
        </w:rPr>
      </w:pPr>
    </w:p>
    <w:tbl>
      <w:tblPr>
        <w:tblW w:w="9039" w:type="dxa"/>
        <w:tblInd w:w="360" w:type="dxa"/>
        <w:tblLook w:val="04A0" w:firstRow="1" w:lastRow="0" w:firstColumn="1" w:lastColumn="0" w:noHBand="0" w:noVBand="1"/>
      </w:tblPr>
      <w:tblGrid>
        <w:gridCol w:w="4926"/>
        <w:gridCol w:w="4113"/>
      </w:tblGrid>
      <w:tr w:rsidR="00D47A3D" w:rsidRPr="00D47A3D" w:rsidTr="00D47A3D">
        <w:tc>
          <w:tcPr>
            <w:tcW w:w="4926" w:type="dxa"/>
          </w:tcPr>
          <w:p w:rsidR="00D47A3D" w:rsidRPr="00D47A3D" w:rsidRDefault="00D47A3D" w:rsidP="00D47A3D">
            <w:pPr>
              <w:widowControl w:val="0"/>
              <w:autoSpaceDE w:val="0"/>
              <w:autoSpaceDN w:val="0"/>
              <w:adjustRightInd w:val="0"/>
              <w:rPr>
                <w:kern w:val="2"/>
                <w:sz w:val="18"/>
                <w:szCs w:val="18"/>
              </w:rPr>
            </w:pPr>
            <w:r w:rsidRPr="00D47A3D">
              <w:rPr>
                <w:kern w:val="2"/>
                <w:sz w:val="18"/>
                <w:szCs w:val="18"/>
              </w:rPr>
              <w:t>Председатель Совета депутатов</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городского </w:t>
            </w:r>
            <w:proofErr w:type="gramStart"/>
            <w:r w:rsidRPr="00D47A3D">
              <w:rPr>
                <w:kern w:val="2"/>
                <w:sz w:val="18"/>
                <w:szCs w:val="18"/>
              </w:rPr>
              <w:t>поселении</w:t>
            </w:r>
            <w:proofErr w:type="gramEnd"/>
            <w:r w:rsidRPr="00D47A3D">
              <w:rPr>
                <w:kern w:val="2"/>
                <w:sz w:val="18"/>
                <w:szCs w:val="18"/>
              </w:rPr>
              <w:t xml:space="preserve"> Агириш</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_________________</w:t>
            </w:r>
            <w:proofErr w:type="spellStart"/>
            <w:r w:rsidRPr="00D47A3D">
              <w:rPr>
                <w:kern w:val="2"/>
                <w:sz w:val="18"/>
                <w:szCs w:val="18"/>
              </w:rPr>
              <w:t>С.А.Ивашков</w:t>
            </w:r>
            <w:proofErr w:type="spellEnd"/>
          </w:p>
        </w:tc>
        <w:tc>
          <w:tcPr>
            <w:tcW w:w="4113" w:type="dxa"/>
          </w:tcPr>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Глава городского поселения</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Агириш </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    _________________</w:t>
            </w:r>
            <w:proofErr w:type="spellStart"/>
            <w:r w:rsidRPr="00D47A3D">
              <w:rPr>
                <w:kern w:val="2"/>
                <w:sz w:val="18"/>
                <w:szCs w:val="18"/>
              </w:rPr>
              <w:t>И.В.Ермолаева</w:t>
            </w:r>
            <w:proofErr w:type="spellEnd"/>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p>
        </w:tc>
      </w:tr>
    </w:tbl>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Pr="00D47A3D" w:rsidRDefault="00D47A3D" w:rsidP="00D47A3D">
      <w:pPr>
        <w:widowControl w:val="0"/>
        <w:autoSpaceDE w:val="0"/>
        <w:autoSpaceDN w:val="0"/>
        <w:adjustRightInd w:val="0"/>
        <w:ind w:right="-5"/>
        <w:jc w:val="center"/>
        <w:rPr>
          <w:rFonts w:ascii="Times New Roman CYR" w:hAnsi="Times New Roman CYR" w:cs="Times New Roman CYR"/>
          <w:b/>
          <w:sz w:val="18"/>
          <w:szCs w:val="18"/>
        </w:rPr>
      </w:pPr>
      <w:r w:rsidRPr="00D47A3D">
        <w:rPr>
          <w:rFonts w:ascii="Times New Roman CYR" w:hAnsi="Times New Roman CYR" w:cs="Times New Roman CYR"/>
          <w:b/>
          <w:sz w:val="18"/>
          <w:szCs w:val="18"/>
        </w:rPr>
        <w:lastRenderedPageBreak/>
        <w:t>РЕШЕНИЕ</w:t>
      </w:r>
    </w:p>
    <w:p w:rsidR="00D47A3D" w:rsidRPr="00D47A3D" w:rsidRDefault="00D47A3D" w:rsidP="00D47A3D">
      <w:pPr>
        <w:widowControl w:val="0"/>
        <w:autoSpaceDE w:val="0"/>
        <w:autoSpaceDN w:val="0"/>
        <w:adjustRightInd w:val="0"/>
        <w:ind w:right="-5"/>
        <w:jc w:val="center"/>
        <w:rPr>
          <w:rFonts w:ascii="Times New Roman CYR" w:hAnsi="Times New Roman CYR" w:cs="Times New Roman CYR"/>
          <w:b/>
          <w:sz w:val="18"/>
          <w:szCs w:val="18"/>
        </w:rPr>
      </w:pPr>
    </w:p>
    <w:p w:rsidR="00D47A3D" w:rsidRPr="00D47A3D" w:rsidRDefault="00D47A3D" w:rsidP="00D47A3D">
      <w:pPr>
        <w:widowControl w:val="0"/>
        <w:autoSpaceDE w:val="0"/>
        <w:autoSpaceDN w:val="0"/>
        <w:adjustRightInd w:val="0"/>
        <w:ind w:left="-709" w:right="-665" w:firstLine="709"/>
        <w:jc w:val="both"/>
        <w:rPr>
          <w:bCs/>
          <w:sz w:val="18"/>
          <w:szCs w:val="18"/>
        </w:rPr>
      </w:pPr>
      <w:r w:rsidRPr="00D47A3D">
        <w:rPr>
          <w:bCs/>
          <w:sz w:val="18"/>
          <w:szCs w:val="18"/>
        </w:rPr>
        <w:t xml:space="preserve"> «20» мая 2024 г.                                                                                                   №  65</w:t>
      </w:r>
    </w:p>
    <w:p w:rsidR="00D47A3D" w:rsidRPr="00D47A3D" w:rsidRDefault="00D47A3D" w:rsidP="00D47A3D">
      <w:pPr>
        <w:widowControl w:val="0"/>
        <w:autoSpaceDE w:val="0"/>
        <w:autoSpaceDN w:val="0"/>
        <w:adjustRightInd w:val="0"/>
        <w:ind w:left="-709" w:right="-665"/>
        <w:jc w:val="both"/>
        <w:rPr>
          <w:bCs/>
          <w:sz w:val="18"/>
          <w:szCs w:val="18"/>
        </w:rPr>
      </w:pPr>
      <w:r w:rsidRPr="00D47A3D">
        <w:rPr>
          <w:bCs/>
          <w:sz w:val="18"/>
          <w:szCs w:val="18"/>
        </w:rPr>
        <w:t xml:space="preserve">          </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О признании </w:t>
      </w:r>
      <w:proofErr w:type="gramStart"/>
      <w:r w:rsidRPr="00D47A3D">
        <w:rPr>
          <w:kern w:val="2"/>
          <w:sz w:val="18"/>
          <w:szCs w:val="18"/>
        </w:rPr>
        <w:t>утратившими</w:t>
      </w:r>
      <w:proofErr w:type="gramEnd"/>
      <w:r w:rsidRPr="00D47A3D">
        <w:rPr>
          <w:kern w:val="2"/>
          <w:sz w:val="18"/>
          <w:szCs w:val="18"/>
        </w:rPr>
        <w:t xml:space="preserve"> силу решений Совета депутатов городского </w:t>
      </w:r>
    </w:p>
    <w:p w:rsidR="00D47A3D" w:rsidRPr="00D47A3D" w:rsidRDefault="00D47A3D" w:rsidP="00D47A3D">
      <w:pPr>
        <w:widowControl w:val="0"/>
        <w:autoSpaceDE w:val="0"/>
        <w:autoSpaceDN w:val="0"/>
        <w:adjustRightInd w:val="0"/>
        <w:rPr>
          <w:color w:val="000000"/>
          <w:sz w:val="18"/>
          <w:szCs w:val="18"/>
        </w:rPr>
      </w:pPr>
      <w:r w:rsidRPr="00D47A3D">
        <w:rPr>
          <w:kern w:val="2"/>
          <w:sz w:val="18"/>
          <w:szCs w:val="18"/>
        </w:rPr>
        <w:t>поселения Агириш</w:t>
      </w:r>
      <w:r w:rsidRPr="00D47A3D">
        <w:rPr>
          <w:color w:val="000000"/>
          <w:sz w:val="18"/>
          <w:szCs w:val="18"/>
        </w:rPr>
        <w:t xml:space="preserve"> от 16.01.2023 № 289; от 28.06.2023 № 329; </w:t>
      </w:r>
    </w:p>
    <w:p w:rsidR="00D47A3D" w:rsidRPr="00D47A3D" w:rsidRDefault="00D47A3D" w:rsidP="00D47A3D">
      <w:pPr>
        <w:widowControl w:val="0"/>
        <w:autoSpaceDE w:val="0"/>
        <w:autoSpaceDN w:val="0"/>
        <w:adjustRightInd w:val="0"/>
        <w:rPr>
          <w:kern w:val="2"/>
          <w:sz w:val="18"/>
          <w:szCs w:val="18"/>
        </w:rPr>
      </w:pPr>
      <w:r w:rsidRPr="00D47A3D">
        <w:rPr>
          <w:color w:val="000000"/>
          <w:sz w:val="18"/>
          <w:szCs w:val="18"/>
        </w:rPr>
        <w:t>от 05.09.2022 № 263; от 03.10.2022 № 266</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ind w:firstLine="568"/>
        <w:jc w:val="both"/>
        <w:rPr>
          <w:color w:val="000000"/>
          <w:sz w:val="18"/>
          <w:szCs w:val="18"/>
          <w:shd w:val="clear" w:color="auto" w:fill="FFFFFF"/>
        </w:rPr>
      </w:pPr>
      <w:r w:rsidRPr="00D47A3D">
        <w:rPr>
          <w:kern w:val="2"/>
          <w:sz w:val="18"/>
          <w:szCs w:val="18"/>
        </w:rPr>
        <w:tab/>
      </w:r>
      <w:r w:rsidRPr="00D47A3D">
        <w:rPr>
          <w:color w:val="000000"/>
          <w:sz w:val="18"/>
          <w:szCs w:val="18"/>
          <w:shd w:val="clear" w:color="auto" w:fill="FFFFFF"/>
        </w:rPr>
        <w:t xml:space="preserve">В соответствии с </w:t>
      </w:r>
      <w:r w:rsidRPr="00D47A3D">
        <w:rPr>
          <w:color w:val="000000"/>
          <w:sz w:val="18"/>
          <w:szCs w:val="18"/>
        </w:rPr>
        <w:t>Федеральным законом от 06.10.2003 года № 131-ФЗ «Об общих принципах организации местного самоуправления в Российской Федерации</w:t>
      </w:r>
      <w:r w:rsidRPr="00D47A3D">
        <w:rPr>
          <w:sz w:val="18"/>
          <w:szCs w:val="18"/>
        </w:rPr>
        <w:t xml:space="preserve">», </w:t>
      </w:r>
      <w:r w:rsidRPr="00D47A3D">
        <w:rPr>
          <w:color w:val="000000"/>
          <w:sz w:val="18"/>
          <w:szCs w:val="18"/>
          <w:shd w:val="clear" w:color="auto" w:fill="FFFFFF"/>
        </w:rPr>
        <w:t>Уставом городского поселения Агириш,</w:t>
      </w:r>
    </w:p>
    <w:p w:rsidR="00D47A3D" w:rsidRPr="00D47A3D" w:rsidRDefault="00D47A3D" w:rsidP="00D47A3D">
      <w:pPr>
        <w:widowControl w:val="0"/>
        <w:ind w:left="40" w:right="40" w:firstLine="980"/>
        <w:jc w:val="both"/>
        <w:rPr>
          <w:color w:val="000000"/>
          <w:sz w:val="18"/>
          <w:szCs w:val="18"/>
          <w:shd w:val="clear" w:color="auto" w:fill="FFFFFF"/>
        </w:rPr>
      </w:pPr>
    </w:p>
    <w:p w:rsidR="00D47A3D" w:rsidRPr="00D47A3D" w:rsidRDefault="00D47A3D" w:rsidP="00D47A3D">
      <w:pPr>
        <w:widowControl w:val="0"/>
        <w:ind w:left="40" w:right="40" w:firstLine="980"/>
        <w:jc w:val="both"/>
        <w:rPr>
          <w:color w:val="000000"/>
          <w:sz w:val="18"/>
          <w:szCs w:val="18"/>
          <w:shd w:val="clear" w:color="auto" w:fill="FFFFFF"/>
        </w:rPr>
      </w:pPr>
      <w:r w:rsidRPr="00D47A3D">
        <w:rPr>
          <w:color w:val="000000"/>
          <w:sz w:val="18"/>
          <w:szCs w:val="18"/>
          <w:shd w:val="clear" w:color="auto" w:fill="FFFFFF"/>
        </w:rPr>
        <w:t>Совет депутатов городского поселения Агириш решил:</w:t>
      </w:r>
    </w:p>
    <w:p w:rsidR="00D47A3D" w:rsidRPr="00D47A3D" w:rsidRDefault="00D47A3D" w:rsidP="00D47A3D">
      <w:pPr>
        <w:widowControl w:val="0"/>
        <w:ind w:left="40" w:right="40" w:firstLine="980"/>
        <w:jc w:val="both"/>
        <w:rPr>
          <w:sz w:val="18"/>
          <w:szCs w:val="18"/>
        </w:rPr>
      </w:pPr>
    </w:p>
    <w:p w:rsidR="00D47A3D" w:rsidRPr="00D47A3D" w:rsidRDefault="00D47A3D" w:rsidP="00D47A3D">
      <w:pPr>
        <w:widowControl w:val="0"/>
        <w:numPr>
          <w:ilvl w:val="0"/>
          <w:numId w:val="49"/>
        </w:numPr>
        <w:autoSpaceDE w:val="0"/>
        <w:autoSpaceDN w:val="0"/>
        <w:adjustRightInd w:val="0"/>
        <w:jc w:val="both"/>
        <w:rPr>
          <w:kern w:val="2"/>
          <w:sz w:val="18"/>
          <w:szCs w:val="18"/>
        </w:rPr>
      </w:pPr>
      <w:r w:rsidRPr="00D47A3D">
        <w:rPr>
          <w:color w:val="000000"/>
          <w:sz w:val="18"/>
          <w:szCs w:val="18"/>
        </w:rPr>
        <w:t xml:space="preserve">Признать утратившими силу: </w:t>
      </w:r>
    </w:p>
    <w:p w:rsidR="00D47A3D" w:rsidRPr="00D47A3D" w:rsidRDefault="00D47A3D" w:rsidP="00D47A3D">
      <w:pPr>
        <w:spacing w:line="26" w:lineRule="atLeast"/>
        <w:ind w:firstLine="709"/>
        <w:jc w:val="both"/>
        <w:rPr>
          <w:kern w:val="2"/>
          <w:sz w:val="18"/>
          <w:szCs w:val="18"/>
        </w:rPr>
      </w:pPr>
      <w:r w:rsidRPr="00D47A3D">
        <w:rPr>
          <w:rFonts w:eastAsia="Calibri"/>
          <w:bCs/>
          <w:kern w:val="28"/>
          <w:sz w:val="18"/>
          <w:szCs w:val="18"/>
        </w:rPr>
        <w:t xml:space="preserve">- </w:t>
      </w:r>
      <w:r w:rsidRPr="00D47A3D">
        <w:rPr>
          <w:color w:val="000000"/>
          <w:sz w:val="18"/>
          <w:szCs w:val="18"/>
        </w:rPr>
        <w:t xml:space="preserve">Решение   Совета   депутатов   городского   поселения Агириш от 16.01.2023 № 289 «О внесении изменений в решение   Совета   депутатов   городского   поселения Агириш от </w:t>
      </w:r>
      <w:r w:rsidRPr="00D47A3D">
        <w:rPr>
          <w:kern w:val="2"/>
          <w:sz w:val="18"/>
          <w:szCs w:val="18"/>
        </w:rPr>
        <w:t>23.05.2008 № 172 «</w:t>
      </w:r>
      <w:r w:rsidRPr="00D47A3D">
        <w:rPr>
          <w:bCs/>
          <w:sz w:val="18"/>
          <w:szCs w:val="18"/>
        </w:rPr>
        <w:t>Об утверждении Положения об избирательной комиссии</w:t>
      </w:r>
      <w:r w:rsidRPr="00D47A3D">
        <w:rPr>
          <w:rFonts w:eastAsia="Calibri"/>
          <w:bCs/>
          <w:kern w:val="28"/>
          <w:sz w:val="18"/>
          <w:szCs w:val="18"/>
        </w:rPr>
        <w:t xml:space="preserve"> городского поселения Агириш</w:t>
      </w:r>
      <w:r w:rsidRPr="00D47A3D">
        <w:rPr>
          <w:kern w:val="2"/>
          <w:sz w:val="18"/>
          <w:szCs w:val="18"/>
        </w:rPr>
        <w:t>»;</w:t>
      </w:r>
    </w:p>
    <w:p w:rsidR="00D47A3D" w:rsidRPr="00D47A3D" w:rsidRDefault="00D47A3D" w:rsidP="00D47A3D">
      <w:pPr>
        <w:spacing w:line="26" w:lineRule="atLeast"/>
        <w:ind w:firstLine="709"/>
        <w:jc w:val="both"/>
        <w:rPr>
          <w:kern w:val="2"/>
          <w:sz w:val="18"/>
          <w:szCs w:val="18"/>
        </w:rPr>
      </w:pPr>
      <w:r w:rsidRPr="00D47A3D">
        <w:rPr>
          <w:kern w:val="2"/>
          <w:sz w:val="18"/>
          <w:szCs w:val="18"/>
        </w:rPr>
        <w:t xml:space="preserve">- </w:t>
      </w:r>
      <w:r w:rsidRPr="00D47A3D">
        <w:rPr>
          <w:color w:val="000000"/>
          <w:sz w:val="18"/>
          <w:szCs w:val="18"/>
        </w:rPr>
        <w:t xml:space="preserve">Решение   Совета   депутатов   городского   поселения Агириш от 28.06.2023 № 329 «О внесении изменений в решение   Совета   депутатов   городского   поселения Агириш от </w:t>
      </w:r>
      <w:r w:rsidRPr="00D47A3D">
        <w:rPr>
          <w:kern w:val="2"/>
          <w:sz w:val="18"/>
          <w:szCs w:val="18"/>
        </w:rPr>
        <w:t>23.05.2008 № 172 «</w:t>
      </w:r>
      <w:r w:rsidRPr="00D47A3D">
        <w:rPr>
          <w:bCs/>
          <w:sz w:val="18"/>
          <w:szCs w:val="18"/>
        </w:rPr>
        <w:t>Об утверждении Положения об избирательной комиссии</w:t>
      </w:r>
      <w:r w:rsidRPr="00D47A3D">
        <w:rPr>
          <w:rFonts w:eastAsia="Calibri"/>
          <w:bCs/>
          <w:kern w:val="28"/>
          <w:sz w:val="18"/>
          <w:szCs w:val="18"/>
        </w:rPr>
        <w:t xml:space="preserve"> городского поселения Агириш</w:t>
      </w:r>
      <w:r w:rsidRPr="00D47A3D">
        <w:rPr>
          <w:kern w:val="2"/>
          <w:sz w:val="18"/>
          <w:szCs w:val="18"/>
        </w:rPr>
        <w:t>»;</w:t>
      </w:r>
    </w:p>
    <w:p w:rsidR="00D47A3D" w:rsidRPr="00D47A3D" w:rsidRDefault="00D47A3D" w:rsidP="00D47A3D">
      <w:pPr>
        <w:spacing w:line="26" w:lineRule="atLeast"/>
        <w:ind w:firstLine="709"/>
        <w:jc w:val="both"/>
        <w:rPr>
          <w:kern w:val="2"/>
          <w:sz w:val="18"/>
          <w:szCs w:val="18"/>
        </w:rPr>
      </w:pPr>
      <w:r w:rsidRPr="00D47A3D">
        <w:rPr>
          <w:kern w:val="2"/>
          <w:sz w:val="18"/>
          <w:szCs w:val="18"/>
        </w:rPr>
        <w:t xml:space="preserve">- </w:t>
      </w:r>
      <w:r w:rsidRPr="00D47A3D">
        <w:rPr>
          <w:color w:val="000000"/>
          <w:sz w:val="18"/>
          <w:szCs w:val="18"/>
        </w:rPr>
        <w:t xml:space="preserve">Решение   Совета   депутатов   городского   поселения Агириш от 05.09.2022 № 263 «О внесении изменений в решение   Совета   депутатов   городского   поселения Агириш от </w:t>
      </w:r>
      <w:r w:rsidRPr="00D47A3D">
        <w:rPr>
          <w:kern w:val="2"/>
          <w:sz w:val="18"/>
          <w:szCs w:val="18"/>
        </w:rPr>
        <w:t>23.05.2008 № 172 «</w:t>
      </w:r>
      <w:r w:rsidRPr="00D47A3D">
        <w:rPr>
          <w:bCs/>
          <w:sz w:val="18"/>
          <w:szCs w:val="18"/>
        </w:rPr>
        <w:t>Об утверждении Положения об избирательной комиссии</w:t>
      </w:r>
      <w:r w:rsidRPr="00D47A3D">
        <w:rPr>
          <w:rFonts w:eastAsia="Calibri"/>
          <w:bCs/>
          <w:kern w:val="28"/>
          <w:sz w:val="18"/>
          <w:szCs w:val="18"/>
        </w:rPr>
        <w:t xml:space="preserve"> городского поселения Агириш</w:t>
      </w:r>
      <w:r w:rsidRPr="00D47A3D">
        <w:rPr>
          <w:kern w:val="2"/>
          <w:sz w:val="18"/>
          <w:szCs w:val="18"/>
        </w:rPr>
        <w:t>»;</w:t>
      </w:r>
    </w:p>
    <w:p w:rsidR="00D47A3D" w:rsidRPr="00D47A3D" w:rsidRDefault="00D47A3D" w:rsidP="00D47A3D">
      <w:pPr>
        <w:spacing w:line="26" w:lineRule="atLeast"/>
        <w:ind w:firstLine="709"/>
        <w:jc w:val="both"/>
        <w:rPr>
          <w:rFonts w:eastAsia="Calibri"/>
          <w:bCs/>
          <w:kern w:val="28"/>
          <w:sz w:val="18"/>
          <w:szCs w:val="18"/>
        </w:rPr>
      </w:pPr>
      <w:r w:rsidRPr="00D47A3D">
        <w:rPr>
          <w:kern w:val="2"/>
          <w:sz w:val="18"/>
          <w:szCs w:val="18"/>
        </w:rPr>
        <w:t xml:space="preserve">- </w:t>
      </w:r>
      <w:r w:rsidRPr="00D47A3D">
        <w:rPr>
          <w:color w:val="000000"/>
          <w:sz w:val="18"/>
          <w:szCs w:val="18"/>
        </w:rPr>
        <w:t xml:space="preserve">Решение   Совета   депутатов   городского   поселения Агириш от 03.10.2022 № 266 «О внесении изменений в решение   Совета   депутатов   городского   поселения Агириш от </w:t>
      </w:r>
      <w:r w:rsidRPr="00D47A3D">
        <w:rPr>
          <w:kern w:val="2"/>
          <w:sz w:val="18"/>
          <w:szCs w:val="18"/>
        </w:rPr>
        <w:t>23.05.2008 № 172 «</w:t>
      </w:r>
      <w:r w:rsidRPr="00D47A3D">
        <w:rPr>
          <w:bCs/>
          <w:sz w:val="18"/>
          <w:szCs w:val="18"/>
        </w:rPr>
        <w:t>Об утверждении Положения об избирательной комиссии</w:t>
      </w:r>
      <w:r w:rsidRPr="00D47A3D">
        <w:rPr>
          <w:rFonts w:eastAsia="Calibri"/>
          <w:bCs/>
          <w:kern w:val="28"/>
          <w:sz w:val="18"/>
          <w:szCs w:val="18"/>
        </w:rPr>
        <w:t xml:space="preserve"> городского поселения Агириш</w:t>
      </w:r>
      <w:r w:rsidRPr="00D47A3D">
        <w:rPr>
          <w:kern w:val="2"/>
          <w:sz w:val="18"/>
          <w:szCs w:val="18"/>
        </w:rPr>
        <w:t>».</w:t>
      </w:r>
    </w:p>
    <w:p w:rsidR="00D47A3D" w:rsidRPr="00D47A3D" w:rsidRDefault="00D47A3D" w:rsidP="00D47A3D">
      <w:pPr>
        <w:widowControl w:val="0"/>
        <w:numPr>
          <w:ilvl w:val="0"/>
          <w:numId w:val="49"/>
        </w:numPr>
        <w:autoSpaceDE w:val="0"/>
        <w:autoSpaceDN w:val="0"/>
        <w:adjustRightInd w:val="0"/>
        <w:ind w:right="-83"/>
        <w:jc w:val="both"/>
        <w:rPr>
          <w:sz w:val="18"/>
          <w:szCs w:val="18"/>
        </w:rPr>
      </w:pPr>
      <w:r w:rsidRPr="00D47A3D">
        <w:rPr>
          <w:kern w:val="2"/>
          <w:sz w:val="18"/>
          <w:szCs w:val="18"/>
        </w:rPr>
        <w:t xml:space="preserve">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 </w:t>
      </w:r>
    </w:p>
    <w:p w:rsidR="00D47A3D" w:rsidRPr="00D47A3D" w:rsidRDefault="00D47A3D" w:rsidP="00D47A3D">
      <w:pPr>
        <w:widowControl w:val="0"/>
        <w:numPr>
          <w:ilvl w:val="0"/>
          <w:numId w:val="49"/>
        </w:numPr>
        <w:autoSpaceDE w:val="0"/>
        <w:autoSpaceDN w:val="0"/>
        <w:adjustRightInd w:val="0"/>
        <w:ind w:right="-83"/>
        <w:jc w:val="both"/>
        <w:rPr>
          <w:sz w:val="18"/>
          <w:szCs w:val="18"/>
        </w:rPr>
      </w:pPr>
      <w:r w:rsidRPr="00D47A3D">
        <w:rPr>
          <w:kern w:val="2"/>
          <w:sz w:val="18"/>
          <w:szCs w:val="18"/>
        </w:rPr>
        <w:t>Настоящее решение вступает в силу с момента его официального опубликования.</w:t>
      </w:r>
    </w:p>
    <w:tbl>
      <w:tblPr>
        <w:tblW w:w="9039" w:type="dxa"/>
        <w:tblInd w:w="360" w:type="dxa"/>
        <w:tblLook w:val="04A0" w:firstRow="1" w:lastRow="0" w:firstColumn="1" w:lastColumn="0" w:noHBand="0" w:noVBand="1"/>
      </w:tblPr>
      <w:tblGrid>
        <w:gridCol w:w="4926"/>
        <w:gridCol w:w="4113"/>
      </w:tblGrid>
      <w:tr w:rsidR="00D47A3D" w:rsidRPr="00D47A3D" w:rsidTr="00D47A3D">
        <w:tc>
          <w:tcPr>
            <w:tcW w:w="4926" w:type="dxa"/>
          </w:tcPr>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Председатель Совета депутатов</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городского </w:t>
            </w:r>
            <w:proofErr w:type="gramStart"/>
            <w:r w:rsidRPr="00D47A3D">
              <w:rPr>
                <w:kern w:val="2"/>
                <w:sz w:val="18"/>
                <w:szCs w:val="18"/>
              </w:rPr>
              <w:t>поселении</w:t>
            </w:r>
            <w:proofErr w:type="gramEnd"/>
            <w:r w:rsidRPr="00D47A3D">
              <w:rPr>
                <w:kern w:val="2"/>
                <w:sz w:val="18"/>
                <w:szCs w:val="18"/>
              </w:rPr>
              <w:t xml:space="preserve"> Агириш</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_________________</w:t>
            </w:r>
            <w:proofErr w:type="spellStart"/>
            <w:r w:rsidRPr="00D47A3D">
              <w:rPr>
                <w:kern w:val="2"/>
                <w:sz w:val="18"/>
                <w:szCs w:val="18"/>
              </w:rPr>
              <w:t>С.А.Ивашков</w:t>
            </w:r>
            <w:proofErr w:type="spellEnd"/>
          </w:p>
        </w:tc>
        <w:tc>
          <w:tcPr>
            <w:tcW w:w="4113" w:type="dxa"/>
          </w:tcPr>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Глава городского поселения </w:t>
            </w: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 xml:space="preserve">Агириш </w:t>
            </w:r>
          </w:p>
          <w:p w:rsidR="00D47A3D" w:rsidRPr="00D47A3D" w:rsidRDefault="00D47A3D" w:rsidP="00D47A3D">
            <w:pPr>
              <w:widowControl w:val="0"/>
              <w:autoSpaceDE w:val="0"/>
              <w:autoSpaceDN w:val="0"/>
              <w:adjustRightInd w:val="0"/>
              <w:rPr>
                <w:kern w:val="2"/>
                <w:sz w:val="18"/>
                <w:szCs w:val="18"/>
              </w:rPr>
            </w:pPr>
          </w:p>
          <w:p w:rsidR="00D47A3D" w:rsidRPr="00D47A3D" w:rsidRDefault="00D47A3D" w:rsidP="00D47A3D">
            <w:pPr>
              <w:widowControl w:val="0"/>
              <w:autoSpaceDE w:val="0"/>
              <w:autoSpaceDN w:val="0"/>
              <w:adjustRightInd w:val="0"/>
              <w:rPr>
                <w:kern w:val="2"/>
                <w:sz w:val="18"/>
                <w:szCs w:val="18"/>
              </w:rPr>
            </w:pPr>
            <w:r w:rsidRPr="00D47A3D">
              <w:rPr>
                <w:kern w:val="2"/>
                <w:sz w:val="18"/>
                <w:szCs w:val="18"/>
              </w:rPr>
              <w:t>____________________</w:t>
            </w:r>
            <w:proofErr w:type="spellStart"/>
            <w:r w:rsidRPr="00D47A3D">
              <w:rPr>
                <w:kern w:val="2"/>
                <w:sz w:val="18"/>
                <w:szCs w:val="18"/>
              </w:rPr>
              <w:t>И.В.Ермолаева</w:t>
            </w:r>
            <w:proofErr w:type="spellEnd"/>
          </w:p>
          <w:p w:rsidR="00D47A3D" w:rsidRPr="00D47A3D" w:rsidRDefault="00D47A3D" w:rsidP="00D47A3D">
            <w:pPr>
              <w:widowControl w:val="0"/>
              <w:autoSpaceDE w:val="0"/>
              <w:autoSpaceDN w:val="0"/>
              <w:adjustRightInd w:val="0"/>
              <w:rPr>
                <w:kern w:val="2"/>
                <w:sz w:val="18"/>
                <w:szCs w:val="18"/>
              </w:rPr>
            </w:pPr>
          </w:p>
        </w:tc>
      </w:tr>
    </w:tbl>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Pr="00684AA5" w:rsidRDefault="00684AA5" w:rsidP="00684AA5">
      <w:pPr>
        <w:widowControl w:val="0"/>
        <w:autoSpaceDE w:val="0"/>
        <w:autoSpaceDN w:val="0"/>
        <w:adjustRightInd w:val="0"/>
        <w:jc w:val="center"/>
        <w:rPr>
          <w:rFonts w:ascii="Times New Roman CYR" w:hAnsi="Times New Roman CYR" w:cs="Times New Roman CYR"/>
          <w:b/>
          <w:bCs/>
          <w:sz w:val="18"/>
          <w:szCs w:val="18"/>
        </w:rPr>
      </w:pPr>
      <w:r w:rsidRPr="00684AA5">
        <w:rPr>
          <w:rFonts w:ascii="Times New Roman CYR" w:hAnsi="Times New Roman CYR" w:cs="Times New Roman CYR"/>
          <w:b/>
          <w:bCs/>
          <w:sz w:val="18"/>
          <w:szCs w:val="18"/>
        </w:rPr>
        <w:t>ПОСТАНОВЛЕНИЕ</w:t>
      </w:r>
    </w:p>
    <w:p w:rsidR="00684AA5" w:rsidRPr="00684AA5" w:rsidRDefault="00684AA5" w:rsidP="00684AA5">
      <w:pPr>
        <w:widowControl w:val="0"/>
        <w:autoSpaceDE w:val="0"/>
        <w:autoSpaceDN w:val="0"/>
        <w:adjustRightInd w:val="0"/>
        <w:jc w:val="center"/>
        <w:rPr>
          <w:rFonts w:ascii="Times New Roman CYR" w:hAnsi="Times New Roman CYR" w:cs="Times New Roman CYR"/>
          <w:b/>
          <w:bCs/>
          <w:sz w:val="18"/>
          <w:szCs w:val="18"/>
        </w:rPr>
      </w:pPr>
    </w:p>
    <w:p w:rsidR="00684AA5" w:rsidRPr="00684AA5" w:rsidRDefault="00684AA5" w:rsidP="00684AA5">
      <w:pPr>
        <w:widowControl w:val="0"/>
        <w:autoSpaceDE w:val="0"/>
        <w:autoSpaceDN w:val="0"/>
        <w:adjustRightInd w:val="0"/>
        <w:jc w:val="both"/>
        <w:rPr>
          <w:rFonts w:ascii="Times New Roman CYR" w:hAnsi="Times New Roman CYR" w:cs="Times New Roman CYR"/>
          <w:sz w:val="18"/>
          <w:szCs w:val="18"/>
        </w:rPr>
      </w:pPr>
      <w:r w:rsidRPr="00684AA5">
        <w:rPr>
          <w:rFonts w:ascii="Times New Roman CYR" w:hAnsi="Times New Roman CYR" w:cs="Times New Roman CYR"/>
          <w:sz w:val="18"/>
          <w:szCs w:val="18"/>
        </w:rPr>
        <w:tab/>
      </w:r>
      <w:r w:rsidRPr="00684AA5">
        <w:rPr>
          <w:rFonts w:ascii="Times New Roman CYR" w:hAnsi="Times New Roman CYR" w:cs="Times New Roman CYR"/>
          <w:sz w:val="18"/>
          <w:szCs w:val="18"/>
        </w:rPr>
        <w:tab/>
      </w:r>
      <w:r w:rsidRPr="00684AA5">
        <w:rPr>
          <w:rFonts w:ascii="Times New Roman CYR" w:hAnsi="Times New Roman CYR" w:cs="Times New Roman CYR"/>
          <w:sz w:val="18"/>
          <w:szCs w:val="18"/>
        </w:rPr>
        <w:tab/>
      </w:r>
      <w:r w:rsidRPr="00684AA5">
        <w:rPr>
          <w:rFonts w:ascii="Times New Roman CYR" w:hAnsi="Times New Roman CYR" w:cs="Times New Roman CYR"/>
          <w:sz w:val="18"/>
          <w:szCs w:val="18"/>
        </w:rPr>
        <w:tab/>
      </w:r>
      <w:r w:rsidRPr="00684AA5">
        <w:rPr>
          <w:rFonts w:ascii="Times New Roman CYR" w:hAnsi="Times New Roman CYR" w:cs="Times New Roman CYR"/>
          <w:sz w:val="18"/>
          <w:szCs w:val="18"/>
        </w:rPr>
        <w:tab/>
      </w:r>
      <w:r w:rsidRPr="00684AA5">
        <w:rPr>
          <w:rFonts w:ascii="Times New Roman CYR" w:hAnsi="Times New Roman CYR" w:cs="Times New Roman CYR"/>
          <w:sz w:val="18"/>
          <w:szCs w:val="18"/>
        </w:rPr>
        <w:tab/>
      </w:r>
    </w:p>
    <w:p w:rsidR="00684AA5" w:rsidRPr="00684AA5" w:rsidRDefault="00684AA5" w:rsidP="00684AA5">
      <w:pPr>
        <w:jc w:val="both"/>
        <w:rPr>
          <w:sz w:val="18"/>
          <w:szCs w:val="18"/>
        </w:rPr>
      </w:pPr>
      <w:r w:rsidRPr="00684AA5">
        <w:rPr>
          <w:sz w:val="18"/>
          <w:szCs w:val="18"/>
        </w:rPr>
        <w:t xml:space="preserve"> «20»  мая  2024 г. </w:t>
      </w:r>
      <w:r w:rsidRPr="00684AA5">
        <w:rPr>
          <w:sz w:val="18"/>
          <w:szCs w:val="18"/>
        </w:rPr>
        <w:tab/>
      </w:r>
      <w:r w:rsidRPr="00684AA5">
        <w:rPr>
          <w:sz w:val="18"/>
          <w:szCs w:val="18"/>
        </w:rPr>
        <w:tab/>
        <w:t xml:space="preserve">        </w:t>
      </w:r>
      <w:r w:rsidRPr="00684AA5">
        <w:rPr>
          <w:sz w:val="18"/>
          <w:szCs w:val="18"/>
        </w:rPr>
        <w:tab/>
      </w:r>
      <w:r w:rsidRPr="00684AA5">
        <w:rPr>
          <w:sz w:val="18"/>
          <w:szCs w:val="18"/>
        </w:rPr>
        <w:tab/>
        <w:t xml:space="preserve">                                                            № 136</w:t>
      </w:r>
    </w:p>
    <w:p w:rsidR="00684AA5" w:rsidRPr="00684AA5" w:rsidRDefault="00684AA5" w:rsidP="00684AA5">
      <w:pPr>
        <w:jc w:val="both"/>
        <w:rPr>
          <w:sz w:val="18"/>
          <w:szCs w:val="18"/>
        </w:rPr>
      </w:pPr>
    </w:p>
    <w:p w:rsidR="00684AA5" w:rsidRPr="00684AA5" w:rsidRDefault="00684AA5" w:rsidP="00684AA5">
      <w:pPr>
        <w:widowControl w:val="0"/>
        <w:tabs>
          <w:tab w:val="left" w:pos="993"/>
        </w:tabs>
        <w:rPr>
          <w:color w:val="000000"/>
          <w:sz w:val="18"/>
          <w:szCs w:val="18"/>
          <w:lang w:eastAsia="x-none" w:bidi="ru-RU"/>
        </w:rPr>
      </w:pPr>
      <w:r w:rsidRPr="00684AA5">
        <w:rPr>
          <w:color w:val="000000"/>
          <w:sz w:val="18"/>
          <w:szCs w:val="18"/>
          <w:lang w:val="x-none" w:eastAsia="x-none"/>
        </w:rPr>
        <w:t xml:space="preserve">О признании утратившим силу </w:t>
      </w:r>
      <w:r w:rsidRPr="00684AA5">
        <w:rPr>
          <w:color w:val="000000"/>
          <w:sz w:val="18"/>
          <w:szCs w:val="18"/>
          <w:lang w:val="x-none" w:eastAsia="x-none" w:bidi="ru-RU"/>
        </w:rPr>
        <w:t>постановлени</w:t>
      </w:r>
      <w:r w:rsidRPr="00684AA5">
        <w:rPr>
          <w:color w:val="000000"/>
          <w:sz w:val="18"/>
          <w:szCs w:val="18"/>
          <w:lang w:eastAsia="x-none" w:bidi="ru-RU"/>
        </w:rPr>
        <w:t>я</w:t>
      </w:r>
      <w:r w:rsidRPr="00684AA5">
        <w:rPr>
          <w:color w:val="000000"/>
          <w:sz w:val="18"/>
          <w:szCs w:val="18"/>
          <w:lang w:val="x-none" w:eastAsia="x-none" w:bidi="ru-RU"/>
        </w:rPr>
        <w:t xml:space="preserve"> администрации </w:t>
      </w:r>
    </w:p>
    <w:p w:rsidR="00684AA5" w:rsidRPr="00684AA5" w:rsidRDefault="00684AA5" w:rsidP="00684AA5">
      <w:pPr>
        <w:widowControl w:val="0"/>
        <w:tabs>
          <w:tab w:val="left" w:pos="993"/>
        </w:tabs>
        <w:rPr>
          <w:color w:val="000000"/>
          <w:sz w:val="18"/>
          <w:szCs w:val="18"/>
          <w:lang w:val="x-none" w:eastAsia="x-none" w:bidi="ru-RU"/>
        </w:rPr>
      </w:pPr>
      <w:r w:rsidRPr="00684AA5">
        <w:rPr>
          <w:color w:val="000000"/>
          <w:sz w:val="18"/>
          <w:szCs w:val="18"/>
          <w:lang w:val="x-none" w:eastAsia="x-none" w:bidi="ru-RU"/>
        </w:rPr>
        <w:t>городского поселения Агириш</w:t>
      </w:r>
      <w:r w:rsidRPr="00684AA5">
        <w:rPr>
          <w:color w:val="000000"/>
          <w:sz w:val="18"/>
          <w:szCs w:val="18"/>
          <w:lang w:eastAsia="x-none" w:bidi="ru-RU"/>
        </w:rPr>
        <w:t xml:space="preserve"> от 03.06.2013 № 124 </w:t>
      </w:r>
    </w:p>
    <w:p w:rsidR="00684AA5" w:rsidRPr="00684AA5" w:rsidRDefault="00684AA5" w:rsidP="00684AA5">
      <w:pPr>
        <w:widowControl w:val="0"/>
        <w:tabs>
          <w:tab w:val="left" w:pos="993"/>
        </w:tabs>
        <w:rPr>
          <w:sz w:val="18"/>
          <w:szCs w:val="18"/>
          <w:lang w:eastAsia="x-none"/>
        </w:rPr>
      </w:pPr>
    </w:p>
    <w:p w:rsidR="00684AA5" w:rsidRPr="00684AA5" w:rsidRDefault="00684AA5" w:rsidP="00684AA5">
      <w:pPr>
        <w:keepNext/>
        <w:shd w:val="clear" w:color="auto" w:fill="FFFFFF"/>
        <w:spacing w:after="240"/>
        <w:jc w:val="both"/>
        <w:textAlignment w:val="baseline"/>
        <w:outlineLvl w:val="1"/>
        <w:rPr>
          <w:bCs/>
          <w:iCs/>
          <w:sz w:val="18"/>
          <w:szCs w:val="18"/>
        </w:rPr>
      </w:pPr>
      <w:r w:rsidRPr="00684AA5">
        <w:rPr>
          <w:bCs/>
          <w:iCs/>
          <w:kern w:val="1"/>
          <w:sz w:val="18"/>
          <w:szCs w:val="18"/>
        </w:rPr>
        <w:tab/>
      </w:r>
      <w:r w:rsidRPr="00684AA5">
        <w:rPr>
          <w:bCs/>
          <w:iCs/>
          <w:sz w:val="18"/>
          <w:szCs w:val="1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01.12.2023 № 2060 «Об утверждении Правил движения тяжеловесного и (или) крупногабаритного транспортного средства», Уставом городского поселения Агириш, постановляю:</w:t>
      </w:r>
    </w:p>
    <w:p w:rsidR="00684AA5" w:rsidRPr="00684AA5" w:rsidRDefault="00684AA5" w:rsidP="00684AA5">
      <w:pPr>
        <w:jc w:val="both"/>
        <w:rPr>
          <w:sz w:val="18"/>
          <w:szCs w:val="18"/>
        </w:rPr>
      </w:pPr>
      <w:r w:rsidRPr="00684AA5">
        <w:rPr>
          <w:sz w:val="18"/>
          <w:szCs w:val="18"/>
        </w:rPr>
        <w:t>1. Признать утратившим силу:</w:t>
      </w:r>
    </w:p>
    <w:p w:rsidR="00684AA5" w:rsidRPr="00684AA5" w:rsidRDefault="00684AA5" w:rsidP="00684AA5">
      <w:pPr>
        <w:spacing w:before="100" w:beforeAutospacing="1" w:after="240"/>
        <w:jc w:val="both"/>
        <w:rPr>
          <w:sz w:val="18"/>
          <w:szCs w:val="18"/>
        </w:rPr>
      </w:pPr>
      <w:r w:rsidRPr="00684AA5">
        <w:rPr>
          <w:sz w:val="18"/>
          <w:szCs w:val="18"/>
        </w:rPr>
        <w:t>1) постановление администрации городского поселения Агириш от 03.06.2013 № 124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городского поселения Агириш».</w:t>
      </w:r>
    </w:p>
    <w:p w:rsidR="00684AA5" w:rsidRPr="00684AA5" w:rsidRDefault="00684AA5" w:rsidP="00684AA5">
      <w:pPr>
        <w:jc w:val="both"/>
        <w:rPr>
          <w:kern w:val="2"/>
          <w:sz w:val="18"/>
          <w:szCs w:val="18"/>
        </w:rPr>
      </w:pPr>
    </w:p>
    <w:p w:rsidR="00684AA5" w:rsidRPr="00684AA5" w:rsidRDefault="00684AA5" w:rsidP="00684AA5">
      <w:pPr>
        <w:jc w:val="both"/>
        <w:rPr>
          <w:kern w:val="2"/>
          <w:sz w:val="18"/>
          <w:szCs w:val="18"/>
        </w:rPr>
      </w:pPr>
    </w:p>
    <w:p w:rsidR="00684AA5" w:rsidRPr="00684AA5" w:rsidRDefault="00684AA5" w:rsidP="00684AA5">
      <w:pPr>
        <w:jc w:val="both"/>
        <w:rPr>
          <w:kern w:val="2"/>
          <w:sz w:val="18"/>
          <w:szCs w:val="18"/>
        </w:rPr>
      </w:pPr>
    </w:p>
    <w:p w:rsidR="00684AA5" w:rsidRPr="00684AA5" w:rsidRDefault="00684AA5" w:rsidP="00684AA5">
      <w:pPr>
        <w:ind w:firstLine="540"/>
        <w:jc w:val="both"/>
        <w:rPr>
          <w:kern w:val="1"/>
          <w:sz w:val="18"/>
          <w:szCs w:val="18"/>
        </w:rPr>
      </w:pPr>
      <w:r w:rsidRPr="00684AA5">
        <w:rPr>
          <w:kern w:val="1"/>
          <w:sz w:val="18"/>
          <w:szCs w:val="18"/>
        </w:rPr>
        <w:t xml:space="preserve">Глава городского поселения Агириш                                                         </w:t>
      </w:r>
      <w:proofErr w:type="spellStart"/>
      <w:r w:rsidRPr="00684AA5">
        <w:rPr>
          <w:kern w:val="1"/>
          <w:sz w:val="18"/>
          <w:szCs w:val="18"/>
        </w:rPr>
        <w:t>И.В.Ермолаева</w:t>
      </w:r>
      <w:proofErr w:type="spellEnd"/>
    </w:p>
    <w:p w:rsidR="00684AA5" w:rsidRPr="00684AA5" w:rsidRDefault="00684AA5" w:rsidP="00684AA5">
      <w:pPr>
        <w:ind w:firstLine="540"/>
        <w:jc w:val="both"/>
        <w:rPr>
          <w:kern w:val="1"/>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684AA5" w:rsidRPr="00684AA5" w:rsidRDefault="00684AA5" w:rsidP="00684AA5">
      <w:pPr>
        <w:widowControl w:val="0"/>
        <w:autoSpaceDE w:val="0"/>
        <w:autoSpaceDN w:val="0"/>
        <w:adjustRightInd w:val="0"/>
        <w:jc w:val="center"/>
        <w:rPr>
          <w:rFonts w:ascii="Times New Roman CYR" w:hAnsi="Times New Roman CYR" w:cs="Times New Roman CYR"/>
          <w:b/>
          <w:bCs/>
          <w:sz w:val="18"/>
          <w:szCs w:val="18"/>
        </w:rPr>
      </w:pPr>
      <w:r w:rsidRPr="00684AA5">
        <w:rPr>
          <w:rFonts w:ascii="Times New Roman CYR" w:hAnsi="Times New Roman CYR" w:cs="Times New Roman CYR"/>
          <w:b/>
          <w:bCs/>
          <w:sz w:val="18"/>
          <w:szCs w:val="18"/>
        </w:rPr>
        <w:t>ПОСТАНОВЛЕНИЕ</w:t>
      </w:r>
    </w:p>
    <w:p w:rsidR="00684AA5" w:rsidRPr="00684AA5" w:rsidRDefault="00684AA5" w:rsidP="00684AA5">
      <w:pPr>
        <w:widowControl w:val="0"/>
        <w:autoSpaceDE w:val="0"/>
        <w:autoSpaceDN w:val="0"/>
        <w:adjustRightInd w:val="0"/>
        <w:jc w:val="center"/>
        <w:rPr>
          <w:rFonts w:ascii="Times New Roman CYR" w:hAnsi="Times New Roman CYR" w:cs="Times New Roman CYR"/>
          <w:b/>
          <w:bCs/>
          <w:sz w:val="18"/>
          <w:szCs w:val="18"/>
        </w:rPr>
      </w:pPr>
    </w:p>
    <w:p w:rsidR="00684AA5" w:rsidRPr="00684AA5" w:rsidRDefault="00684AA5" w:rsidP="00684AA5">
      <w:pPr>
        <w:widowControl w:val="0"/>
        <w:autoSpaceDE w:val="0"/>
        <w:autoSpaceDN w:val="0"/>
        <w:adjustRightInd w:val="0"/>
        <w:jc w:val="both"/>
        <w:rPr>
          <w:sz w:val="18"/>
          <w:szCs w:val="18"/>
        </w:rPr>
      </w:pPr>
      <w:r w:rsidRPr="00684AA5">
        <w:rPr>
          <w:sz w:val="18"/>
          <w:szCs w:val="18"/>
        </w:rPr>
        <w:t xml:space="preserve">«20» мая 2024 г. </w:t>
      </w:r>
      <w:r w:rsidRPr="00684AA5">
        <w:rPr>
          <w:sz w:val="18"/>
          <w:szCs w:val="18"/>
        </w:rPr>
        <w:tab/>
      </w:r>
      <w:r w:rsidRPr="00684AA5">
        <w:rPr>
          <w:sz w:val="18"/>
          <w:szCs w:val="18"/>
        </w:rPr>
        <w:tab/>
        <w:t xml:space="preserve">                                                                             № 137/НПА</w:t>
      </w:r>
    </w:p>
    <w:p w:rsidR="00684AA5" w:rsidRPr="00684AA5" w:rsidRDefault="00684AA5" w:rsidP="00684AA5">
      <w:pPr>
        <w:widowControl w:val="0"/>
        <w:autoSpaceDE w:val="0"/>
        <w:autoSpaceDN w:val="0"/>
        <w:adjustRightInd w:val="0"/>
        <w:jc w:val="both"/>
        <w:rPr>
          <w:sz w:val="18"/>
          <w:szCs w:val="18"/>
        </w:rPr>
      </w:pPr>
    </w:p>
    <w:p w:rsidR="00684AA5" w:rsidRPr="00684AA5" w:rsidRDefault="00684AA5" w:rsidP="00684AA5">
      <w:pPr>
        <w:rPr>
          <w:sz w:val="18"/>
          <w:szCs w:val="18"/>
        </w:rPr>
      </w:pPr>
      <w:r w:rsidRPr="00684AA5">
        <w:rPr>
          <w:sz w:val="18"/>
          <w:szCs w:val="18"/>
        </w:rPr>
        <w:t xml:space="preserve">О внесении изменений в постановление администрации </w:t>
      </w:r>
    </w:p>
    <w:p w:rsidR="00684AA5" w:rsidRPr="00684AA5" w:rsidRDefault="00684AA5" w:rsidP="00684AA5">
      <w:pPr>
        <w:rPr>
          <w:sz w:val="18"/>
          <w:szCs w:val="18"/>
        </w:rPr>
      </w:pPr>
      <w:r w:rsidRPr="00684AA5">
        <w:rPr>
          <w:sz w:val="18"/>
          <w:szCs w:val="18"/>
        </w:rPr>
        <w:t xml:space="preserve">городского поселения Агириш от </w:t>
      </w:r>
      <w:r w:rsidRPr="00684AA5">
        <w:rPr>
          <w:color w:val="000000"/>
          <w:sz w:val="18"/>
          <w:szCs w:val="18"/>
        </w:rPr>
        <w:t>16.02.2023 № 63/НПА</w:t>
      </w:r>
      <w:r w:rsidRPr="00684AA5">
        <w:rPr>
          <w:sz w:val="18"/>
          <w:szCs w:val="18"/>
        </w:rPr>
        <w:t xml:space="preserve"> </w:t>
      </w:r>
    </w:p>
    <w:p w:rsidR="00684AA5" w:rsidRPr="00684AA5" w:rsidRDefault="00684AA5" w:rsidP="00684AA5">
      <w:pPr>
        <w:rPr>
          <w:sz w:val="18"/>
          <w:szCs w:val="18"/>
        </w:rPr>
      </w:pPr>
      <w:r w:rsidRPr="00684AA5">
        <w:rPr>
          <w:sz w:val="18"/>
          <w:szCs w:val="18"/>
        </w:rPr>
        <w:t xml:space="preserve">«О Порядке определения объема и условий предоставления </w:t>
      </w:r>
    </w:p>
    <w:p w:rsidR="00684AA5" w:rsidRPr="00684AA5" w:rsidRDefault="00684AA5" w:rsidP="00684AA5">
      <w:pPr>
        <w:rPr>
          <w:sz w:val="18"/>
          <w:szCs w:val="18"/>
        </w:rPr>
      </w:pPr>
      <w:r w:rsidRPr="00684AA5">
        <w:rPr>
          <w:sz w:val="18"/>
          <w:szCs w:val="18"/>
        </w:rPr>
        <w:t xml:space="preserve">муниципальному бюджетному учреждению городского поселения </w:t>
      </w:r>
    </w:p>
    <w:p w:rsidR="00684AA5" w:rsidRPr="00684AA5" w:rsidRDefault="00684AA5" w:rsidP="00684AA5">
      <w:pPr>
        <w:rPr>
          <w:sz w:val="18"/>
          <w:szCs w:val="18"/>
        </w:rPr>
      </w:pPr>
      <w:r w:rsidRPr="00684AA5">
        <w:rPr>
          <w:sz w:val="18"/>
          <w:szCs w:val="18"/>
        </w:rPr>
        <w:t>Агириш субсидий на иные цели»</w:t>
      </w:r>
    </w:p>
    <w:p w:rsidR="00684AA5" w:rsidRPr="00684AA5" w:rsidRDefault="00684AA5" w:rsidP="00684AA5">
      <w:pPr>
        <w:rPr>
          <w:sz w:val="18"/>
          <w:szCs w:val="18"/>
        </w:rPr>
      </w:pPr>
    </w:p>
    <w:p w:rsidR="00684AA5" w:rsidRPr="00684AA5" w:rsidRDefault="00684AA5" w:rsidP="00684AA5">
      <w:pPr>
        <w:widowControl w:val="0"/>
        <w:autoSpaceDE w:val="0"/>
        <w:autoSpaceDN w:val="0"/>
        <w:adjustRightInd w:val="0"/>
        <w:ind w:firstLine="568"/>
        <w:jc w:val="both"/>
        <w:rPr>
          <w:sz w:val="18"/>
          <w:szCs w:val="18"/>
        </w:rPr>
      </w:pPr>
      <w:proofErr w:type="gramStart"/>
      <w:r w:rsidRPr="00684AA5">
        <w:rPr>
          <w:sz w:val="18"/>
          <w:szCs w:val="18"/>
        </w:rPr>
        <w:t xml:space="preserve">В соответствии с </w:t>
      </w:r>
      <w:hyperlink r:id="rId35" w:history="1">
        <w:r w:rsidRPr="00684AA5">
          <w:rPr>
            <w:bCs/>
            <w:sz w:val="18"/>
            <w:szCs w:val="18"/>
          </w:rPr>
          <w:t>постановлением</w:t>
        </w:r>
      </w:hyperlink>
      <w:r w:rsidRPr="00684AA5">
        <w:rPr>
          <w:sz w:val="18"/>
          <w:szCs w:val="18"/>
        </w:rPr>
        <w:t xml:space="preserve">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w:t>
      </w:r>
      <w:hyperlink r:id="rId36" w:history="1">
        <w:r w:rsidRPr="00684AA5">
          <w:rPr>
            <w:bCs/>
            <w:sz w:val="18"/>
            <w:szCs w:val="18"/>
          </w:rPr>
          <w:t>постановлением</w:t>
        </w:r>
      </w:hyperlink>
      <w:r w:rsidRPr="00684AA5">
        <w:rPr>
          <w:sz w:val="18"/>
          <w:szCs w:val="18"/>
        </w:rPr>
        <w:t xml:space="preserve"> Правительства Российской Федерации от 20.02.2024 № 190 «О внесении изменения в </w:t>
      </w:r>
      <w:hyperlink r:id="rId37" w:history="1">
        <w:r w:rsidRPr="00684AA5">
          <w:rPr>
            <w:bCs/>
            <w:sz w:val="18"/>
            <w:szCs w:val="18"/>
          </w:rPr>
          <w:t>постановление</w:t>
        </w:r>
      </w:hyperlink>
      <w:r w:rsidRPr="00684AA5">
        <w:rPr>
          <w:sz w:val="18"/>
          <w:szCs w:val="18"/>
        </w:rPr>
        <w:t xml:space="preserve"> Правительства Российской Федерации от 22.02.2020 № 203», Уставом городского поселения Агириш, постановляю:</w:t>
      </w:r>
      <w:proofErr w:type="gramEnd"/>
    </w:p>
    <w:p w:rsidR="00684AA5" w:rsidRPr="00684AA5" w:rsidRDefault="00684AA5" w:rsidP="00684AA5">
      <w:pPr>
        <w:widowControl w:val="0"/>
        <w:autoSpaceDE w:val="0"/>
        <w:autoSpaceDN w:val="0"/>
        <w:adjustRightInd w:val="0"/>
        <w:ind w:firstLine="568"/>
        <w:jc w:val="both"/>
        <w:rPr>
          <w:rFonts w:ascii="Arial" w:hAnsi="Arial" w:cs="Times New Roman CYR"/>
          <w:sz w:val="18"/>
          <w:szCs w:val="18"/>
        </w:rPr>
      </w:pPr>
    </w:p>
    <w:p w:rsidR="00684AA5" w:rsidRPr="00684AA5" w:rsidRDefault="00684AA5" w:rsidP="00684AA5">
      <w:pPr>
        <w:widowControl w:val="0"/>
        <w:autoSpaceDE w:val="0"/>
        <w:autoSpaceDN w:val="0"/>
        <w:adjustRightInd w:val="0"/>
        <w:ind w:firstLine="568"/>
        <w:jc w:val="both"/>
        <w:rPr>
          <w:sz w:val="18"/>
          <w:szCs w:val="18"/>
        </w:rPr>
      </w:pPr>
      <w:r w:rsidRPr="00684AA5">
        <w:rPr>
          <w:sz w:val="18"/>
          <w:szCs w:val="18"/>
        </w:rPr>
        <w:t xml:space="preserve">1. Внести в постановление администрации городского поселения Агириш от </w:t>
      </w:r>
      <w:r w:rsidRPr="00684AA5">
        <w:rPr>
          <w:color w:val="000000"/>
          <w:sz w:val="18"/>
          <w:szCs w:val="18"/>
        </w:rPr>
        <w:t>16.02.2023 № 63/НПА</w:t>
      </w:r>
      <w:r w:rsidRPr="00684AA5">
        <w:rPr>
          <w:sz w:val="18"/>
          <w:szCs w:val="18"/>
        </w:rPr>
        <w:t xml:space="preserve"> «О Порядке определения объема и условий предоставления муниципальному бюджетному учреждению городского поселения Агириш субсидий на иные цели»  следующие изменения:</w:t>
      </w:r>
    </w:p>
    <w:p w:rsidR="00684AA5" w:rsidRPr="00684AA5" w:rsidRDefault="00684AA5" w:rsidP="00684AA5">
      <w:pPr>
        <w:jc w:val="both"/>
        <w:rPr>
          <w:sz w:val="18"/>
          <w:szCs w:val="18"/>
        </w:rPr>
      </w:pPr>
      <w:r w:rsidRPr="00684AA5">
        <w:rPr>
          <w:sz w:val="18"/>
          <w:szCs w:val="18"/>
        </w:rPr>
        <w:t>1.1. В Приложении:</w:t>
      </w:r>
    </w:p>
    <w:p w:rsidR="00684AA5" w:rsidRPr="00684AA5" w:rsidRDefault="00684AA5" w:rsidP="00684AA5">
      <w:pPr>
        <w:jc w:val="both"/>
        <w:rPr>
          <w:sz w:val="18"/>
          <w:szCs w:val="18"/>
        </w:rPr>
      </w:pPr>
      <w:r w:rsidRPr="00684AA5">
        <w:rPr>
          <w:sz w:val="18"/>
          <w:szCs w:val="18"/>
        </w:rPr>
        <w:t>1.1.1. Дополнить разделом 5 в следующей редакции:</w:t>
      </w:r>
    </w:p>
    <w:p w:rsidR="00684AA5" w:rsidRPr="00684AA5" w:rsidRDefault="00684AA5" w:rsidP="00684AA5">
      <w:pPr>
        <w:jc w:val="center"/>
        <w:rPr>
          <w:sz w:val="18"/>
          <w:szCs w:val="18"/>
        </w:rPr>
      </w:pPr>
      <w:r w:rsidRPr="00684AA5">
        <w:rPr>
          <w:sz w:val="18"/>
          <w:szCs w:val="18"/>
        </w:rPr>
        <w:t>«</w:t>
      </w:r>
      <w:r w:rsidRPr="00684AA5">
        <w:rPr>
          <w:b/>
          <w:sz w:val="18"/>
          <w:szCs w:val="18"/>
        </w:rPr>
        <w:t xml:space="preserve">5. Мониторинга </w:t>
      </w:r>
      <w:proofErr w:type="gramStart"/>
      <w:r w:rsidRPr="00684AA5">
        <w:rPr>
          <w:b/>
          <w:sz w:val="18"/>
          <w:szCs w:val="18"/>
        </w:rPr>
        <w:t>достижения значений результатов предоставления субсидии</w:t>
      </w:r>
      <w:proofErr w:type="gramEnd"/>
      <w:r w:rsidRPr="00684AA5">
        <w:rPr>
          <w:b/>
          <w:sz w:val="18"/>
          <w:szCs w:val="18"/>
        </w:rPr>
        <w:t xml:space="preserve"> и событий, отражающих факт завершения соответствующего мероприятия по получению результата предоставления субсидии (контрольная точка)</w:t>
      </w:r>
    </w:p>
    <w:p w:rsidR="00684AA5" w:rsidRPr="00684AA5" w:rsidRDefault="00684AA5" w:rsidP="00684AA5">
      <w:pPr>
        <w:jc w:val="both"/>
        <w:rPr>
          <w:sz w:val="18"/>
          <w:szCs w:val="18"/>
        </w:rPr>
      </w:pPr>
      <w:r w:rsidRPr="00684AA5">
        <w:rPr>
          <w:sz w:val="18"/>
          <w:szCs w:val="18"/>
        </w:rPr>
        <w:t>5.1. Настоящий Порядок устанавливает правила проведения мониторинга по достижению результатов предоставления субсидий и событий, отражающих факт завершения соответствующего мероприятия по получению результата (контрольной точки) в соответствии с пунктом «</w:t>
      </w:r>
      <w:proofErr w:type="spellStart"/>
      <w:r w:rsidRPr="00684AA5">
        <w:rPr>
          <w:sz w:val="18"/>
          <w:szCs w:val="18"/>
        </w:rPr>
        <w:t>д_1</w:t>
      </w:r>
      <w:proofErr w:type="spellEnd"/>
      <w:r w:rsidRPr="00684AA5">
        <w:rPr>
          <w:sz w:val="18"/>
          <w:szCs w:val="18"/>
        </w:rPr>
        <w:t xml:space="preserve">» </w:t>
      </w:r>
      <w:hyperlink r:id="rId38" w:history="1">
        <w:r w:rsidRPr="00684AA5">
          <w:rPr>
            <w:bCs/>
            <w:sz w:val="18"/>
            <w:szCs w:val="18"/>
          </w:rPr>
          <w:t>постановления</w:t>
        </w:r>
      </w:hyperlink>
      <w:r w:rsidRPr="00684AA5">
        <w:rPr>
          <w:sz w:val="18"/>
          <w:szCs w:val="18"/>
        </w:rPr>
        <w:t xml:space="preserve"> Правительства Российской Федерации от 20.02.2024 № 190 «О внесении изменения в </w:t>
      </w:r>
      <w:hyperlink r:id="rId39" w:history="1">
        <w:r w:rsidRPr="00684AA5">
          <w:rPr>
            <w:bCs/>
            <w:sz w:val="18"/>
            <w:szCs w:val="18"/>
          </w:rPr>
          <w:t>постановление</w:t>
        </w:r>
      </w:hyperlink>
      <w:r w:rsidRPr="00684AA5">
        <w:rPr>
          <w:sz w:val="18"/>
          <w:szCs w:val="18"/>
        </w:rPr>
        <w:t xml:space="preserve"> Правительства Российской Федерации от 22.02.2020 № 203».</w:t>
      </w:r>
    </w:p>
    <w:p w:rsidR="00684AA5" w:rsidRPr="00684AA5" w:rsidRDefault="00684AA5" w:rsidP="00684AA5">
      <w:pPr>
        <w:jc w:val="both"/>
        <w:rPr>
          <w:sz w:val="18"/>
          <w:szCs w:val="18"/>
        </w:rPr>
      </w:pPr>
      <w:r w:rsidRPr="00684AA5">
        <w:rPr>
          <w:sz w:val="18"/>
          <w:szCs w:val="18"/>
        </w:rPr>
        <w:t>5.2. Мониторинг проводится в отношении каждого события, отражающего срок завершения мероприятия по получению результата предоставления субсидии (далее - контрольная точка), в течение всего периода, установленного для достижения конечного значения результата предоставления субсидии.</w:t>
      </w:r>
    </w:p>
    <w:p w:rsidR="00684AA5" w:rsidRPr="00684AA5" w:rsidRDefault="00684AA5" w:rsidP="00684AA5">
      <w:pPr>
        <w:jc w:val="both"/>
        <w:rPr>
          <w:sz w:val="18"/>
          <w:szCs w:val="18"/>
        </w:rPr>
      </w:pPr>
      <w:bookmarkStart w:id="8" w:name="P0022"/>
      <w:bookmarkEnd w:id="8"/>
      <w:r w:rsidRPr="00684AA5">
        <w:rPr>
          <w:sz w:val="18"/>
          <w:szCs w:val="18"/>
        </w:rPr>
        <w:t>5.3. Мониторинг проводится финансовым органом муниципального образования - в отношении субсидий, предоставляемых из местного бюджета.</w:t>
      </w:r>
    </w:p>
    <w:p w:rsidR="00684AA5" w:rsidRPr="00684AA5" w:rsidRDefault="00684AA5" w:rsidP="00684AA5">
      <w:pPr>
        <w:widowControl w:val="0"/>
        <w:autoSpaceDE w:val="0"/>
        <w:autoSpaceDN w:val="0"/>
        <w:adjustRightInd w:val="0"/>
        <w:jc w:val="both"/>
        <w:rPr>
          <w:sz w:val="18"/>
          <w:szCs w:val="18"/>
        </w:rPr>
      </w:pPr>
      <w:r w:rsidRPr="00684AA5">
        <w:rPr>
          <w:sz w:val="18"/>
          <w:szCs w:val="18"/>
        </w:rPr>
        <w:t xml:space="preserve">5.4. </w:t>
      </w:r>
      <w:proofErr w:type="gramStart"/>
      <w:r w:rsidRPr="00684AA5">
        <w:rPr>
          <w:sz w:val="18"/>
          <w:szCs w:val="18"/>
        </w:rPr>
        <w:t xml:space="preserve">В целях проведения мониторинга рекомендуется использовать субсидии, результаты предоставления субсидий, установленных для субсидий, и соответствующих им контрольных точек, которые содержатся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приказом Министерства финансов Российской Федерации от 29.09.2021 № </w:t>
      </w:r>
      <w:proofErr w:type="spellStart"/>
      <w:r w:rsidRPr="00684AA5">
        <w:rPr>
          <w:sz w:val="18"/>
          <w:szCs w:val="18"/>
        </w:rPr>
        <w:t>138н</w:t>
      </w:r>
      <w:proofErr w:type="spellEnd"/>
      <w:r w:rsidRPr="00684AA5">
        <w:rPr>
          <w:sz w:val="18"/>
          <w:szCs w:val="18"/>
        </w:rPr>
        <w:t xml:space="preserve"> «Порядок проведения мониторинга достижения результатов предоставления субсидий, в том числе грантов в форме субсидий, юридическим</w:t>
      </w:r>
      <w:proofErr w:type="gramEnd"/>
      <w:r w:rsidRPr="00684AA5">
        <w:rPr>
          <w:sz w:val="18"/>
          <w:szCs w:val="18"/>
        </w:rPr>
        <w:t xml:space="preserve"> лицам, индивидуальным предпринимателям, физическим лицам - производителям товаров, работ, услуг» (далее-приказ Минфина № </w:t>
      </w:r>
      <w:proofErr w:type="spellStart"/>
      <w:r w:rsidRPr="00684AA5">
        <w:rPr>
          <w:sz w:val="18"/>
          <w:szCs w:val="18"/>
        </w:rPr>
        <w:t>138н</w:t>
      </w:r>
      <w:proofErr w:type="spellEnd"/>
      <w:r w:rsidRPr="00684AA5">
        <w:rPr>
          <w:sz w:val="18"/>
          <w:szCs w:val="18"/>
        </w:rPr>
        <w:t>).</w:t>
      </w:r>
    </w:p>
    <w:p w:rsidR="00684AA5" w:rsidRPr="00684AA5" w:rsidRDefault="00684AA5" w:rsidP="00684AA5">
      <w:pPr>
        <w:jc w:val="both"/>
        <w:rPr>
          <w:sz w:val="18"/>
          <w:szCs w:val="18"/>
        </w:rPr>
      </w:pPr>
      <w:bookmarkStart w:id="9" w:name="P0026"/>
      <w:bookmarkEnd w:id="9"/>
      <w:r w:rsidRPr="00684AA5">
        <w:rPr>
          <w:sz w:val="18"/>
          <w:szCs w:val="18"/>
        </w:rPr>
        <w:t xml:space="preserve">5.5. При проведении мониторинга в отношении субсидий, предоставляемых из местного бюджета, если расходные обязательства муниципального образования по предоставлению указанных субсидий </w:t>
      </w:r>
      <w:proofErr w:type="spellStart"/>
      <w:r w:rsidRPr="00684AA5">
        <w:rPr>
          <w:sz w:val="18"/>
          <w:szCs w:val="18"/>
        </w:rPr>
        <w:t>софинансируются</w:t>
      </w:r>
      <w:proofErr w:type="spellEnd"/>
      <w:r w:rsidRPr="00684AA5">
        <w:rPr>
          <w:sz w:val="18"/>
          <w:szCs w:val="18"/>
        </w:rPr>
        <w:t xml:space="preserve"> путем предоставления межбюджетных трансфертов, имеющих целевое назначение, из федерального бюджета бюджету субъекта Российской Федерации, рекомендуется использовать типы субсидий, результатов предоставления субсидий, контрольных точек, содержащиеся в системе «Электронный бюджет».</w:t>
      </w:r>
    </w:p>
    <w:p w:rsidR="00684AA5" w:rsidRPr="00684AA5" w:rsidRDefault="00684AA5" w:rsidP="00684AA5">
      <w:pPr>
        <w:jc w:val="both"/>
        <w:rPr>
          <w:sz w:val="18"/>
          <w:szCs w:val="18"/>
        </w:rPr>
      </w:pPr>
      <w:r w:rsidRPr="00684AA5">
        <w:rPr>
          <w:sz w:val="18"/>
          <w:szCs w:val="18"/>
        </w:rPr>
        <w:t xml:space="preserve">5.6. </w:t>
      </w:r>
      <w:proofErr w:type="gramStart"/>
      <w:r w:rsidRPr="00684AA5">
        <w:rPr>
          <w:sz w:val="18"/>
          <w:szCs w:val="18"/>
        </w:rPr>
        <w:t xml:space="preserve">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(рекомендуемый образец приведен в приказе Минфина № </w:t>
      </w:r>
      <w:proofErr w:type="spellStart"/>
      <w:r w:rsidRPr="00684AA5">
        <w:rPr>
          <w:sz w:val="18"/>
          <w:szCs w:val="18"/>
        </w:rPr>
        <w:t>138н</w:t>
      </w:r>
      <w:proofErr w:type="spellEnd"/>
      <w:r w:rsidRPr="00684AA5">
        <w:rPr>
          <w:sz w:val="18"/>
          <w:szCs w:val="18"/>
        </w:rPr>
        <w:t>).</w:t>
      </w:r>
      <w:proofErr w:type="gramEnd"/>
      <w:r w:rsidRPr="00684AA5">
        <w:rPr>
          <w:sz w:val="18"/>
          <w:szCs w:val="18"/>
        </w:rPr>
        <w:t xml:space="preserve"> План мероприятий формируется на текущий финансовый год, с указанием не менее одной контрольной точки в квартал.</w:t>
      </w:r>
    </w:p>
    <w:p w:rsidR="00684AA5" w:rsidRPr="00684AA5" w:rsidRDefault="00684AA5" w:rsidP="00684AA5">
      <w:pPr>
        <w:ind w:firstLine="480"/>
        <w:jc w:val="both"/>
        <w:rPr>
          <w:sz w:val="18"/>
          <w:szCs w:val="18"/>
        </w:rPr>
      </w:pPr>
      <w:r w:rsidRPr="00684AA5">
        <w:rPr>
          <w:sz w:val="18"/>
          <w:szCs w:val="18"/>
        </w:rPr>
        <w:t>План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rsidR="00684AA5" w:rsidRPr="00684AA5" w:rsidRDefault="00684AA5" w:rsidP="00684AA5">
      <w:pPr>
        <w:ind w:firstLine="480"/>
        <w:jc w:val="both"/>
        <w:rPr>
          <w:sz w:val="18"/>
          <w:szCs w:val="18"/>
        </w:rPr>
      </w:pPr>
      <w:r w:rsidRPr="00684AA5">
        <w:rPr>
          <w:sz w:val="18"/>
          <w:szCs w:val="18"/>
        </w:rP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684AA5" w:rsidRPr="00684AA5" w:rsidRDefault="00684AA5" w:rsidP="00684AA5">
      <w:pPr>
        <w:jc w:val="both"/>
        <w:rPr>
          <w:sz w:val="18"/>
          <w:szCs w:val="18"/>
        </w:rPr>
      </w:pPr>
      <w:r w:rsidRPr="00684AA5">
        <w:rPr>
          <w:sz w:val="18"/>
          <w:szCs w:val="18"/>
        </w:rPr>
        <w:t xml:space="preserve">5.7. </w:t>
      </w:r>
      <w:proofErr w:type="gramStart"/>
      <w:r w:rsidRPr="00684AA5">
        <w:rPr>
          <w:sz w:val="18"/>
          <w:szCs w:val="18"/>
        </w:rPr>
        <w:t xml:space="preserve">Оценка достижения получателем субсидии значений результата предоставления субсидии осуществляется на основании отчета о реализации Плана мероприятий (далее - Отчет), формируемого получателем субсидии (рекомендуемый образец приведен в приказе Минфина № </w:t>
      </w:r>
      <w:proofErr w:type="spellStart"/>
      <w:r w:rsidRPr="00684AA5">
        <w:rPr>
          <w:sz w:val="18"/>
          <w:szCs w:val="18"/>
        </w:rPr>
        <w:t>138н</w:t>
      </w:r>
      <w:proofErr w:type="spellEnd"/>
      <w:r w:rsidRPr="00684AA5">
        <w:rPr>
          <w:sz w:val="18"/>
          <w:szCs w:val="18"/>
        </w:rPr>
        <w:t>), в котором ежемесячно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roofErr w:type="gramEnd"/>
    </w:p>
    <w:p w:rsidR="00684AA5" w:rsidRPr="00684AA5" w:rsidRDefault="00684AA5" w:rsidP="00684AA5">
      <w:pPr>
        <w:jc w:val="both"/>
        <w:rPr>
          <w:sz w:val="18"/>
          <w:szCs w:val="18"/>
        </w:rPr>
      </w:pPr>
      <w:bookmarkStart w:id="10" w:name="P002C"/>
      <w:bookmarkEnd w:id="10"/>
      <w:r w:rsidRPr="00684AA5">
        <w:rPr>
          <w:sz w:val="18"/>
          <w:szCs w:val="18"/>
        </w:rPr>
        <w:t>а) достигнутые в отчетном периоде значения результатов предоставления субсидии и контрольные точки:</w:t>
      </w:r>
    </w:p>
    <w:p w:rsidR="00684AA5" w:rsidRPr="00684AA5" w:rsidRDefault="00684AA5" w:rsidP="00684AA5">
      <w:pPr>
        <w:ind w:firstLine="480"/>
        <w:jc w:val="both"/>
        <w:rPr>
          <w:sz w:val="18"/>
          <w:szCs w:val="18"/>
        </w:rPr>
      </w:pPr>
      <w:r w:rsidRPr="00684AA5">
        <w:rPr>
          <w:sz w:val="18"/>
          <w:szCs w:val="18"/>
        </w:rPr>
        <w:t xml:space="preserve">-  срок </w:t>
      </w:r>
      <w:proofErr w:type="gramStart"/>
      <w:r w:rsidRPr="00684AA5">
        <w:rPr>
          <w:sz w:val="18"/>
          <w:szCs w:val="18"/>
        </w:rPr>
        <w:t>достижения</w:t>
      </w:r>
      <w:proofErr w:type="gramEnd"/>
      <w:r w:rsidRPr="00684AA5">
        <w:rPr>
          <w:sz w:val="18"/>
          <w:szCs w:val="18"/>
        </w:rPr>
        <w:t xml:space="preserve"> которых наступает в отчетном периоде;</w:t>
      </w:r>
    </w:p>
    <w:p w:rsidR="00684AA5" w:rsidRPr="00684AA5" w:rsidRDefault="00684AA5" w:rsidP="00684AA5">
      <w:pPr>
        <w:ind w:firstLine="480"/>
        <w:jc w:val="both"/>
        <w:rPr>
          <w:sz w:val="18"/>
          <w:szCs w:val="18"/>
        </w:rPr>
      </w:pPr>
      <w:r w:rsidRPr="00684AA5">
        <w:rPr>
          <w:sz w:val="18"/>
          <w:szCs w:val="18"/>
        </w:rPr>
        <w:t xml:space="preserve">- </w:t>
      </w:r>
      <w:proofErr w:type="gramStart"/>
      <w:r w:rsidRPr="00684AA5">
        <w:rPr>
          <w:sz w:val="18"/>
          <w:szCs w:val="18"/>
        </w:rPr>
        <w:t>достигнутые</w:t>
      </w:r>
      <w:proofErr w:type="gramEnd"/>
      <w:r w:rsidRPr="00684AA5">
        <w:rPr>
          <w:sz w:val="18"/>
          <w:szCs w:val="18"/>
        </w:rPr>
        <w:t xml:space="preserve"> с нарушением установленных сроков;</w:t>
      </w:r>
    </w:p>
    <w:p w:rsidR="00684AA5" w:rsidRPr="00684AA5" w:rsidRDefault="00684AA5" w:rsidP="00684AA5">
      <w:pPr>
        <w:ind w:firstLine="480"/>
        <w:jc w:val="both"/>
        <w:rPr>
          <w:sz w:val="18"/>
          <w:szCs w:val="18"/>
        </w:rPr>
      </w:pPr>
      <w:proofErr w:type="gramStart"/>
      <w:r w:rsidRPr="00684AA5">
        <w:rPr>
          <w:sz w:val="18"/>
          <w:szCs w:val="18"/>
        </w:rPr>
        <w:t>- достигнутые до наступления срока;</w:t>
      </w:r>
      <w:bookmarkStart w:id="11" w:name="P002E"/>
      <w:bookmarkEnd w:id="11"/>
      <w:proofErr w:type="gramEnd"/>
    </w:p>
    <w:p w:rsidR="00684AA5" w:rsidRPr="00684AA5" w:rsidRDefault="00684AA5" w:rsidP="00684AA5">
      <w:pPr>
        <w:jc w:val="both"/>
        <w:rPr>
          <w:sz w:val="18"/>
          <w:szCs w:val="18"/>
        </w:rPr>
      </w:pPr>
      <w:r w:rsidRPr="00684AA5">
        <w:rPr>
          <w:sz w:val="18"/>
          <w:szCs w:val="18"/>
        </w:rPr>
        <w:t>б) недостигнутые значения результатов предоставления субсидии и контрольные точки:</w:t>
      </w:r>
    </w:p>
    <w:p w:rsidR="00684AA5" w:rsidRPr="00684AA5" w:rsidRDefault="00684AA5" w:rsidP="00684AA5">
      <w:pPr>
        <w:ind w:firstLine="480"/>
        <w:jc w:val="both"/>
        <w:rPr>
          <w:sz w:val="18"/>
          <w:szCs w:val="18"/>
        </w:rPr>
      </w:pPr>
      <w:r w:rsidRPr="00684AA5">
        <w:rPr>
          <w:sz w:val="18"/>
          <w:szCs w:val="18"/>
        </w:rPr>
        <w:t xml:space="preserve">- срок </w:t>
      </w:r>
      <w:proofErr w:type="gramStart"/>
      <w:r w:rsidRPr="00684AA5">
        <w:rPr>
          <w:sz w:val="18"/>
          <w:szCs w:val="18"/>
        </w:rPr>
        <w:t>достижения</w:t>
      </w:r>
      <w:proofErr w:type="gramEnd"/>
      <w:r w:rsidRPr="00684AA5">
        <w:rPr>
          <w:sz w:val="18"/>
          <w:szCs w:val="18"/>
        </w:rPr>
        <w:t xml:space="preserve"> которых наступил в периодах, предшествующих отчетному;</w:t>
      </w:r>
    </w:p>
    <w:p w:rsidR="00684AA5" w:rsidRPr="00684AA5" w:rsidRDefault="00684AA5" w:rsidP="00684AA5">
      <w:pPr>
        <w:ind w:firstLine="480"/>
        <w:jc w:val="both"/>
        <w:rPr>
          <w:sz w:val="18"/>
          <w:szCs w:val="18"/>
        </w:rPr>
      </w:pPr>
      <w:r w:rsidRPr="00684AA5">
        <w:rPr>
          <w:sz w:val="18"/>
          <w:szCs w:val="18"/>
        </w:rPr>
        <w:t xml:space="preserve">- срок </w:t>
      </w:r>
      <w:proofErr w:type="gramStart"/>
      <w:r w:rsidRPr="00684AA5">
        <w:rPr>
          <w:sz w:val="18"/>
          <w:szCs w:val="18"/>
        </w:rPr>
        <w:t>достижения</w:t>
      </w:r>
      <w:proofErr w:type="gramEnd"/>
      <w:r w:rsidRPr="00684AA5">
        <w:rPr>
          <w:sz w:val="18"/>
          <w:szCs w:val="18"/>
        </w:rPr>
        <w:t xml:space="preserve"> которых наступает в отчетном периоде;</w:t>
      </w:r>
    </w:p>
    <w:p w:rsidR="00684AA5" w:rsidRPr="00684AA5" w:rsidRDefault="00684AA5" w:rsidP="00684AA5">
      <w:pPr>
        <w:jc w:val="both"/>
        <w:rPr>
          <w:sz w:val="18"/>
          <w:szCs w:val="18"/>
        </w:rPr>
      </w:pPr>
      <w:r w:rsidRPr="00684AA5">
        <w:rPr>
          <w:sz w:val="18"/>
          <w:szCs w:val="18"/>
        </w:rPr>
        <w:lastRenderedPageBreak/>
        <w:t>в) значения результатов предоставления субсидии и контрольные точки, достижение которых запланировано в течение трех месяцев, следующих за отчетным периодом:</w:t>
      </w:r>
    </w:p>
    <w:p w:rsidR="00684AA5" w:rsidRPr="00684AA5" w:rsidRDefault="00684AA5" w:rsidP="00684AA5">
      <w:pPr>
        <w:ind w:firstLine="480"/>
        <w:jc w:val="both"/>
        <w:rPr>
          <w:sz w:val="18"/>
          <w:szCs w:val="18"/>
        </w:rPr>
      </w:pPr>
      <w:r w:rsidRPr="00684AA5">
        <w:rPr>
          <w:sz w:val="18"/>
          <w:szCs w:val="18"/>
        </w:rPr>
        <w:t>- с отсутствием отклонений от плановых сроков их достижения;</w:t>
      </w:r>
    </w:p>
    <w:p w:rsidR="00684AA5" w:rsidRPr="00684AA5" w:rsidRDefault="00684AA5" w:rsidP="00684AA5">
      <w:pPr>
        <w:ind w:firstLine="480"/>
        <w:jc w:val="both"/>
        <w:rPr>
          <w:sz w:val="18"/>
          <w:szCs w:val="18"/>
        </w:rPr>
      </w:pPr>
      <w:r w:rsidRPr="00684AA5">
        <w:rPr>
          <w:sz w:val="18"/>
          <w:szCs w:val="18"/>
        </w:rPr>
        <w:t>- с наличием отклонений от плановых сроков их достижения.</w:t>
      </w:r>
    </w:p>
    <w:p w:rsidR="00684AA5" w:rsidRPr="00684AA5" w:rsidRDefault="00684AA5" w:rsidP="00684AA5">
      <w:pPr>
        <w:ind w:firstLine="480"/>
        <w:jc w:val="both"/>
        <w:rPr>
          <w:sz w:val="18"/>
          <w:szCs w:val="18"/>
        </w:rPr>
      </w:pPr>
      <w:proofErr w:type="gramStart"/>
      <w:r w:rsidRPr="00684AA5">
        <w:rPr>
          <w:sz w:val="18"/>
          <w:szCs w:val="18"/>
        </w:rPr>
        <w:t>Отчет формируется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предоставления отчетности о достижении значений результатов, с формированием предварительного Отчета за 3 рабочих дня до окончания отчетного периода.</w:t>
      </w:r>
      <w:proofErr w:type="gramEnd"/>
    </w:p>
    <w:p w:rsidR="00684AA5" w:rsidRPr="00684AA5" w:rsidRDefault="00684AA5" w:rsidP="00684AA5">
      <w:pPr>
        <w:jc w:val="both"/>
        <w:rPr>
          <w:sz w:val="18"/>
          <w:szCs w:val="18"/>
        </w:rPr>
      </w:pPr>
      <w:r w:rsidRPr="00684AA5">
        <w:rPr>
          <w:sz w:val="18"/>
          <w:szCs w:val="18"/>
        </w:rPr>
        <w:t xml:space="preserve">5.8. Формирование Плана мероприятий, Отчета в отношении субсидий, предоставляемых из местного бюджета, если расходные обязательства муниципального образования по предоставлению указанных субсидий </w:t>
      </w:r>
      <w:proofErr w:type="spellStart"/>
      <w:r w:rsidRPr="00684AA5">
        <w:rPr>
          <w:sz w:val="18"/>
          <w:szCs w:val="18"/>
        </w:rPr>
        <w:t>софинансируются</w:t>
      </w:r>
      <w:proofErr w:type="spellEnd"/>
      <w:r w:rsidRPr="00684AA5">
        <w:rPr>
          <w:sz w:val="18"/>
          <w:szCs w:val="18"/>
        </w:rPr>
        <w:t xml:space="preserve"> путем предоставления межбюджетных трансфертов, имеющих целевое назначение, из федерального бюджета бюджету субъекта Российской Федерации, осуществляется в системе «Электронный бюджет».</w:t>
      </w:r>
    </w:p>
    <w:p w:rsidR="00684AA5" w:rsidRPr="00684AA5" w:rsidRDefault="00684AA5" w:rsidP="00684AA5">
      <w:pPr>
        <w:jc w:val="both"/>
        <w:rPr>
          <w:sz w:val="18"/>
          <w:szCs w:val="18"/>
        </w:rPr>
      </w:pPr>
      <w:r w:rsidRPr="00684AA5">
        <w:rPr>
          <w:sz w:val="18"/>
          <w:szCs w:val="18"/>
        </w:rPr>
        <w:t>5.9. Проведение мониторинга субсидий,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тайны.</w:t>
      </w:r>
    </w:p>
    <w:p w:rsidR="00684AA5" w:rsidRPr="00684AA5" w:rsidRDefault="00684AA5" w:rsidP="00684AA5">
      <w:pPr>
        <w:jc w:val="both"/>
        <w:rPr>
          <w:sz w:val="18"/>
          <w:szCs w:val="18"/>
        </w:rPr>
      </w:pPr>
      <w:bookmarkStart w:id="12" w:name="P0036"/>
      <w:bookmarkEnd w:id="12"/>
      <w:r w:rsidRPr="00684AA5">
        <w:rPr>
          <w:sz w:val="18"/>
          <w:szCs w:val="18"/>
        </w:rPr>
        <w:t>5.10. Данные, содержащиеся в Отчете, используются главными распорядителями бюджетных сре</w:t>
      </w:r>
      <w:proofErr w:type="gramStart"/>
      <w:r w:rsidRPr="00684AA5">
        <w:rPr>
          <w:sz w:val="18"/>
          <w:szCs w:val="18"/>
        </w:rPr>
        <w:t>дств дл</w:t>
      </w:r>
      <w:proofErr w:type="gramEnd"/>
      <w:r w:rsidRPr="00684AA5">
        <w:rPr>
          <w:sz w:val="18"/>
          <w:szCs w:val="18"/>
        </w:rPr>
        <w:t xml:space="preserve">я обеспечения </w:t>
      </w:r>
      <w:proofErr w:type="spellStart"/>
      <w:r w:rsidRPr="00684AA5">
        <w:rPr>
          <w:sz w:val="18"/>
          <w:szCs w:val="18"/>
        </w:rPr>
        <w:t>прослеживаемости</w:t>
      </w:r>
      <w:proofErr w:type="spellEnd"/>
      <w:r w:rsidRPr="00684AA5">
        <w:rPr>
          <w:sz w:val="18"/>
          <w:szCs w:val="18"/>
        </w:rPr>
        <w:t xml:space="preserve"> достижения результатов предоставления субсидии.</w:t>
      </w:r>
    </w:p>
    <w:p w:rsidR="00684AA5" w:rsidRPr="00684AA5" w:rsidRDefault="00684AA5" w:rsidP="00684AA5">
      <w:pPr>
        <w:jc w:val="both"/>
        <w:rPr>
          <w:sz w:val="18"/>
          <w:szCs w:val="18"/>
        </w:rPr>
      </w:pPr>
      <w:r w:rsidRPr="00684AA5">
        <w:rPr>
          <w:sz w:val="18"/>
          <w:szCs w:val="18"/>
        </w:rPr>
        <w:t xml:space="preserve">5.11. Информация о мониторинге достижения результатов предоставления субсидии формируется на основании Отчетов (далее - Информация) (рекомендуемый образец приведен в приказе Минфина № </w:t>
      </w:r>
      <w:proofErr w:type="spellStart"/>
      <w:r w:rsidRPr="00684AA5">
        <w:rPr>
          <w:sz w:val="18"/>
          <w:szCs w:val="18"/>
        </w:rPr>
        <w:t>138н</w:t>
      </w:r>
      <w:proofErr w:type="spellEnd"/>
      <w:r w:rsidRPr="00684AA5">
        <w:rPr>
          <w:sz w:val="18"/>
          <w:szCs w:val="18"/>
        </w:rPr>
        <w:t>) финансовыми органами муниципального образования.</w:t>
      </w:r>
      <w:r w:rsidRPr="00684AA5">
        <w:rPr>
          <w:sz w:val="18"/>
          <w:szCs w:val="18"/>
        </w:rPr>
        <w:br/>
      </w:r>
      <w:bookmarkStart w:id="13" w:name="P003A"/>
      <w:bookmarkEnd w:id="13"/>
      <w:r w:rsidRPr="00684AA5">
        <w:rPr>
          <w:sz w:val="18"/>
          <w:szCs w:val="18"/>
        </w:rPr>
        <w:t>5.12. Информация формируется с указанием значений результатов предоставления субсидии на дату формирования с начала текущего финансового года, с даты заключения соглашения, и контрольных точек с начала текущего финансового года</w:t>
      </w:r>
      <w:proofErr w:type="gramStart"/>
      <w:r w:rsidRPr="00684AA5">
        <w:rPr>
          <w:sz w:val="18"/>
          <w:szCs w:val="18"/>
        </w:rPr>
        <w:t>.».</w:t>
      </w:r>
      <w:proofErr w:type="gramEnd"/>
    </w:p>
    <w:p w:rsidR="00684AA5" w:rsidRPr="00684AA5" w:rsidRDefault="00684AA5" w:rsidP="00684AA5">
      <w:pPr>
        <w:jc w:val="both"/>
        <w:rPr>
          <w:sz w:val="18"/>
          <w:szCs w:val="18"/>
        </w:rPr>
      </w:pPr>
      <w:r w:rsidRPr="00684AA5">
        <w:rPr>
          <w:sz w:val="18"/>
          <w:szCs w:val="18"/>
        </w:rPr>
        <w:t xml:space="preserve">            2. Раздел 5 настоящего Порядка </w:t>
      </w:r>
      <w:proofErr w:type="gramStart"/>
      <w:r w:rsidRPr="00684AA5">
        <w:rPr>
          <w:sz w:val="18"/>
          <w:szCs w:val="18"/>
        </w:rPr>
        <w:t>применяется</w:t>
      </w:r>
      <w:proofErr w:type="gramEnd"/>
      <w:r w:rsidRPr="00684AA5">
        <w:rPr>
          <w:sz w:val="18"/>
          <w:szCs w:val="18"/>
        </w:rPr>
        <w:t xml:space="preserve"> начиная с предоставления бюджетным и автономным учреждениям субсидий на иные цели в 2025 году.</w:t>
      </w:r>
    </w:p>
    <w:p w:rsidR="00684AA5" w:rsidRPr="00684AA5" w:rsidRDefault="00684AA5" w:rsidP="00684AA5">
      <w:pPr>
        <w:jc w:val="both"/>
        <w:rPr>
          <w:sz w:val="18"/>
          <w:szCs w:val="18"/>
        </w:rPr>
      </w:pPr>
      <w:r w:rsidRPr="00684AA5">
        <w:rPr>
          <w:sz w:val="18"/>
          <w:szCs w:val="18"/>
        </w:rPr>
        <w:t xml:space="preserve">            3.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684AA5" w:rsidRPr="00684AA5" w:rsidRDefault="00684AA5" w:rsidP="00684AA5">
      <w:pPr>
        <w:tabs>
          <w:tab w:val="left" w:pos="900"/>
        </w:tabs>
        <w:jc w:val="both"/>
        <w:rPr>
          <w:sz w:val="18"/>
          <w:szCs w:val="18"/>
        </w:rPr>
      </w:pPr>
      <w:r w:rsidRPr="00684AA5">
        <w:rPr>
          <w:sz w:val="18"/>
          <w:szCs w:val="18"/>
        </w:rPr>
        <w:t xml:space="preserve">           4.  Настоящее постановление вступает в силу после его официального опубликования.</w:t>
      </w:r>
    </w:p>
    <w:p w:rsidR="00684AA5" w:rsidRPr="00684AA5" w:rsidRDefault="00684AA5" w:rsidP="00684AA5">
      <w:pPr>
        <w:shd w:val="clear" w:color="auto" w:fill="FFFFFF"/>
        <w:jc w:val="both"/>
        <w:rPr>
          <w:sz w:val="18"/>
          <w:szCs w:val="18"/>
          <w:lang w:eastAsia="ar-SA"/>
        </w:rPr>
      </w:pPr>
      <w:r w:rsidRPr="00684AA5">
        <w:rPr>
          <w:sz w:val="18"/>
          <w:szCs w:val="18"/>
        </w:rPr>
        <w:t xml:space="preserve">           5. </w:t>
      </w:r>
      <w:r w:rsidRPr="00684AA5">
        <w:rPr>
          <w:sz w:val="18"/>
          <w:szCs w:val="18"/>
          <w:lang w:eastAsia="ar-SA"/>
        </w:rPr>
        <w:t>Контроль исполнения настоящего постановления оставляю за собой.</w:t>
      </w:r>
    </w:p>
    <w:p w:rsidR="00684AA5" w:rsidRPr="00684AA5" w:rsidRDefault="00684AA5" w:rsidP="00684AA5">
      <w:pPr>
        <w:tabs>
          <w:tab w:val="left" w:pos="1080"/>
          <w:tab w:val="left" w:pos="1620"/>
        </w:tabs>
        <w:spacing w:line="240" w:lineRule="atLeast"/>
        <w:jc w:val="both"/>
        <w:rPr>
          <w:sz w:val="18"/>
          <w:szCs w:val="18"/>
        </w:rPr>
      </w:pPr>
    </w:p>
    <w:p w:rsidR="00684AA5" w:rsidRPr="00684AA5" w:rsidRDefault="00684AA5" w:rsidP="00684AA5">
      <w:pPr>
        <w:tabs>
          <w:tab w:val="left" w:pos="851"/>
          <w:tab w:val="left" w:pos="993"/>
        </w:tabs>
        <w:jc w:val="both"/>
        <w:rPr>
          <w:sz w:val="18"/>
          <w:szCs w:val="18"/>
        </w:rPr>
      </w:pPr>
    </w:p>
    <w:p w:rsidR="00684AA5" w:rsidRPr="00684AA5" w:rsidRDefault="00684AA5" w:rsidP="00684AA5">
      <w:pPr>
        <w:tabs>
          <w:tab w:val="left" w:pos="851"/>
          <w:tab w:val="left" w:pos="993"/>
        </w:tabs>
        <w:jc w:val="both"/>
        <w:rPr>
          <w:sz w:val="18"/>
          <w:szCs w:val="18"/>
        </w:rPr>
      </w:pPr>
    </w:p>
    <w:p w:rsidR="00684AA5" w:rsidRPr="00684AA5" w:rsidRDefault="00684AA5" w:rsidP="00684AA5">
      <w:pPr>
        <w:tabs>
          <w:tab w:val="left" w:pos="851"/>
          <w:tab w:val="left" w:pos="993"/>
        </w:tabs>
        <w:jc w:val="both"/>
        <w:rPr>
          <w:sz w:val="18"/>
          <w:szCs w:val="18"/>
        </w:rPr>
      </w:pPr>
    </w:p>
    <w:p w:rsidR="00684AA5" w:rsidRPr="00684AA5" w:rsidRDefault="00684AA5" w:rsidP="00684AA5">
      <w:pPr>
        <w:tabs>
          <w:tab w:val="left" w:pos="851"/>
          <w:tab w:val="left" w:pos="993"/>
        </w:tabs>
        <w:jc w:val="both"/>
        <w:rPr>
          <w:sz w:val="18"/>
          <w:szCs w:val="18"/>
        </w:rPr>
      </w:pPr>
      <w:r w:rsidRPr="00684AA5">
        <w:rPr>
          <w:sz w:val="18"/>
          <w:szCs w:val="18"/>
        </w:rPr>
        <w:t xml:space="preserve">Глава городского поселения Агириш                                                    </w:t>
      </w:r>
      <w:proofErr w:type="spellStart"/>
      <w:r w:rsidRPr="00684AA5">
        <w:rPr>
          <w:sz w:val="18"/>
          <w:szCs w:val="18"/>
        </w:rPr>
        <w:t>И.В.Ермолаева</w:t>
      </w:r>
      <w:proofErr w:type="spellEnd"/>
    </w:p>
    <w:p w:rsidR="00684AA5" w:rsidRDefault="00684AA5" w:rsidP="004A5A0B">
      <w:pPr>
        <w:tabs>
          <w:tab w:val="left" w:pos="851"/>
          <w:tab w:val="left" w:pos="993"/>
        </w:tabs>
        <w:jc w:val="both"/>
        <w:rPr>
          <w:sz w:val="18"/>
          <w:szCs w:val="18"/>
        </w:rPr>
      </w:pPr>
    </w:p>
    <w:p w:rsidR="00684AA5" w:rsidRDefault="00684AA5"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bookmarkStart w:id="14" w:name="_GoBack"/>
      <w:bookmarkEnd w:id="14"/>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B4387C" w:rsidRDefault="00B4387C" w:rsidP="004A5A0B">
      <w:pPr>
        <w:tabs>
          <w:tab w:val="left" w:pos="851"/>
          <w:tab w:val="left" w:pos="993"/>
        </w:tabs>
        <w:jc w:val="both"/>
        <w:rPr>
          <w:sz w:val="18"/>
          <w:szCs w:val="18"/>
        </w:rPr>
      </w:pPr>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40"/>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9D" w:rsidRDefault="00E55F9D">
      <w:r>
        <w:separator/>
      </w:r>
    </w:p>
  </w:endnote>
  <w:endnote w:type="continuationSeparator" w:id="0">
    <w:p w:rsidR="00E55F9D" w:rsidRDefault="00E5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55341" w:rsidRDefault="00455341">
    <w:pPr>
      <w:pStyle w:val="af6"/>
      <w:ind w:right="360"/>
    </w:pPr>
  </w:p>
  <w:p w:rsidR="00455341" w:rsidRDefault="00455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55341" w:rsidRDefault="00455341">
        <w:pPr>
          <w:pStyle w:val="af6"/>
          <w:jc w:val="right"/>
        </w:pPr>
        <w:r>
          <w:fldChar w:fldCharType="begin"/>
        </w:r>
        <w:r>
          <w:instrText>PAGE   \* MERGEFORMAT</w:instrText>
        </w:r>
        <w:r>
          <w:fldChar w:fldCharType="separate"/>
        </w:r>
        <w:r w:rsidR="00684AA5">
          <w:rPr>
            <w:noProof/>
          </w:rPr>
          <w:t>54</w:t>
        </w:r>
        <w:r>
          <w:rPr>
            <w:noProof/>
          </w:rPr>
          <w:fldChar w:fldCharType="end"/>
        </w:r>
      </w:p>
    </w:sdtContent>
  </w:sdt>
  <w:p w:rsidR="00455341" w:rsidRDefault="0045534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9D" w:rsidRDefault="00E55F9D">
      <w:r>
        <w:separator/>
      </w:r>
    </w:p>
  </w:footnote>
  <w:footnote w:type="continuationSeparator" w:id="0">
    <w:p w:rsidR="00E55F9D" w:rsidRDefault="00E55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D70C3E">
    <w:pPr>
      <w:pageBreakBefore/>
    </w:pPr>
    <w:r>
      <w:rPr>
        <w:noProof/>
      </w:rPr>
      <mc:AlternateContent>
        <mc:Choice Requires="wps">
          <w:drawing>
            <wp:anchor distT="0" distB="0" distL="114300" distR="114300" simplePos="0" relativeHeight="251659264" behindDoc="0" locked="0" layoutInCell="1" allowOverlap="1" wp14:anchorId="49CA683E" wp14:editId="750DF713">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55341" w:rsidRDefault="0045534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55341" w:rsidRDefault="00455341" w:rsidP="00D70C3E">
    <w:pPr>
      <w:tabs>
        <w:tab w:val="left" w:pos="1500"/>
        <w:tab w:val="left" w:pos="2355"/>
      </w:tabs>
      <w:rPr>
        <w:sz w:val="16"/>
        <w:szCs w:val="16"/>
      </w:rPr>
    </w:pPr>
    <w:r>
      <w:rPr>
        <w:sz w:val="16"/>
        <w:szCs w:val="16"/>
      </w:rPr>
      <w:tab/>
    </w:r>
    <w:r>
      <w:rPr>
        <w:sz w:val="16"/>
        <w:szCs w:val="16"/>
      </w:rPr>
      <w:tab/>
    </w:r>
  </w:p>
  <w:p w:rsidR="00455341" w:rsidRDefault="0045534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55341" w:rsidRPr="00E554F1" w:rsidTr="00D70C3E">
      <w:trPr>
        <w:trHeight w:val="22"/>
      </w:trPr>
      <w:tc>
        <w:tcPr>
          <w:tcW w:w="9453" w:type="dxa"/>
          <w:tcBorders>
            <w:top w:val="threeDEmboss" w:sz="12" w:space="0" w:color="auto"/>
            <w:left w:val="nil"/>
            <w:bottom w:val="nil"/>
            <w:right w:val="nil"/>
          </w:tcBorders>
        </w:tcPr>
        <w:p w:rsidR="00455341" w:rsidRPr="00E554F1" w:rsidRDefault="00455341" w:rsidP="00C3703E">
          <w:pPr>
            <w:rPr>
              <w:sz w:val="18"/>
              <w:szCs w:val="18"/>
            </w:rPr>
          </w:pPr>
        </w:p>
      </w:tc>
    </w:tr>
  </w:tbl>
  <w:p w:rsidR="00455341" w:rsidRDefault="0045534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55341" w:rsidRDefault="00455341" w:rsidP="00A34DAA">
                    <w:pPr>
                      <w:jc w:val="center"/>
                      <w:rPr>
                        <w:b/>
                        <w:i/>
                        <w:sz w:val="32"/>
                        <w:szCs w:val="32"/>
                      </w:rPr>
                    </w:pPr>
                    <w:r>
                      <w:rPr>
                        <w:b/>
                        <w:i/>
                        <w:sz w:val="32"/>
                        <w:szCs w:val="32"/>
                      </w:rPr>
                      <w:t>ОФИЦИАЛЬНО</w:t>
                    </w:r>
                  </w:p>
                </w:txbxContent>
              </v:textbox>
            </v:shape>
          </w:pict>
        </mc:Fallback>
      </mc:AlternateContent>
    </w:r>
    <w:r>
      <w:t xml:space="preserve">                                                                                                       №46(876)  20 мая 2024 г</w:t>
    </w:r>
  </w:p>
  <w:p w:rsidR="00455341" w:rsidRPr="00A34DAA" w:rsidRDefault="00455341" w:rsidP="00A34DAA">
    <w:pPr>
      <w:tabs>
        <w:tab w:val="left" w:pos="1500"/>
        <w:tab w:val="left" w:pos="2355"/>
      </w:tabs>
      <w:rPr>
        <w:sz w:val="16"/>
        <w:szCs w:val="16"/>
      </w:rPr>
    </w:pPr>
    <w:r>
      <w:rPr>
        <w:sz w:val="16"/>
        <w:szCs w:val="16"/>
      </w:rPr>
      <w:tab/>
    </w:r>
    <w:r>
      <w:rPr>
        <w:sz w:val="16"/>
        <w:szCs w:val="16"/>
      </w:rPr>
      <w:tab/>
    </w:r>
  </w:p>
  <w:p w:rsidR="00455341" w:rsidRPr="000B3B41" w:rsidRDefault="0045534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4"/>
  </w:num>
  <w:num w:numId="4">
    <w:abstractNumId w:val="59"/>
  </w:num>
  <w:num w:numId="5">
    <w:abstractNumId w:val="28"/>
  </w:num>
  <w:num w:numId="6">
    <w:abstractNumId w:val="62"/>
  </w:num>
  <w:num w:numId="7">
    <w:abstractNumId w:val="38"/>
  </w:num>
  <w:num w:numId="8">
    <w:abstractNumId w:val="23"/>
  </w:num>
  <w:num w:numId="9">
    <w:abstractNumId w:val="53"/>
  </w:num>
  <w:num w:numId="10">
    <w:abstractNumId w:val="49"/>
  </w:num>
  <w:num w:numId="11">
    <w:abstractNumId w:val="50"/>
  </w:num>
  <w:num w:numId="12">
    <w:abstractNumId w:val="45"/>
  </w:num>
  <w:num w:numId="13">
    <w:abstractNumId w:val="6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1"/>
  </w:num>
  <w:num w:numId="19">
    <w:abstractNumId w:val="44"/>
  </w:num>
  <w:num w:numId="20">
    <w:abstractNumId w:val="34"/>
  </w:num>
  <w:num w:numId="21">
    <w:abstractNumId w:val="51"/>
  </w:num>
  <w:num w:numId="22">
    <w:abstractNumId w:val="36"/>
  </w:num>
  <w:num w:numId="23">
    <w:abstractNumId w:val="30"/>
  </w:num>
  <w:num w:numId="24">
    <w:abstractNumId w:val="39"/>
  </w:num>
  <w:num w:numId="25">
    <w:abstractNumId w:val="56"/>
  </w:num>
  <w:num w:numId="26">
    <w:abstractNumId w:val="47"/>
  </w:num>
  <w:num w:numId="27">
    <w:abstractNumId w:val="35"/>
  </w:num>
  <w:num w:numId="28">
    <w:abstractNumId w:val="24"/>
  </w:num>
  <w:num w:numId="29">
    <w:abstractNumId w:val="40"/>
  </w:num>
  <w:num w:numId="30">
    <w:abstractNumId w:val="60"/>
  </w:num>
  <w:num w:numId="31">
    <w:abstractNumId w:val="48"/>
  </w:num>
  <w:num w:numId="32">
    <w:abstractNumId w:val="52"/>
  </w:num>
  <w:num w:numId="33">
    <w:abstractNumId w:val="27"/>
  </w:num>
  <w:num w:numId="34">
    <w:abstractNumId w:val="20"/>
  </w:num>
  <w:num w:numId="35">
    <w:abstractNumId w:val="57"/>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8"/>
  </w:num>
  <w:num w:numId="48">
    <w:abstractNumId w:val="0"/>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4AA5"/>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5F9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kodeks://link/d?nd=901809128&amp;prevdoc=1302247588&amp;point=mark=000000000000000000000000000000000000000000000000007D20K3" TargetMode="External"/><Relationship Id="rId26" Type="http://schemas.openxmlformats.org/officeDocument/2006/relationships/hyperlink" Target="https://internet.garant.ru/" TargetMode="External"/><Relationship Id="rId39" Type="http://schemas.openxmlformats.org/officeDocument/2006/relationships/hyperlink" Target="http://internet.garant.ru/document/redirect/73671487/0" TargetMode="External"/><Relationship Id="rId3" Type="http://schemas.openxmlformats.org/officeDocument/2006/relationships/styles" Target="styles.xml"/><Relationship Id="rId21" Type="http://schemas.openxmlformats.org/officeDocument/2006/relationships/hyperlink" Target="kodeks://link/d?nd=9009935" TargetMode="External"/><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kodeks://link/d?nd=901820138&amp;prevdoc=1302312357&amp;point=mark=00000000000000000000000000000000000000000000000000ABO0O5" TargetMode="External"/><Relationship Id="rId25" Type="http://schemas.openxmlformats.org/officeDocument/2006/relationships/hyperlink" Target="kodeks://link/d?nd=468986721&amp;point=mark=164P24L3VVVVVA32R0RSG11SMCT53VSVF6H11V9F4V23J5MJ30UPCHKO" TargetMode="External"/><Relationship Id="rId33" Type="http://schemas.openxmlformats.org/officeDocument/2006/relationships/hyperlink" Target="https://internet.garant.ru/" TargetMode="External"/><Relationship Id="rId38" Type="http://schemas.openxmlformats.org/officeDocument/2006/relationships/hyperlink" Target="http://internet.garant.ru/document/redirect/73671487/0" TargetMode="External"/><Relationship Id="rId2" Type="http://schemas.openxmlformats.org/officeDocument/2006/relationships/numbering" Target="numbering.xml"/><Relationship Id="rId16" Type="http://schemas.openxmlformats.org/officeDocument/2006/relationships/hyperlink" Target="https://base.garant.ru/12125267/8809e0c492096c8d84f508b2440bfb3a/" TargetMode="External"/><Relationship Id="rId20" Type="http://schemas.openxmlformats.org/officeDocument/2006/relationships/hyperlink" Target="kodeks://link/d?nd=901809128&amp;prevdoc=1302247588&amp;point=mark=000000000000000000000000000000000000000000000000007D20K3" TargetMode="External"/><Relationship Id="rId29" Type="http://schemas.openxmlformats.org/officeDocument/2006/relationships/hyperlink" Target="https://internet.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kodeks://link/d?nd=9009935" TargetMode="External"/><Relationship Id="rId32" Type="http://schemas.openxmlformats.org/officeDocument/2006/relationships/hyperlink" Target="https://internet.garant.ru/" TargetMode="External"/><Relationship Id="rId37" Type="http://schemas.openxmlformats.org/officeDocument/2006/relationships/hyperlink" Target="http://internet.garant.ru/document/redirect/73671487/0"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nsultant.ru/document/cons_doc_LAW_308854/f905a0b321f08cd291b6eee867ddfe62194b4115/" TargetMode="External"/><Relationship Id="rId23" Type="http://schemas.openxmlformats.org/officeDocument/2006/relationships/hyperlink" Target="kodeks://link/d?nd=902075039&amp;prevdoc=568252100&amp;point=mark=000000000000000000000000000000000000000000000000008Q20LV" TargetMode="External"/><Relationship Id="rId28" Type="http://schemas.openxmlformats.org/officeDocument/2006/relationships/hyperlink" Target="kodeks://link/d?nd=406248796&amp;mark=00000000000000000000000000000000000000000000000001KOKQEN&amp;mark=00000000000000000000000000000000000000000000000001KOKQEN" TargetMode="External"/><Relationship Id="rId36" Type="http://schemas.openxmlformats.org/officeDocument/2006/relationships/hyperlink" Target="http://internet.garant.ru/document/redirect/73671487/0" TargetMode="External"/><Relationship Id="rId10" Type="http://schemas.openxmlformats.org/officeDocument/2006/relationships/image" Target="media/image2.jpeg"/><Relationship Id="rId19" Type="http://schemas.openxmlformats.org/officeDocument/2006/relationships/hyperlink" Target="kodeks://link/d?nd=901820138&amp;prevdoc=1302312357&amp;point=mark=00000000000000000000000000000000000000000000000000ABO0O5"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8854/7f582f3c858aa7964afaa8323e3b99d9147afb9f/" TargetMode="External"/><Relationship Id="rId22" Type="http://schemas.openxmlformats.org/officeDocument/2006/relationships/hyperlink" Target="kodeks://link/d?nd=902075039&amp;prevdoc=568252100&amp;point=mark=000000000000000000000000000000000000000000000000008Q20LV"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internet.garant.ru/document/redirect/7367148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5467-67DB-4145-AEAE-F9EFC777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55</Pages>
  <Words>18671</Words>
  <Characters>106431</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124853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216</cp:revision>
  <cp:lastPrinted>2015-07-31T09:23:00Z</cp:lastPrinted>
  <dcterms:created xsi:type="dcterms:W3CDTF">2023-05-30T05:31:00Z</dcterms:created>
  <dcterms:modified xsi:type="dcterms:W3CDTF">2024-05-22T05:32:00Z</dcterms:modified>
</cp:coreProperties>
</file>