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56BA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56BA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w:t>
                  </w:r>
                  <w:r w:rsidR="00FE28E1">
                    <w:rPr>
                      <w:rFonts w:ascii="Arial" w:hAnsi="Arial" w:cs="Arial"/>
                      <w:i/>
                      <w:iCs/>
                      <w:sz w:val="16"/>
                      <w:szCs w:val="16"/>
                    </w:rPr>
                    <w:t>ыпуск № 74(904)      26</w:t>
                  </w:r>
                  <w:r>
                    <w:rPr>
                      <w:rFonts w:ascii="Arial" w:hAnsi="Arial" w:cs="Arial"/>
                      <w:i/>
                      <w:iCs/>
                      <w:sz w:val="16"/>
                      <w:szCs w:val="16"/>
                    </w:rPr>
                    <w:t xml:space="preserve"> августа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56BA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956BAD"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1610C7" w:rsidRPr="00DF67E0" w:rsidRDefault="001610C7" w:rsidP="00DF67E0">
                  <w:pPr>
                    <w:widowControl w:val="0"/>
                    <w:autoSpaceDE w:val="0"/>
                    <w:autoSpaceDN w:val="0"/>
                    <w:adjustRightInd w:val="0"/>
                    <w:jc w:val="center"/>
                    <w:rPr>
                      <w:rFonts w:ascii="Times New Roman CYR" w:hAnsi="Times New Roman CYR" w:cs="Times New Roman CYR"/>
                      <w:b/>
                      <w:bCs/>
                      <w:sz w:val="18"/>
                      <w:szCs w:val="18"/>
                    </w:rPr>
                  </w:pPr>
                </w:p>
                <w:p w:rsidR="00FE28E1" w:rsidRPr="00FE28E1" w:rsidRDefault="00FE28E1" w:rsidP="00FE28E1">
                  <w:pPr>
                    <w:widowControl w:val="0"/>
                    <w:autoSpaceDE w:val="0"/>
                    <w:autoSpaceDN w:val="0"/>
                    <w:adjustRightInd w:val="0"/>
                    <w:jc w:val="center"/>
                    <w:outlineLvl w:val="0"/>
                    <w:rPr>
                      <w:b/>
                      <w:sz w:val="18"/>
                      <w:szCs w:val="18"/>
                    </w:rPr>
                  </w:pPr>
                  <w:r w:rsidRPr="00FE28E1">
                    <w:rPr>
                      <w:b/>
                      <w:sz w:val="18"/>
                      <w:szCs w:val="18"/>
                    </w:rPr>
                    <w:t>Соглашение</w:t>
                  </w:r>
                </w:p>
                <w:p w:rsidR="00FE28E1" w:rsidRPr="00FE28E1" w:rsidRDefault="00FE28E1" w:rsidP="00FE28E1">
                  <w:pPr>
                    <w:widowControl w:val="0"/>
                    <w:autoSpaceDE w:val="0"/>
                    <w:autoSpaceDN w:val="0"/>
                    <w:adjustRightInd w:val="0"/>
                    <w:jc w:val="center"/>
                    <w:outlineLvl w:val="0"/>
                    <w:rPr>
                      <w:b/>
                      <w:sz w:val="18"/>
                      <w:szCs w:val="18"/>
                    </w:rPr>
                  </w:pPr>
                  <w:r w:rsidRPr="00FE28E1">
                    <w:rPr>
                      <w:b/>
                      <w:sz w:val="18"/>
                      <w:szCs w:val="18"/>
                    </w:rPr>
                    <w:t xml:space="preserve">о предоставлении иных межбюджетных трансфертов бюджету </w:t>
                  </w:r>
                </w:p>
                <w:p w:rsidR="00FE28E1" w:rsidRPr="00FE28E1" w:rsidRDefault="00FE28E1" w:rsidP="00FE28E1">
                  <w:pPr>
                    <w:widowControl w:val="0"/>
                    <w:autoSpaceDE w:val="0"/>
                    <w:autoSpaceDN w:val="0"/>
                    <w:adjustRightInd w:val="0"/>
                    <w:jc w:val="center"/>
                    <w:outlineLvl w:val="0"/>
                    <w:rPr>
                      <w:b/>
                      <w:sz w:val="18"/>
                      <w:szCs w:val="18"/>
                    </w:rPr>
                  </w:pPr>
                  <w:r w:rsidRPr="00FE28E1">
                    <w:rPr>
                      <w:b/>
                      <w:sz w:val="18"/>
                      <w:szCs w:val="18"/>
                    </w:rPr>
                    <w:t>городского поселения Агириш</w:t>
                  </w:r>
                </w:p>
                <w:p w:rsidR="00FE28E1" w:rsidRPr="00FE28E1" w:rsidRDefault="00FE28E1" w:rsidP="00FE28E1">
                  <w:pPr>
                    <w:widowControl w:val="0"/>
                    <w:autoSpaceDE w:val="0"/>
                    <w:autoSpaceDN w:val="0"/>
                    <w:adjustRightInd w:val="0"/>
                    <w:rPr>
                      <w:sz w:val="18"/>
                      <w:szCs w:val="18"/>
                    </w:rPr>
                  </w:pPr>
                </w:p>
                <w:p w:rsidR="00FE28E1" w:rsidRPr="00FE28E1" w:rsidRDefault="00FE28E1" w:rsidP="00FE28E1">
                  <w:pPr>
                    <w:widowControl w:val="0"/>
                    <w:autoSpaceDE w:val="0"/>
                    <w:autoSpaceDN w:val="0"/>
                    <w:adjustRightInd w:val="0"/>
                    <w:jc w:val="center"/>
                    <w:rPr>
                      <w:sz w:val="18"/>
                      <w:szCs w:val="18"/>
                    </w:rPr>
                  </w:pPr>
                  <w:r w:rsidRPr="00FE28E1">
                    <w:rPr>
                      <w:sz w:val="18"/>
                      <w:szCs w:val="18"/>
                    </w:rPr>
                    <w:t xml:space="preserve">г. Советский  </w:t>
                  </w:r>
                  <w:r w:rsidRPr="00FE28E1">
                    <w:rPr>
                      <w:sz w:val="18"/>
                      <w:szCs w:val="18"/>
                    </w:rPr>
                    <w:tab/>
                  </w:r>
                  <w:r w:rsidRPr="00FE28E1">
                    <w:rPr>
                      <w:sz w:val="18"/>
                      <w:szCs w:val="18"/>
                    </w:rPr>
                    <w:tab/>
                  </w:r>
                  <w:r w:rsidRPr="00FE28E1">
                    <w:rPr>
                      <w:sz w:val="18"/>
                      <w:szCs w:val="18"/>
                    </w:rPr>
                    <w:tab/>
                  </w:r>
                  <w:r w:rsidRPr="00FE28E1">
                    <w:rPr>
                      <w:sz w:val="18"/>
                      <w:szCs w:val="18"/>
                    </w:rPr>
                    <w:tab/>
                  </w:r>
                  <w:r w:rsidRPr="00FE28E1">
                    <w:rPr>
                      <w:sz w:val="18"/>
                      <w:szCs w:val="18"/>
                    </w:rPr>
                    <w:tab/>
                  </w:r>
                  <w:r w:rsidRPr="00FE28E1">
                    <w:rPr>
                      <w:sz w:val="18"/>
                      <w:szCs w:val="18"/>
                    </w:rPr>
                    <w:tab/>
                  </w:r>
                  <w:r w:rsidRPr="00FE28E1">
                    <w:rPr>
                      <w:sz w:val="18"/>
                      <w:szCs w:val="18"/>
                    </w:rPr>
                    <w:tab/>
                  </w:r>
                  <w:r w:rsidRPr="00FE28E1">
                    <w:rPr>
                      <w:sz w:val="18"/>
                      <w:szCs w:val="18"/>
                    </w:rPr>
                    <w:tab/>
                  </w:r>
                  <w:r w:rsidRPr="00FE28E1">
                    <w:rPr>
                      <w:sz w:val="18"/>
                      <w:szCs w:val="18"/>
                    </w:rPr>
                    <w:tab/>
                    <w:t>17 июля 2024 г.</w:t>
                  </w:r>
                </w:p>
                <w:p w:rsidR="00FE28E1" w:rsidRPr="00FE28E1" w:rsidRDefault="00FE28E1" w:rsidP="00FE28E1">
                  <w:pPr>
                    <w:widowControl w:val="0"/>
                    <w:autoSpaceDE w:val="0"/>
                    <w:autoSpaceDN w:val="0"/>
                    <w:adjustRightInd w:val="0"/>
                    <w:jc w:val="both"/>
                    <w:rPr>
                      <w:sz w:val="18"/>
                      <w:szCs w:val="18"/>
                    </w:rPr>
                  </w:pPr>
                </w:p>
                <w:p w:rsidR="00FE28E1" w:rsidRPr="00FE28E1" w:rsidRDefault="00FE28E1" w:rsidP="00FE28E1">
                  <w:pPr>
                    <w:widowControl w:val="0"/>
                    <w:autoSpaceDE w:val="0"/>
                    <w:autoSpaceDN w:val="0"/>
                    <w:adjustRightInd w:val="0"/>
                    <w:jc w:val="both"/>
                    <w:rPr>
                      <w:sz w:val="18"/>
                      <w:szCs w:val="18"/>
                    </w:rPr>
                  </w:pPr>
                </w:p>
                <w:p w:rsidR="00FE28E1" w:rsidRPr="00FE28E1" w:rsidRDefault="00FE28E1" w:rsidP="00FE28E1">
                  <w:pPr>
                    <w:widowControl w:val="0"/>
                    <w:tabs>
                      <w:tab w:val="left" w:pos="1134"/>
                    </w:tabs>
                    <w:autoSpaceDE w:val="0"/>
                    <w:autoSpaceDN w:val="0"/>
                    <w:adjustRightInd w:val="0"/>
                    <w:ind w:firstLine="709"/>
                    <w:jc w:val="both"/>
                    <w:rPr>
                      <w:bCs/>
                      <w:sz w:val="18"/>
                      <w:szCs w:val="18"/>
                    </w:rPr>
                  </w:pPr>
                  <w:proofErr w:type="gramStart"/>
                  <w:r w:rsidRPr="00FE28E1">
                    <w:rPr>
                      <w:sz w:val="18"/>
                      <w:szCs w:val="18"/>
                    </w:rPr>
                    <w:t xml:space="preserve">Администрация Советского района, именуемая далее Администрация района, </w:t>
                  </w:r>
                  <w:r w:rsidRPr="00FE28E1">
                    <w:rPr>
                      <w:bCs/>
                      <w:sz w:val="18"/>
                      <w:szCs w:val="18"/>
                    </w:rPr>
                    <w:t xml:space="preserve">в </w:t>
                  </w:r>
                  <w:r w:rsidRPr="00FE28E1">
                    <w:rPr>
                      <w:sz w:val="18"/>
                      <w:szCs w:val="18"/>
                    </w:rPr>
                    <w:t>лице главы Советского района Буренкова Евгения Ивановича</w:t>
                  </w:r>
                  <w:r w:rsidRPr="00FE28E1">
                    <w:rPr>
                      <w:b/>
                      <w:bCs/>
                      <w:sz w:val="18"/>
                      <w:szCs w:val="18"/>
                    </w:rPr>
                    <w:t xml:space="preserve">, </w:t>
                  </w:r>
                  <w:r w:rsidRPr="00FE28E1">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решением Думы Советского района</w:t>
                  </w:r>
                  <w:proofErr w:type="gramEnd"/>
                  <w:r w:rsidRPr="00FE28E1">
                    <w:rPr>
                      <w:sz w:val="18"/>
                      <w:szCs w:val="18"/>
                    </w:rPr>
                    <w:t xml:space="preserve"> </w:t>
                  </w:r>
                  <w:proofErr w:type="gramStart"/>
                  <w:r w:rsidRPr="00FE28E1">
                    <w:rPr>
                      <w:sz w:val="18"/>
                      <w:szCs w:val="18"/>
                    </w:rPr>
                    <w:t>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постановлением администрации Советского района от 29.10.2018 № 2333 «О муниципальной программе «Развитие транспортной системы в Советском районе», постановлением администрации Советского района от 17.07.2024 № 1184 «О</w:t>
                  </w:r>
                  <w:proofErr w:type="gramEnd"/>
                  <w:r w:rsidRPr="00FE28E1">
                    <w:rPr>
                      <w:sz w:val="18"/>
                      <w:szCs w:val="18"/>
                    </w:rPr>
                    <w:t xml:space="preserve"> </w:t>
                  </w:r>
                  <w:proofErr w:type="gramStart"/>
                  <w:r w:rsidRPr="00FE28E1">
                    <w:rPr>
                      <w:sz w:val="18"/>
                      <w:szCs w:val="18"/>
                    </w:rPr>
                    <w:t>предоставлении</w:t>
                  </w:r>
                  <w:proofErr w:type="gramEnd"/>
                  <w:r w:rsidRPr="00FE28E1">
                    <w:rPr>
                      <w:sz w:val="18"/>
                      <w:szCs w:val="18"/>
                    </w:rPr>
                    <w:t xml:space="preserve"> иных межбюджетных трансфертов бюджету городского поселения Агириш», заключили настоящее соглашение о нижеследующем:</w:t>
                  </w:r>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proofErr w:type="gramStart"/>
                  <w:r w:rsidRPr="00FE28E1">
                    <w:rPr>
                      <w:sz w:val="18"/>
                      <w:szCs w:val="18"/>
                    </w:rPr>
                    <w:t>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 трансферты).</w:t>
                  </w:r>
                  <w:proofErr w:type="gramEnd"/>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r w:rsidRPr="00FE28E1">
                    <w:rPr>
                      <w:sz w:val="18"/>
                      <w:szCs w:val="18"/>
                    </w:rPr>
                    <w:t>Иные межбюджетные трансферты предоставляются в размере 800 000 (Восемьсот тысяч) рублей 00 копеек.</w:t>
                  </w:r>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r w:rsidRPr="00FE28E1">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proofErr w:type="gramStart"/>
                  <w:r w:rsidRPr="00FE28E1">
                    <w:rPr>
                      <w:sz w:val="18"/>
                      <w:szCs w:val="18"/>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 настоящего Соглашения</w:t>
                  </w:r>
                  <w:proofErr w:type="gramEnd"/>
                  <w:r w:rsidRPr="00FE28E1">
                    <w:rPr>
                      <w:sz w:val="18"/>
                      <w:szCs w:val="18"/>
                    </w:rPr>
                    <w:t>, и действует до полного исполнения Сторонами взятых на себя обязательств.</w:t>
                  </w:r>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r w:rsidRPr="00FE28E1">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FE28E1" w:rsidRPr="00FE28E1" w:rsidRDefault="00FE28E1" w:rsidP="00FE28E1">
                  <w:pPr>
                    <w:widowControl w:val="0"/>
                    <w:numPr>
                      <w:ilvl w:val="0"/>
                      <w:numId w:val="45"/>
                    </w:numPr>
                    <w:tabs>
                      <w:tab w:val="left" w:pos="284"/>
                      <w:tab w:val="left" w:pos="1134"/>
                    </w:tabs>
                    <w:autoSpaceDE w:val="0"/>
                    <w:autoSpaceDN w:val="0"/>
                    <w:adjustRightInd w:val="0"/>
                    <w:ind w:firstLine="709"/>
                    <w:jc w:val="both"/>
                    <w:rPr>
                      <w:sz w:val="18"/>
                      <w:szCs w:val="18"/>
                    </w:rPr>
                  </w:pPr>
                  <w:r w:rsidRPr="00FE28E1">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FE28E1" w:rsidRPr="00FE28E1" w:rsidRDefault="00FE28E1" w:rsidP="00FE28E1">
                  <w:pPr>
                    <w:widowControl w:val="0"/>
                    <w:tabs>
                      <w:tab w:val="left" w:pos="1134"/>
                    </w:tabs>
                    <w:autoSpaceDE w:val="0"/>
                    <w:autoSpaceDN w:val="0"/>
                    <w:adjustRightInd w:val="0"/>
                    <w:ind w:firstLine="709"/>
                    <w:jc w:val="both"/>
                    <w:rPr>
                      <w:b/>
                      <w:sz w:val="18"/>
                      <w:szCs w:val="18"/>
                    </w:rPr>
                  </w:pPr>
                </w:p>
                <w:p w:rsidR="00FE28E1" w:rsidRPr="00FE28E1" w:rsidRDefault="00FE28E1" w:rsidP="00FE28E1">
                  <w:pPr>
                    <w:widowControl w:val="0"/>
                    <w:tabs>
                      <w:tab w:val="left" w:pos="1134"/>
                    </w:tabs>
                    <w:autoSpaceDE w:val="0"/>
                    <w:autoSpaceDN w:val="0"/>
                    <w:adjustRightInd w:val="0"/>
                    <w:ind w:firstLine="709"/>
                    <w:jc w:val="both"/>
                    <w:rPr>
                      <w:b/>
                      <w:sz w:val="18"/>
                      <w:szCs w:val="18"/>
                    </w:rPr>
                  </w:pPr>
                </w:p>
                <w:p w:rsidR="00FE28E1" w:rsidRPr="00FE28E1" w:rsidRDefault="00FE28E1" w:rsidP="00FE28E1">
                  <w:pPr>
                    <w:widowControl w:val="0"/>
                    <w:autoSpaceDE w:val="0"/>
                    <w:autoSpaceDN w:val="0"/>
                    <w:adjustRightInd w:val="0"/>
                    <w:jc w:val="both"/>
                    <w:outlineLvl w:val="0"/>
                    <w:rPr>
                      <w:b/>
                      <w:sz w:val="18"/>
                      <w:szCs w:val="18"/>
                    </w:rPr>
                  </w:pPr>
                  <w:r w:rsidRPr="00FE28E1">
                    <w:rPr>
                      <w:b/>
                      <w:sz w:val="18"/>
                      <w:szCs w:val="18"/>
                    </w:rPr>
                    <w:t>Подписи сторон:</w:t>
                  </w:r>
                </w:p>
                <w:p w:rsidR="00FE28E1" w:rsidRPr="00FE28E1" w:rsidRDefault="00FE28E1" w:rsidP="00FE28E1">
                  <w:pPr>
                    <w:widowControl w:val="0"/>
                    <w:autoSpaceDE w:val="0"/>
                    <w:autoSpaceDN w:val="0"/>
                    <w:adjustRightInd w:val="0"/>
                    <w:jc w:val="both"/>
                    <w:outlineLvl w:val="0"/>
                    <w:rPr>
                      <w:b/>
                    </w:rPr>
                  </w:pPr>
                </w:p>
                <w:p w:rsidR="00FE28E1" w:rsidRPr="00FE28E1" w:rsidRDefault="00FE28E1" w:rsidP="00FE28E1">
                  <w:pPr>
                    <w:widowControl w:val="0"/>
                    <w:autoSpaceDE w:val="0"/>
                    <w:autoSpaceDN w:val="0"/>
                    <w:adjustRightInd w:val="0"/>
                    <w:jc w:val="both"/>
                    <w:outlineLvl w:val="0"/>
                    <w:rPr>
                      <w:b/>
                      <w:sz w:val="18"/>
                      <w:szCs w:val="18"/>
                    </w:rPr>
                  </w:pPr>
                  <w:r w:rsidRPr="00FE28E1">
                    <w:rPr>
                      <w:b/>
                      <w:sz w:val="18"/>
                      <w:szCs w:val="18"/>
                    </w:rPr>
                    <w:t>Администрация района</w:t>
                  </w:r>
                  <w:r w:rsidRPr="00FE28E1">
                    <w:rPr>
                      <w:b/>
                      <w:sz w:val="18"/>
                      <w:szCs w:val="18"/>
                    </w:rPr>
                    <w:tab/>
                  </w:r>
                  <w:r w:rsidRPr="00FE28E1">
                    <w:rPr>
                      <w:b/>
                      <w:sz w:val="18"/>
                      <w:szCs w:val="18"/>
                    </w:rPr>
                    <w:tab/>
                  </w:r>
                  <w:r w:rsidRPr="00FE28E1">
                    <w:rPr>
                      <w:b/>
                      <w:sz w:val="18"/>
                      <w:szCs w:val="18"/>
                    </w:rPr>
                    <w:tab/>
                  </w:r>
                  <w:r w:rsidRPr="00FE28E1">
                    <w:rPr>
                      <w:b/>
                      <w:sz w:val="18"/>
                      <w:szCs w:val="18"/>
                    </w:rPr>
                    <w:tab/>
                    <w:t>Администрация поселения</w:t>
                  </w:r>
                </w:p>
                <w:p w:rsidR="001610C7" w:rsidRPr="00FE28E1" w:rsidRDefault="001610C7"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324E5" w:rsidRDefault="00E324E5"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tbl>
      <w:tblPr>
        <w:tblW w:w="0" w:type="auto"/>
        <w:tblLook w:val="01E0" w:firstRow="1" w:lastRow="1" w:firstColumn="1" w:lastColumn="1" w:noHBand="0" w:noVBand="0"/>
      </w:tblPr>
      <w:tblGrid>
        <w:gridCol w:w="4786"/>
        <w:gridCol w:w="4927"/>
      </w:tblGrid>
      <w:tr w:rsidR="00FE28E1" w:rsidRPr="00FE28E1" w:rsidTr="00FE28E1">
        <w:tc>
          <w:tcPr>
            <w:tcW w:w="4786" w:type="dxa"/>
            <w:hideMark/>
          </w:tcPr>
          <w:p w:rsidR="00FE28E1" w:rsidRPr="00FE28E1" w:rsidRDefault="00FE28E1" w:rsidP="00FE28E1">
            <w:pPr>
              <w:widowControl w:val="0"/>
              <w:autoSpaceDE w:val="0"/>
              <w:autoSpaceDN w:val="0"/>
              <w:adjustRightInd w:val="0"/>
              <w:rPr>
                <w:b/>
                <w:sz w:val="18"/>
                <w:szCs w:val="18"/>
              </w:rPr>
            </w:pPr>
            <w:r w:rsidRPr="00FE28E1">
              <w:rPr>
                <w:b/>
                <w:sz w:val="18"/>
                <w:szCs w:val="18"/>
              </w:rPr>
              <w:t xml:space="preserve">Глава Советского района </w:t>
            </w:r>
          </w:p>
          <w:p w:rsidR="00FE28E1" w:rsidRPr="00FE28E1" w:rsidRDefault="00FE28E1" w:rsidP="00FE28E1">
            <w:pPr>
              <w:widowControl w:val="0"/>
              <w:autoSpaceDE w:val="0"/>
              <w:autoSpaceDN w:val="0"/>
              <w:adjustRightInd w:val="0"/>
              <w:rPr>
                <w:b/>
                <w:sz w:val="18"/>
                <w:szCs w:val="18"/>
                <w:u w:val="single"/>
              </w:rPr>
            </w:pPr>
            <w:r w:rsidRPr="00FE28E1">
              <w:rPr>
                <w:b/>
                <w:sz w:val="18"/>
                <w:szCs w:val="18"/>
              </w:rPr>
              <w:t xml:space="preserve">Е.И. Буренков </w:t>
            </w:r>
          </w:p>
        </w:tc>
        <w:tc>
          <w:tcPr>
            <w:tcW w:w="4927" w:type="dxa"/>
          </w:tcPr>
          <w:p w:rsidR="00FE28E1" w:rsidRPr="00FE28E1" w:rsidRDefault="00FE28E1" w:rsidP="00FE28E1">
            <w:pPr>
              <w:widowControl w:val="0"/>
              <w:autoSpaceDE w:val="0"/>
              <w:autoSpaceDN w:val="0"/>
              <w:adjustRightInd w:val="0"/>
              <w:rPr>
                <w:b/>
                <w:sz w:val="18"/>
                <w:szCs w:val="18"/>
              </w:rPr>
            </w:pPr>
            <w:r w:rsidRPr="00FE28E1">
              <w:rPr>
                <w:b/>
                <w:sz w:val="18"/>
                <w:szCs w:val="18"/>
              </w:rPr>
              <w:t xml:space="preserve">Глава городского поселения Агириш </w:t>
            </w:r>
          </w:p>
          <w:p w:rsidR="00FE28E1" w:rsidRPr="00FE28E1" w:rsidRDefault="00FE28E1" w:rsidP="00FE28E1">
            <w:pPr>
              <w:widowControl w:val="0"/>
              <w:autoSpaceDE w:val="0"/>
              <w:autoSpaceDN w:val="0"/>
              <w:adjustRightInd w:val="0"/>
              <w:jc w:val="both"/>
              <w:rPr>
                <w:b/>
                <w:sz w:val="18"/>
                <w:szCs w:val="18"/>
              </w:rPr>
            </w:pPr>
            <w:r w:rsidRPr="00FE28E1">
              <w:rPr>
                <w:b/>
                <w:sz w:val="18"/>
                <w:szCs w:val="18"/>
              </w:rPr>
              <w:t xml:space="preserve">И.В. Ермолаева </w:t>
            </w:r>
          </w:p>
          <w:p w:rsidR="00FE28E1" w:rsidRPr="00FE28E1" w:rsidRDefault="00FE28E1" w:rsidP="00FE28E1">
            <w:pPr>
              <w:widowControl w:val="0"/>
              <w:autoSpaceDE w:val="0"/>
              <w:autoSpaceDN w:val="0"/>
              <w:adjustRightInd w:val="0"/>
              <w:jc w:val="both"/>
              <w:rPr>
                <w:b/>
                <w:sz w:val="18"/>
                <w:szCs w:val="18"/>
              </w:rPr>
            </w:pPr>
          </w:p>
          <w:p w:rsidR="00FE28E1" w:rsidRPr="00FE28E1" w:rsidRDefault="00FE28E1" w:rsidP="00FE28E1">
            <w:pPr>
              <w:widowControl w:val="0"/>
              <w:autoSpaceDE w:val="0"/>
              <w:autoSpaceDN w:val="0"/>
              <w:adjustRightInd w:val="0"/>
              <w:jc w:val="both"/>
              <w:rPr>
                <w:b/>
                <w:sz w:val="18"/>
                <w:szCs w:val="18"/>
              </w:rPr>
            </w:pPr>
            <w:r w:rsidRPr="00FE28E1">
              <w:rPr>
                <w:b/>
                <w:sz w:val="18"/>
                <w:szCs w:val="18"/>
              </w:rPr>
              <w:t>С протоколом разногласий от 23.07.2024</w:t>
            </w:r>
          </w:p>
        </w:tc>
      </w:tr>
    </w:tbl>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r w:rsidRPr="00FE28E1">
        <w:rPr>
          <w:b/>
          <w:sz w:val="18"/>
          <w:szCs w:val="18"/>
        </w:rPr>
        <w:t>ПРОТОКОЛ РАЗНОГЛАСИЙ</w:t>
      </w:r>
    </w:p>
    <w:p w:rsidR="00FE28E1" w:rsidRPr="00FE28E1" w:rsidRDefault="00FE28E1" w:rsidP="00FE28E1">
      <w:pPr>
        <w:widowControl w:val="0"/>
        <w:autoSpaceDE w:val="0"/>
        <w:autoSpaceDN w:val="0"/>
        <w:adjustRightInd w:val="0"/>
        <w:jc w:val="center"/>
        <w:rPr>
          <w:b/>
          <w:bCs/>
          <w:sz w:val="18"/>
          <w:szCs w:val="18"/>
        </w:rPr>
      </w:pPr>
      <w:r w:rsidRPr="00FE28E1">
        <w:rPr>
          <w:b/>
          <w:sz w:val="18"/>
          <w:szCs w:val="18"/>
        </w:rPr>
        <w:t xml:space="preserve">к </w:t>
      </w:r>
      <w:r w:rsidRPr="00FE28E1">
        <w:rPr>
          <w:b/>
          <w:bCs/>
          <w:sz w:val="18"/>
          <w:szCs w:val="18"/>
        </w:rPr>
        <w:t>Соглашению о предоставлении иных межбюджетных трансфертов</w:t>
      </w:r>
    </w:p>
    <w:p w:rsidR="00FE28E1" w:rsidRPr="00FE28E1" w:rsidRDefault="00FE28E1" w:rsidP="00FE28E1">
      <w:pPr>
        <w:widowControl w:val="0"/>
        <w:autoSpaceDE w:val="0"/>
        <w:autoSpaceDN w:val="0"/>
        <w:adjustRightInd w:val="0"/>
        <w:jc w:val="center"/>
        <w:rPr>
          <w:b/>
          <w:bCs/>
          <w:sz w:val="18"/>
          <w:szCs w:val="18"/>
        </w:rPr>
      </w:pPr>
      <w:r w:rsidRPr="00FE28E1">
        <w:rPr>
          <w:b/>
          <w:bCs/>
          <w:sz w:val="18"/>
          <w:szCs w:val="18"/>
        </w:rPr>
        <w:t>бюджету городского поселения Агириш</w:t>
      </w:r>
    </w:p>
    <w:p w:rsidR="00FE28E1" w:rsidRPr="00FE28E1" w:rsidRDefault="00FE28E1" w:rsidP="00FE28E1">
      <w:pPr>
        <w:widowControl w:val="0"/>
        <w:autoSpaceDE w:val="0"/>
        <w:autoSpaceDN w:val="0"/>
        <w:adjustRightInd w:val="0"/>
        <w:jc w:val="center"/>
        <w:rPr>
          <w:b/>
          <w:bCs/>
          <w:sz w:val="18"/>
          <w:szCs w:val="18"/>
        </w:rPr>
      </w:pPr>
      <w:r w:rsidRPr="00FE28E1">
        <w:rPr>
          <w:b/>
          <w:bCs/>
          <w:sz w:val="18"/>
          <w:szCs w:val="18"/>
        </w:rPr>
        <w:t xml:space="preserve">от 17 июля </w:t>
      </w:r>
      <w:proofErr w:type="spellStart"/>
      <w:r w:rsidRPr="00FE28E1">
        <w:rPr>
          <w:b/>
          <w:bCs/>
          <w:sz w:val="18"/>
          <w:szCs w:val="18"/>
        </w:rPr>
        <w:t>2024г</w:t>
      </w:r>
      <w:proofErr w:type="spellEnd"/>
      <w:r w:rsidRPr="00FE28E1">
        <w:rPr>
          <w:b/>
          <w:bCs/>
          <w:sz w:val="18"/>
          <w:szCs w:val="18"/>
        </w:rPr>
        <w:t>.</w:t>
      </w: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tabs>
          <w:tab w:val="left" w:pos="7755"/>
        </w:tabs>
        <w:autoSpaceDE w:val="0"/>
        <w:autoSpaceDN w:val="0"/>
        <w:adjustRightInd w:val="0"/>
        <w:jc w:val="center"/>
        <w:rPr>
          <w:sz w:val="18"/>
          <w:szCs w:val="18"/>
        </w:rPr>
      </w:pPr>
      <w:r w:rsidRPr="00FE28E1">
        <w:rPr>
          <w:sz w:val="18"/>
          <w:szCs w:val="18"/>
        </w:rPr>
        <w:t xml:space="preserve">                                                                                                               23 августа  </w:t>
      </w:r>
      <w:proofErr w:type="spellStart"/>
      <w:r w:rsidRPr="00FE28E1">
        <w:rPr>
          <w:sz w:val="18"/>
          <w:szCs w:val="18"/>
        </w:rPr>
        <w:t>2024г</w:t>
      </w:r>
      <w:proofErr w:type="spellEnd"/>
      <w:r w:rsidRPr="00FE28E1">
        <w:rPr>
          <w:sz w:val="18"/>
          <w:szCs w:val="18"/>
        </w:rPr>
        <w:t>.</w:t>
      </w:r>
    </w:p>
    <w:p w:rsidR="00FE28E1" w:rsidRPr="00FE28E1" w:rsidRDefault="00FE28E1" w:rsidP="00FE28E1">
      <w:pPr>
        <w:widowControl w:val="0"/>
        <w:tabs>
          <w:tab w:val="left" w:pos="7755"/>
        </w:tabs>
        <w:autoSpaceDE w:val="0"/>
        <w:autoSpaceDN w:val="0"/>
        <w:adjustRightInd w:val="0"/>
        <w:jc w:val="both"/>
        <w:rPr>
          <w:sz w:val="18"/>
          <w:szCs w:val="18"/>
        </w:rPr>
      </w:pPr>
    </w:p>
    <w:p w:rsidR="00FE28E1" w:rsidRPr="00FE28E1" w:rsidRDefault="00FE28E1" w:rsidP="00FE28E1">
      <w:pPr>
        <w:widowControl w:val="0"/>
        <w:autoSpaceDE w:val="0"/>
        <w:autoSpaceDN w:val="0"/>
        <w:adjustRightInd w:val="0"/>
        <w:jc w:val="both"/>
        <w:rPr>
          <w:sz w:val="18"/>
          <w:szCs w:val="18"/>
        </w:rPr>
      </w:pPr>
      <w:r w:rsidRPr="00FE28E1">
        <w:rPr>
          <w:sz w:val="18"/>
          <w:szCs w:val="18"/>
        </w:rPr>
        <w:t xml:space="preserve">          </w:t>
      </w:r>
      <w:proofErr w:type="gramStart"/>
      <w:r w:rsidRPr="00FE28E1">
        <w:rPr>
          <w:sz w:val="18"/>
          <w:szCs w:val="18"/>
        </w:rPr>
        <w:t xml:space="preserve">Администрация Советского района, именуемая далее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составили настоящий протокол разногласий к Соглашению от </w:t>
      </w:r>
      <w:proofErr w:type="spellStart"/>
      <w:r w:rsidRPr="00FE28E1">
        <w:rPr>
          <w:sz w:val="18"/>
          <w:szCs w:val="18"/>
        </w:rPr>
        <w:t>17.07.2024г</w:t>
      </w:r>
      <w:proofErr w:type="spellEnd"/>
      <w:r w:rsidRPr="00FE28E1">
        <w:rPr>
          <w:sz w:val="18"/>
          <w:szCs w:val="18"/>
        </w:rPr>
        <w:t>.</w:t>
      </w:r>
      <w:r w:rsidRPr="00FE28E1">
        <w:rPr>
          <w:rFonts w:eastAsia="Lucida Sans Unicode"/>
          <w:sz w:val="18"/>
          <w:szCs w:val="18"/>
          <w:lang w:eastAsia="ar-SA"/>
        </w:rPr>
        <w:t xml:space="preserve"> (далее «Соглашение»):</w:t>
      </w:r>
      <w:r w:rsidRPr="00FE28E1">
        <w:rPr>
          <w:sz w:val="18"/>
          <w:szCs w:val="18"/>
        </w:rPr>
        <w:t xml:space="preserve"> </w:t>
      </w:r>
      <w:proofErr w:type="gramEnd"/>
    </w:p>
    <w:p w:rsidR="00FE28E1" w:rsidRPr="00FE28E1" w:rsidRDefault="00FE28E1" w:rsidP="00FE28E1">
      <w:pPr>
        <w:widowControl w:val="0"/>
        <w:autoSpaceDE w:val="0"/>
        <w:autoSpaceDN w:val="0"/>
        <w:adjustRightInd w:val="0"/>
        <w:jc w:val="center"/>
        <w:rPr>
          <w:sz w:val="18"/>
          <w:szCs w:val="18"/>
        </w:rPr>
      </w:pPr>
    </w:p>
    <w:p w:rsidR="00FE28E1" w:rsidRPr="00FE28E1" w:rsidRDefault="00FE28E1" w:rsidP="00FE28E1">
      <w:pPr>
        <w:widowControl w:val="0"/>
        <w:autoSpaceDE w:val="0"/>
        <w:autoSpaceDN w:val="0"/>
        <w:adjustRightInd w:val="0"/>
        <w:jc w:val="center"/>
        <w:rPr>
          <w:b/>
          <w:sz w:val="18"/>
          <w:szCs w:val="18"/>
        </w:rPr>
      </w:pPr>
    </w:p>
    <w:tbl>
      <w:tblPr>
        <w:tblW w:w="10275"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279"/>
        <w:gridCol w:w="3104"/>
        <w:gridCol w:w="2915"/>
      </w:tblGrid>
      <w:tr w:rsidR="00FE28E1" w:rsidRPr="00FE28E1" w:rsidTr="00FE28E1">
        <w:trPr>
          <w:trHeight w:val="513"/>
          <w:jc w:val="center"/>
        </w:trPr>
        <w:tc>
          <w:tcPr>
            <w:tcW w:w="977"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w:t>
            </w:r>
          </w:p>
          <w:p w:rsidR="00FE28E1" w:rsidRPr="00FE28E1" w:rsidRDefault="00FE28E1" w:rsidP="00FE28E1">
            <w:pPr>
              <w:widowControl w:val="0"/>
              <w:autoSpaceDE w:val="0"/>
              <w:autoSpaceDN w:val="0"/>
              <w:adjustRightInd w:val="0"/>
              <w:jc w:val="center"/>
              <w:rPr>
                <w:sz w:val="18"/>
                <w:szCs w:val="18"/>
              </w:rPr>
            </w:pPr>
            <w:r w:rsidRPr="00FE28E1">
              <w:rPr>
                <w:b/>
                <w:sz w:val="18"/>
                <w:szCs w:val="18"/>
              </w:rPr>
              <w:t>пункта</w:t>
            </w:r>
          </w:p>
        </w:tc>
        <w:tc>
          <w:tcPr>
            <w:tcW w:w="3277"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 xml:space="preserve">Редакция </w:t>
            </w:r>
          </w:p>
          <w:p w:rsidR="00FE28E1" w:rsidRPr="00FE28E1" w:rsidRDefault="00FE28E1" w:rsidP="00FE28E1">
            <w:pPr>
              <w:widowControl w:val="0"/>
              <w:autoSpaceDE w:val="0"/>
              <w:autoSpaceDN w:val="0"/>
              <w:adjustRightInd w:val="0"/>
              <w:jc w:val="center"/>
              <w:rPr>
                <w:sz w:val="18"/>
                <w:szCs w:val="18"/>
              </w:rPr>
            </w:pPr>
            <w:r w:rsidRPr="00FE28E1">
              <w:rPr>
                <w:b/>
                <w:sz w:val="18"/>
                <w:szCs w:val="18"/>
              </w:rPr>
              <w:t>Администрация Советского района</w:t>
            </w:r>
          </w:p>
        </w:tc>
        <w:tc>
          <w:tcPr>
            <w:tcW w:w="3102"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 xml:space="preserve">Редакция  </w:t>
            </w:r>
          </w:p>
          <w:p w:rsidR="00FE28E1" w:rsidRPr="00FE28E1" w:rsidRDefault="00FE28E1" w:rsidP="00FE28E1">
            <w:pPr>
              <w:widowControl w:val="0"/>
              <w:autoSpaceDE w:val="0"/>
              <w:autoSpaceDN w:val="0"/>
              <w:adjustRightInd w:val="0"/>
              <w:jc w:val="center"/>
              <w:rPr>
                <w:sz w:val="18"/>
                <w:szCs w:val="18"/>
              </w:rPr>
            </w:pPr>
            <w:r w:rsidRPr="00FE28E1">
              <w:rPr>
                <w:b/>
                <w:sz w:val="18"/>
                <w:szCs w:val="18"/>
              </w:rPr>
              <w:t>Администрация городского поселения Агириш</w:t>
            </w:r>
            <w:r w:rsidRPr="00FE28E1">
              <w:rPr>
                <w:sz w:val="18"/>
                <w:szCs w:val="18"/>
              </w:rPr>
              <w:t xml:space="preserve"> </w:t>
            </w:r>
          </w:p>
        </w:tc>
        <w:tc>
          <w:tcPr>
            <w:tcW w:w="2914"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jc w:val="center"/>
              <w:rPr>
                <w:sz w:val="18"/>
                <w:szCs w:val="18"/>
              </w:rPr>
            </w:pPr>
            <w:r w:rsidRPr="00FE28E1">
              <w:rPr>
                <w:b/>
                <w:sz w:val="18"/>
                <w:szCs w:val="18"/>
              </w:rPr>
              <w:t>Согласованная редакция</w:t>
            </w:r>
          </w:p>
        </w:tc>
      </w:tr>
      <w:tr w:rsidR="00FE28E1" w:rsidRPr="00FE28E1" w:rsidTr="00FE28E1">
        <w:trPr>
          <w:trHeight w:val="685"/>
          <w:jc w:val="center"/>
        </w:trPr>
        <w:tc>
          <w:tcPr>
            <w:tcW w:w="977"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Пункт 3.</w:t>
            </w:r>
          </w:p>
        </w:tc>
        <w:tc>
          <w:tcPr>
            <w:tcW w:w="3277"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tc>
        <w:tc>
          <w:tcPr>
            <w:tcW w:w="3102"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Добавить « с учетом специфики и целенаправленности муниципальных программ городского поселения Агириш</w:t>
            </w:r>
          </w:p>
        </w:tc>
        <w:tc>
          <w:tcPr>
            <w:tcW w:w="2914"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 с учетом специфики и целенаправленности муниципальных программ городского поселения Агириш»</w:t>
            </w:r>
          </w:p>
        </w:tc>
      </w:tr>
      <w:tr w:rsidR="00FE28E1" w:rsidRPr="00FE28E1" w:rsidTr="00FE28E1">
        <w:trPr>
          <w:trHeight w:val="288"/>
          <w:jc w:val="center"/>
        </w:trPr>
        <w:tc>
          <w:tcPr>
            <w:tcW w:w="977"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 xml:space="preserve"> </w:t>
            </w:r>
          </w:p>
        </w:tc>
        <w:tc>
          <w:tcPr>
            <w:tcW w:w="3277"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 xml:space="preserve"> </w:t>
            </w:r>
          </w:p>
        </w:tc>
        <w:tc>
          <w:tcPr>
            <w:tcW w:w="3102"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 xml:space="preserve"> </w:t>
            </w:r>
          </w:p>
        </w:tc>
        <w:tc>
          <w:tcPr>
            <w:tcW w:w="2914"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autoSpaceDE w:val="0"/>
              <w:autoSpaceDN w:val="0"/>
              <w:adjustRightInd w:val="0"/>
              <w:rPr>
                <w:sz w:val="18"/>
                <w:szCs w:val="18"/>
              </w:rPr>
            </w:pPr>
            <w:r w:rsidRPr="00FE28E1">
              <w:rPr>
                <w:sz w:val="18"/>
                <w:szCs w:val="18"/>
              </w:rPr>
              <w:t xml:space="preserve"> </w:t>
            </w:r>
          </w:p>
        </w:tc>
      </w:tr>
    </w:tbl>
    <w:p w:rsidR="00FE28E1" w:rsidRPr="00FE28E1" w:rsidRDefault="00FE28E1" w:rsidP="00FE2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lang w:val="x-none"/>
        </w:rPr>
      </w:pPr>
    </w:p>
    <w:p w:rsidR="00FE28E1" w:rsidRPr="00FE28E1" w:rsidRDefault="00FE28E1" w:rsidP="00FE28E1">
      <w:pPr>
        <w:widowControl w:val="0"/>
        <w:autoSpaceDE w:val="0"/>
        <w:autoSpaceDN w:val="0"/>
        <w:adjustRightInd w:val="0"/>
        <w:jc w:val="center"/>
        <w:rPr>
          <w:b/>
          <w:bCs/>
          <w:sz w:val="18"/>
          <w:szCs w:val="18"/>
        </w:rPr>
      </w:pPr>
      <w:r w:rsidRPr="00FE28E1">
        <w:rPr>
          <w:b/>
          <w:bCs/>
          <w:sz w:val="18"/>
          <w:szCs w:val="18"/>
        </w:rPr>
        <w:t>ПОДПИСИ СТОРОН</w:t>
      </w:r>
    </w:p>
    <w:p w:rsidR="00FE28E1" w:rsidRPr="00FE28E1" w:rsidRDefault="00FE28E1" w:rsidP="00FE28E1">
      <w:pPr>
        <w:widowControl w:val="0"/>
        <w:autoSpaceDE w:val="0"/>
        <w:autoSpaceDN w:val="0"/>
        <w:adjustRightInd w:val="0"/>
        <w:jc w:val="center"/>
        <w:rPr>
          <w:b/>
          <w:bCs/>
          <w:sz w:val="18"/>
          <w:szCs w:val="18"/>
        </w:rPr>
      </w:pPr>
    </w:p>
    <w:p w:rsidR="00FE28E1" w:rsidRPr="00FE28E1" w:rsidRDefault="00FE28E1" w:rsidP="00FE28E1">
      <w:pPr>
        <w:widowControl w:val="0"/>
        <w:autoSpaceDE w:val="0"/>
        <w:autoSpaceDN w:val="0"/>
        <w:adjustRightInd w:val="0"/>
        <w:jc w:val="center"/>
        <w:rPr>
          <w:b/>
          <w:bCs/>
          <w:sz w:val="18"/>
          <w:szCs w:val="18"/>
        </w:rPr>
      </w:pPr>
    </w:p>
    <w:p w:rsidR="00FE28E1" w:rsidRPr="00FE28E1" w:rsidRDefault="00FE28E1" w:rsidP="00FE28E1">
      <w:pPr>
        <w:widowControl w:val="0"/>
        <w:autoSpaceDE w:val="0"/>
        <w:autoSpaceDN w:val="0"/>
        <w:adjustRightInd w:val="0"/>
        <w:rPr>
          <w:b/>
          <w:bCs/>
          <w:sz w:val="18"/>
          <w:szCs w:val="18"/>
        </w:rPr>
      </w:pPr>
      <w:r w:rsidRPr="00FE28E1">
        <w:rPr>
          <w:b/>
          <w:bCs/>
          <w:sz w:val="18"/>
          <w:szCs w:val="18"/>
        </w:rPr>
        <w:t>Администрация района</w:t>
      </w:r>
      <w:r w:rsidRPr="00FE28E1">
        <w:rPr>
          <w:b/>
          <w:bCs/>
          <w:sz w:val="18"/>
          <w:szCs w:val="18"/>
        </w:rPr>
        <w:tab/>
      </w:r>
      <w:r w:rsidRPr="00FE28E1">
        <w:rPr>
          <w:b/>
          <w:bCs/>
          <w:sz w:val="18"/>
          <w:szCs w:val="18"/>
        </w:rPr>
        <w:tab/>
      </w:r>
      <w:r w:rsidRPr="00FE28E1">
        <w:rPr>
          <w:b/>
          <w:bCs/>
          <w:sz w:val="18"/>
          <w:szCs w:val="18"/>
        </w:rPr>
        <w:tab/>
      </w:r>
      <w:r w:rsidRPr="00FE28E1">
        <w:rPr>
          <w:b/>
          <w:bCs/>
          <w:sz w:val="18"/>
          <w:szCs w:val="18"/>
        </w:rPr>
        <w:tab/>
        <w:t xml:space="preserve"> Администрация поселения</w:t>
      </w:r>
    </w:p>
    <w:p w:rsidR="00FE28E1" w:rsidRPr="00FE28E1" w:rsidRDefault="00FE28E1" w:rsidP="00FE28E1">
      <w:pPr>
        <w:widowControl w:val="0"/>
        <w:autoSpaceDE w:val="0"/>
        <w:autoSpaceDN w:val="0"/>
        <w:adjustRightInd w:val="0"/>
        <w:rPr>
          <w:b/>
          <w:bCs/>
          <w:sz w:val="18"/>
          <w:szCs w:val="18"/>
        </w:rPr>
      </w:pPr>
    </w:p>
    <w:p w:rsidR="00FE28E1" w:rsidRPr="00FE28E1" w:rsidRDefault="00FE28E1" w:rsidP="00FE28E1">
      <w:pPr>
        <w:widowControl w:val="0"/>
        <w:autoSpaceDE w:val="0"/>
        <w:autoSpaceDN w:val="0"/>
        <w:adjustRightInd w:val="0"/>
        <w:rPr>
          <w:b/>
          <w:bCs/>
          <w:sz w:val="18"/>
          <w:szCs w:val="18"/>
        </w:rPr>
      </w:pPr>
    </w:p>
    <w:p w:rsidR="00FE28E1" w:rsidRPr="00FE28E1" w:rsidRDefault="00FE28E1" w:rsidP="00FE28E1">
      <w:pPr>
        <w:widowControl w:val="0"/>
        <w:autoSpaceDE w:val="0"/>
        <w:autoSpaceDN w:val="0"/>
        <w:adjustRightInd w:val="0"/>
        <w:rPr>
          <w:b/>
          <w:bCs/>
          <w:sz w:val="18"/>
          <w:szCs w:val="18"/>
        </w:rPr>
      </w:pPr>
      <w:r w:rsidRPr="00FE28E1">
        <w:rPr>
          <w:b/>
          <w:bCs/>
          <w:sz w:val="18"/>
          <w:szCs w:val="18"/>
        </w:rPr>
        <w:t>Глава Советского района</w:t>
      </w:r>
      <w:r w:rsidRPr="00FE28E1">
        <w:rPr>
          <w:b/>
          <w:bCs/>
          <w:sz w:val="18"/>
          <w:szCs w:val="18"/>
        </w:rPr>
        <w:tab/>
      </w:r>
      <w:r w:rsidRPr="00FE28E1">
        <w:rPr>
          <w:b/>
          <w:bCs/>
          <w:sz w:val="18"/>
          <w:szCs w:val="18"/>
        </w:rPr>
        <w:tab/>
      </w:r>
      <w:r w:rsidRPr="00FE28E1">
        <w:rPr>
          <w:b/>
          <w:bCs/>
          <w:sz w:val="18"/>
          <w:szCs w:val="18"/>
        </w:rPr>
        <w:tab/>
      </w:r>
      <w:r w:rsidRPr="00FE28E1">
        <w:rPr>
          <w:b/>
          <w:bCs/>
          <w:sz w:val="18"/>
          <w:szCs w:val="18"/>
        </w:rPr>
        <w:tab/>
        <w:t>Глава городского поселения Агириш</w:t>
      </w:r>
    </w:p>
    <w:p w:rsidR="00FE28E1" w:rsidRPr="00FE28E1" w:rsidRDefault="00FE28E1" w:rsidP="00FE28E1">
      <w:pPr>
        <w:widowControl w:val="0"/>
        <w:autoSpaceDE w:val="0"/>
        <w:autoSpaceDN w:val="0"/>
        <w:adjustRightInd w:val="0"/>
        <w:rPr>
          <w:b/>
          <w:bCs/>
          <w:sz w:val="18"/>
          <w:szCs w:val="18"/>
        </w:rPr>
      </w:pPr>
      <w:proofErr w:type="spellStart"/>
      <w:r w:rsidRPr="00FE28E1">
        <w:rPr>
          <w:b/>
          <w:bCs/>
          <w:sz w:val="18"/>
          <w:szCs w:val="18"/>
        </w:rPr>
        <w:t>Е.И.Буренков</w:t>
      </w:r>
      <w:proofErr w:type="spellEnd"/>
      <w:r w:rsidRPr="00FE28E1">
        <w:rPr>
          <w:b/>
          <w:bCs/>
          <w:sz w:val="18"/>
          <w:szCs w:val="18"/>
        </w:rPr>
        <w:tab/>
      </w:r>
      <w:r w:rsidRPr="00FE28E1">
        <w:rPr>
          <w:b/>
          <w:bCs/>
          <w:sz w:val="18"/>
          <w:szCs w:val="18"/>
        </w:rPr>
        <w:tab/>
      </w:r>
      <w:r w:rsidRPr="00FE28E1">
        <w:rPr>
          <w:b/>
          <w:bCs/>
          <w:sz w:val="18"/>
          <w:szCs w:val="18"/>
        </w:rPr>
        <w:tab/>
      </w:r>
      <w:r w:rsidRPr="00FE28E1">
        <w:rPr>
          <w:b/>
          <w:bCs/>
          <w:sz w:val="18"/>
          <w:szCs w:val="18"/>
        </w:rPr>
        <w:tab/>
      </w:r>
      <w:r w:rsidRPr="00FE28E1">
        <w:rPr>
          <w:b/>
          <w:bCs/>
          <w:sz w:val="18"/>
          <w:szCs w:val="18"/>
        </w:rPr>
        <w:tab/>
      </w:r>
      <w:r w:rsidRPr="00FE28E1">
        <w:rPr>
          <w:b/>
          <w:bCs/>
          <w:sz w:val="18"/>
          <w:szCs w:val="18"/>
        </w:rPr>
        <w:tab/>
      </w:r>
      <w:proofErr w:type="spellStart"/>
      <w:r w:rsidRPr="00FE28E1">
        <w:rPr>
          <w:b/>
          <w:bCs/>
          <w:sz w:val="18"/>
          <w:szCs w:val="18"/>
        </w:rPr>
        <w:t>И.В.Ермолаева</w:t>
      </w:r>
      <w:proofErr w:type="spellEnd"/>
    </w:p>
    <w:p w:rsidR="00FE28E1" w:rsidRPr="00FE28E1" w:rsidRDefault="00FE28E1" w:rsidP="00FE28E1">
      <w:pPr>
        <w:widowControl w:val="0"/>
        <w:autoSpaceDE w:val="0"/>
        <w:autoSpaceDN w:val="0"/>
        <w:adjustRightInd w:val="0"/>
        <w:rPr>
          <w:b/>
          <w:bCs/>
          <w:sz w:val="18"/>
          <w:szCs w:val="18"/>
        </w:rPr>
      </w:pPr>
    </w:p>
    <w:p w:rsidR="00FE28E1" w:rsidRPr="00FE28E1" w:rsidRDefault="00FE28E1" w:rsidP="00FE28E1">
      <w:pPr>
        <w:widowControl w:val="0"/>
        <w:autoSpaceDE w:val="0"/>
        <w:autoSpaceDN w:val="0"/>
        <w:adjustRightInd w:val="0"/>
        <w:rPr>
          <w:b/>
          <w:bCs/>
          <w:sz w:val="18"/>
          <w:szCs w:val="18"/>
        </w:rPr>
      </w:pPr>
      <w:r w:rsidRPr="00FE28E1">
        <w:rPr>
          <w:b/>
          <w:bCs/>
          <w:sz w:val="18"/>
          <w:szCs w:val="18"/>
        </w:rPr>
        <w:t xml:space="preserve">С протоколом согласования </w:t>
      </w:r>
    </w:p>
    <w:p w:rsidR="00FE28E1" w:rsidRPr="00FE28E1" w:rsidRDefault="00FE28E1" w:rsidP="00FE28E1">
      <w:pPr>
        <w:widowControl w:val="0"/>
        <w:autoSpaceDE w:val="0"/>
        <w:autoSpaceDN w:val="0"/>
        <w:adjustRightInd w:val="0"/>
        <w:rPr>
          <w:b/>
          <w:bCs/>
          <w:sz w:val="18"/>
          <w:szCs w:val="18"/>
        </w:rPr>
      </w:pPr>
      <w:r w:rsidRPr="00FE28E1">
        <w:rPr>
          <w:b/>
          <w:bCs/>
          <w:sz w:val="18"/>
          <w:szCs w:val="18"/>
        </w:rPr>
        <w:t>разногласий от 23.08.2024</w:t>
      </w:r>
    </w:p>
    <w:p w:rsidR="00FE28E1" w:rsidRPr="00FE28E1" w:rsidRDefault="00FE28E1" w:rsidP="00FE28E1">
      <w:pPr>
        <w:widowControl w:val="0"/>
        <w:autoSpaceDE w:val="0"/>
        <w:autoSpaceDN w:val="0"/>
        <w:adjustRightInd w:val="0"/>
        <w:jc w:val="both"/>
        <w:rPr>
          <w:sz w:val="18"/>
          <w:szCs w:val="18"/>
        </w:rPr>
      </w:pPr>
    </w:p>
    <w:p w:rsidR="00FE28E1" w:rsidRPr="00FE28E1" w:rsidRDefault="00FE28E1" w:rsidP="00FE28E1">
      <w:pPr>
        <w:widowControl w:val="0"/>
        <w:autoSpaceDE w:val="0"/>
        <w:autoSpaceDN w:val="0"/>
        <w:adjustRightInd w:val="0"/>
        <w:jc w:val="center"/>
        <w:rPr>
          <w:b/>
          <w:sz w:val="18"/>
          <w:szCs w:val="18"/>
        </w:rPr>
      </w:pPr>
      <w:r w:rsidRPr="00FE28E1">
        <w:rPr>
          <w:sz w:val="18"/>
          <w:szCs w:val="18"/>
        </w:rPr>
        <w:br w:type="page"/>
      </w:r>
      <w:r w:rsidRPr="00FE28E1">
        <w:rPr>
          <w:b/>
          <w:sz w:val="18"/>
          <w:szCs w:val="18"/>
        </w:rPr>
        <w:lastRenderedPageBreak/>
        <w:t xml:space="preserve">ПРОТОКОЛ СОГЛАСОВАНИЯ РАЗНОГЛАСИЙ </w:t>
      </w:r>
    </w:p>
    <w:p w:rsidR="00FE28E1" w:rsidRPr="00FE28E1" w:rsidRDefault="00FE28E1" w:rsidP="00FE28E1">
      <w:pPr>
        <w:widowControl w:val="0"/>
        <w:autoSpaceDE w:val="0"/>
        <w:autoSpaceDN w:val="0"/>
        <w:adjustRightInd w:val="0"/>
        <w:jc w:val="center"/>
        <w:rPr>
          <w:b/>
          <w:bCs/>
          <w:sz w:val="18"/>
          <w:szCs w:val="18"/>
          <w:lang w:bidi="ru-RU"/>
        </w:rPr>
      </w:pPr>
      <w:r w:rsidRPr="00FE28E1">
        <w:rPr>
          <w:b/>
          <w:sz w:val="18"/>
          <w:szCs w:val="18"/>
        </w:rPr>
        <w:t xml:space="preserve">к </w:t>
      </w:r>
      <w:r w:rsidRPr="00FE28E1">
        <w:rPr>
          <w:b/>
          <w:bCs/>
          <w:sz w:val="18"/>
          <w:szCs w:val="18"/>
          <w:lang w:bidi="ru-RU"/>
        </w:rPr>
        <w:t xml:space="preserve">Соглашению о предоставлении </w:t>
      </w:r>
      <w:r w:rsidRPr="00FE28E1">
        <w:rPr>
          <w:b/>
          <w:bCs/>
          <w:sz w:val="18"/>
          <w:szCs w:val="18"/>
          <w:lang w:bidi="ru-RU"/>
        </w:rPr>
        <w:br/>
        <w:t xml:space="preserve">иных межбюджетных трансфертов  бюджету городского поселения Агириш </w:t>
      </w:r>
    </w:p>
    <w:p w:rsidR="00FE28E1" w:rsidRPr="00FE28E1" w:rsidRDefault="00FE28E1" w:rsidP="00FE28E1">
      <w:pPr>
        <w:widowControl w:val="0"/>
        <w:autoSpaceDE w:val="0"/>
        <w:autoSpaceDN w:val="0"/>
        <w:adjustRightInd w:val="0"/>
        <w:jc w:val="center"/>
        <w:rPr>
          <w:b/>
          <w:sz w:val="18"/>
          <w:szCs w:val="18"/>
        </w:rPr>
      </w:pPr>
      <w:r w:rsidRPr="00FE28E1">
        <w:rPr>
          <w:b/>
          <w:bCs/>
          <w:sz w:val="18"/>
          <w:szCs w:val="18"/>
          <w:lang w:bidi="ru-RU"/>
        </w:rPr>
        <w:t>от 17.07.2024</w:t>
      </w: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r w:rsidRPr="00FE28E1">
        <w:rPr>
          <w:b/>
          <w:sz w:val="18"/>
          <w:szCs w:val="18"/>
        </w:rPr>
        <w:t xml:space="preserve">г. </w:t>
      </w:r>
      <w:proofErr w:type="gramStart"/>
      <w:r w:rsidRPr="00FE28E1">
        <w:rPr>
          <w:b/>
          <w:sz w:val="18"/>
          <w:szCs w:val="18"/>
        </w:rPr>
        <w:t>Советский</w:t>
      </w:r>
      <w:proofErr w:type="gramEnd"/>
      <w:r w:rsidRPr="00FE28E1">
        <w:rPr>
          <w:b/>
          <w:sz w:val="18"/>
          <w:szCs w:val="18"/>
        </w:rPr>
        <w:tab/>
      </w:r>
      <w:r w:rsidRPr="00FE28E1">
        <w:rPr>
          <w:b/>
          <w:sz w:val="18"/>
          <w:szCs w:val="18"/>
        </w:rPr>
        <w:tab/>
        <w:t xml:space="preserve">             </w:t>
      </w:r>
      <w:r w:rsidRPr="00FE28E1">
        <w:rPr>
          <w:b/>
          <w:sz w:val="18"/>
          <w:szCs w:val="18"/>
        </w:rPr>
        <w:tab/>
      </w:r>
      <w:r w:rsidRPr="00FE28E1">
        <w:rPr>
          <w:b/>
          <w:sz w:val="18"/>
          <w:szCs w:val="18"/>
        </w:rPr>
        <w:tab/>
      </w:r>
      <w:r w:rsidRPr="00FE28E1">
        <w:rPr>
          <w:b/>
          <w:sz w:val="18"/>
          <w:szCs w:val="18"/>
        </w:rPr>
        <w:tab/>
      </w:r>
      <w:r w:rsidRPr="00FE28E1">
        <w:rPr>
          <w:b/>
          <w:sz w:val="18"/>
          <w:szCs w:val="18"/>
        </w:rPr>
        <w:tab/>
      </w:r>
      <w:r w:rsidRPr="00FE28E1">
        <w:rPr>
          <w:b/>
          <w:sz w:val="18"/>
          <w:szCs w:val="18"/>
        </w:rPr>
        <w:tab/>
        <w:t xml:space="preserve">23 августа  </w:t>
      </w:r>
      <w:proofErr w:type="spellStart"/>
      <w:r w:rsidRPr="00FE28E1">
        <w:rPr>
          <w:b/>
          <w:sz w:val="18"/>
          <w:szCs w:val="18"/>
        </w:rPr>
        <w:t>2024г</w:t>
      </w:r>
      <w:proofErr w:type="spellEnd"/>
      <w:r w:rsidRPr="00FE28E1">
        <w:rPr>
          <w:b/>
          <w:sz w:val="18"/>
          <w:szCs w:val="18"/>
        </w:rPr>
        <w:t>.</w:t>
      </w: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tabs>
          <w:tab w:val="left" w:pos="1134"/>
        </w:tabs>
        <w:autoSpaceDE w:val="0"/>
        <w:autoSpaceDN w:val="0"/>
        <w:adjustRightInd w:val="0"/>
        <w:ind w:firstLine="709"/>
        <w:jc w:val="both"/>
        <w:rPr>
          <w:bCs/>
          <w:sz w:val="18"/>
          <w:szCs w:val="18"/>
          <w:lang w:bidi="ru-RU"/>
        </w:rPr>
      </w:pPr>
      <w:proofErr w:type="gramStart"/>
      <w:r w:rsidRPr="00FE28E1">
        <w:rPr>
          <w:sz w:val="18"/>
          <w:szCs w:val="18"/>
        </w:rPr>
        <w:t xml:space="preserve">Администрация Советского района, именуемая далее Администрация района, </w:t>
      </w:r>
      <w:r w:rsidRPr="00FE28E1">
        <w:rPr>
          <w:bCs/>
          <w:sz w:val="18"/>
          <w:szCs w:val="18"/>
        </w:rPr>
        <w:t xml:space="preserve">в </w:t>
      </w:r>
      <w:r w:rsidRPr="00FE28E1">
        <w:rPr>
          <w:sz w:val="18"/>
          <w:szCs w:val="18"/>
        </w:rPr>
        <w:t>лице главы Советского района Буренкова Евгения Ивановича</w:t>
      </w:r>
      <w:r w:rsidRPr="00FE28E1">
        <w:rPr>
          <w:b/>
          <w:bCs/>
          <w:sz w:val="18"/>
          <w:szCs w:val="18"/>
        </w:rPr>
        <w:t xml:space="preserve">, </w:t>
      </w:r>
      <w:r w:rsidRPr="00FE28E1">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решением Думы Советского района</w:t>
      </w:r>
      <w:proofErr w:type="gramEnd"/>
      <w:r w:rsidRPr="00FE28E1">
        <w:rPr>
          <w:sz w:val="18"/>
          <w:szCs w:val="18"/>
        </w:rPr>
        <w:t xml:space="preserve"> </w:t>
      </w:r>
      <w:proofErr w:type="gramStart"/>
      <w:r w:rsidRPr="00FE28E1">
        <w:rPr>
          <w:sz w:val="18"/>
          <w:szCs w:val="18"/>
        </w:rPr>
        <w:t>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постановлением администрации Советского района от 29.10.2018 № 2333 «О муниципальной программе «Развитие транспортной системы в Советском районе», постановлением администрации Советского района от 17.07.2024 № 1184 «О</w:t>
      </w:r>
      <w:proofErr w:type="gramEnd"/>
      <w:r w:rsidRPr="00FE28E1">
        <w:rPr>
          <w:sz w:val="18"/>
          <w:szCs w:val="18"/>
        </w:rPr>
        <w:t xml:space="preserve"> </w:t>
      </w:r>
      <w:proofErr w:type="gramStart"/>
      <w:r w:rsidRPr="00FE28E1">
        <w:rPr>
          <w:sz w:val="18"/>
          <w:szCs w:val="18"/>
        </w:rPr>
        <w:t>предоставлении</w:t>
      </w:r>
      <w:proofErr w:type="gramEnd"/>
      <w:r w:rsidRPr="00FE28E1">
        <w:rPr>
          <w:sz w:val="18"/>
          <w:szCs w:val="18"/>
        </w:rPr>
        <w:t xml:space="preserve"> иных межбюджетных трансфертов бюджету городского поселения Агириш», </w:t>
      </w:r>
      <w:r w:rsidRPr="00FE28E1">
        <w:rPr>
          <w:sz w:val="18"/>
          <w:szCs w:val="18"/>
          <w:lang w:bidi="ru-RU"/>
        </w:rPr>
        <w:t xml:space="preserve">заключили настоящий протокол согласования разногласий к </w:t>
      </w:r>
      <w:r w:rsidRPr="00FE28E1">
        <w:rPr>
          <w:bCs/>
          <w:sz w:val="18"/>
          <w:szCs w:val="18"/>
          <w:lang w:bidi="ru-RU"/>
        </w:rPr>
        <w:t>Соглашению о предоставлении иных межбюджетных трансфертов бюджету городского поселения Агириш от 17.07.2024 (далее Соглашение) о нижеследующем:</w:t>
      </w:r>
    </w:p>
    <w:p w:rsidR="00FE28E1" w:rsidRPr="00FE28E1" w:rsidRDefault="00FE28E1" w:rsidP="00FE28E1">
      <w:pPr>
        <w:widowControl w:val="0"/>
        <w:tabs>
          <w:tab w:val="left" w:pos="1134"/>
        </w:tabs>
        <w:autoSpaceDE w:val="0"/>
        <w:autoSpaceDN w:val="0"/>
        <w:adjustRightInd w:val="0"/>
        <w:ind w:firstLine="709"/>
        <w:jc w:val="both"/>
        <w:rPr>
          <w:bCs/>
          <w:sz w:val="18"/>
          <w:szCs w:val="18"/>
          <w:lang w:bidi="ru-RU"/>
        </w:rPr>
      </w:pPr>
    </w:p>
    <w:p w:rsidR="00FE28E1" w:rsidRPr="00FE28E1" w:rsidRDefault="00FE28E1" w:rsidP="00FE28E1">
      <w:pPr>
        <w:widowControl w:val="0"/>
        <w:tabs>
          <w:tab w:val="left" w:pos="1134"/>
        </w:tabs>
        <w:autoSpaceDE w:val="0"/>
        <w:autoSpaceDN w:val="0"/>
        <w:adjustRightInd w:val="0"/>
        <w:ind w:firstLine="709"/>
        <w:jc w:val="both"/>
        <w:rPr>
          <w:bCs/>
          <w:sz w:val="18"/>
          <w:szCs w:val="18"/>
          <w:lang w:bidi="ru-RU"/>
        </w:rPr>
      </w:pPr>
      <w:r w:rsidRPr="00FE28E1">
        <w:rPr>
          <w:bCs/>
          <w:sz w:val="18"/>
          <w:szCs w:val="18"/>
          <w:lang w:bidi="ru-RU"/>
        </w:rPr>
        <w:t>1. Стороны согласовали следующие условия Соглашения:</w:t>
      </w:r>
    </w:p>
    <w:p w:rsidR="00FE28E1" w:rsidRPr="00FE28E1" w:rsidRDefault="00FE28E1" w:rsidP="00FE28E1">
      <w:pPr>
        <w:widowControl w:val="0"/>
        <w:autoSpaceDE w:val="0"/>
        <w:autoSpaceDN w:val="0"/>
        <w:adjustRightInd w:val="0"/>
        <w:ind w:firstLine="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87"/>
        <w:gridCol w:w="2930"/>
        <w:gridCol w:w="2930"/>
      </w:tblGrid>
      <w:tr w:rsidR="00FE28E1" w:rsidRPr="00FE28E1" w:rsidTr="00FE28E1">
        <w:tc>
          <w:tcPr>
            <w:tcW w:w="817" w:type="dxa"/>
            <w:tcBorders>
              <w:top w:val="single" w:sz="4" w:space="0" w:color="auto"/>
              <w:left w:val="single" w:sz="4" w:space="0" w:color="auto"/>
              <w:bottom w:val="single" w:sz="4" w:space="0" w:color="auto"/>
              <w:right w:val="single" w:sz="4" w:space="0" w:color="auto"/>
            </w:tcBorders>
            <w:vAlign w:val="center"/>
          </w:tcPr>
          <w:p w:rsidR="00FE28E1" w:rsidRPr="00FE28E1" w:rsidRDefault="00FE28E1" w:rsidP="00FE28E1">
            <w:pPr>
              <w:widowControl w:val="0"/>
              <w:autoSpaceDE w:val="0"/>
              <w:autoSpaceDN w:val="0"/>
              <w:adjustRightInd w:val="0"/>
              <w:ind w:left="-142" w:right="-108"/>
              <w:jc w:val="center"/>
              <w:rPr>
                <w:b/>
                <w:sz w:val="18"/>
                <w:szCs w:val="18"/>
              </w:rPr>
            </w:pPr>
            <w:r w:rsidRPr="00FE28E1">
              <w:rPr>
                <w:b/>
                <w:sz w:val="18"/>
                <w:szCs w:val="18"/>
              </w:rPr>
              <w:t xml:space="preserve">№ </w:t>
            </w:r>
            <w:proofErr w:type="spellStart"/>
            <w:r w:rsidRPr="00FE28E1">
              <w:rPr>
                <w:b/>
                <w:sz w:val="18"/>
                <w:szCs w:val="18"/>
              </w:rPr>
              <w:t>пп</w:t>
            </w:r>
            <w:proofErr w:type="spellEnd"/>
            <w:r w:rsidRPr="00FE28E1">
              <w:rPr>
                <w:b/>
                <w:sz w:val="18"/>
                <w:szCs w:val="18"/>
              </w:rPr>
              <w:t xml:space="preserve">. </w:t>
            </w:r>
          </w:p>
          <w:p w:rsidR="00FE28E1" w:rsidRPr="00FE28E1" w:rsidRDefault="00FE28E1" w:rsidP="00FE28E1">
            <w:pPr>
              <w:widowControl w:val="0"/>
              <w:autoSpaceDE w:val="0"/>
              <w:autoSpaceDN w:val="0"/>
              <w:adjustRightInd w:val="0"/>
              <w:ind w:right="-108"/>
              <w:jc w:val="center"/>
              <w:rPr>
                <w:b/>
                <w:sz w:val="18"/>
                <w:szCs w:val="18"/>
              </w:rPr>
            </w:pPr>
          </w:p>
        </w:tc>
        <w:tc>
          <w:tcPr>
            <w:tcW w:w="2787"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Редакция администрации городского поселения Агириш</w:t>
            </w:r>
          </w:p>
        </w:tc>
        <w:tc>
          <w:tcPr>
            <w:tcW w:w="2930"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Редакция администрации Советского района</w:t>
            </w:r>
          </w:p>
        </w:tc>
        <w:tc>
          <w:tcPr>
            <w:tcW w:w="2930"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b/>
                <w:sz w:val="18"/>
                <w:szCs w:val="18"/>
              </w:rPr>
            </w:pPr>
            <w:r w:rsidRPr="00FE28E1">
              <w:rPr>
                <w:b/>
                <w:sz w:val="18"/>
                <w:szCs w:val="18"/>
              </w:rPr>
              <w:t>Согласованная редакция</w:t>
            </w:r>
          </w:p>
        </w:tc>
      </w:tr>
      <w:tr w:rsidR="00FE28E1" w:rsidRPr="00FE28E1" w:rsidTr="00FE28E1">
        <w:tc>
          <w:tcPr>
            <w:tcW w:w="817"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sz w:val="18"/>
                <w:szCs w:val="18"/>
              </w:rPr>
            </w:pPr>
            <w:proofErr w:type="spellStart"/>
            <w:r w:rsidRPr="00FE28E1">
              <w:rPr>
                <w:sz w:val="18"/>
                <w:szCs w:val="18"/>
              </w:rPr>
              <w:t>п.1</w:t>
            </w:r>
            <w:proofErr w:type="spellEnd"/>
          </w:p>
        </w:tc>
        <w:tc>
          <w:tcPr>
            <w:tcW w:w="2787" w:type="dxa"/>
            <w:tcBorders>
              <w:top w:val="single" w:sz="4" w:space="0" w:color="auto"/>
              <w:left w:val="single" w:sz="4" w:space="0" w:color="auto"/>
              <w:bottom w:val="single" w:sz="4" w:space="0" w:color="auto"/>
              <w:right w:val="single" w:sz="4" w:space="0" w:color="auto"/>
            </w:tcBorders>
          </w:tcPr>
          <w:p w:rsidR="00FE28E1" w:rsidRPr="00FE28E1" w:rsidRDefault="00FE28E1" w:rsidP="00FE28E1">
            <w:pPr>
              <w:widowControl w:val="0"/>
              <w:shd w:val="clear" w:color="auto" w:fill="FFFFFF"/>
              <w:autoSpaceDE w:val="0"/>
              <w:autoSpaceDN w:val="0"/>
              <w:adjustRightInd w:val="0"/>
              <w:spacing w:line="274" w:lineRule="exact"/>
              <w:ind w:right="134"/>
              <w:rPr>
                <w:sz w:val="18"/>
                <w:szCs w:val="18"/>
              </w:rPr>
            </w:pPr>
            <w:r w:rsidRPr="00FE28E1">
              <w:rPr>
                <w:sz w:val="18"/>
                <w:szCs w:val="18"/>
              </w:rPr>
              <w:t>1. </w:t>
            </w:r>
            <w:proofErr w:type="gramStart"/>
            <w:r w:rsidRPr="00FE28E1">
              <w:rPr>
                <w:sz w:val="18"/>
                <w:szCs w:val="18"/>
              </w:rPr>
              <w:t>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 трансферты).</w:t>
            </w:r>
            <w:proofErr w:type="gramEnd"/>
          </w:p>
          <w:p w:rsidR="00FE28E1" w:rsidRPr="00FE28E1" w:rsidRDefault="00FE28E1" w:rsidP="00FE28E1">
            <w:pPr>
              <w:widowControl w:val="0"/>
              <w:shd w:val="clear" w:color="auto" w:fill="FFFFFF"/>
              <w:autoSpaceDE w:val="0"/>
              <w:autoSpaceDN w:val="0"/>
              <w:adjustRightInd w:val="0"/>
              <w:spacing w:line="274" w:lineRule="exact"/>
              <w:ind w:right="134"/>
              <w:rPr>
                <w:sz w:val="18"/>
                <w:szCs w:val="18"/>
              </w:rPr>
            </w:pPr>
          </w:p>
        </w:tc>
        <w:tc>
          <w:tcPr>
            <w:tcW w:w="2930"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shd w:val="clear" w:color="auto" w:fill="FFFFFF"/>
              <w:autoSpaceDE w:val="0"/>
              <w:autoSpaceDN w:val="0"/>
              <w:adjustRightInd w:val="0"/>
              <w:spacing w:line="274" w:lineRule="exact"/>
              <w:ind w:right="134"/>
              <w:rPr>
                <w:sz w:val="18"/>
                <w:szCs w:val="18"/>
              </w:rPr>
            </w:pPr>
            <w:r w:rsidRPr="00FE28E1">
              <w:rPr>
                <w:sz w:val="18"/>
                <w:szCs w:val="18"/>
              </w:rPr>
              <w:t>1. </w:t>
            </w:r>
            <w:proofErr w:type="gramStart"/>
            <w:r w:rsidRPr="00FE28E1">
              <w:rPr>
                <w:sz w:val="18"/>
                <w:szCs w:val="18"/>
              </w:rPr>
              <w:t xml:space="preserve">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w:t>
            </w:r>
            <w:r w:rsidRPr="00FE28E1">
              <w:rPr>
                <w:b/>
                <w:sz w:val="18"/>
                <w:szCs w:val="18"/>
              </w:rPr>
              <w:t>с учетом специфики и целенаправленности муниципальных программ городского поселения Агириш,</w:t>
            </w:r>
            <w:r w:rsidRPr="00FE28E1">
              <w:rPr>
                <w:sz w:val="18"/>
                <w:szCs w:val="18"/>
              </w:rPr>
              <w:t xml:space="preserve">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w:t>
            </w:r>
            <w:proofErr w:type="gramEnd"/>
            <w:r w:rsidRPr="00FE28E1">
              <w:rPr>
                <w:sz w:val="18"/>
                <w:szCs w:val="18"/>
              </w:rPr>
              <w:t xml:space="preserve"> трансферты).</w:t>
            </w:r>
          </w:p>
        </w:tc>
        <w:tc>
          <w:tcPr>
            <w:tcW w:w="2930"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shd w:val="clear" w:color="auto" w:fill="FFFFFF"/>
              <w:autoSpaceDE w:val="0"/>
              <w:autoSpaceDN w:val="0"/>
              <w:adjustRightInd w:val="0"/>
              <w:spacing w:line="274" w:lineRule="exact"/>
              <w:ind w:right="134"/>
              <w:rPr>
                <w:sz w:val="18"/>
                <w:szCs w:val="18"/>
              </w:rPr>
            </w:pPr>
            <w:r w:rsidRPr="00FE28E1">
              <w:rPr>
                <w:sz w:val="18"/>
                <w:szCs w:val="18"/>
              </w:rPr>
              <w:t>1. </w:t>
            </w:r>
            <w:proofErr w:type="gramStart"/>
            <w:r w:rsidRPr="00FE28E1">
              <w:rPr>
                <w:sz w:val="18"/>
                <w:szCs w:val="18"/>
              </w:rPr>
              <w:t xml:space="preserve">Предметом настоящего Соглашения является предоставление бюджету городского поселения Агириш иных межбюджетных трансфертов в целях финансового обеспечения работ по содержанию автомобильных дорог общего пользования местного значения городского поселения Агириш, </w:t>
            </w:r>
            <w:r w:rsidRPr="00FE28E1">
              <w:rPr>
                <w:b/>
                <w:sz w:val="18"/>
                <w:szCs w:val="18"/>
              </w:rPr>
              <w:t>с учетом специфики и целенаправленности муниципальных программ городского поселения Агириш,</w:t>
            </w:r>
            <w:r w:rsidRPr="00FE28E1">
              <w:rPr>
                <w:sz w:val="18"/>
                <w:szCs w:val="18"/>
              </w:rPr>
              <w:t xml:space="preserve"> в рамках реализации муниципальной программы «Развитие транспортной системы в Советском районе», утвержденной постановлением администрации Советского района от 29.10.2018 № 2333 (далее иные межбюджетные</w:t>
            </w:r>
            <w:proofErr w:type="gramEnd"/>
            <w:r w:rsidRPr="00FE28E1">
              <w:rPr>
                <w:sz w:val="18"/>
                <w:szCs w:val="18"/>
              </w:rPr>
              <w:t xml:space="preserve"> трансферты).</w:t>
            </w:r>
          </w:p>
        </w:tc>
      </w:tr>
      <w:tr w:rsidR="00FE28E1" w:rsidRPr="00FE28E1" w:rsidTr="00FE28E1">
        <w:tc>
          <w:tcPr>
            <w:tcW w:w="817" w:type="dxa"/>
            <w:tcBorders>
              <w:top w:val="single" w:sz="4" w:space="0" w:color="auto"/>
              <w:left w:val="single" w:sz="4" w:space="0" w:color="auto"/>
              <w:bottom w:val="single" w:sz="4" w:space="0" w:color="auto"/>
              <w:right w:val="single" w:sz="4" w:space="0" w:color="auto"/>
            </w:tcBorders>
            <w:vAlign w:val="center"/>
            <w:hideMark/>
          </w:tcPr>
          <w:p w:rsidR="00FE28E1" w:rsidRPr="00FE28E1" w:rsidRDefault="00FE28E1" w:rsidP="00FE28E1">
            <w:pPr>
              <w:widowControl w:val="0"/>
              <w:autoSpaceDE w:val="0"/>
              <w:autoSpaceDN w:val="0"/>
              <w:adjustRightInd w:val="0"/>
              <w:jc w:val="center"/>
              <w:rPr>
                <w:sz w:val="18"/>
                <w:szCs w:val="18"/>
              </w:rPr>
            </w:pPr>
            <w:proofErr w:type="spellStart"/>
            <w:r w:rsidRPr="00FE28E1">
              <w:rPr>
                <w:sz w:val="18"/>
                <w:szCs w:val="18"/>
              </w:rPr>
              <w:t>п.3</w:t>
            </w:r>
            <w:proofErr w:type="spellEnd"/>
          </w:p>
        </w:tc>
        <w:tc>
          <w:tcPr>
            <w:tcW w:w="2787"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tabs>
                <w:tab w:val="left" w:pos="34"/>
                <w:tab w:val="left" w:pos="1134"/>
              </w:tabs>
              <w:autoSpaceDE w:val="0"/>
              <w:autoSpaceDN w:val="0"/>
              <w:adjustRightInd w:val="0"/>
              <w:ind w:left="34"/>
              <w:jc w:val="both"/>
              <w:rPr>
                <w:sz w:val="18"/>
                <w:szCs w:val="18"/>
              </w:rPr>
            </w:pPr>
            <w:r w:rsidRPr="00FE28E1">
              <w:rPr>
                <w:sz w:val="18"/>
                <w:szCs w:val="18"/>
              </w:rPr>
              <w:t xml:space="preserve">3. 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 </w:t>
            </w:r>
            <w:r w:rsidRPr="00FE28E1">
              <w:rPr>
                <w:b/>
                <w:sz w:val="18"/>
                <w:szCs w:val="18"/>
              </w:rPr>
              <w:t xml:space="preserve">с учетом специфики и целенаправленности муниципальных программ городского поселения </w:t>
            </w:r>
            <w:r w:rsidRPr="00FE28E1">
              <w:rPr>
                <w:b/>
                <w:sz w:val="18"/>
                <w:szCs w:val="18"/>
              </w:rPr>
              <w:lastRenderedPageBreak/>
              <w:t>Агириш.</w:t>
            </w:r>
          </w:p>
        </w:tc>
        <w:tc>
          <w:tcPr>
            <w:tcW w:w="2930"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tabs>
                <w:tab w:val="left" w:pos="34"/>
                <w:tab w:val="left" w:pos="1134"/>
              </w:tabs>
              <w:autoSpaceDE w:val="0"/>
              <w:autoSpaceDN w:val="0"/>
              <w:adjustRightInd w:val="0"/>
              <w:ind w:left="34"/>
              <w:jc w:val="both"/>
              <w:rPr>
                <w:sz w:val="18"/>
                <w:szCs w:val="18"/>
              </w:rPr>
            </w:pPr>
            <w:r w:rsidRPr="00FE28E1">
              <w:rPr>
                <w:sz w:val="18"/>
                <w:szCs w:val="18"/>
              </w:rPr>
              <w:lastRenderedPageBreak/>
              <w:t>3. 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tc>
        <w:tc>
          <w:tcPr>
            <w:tcW w:w="2930" w:type="dxa"/>
            <w:tcBorders>
              <w:top w:val="single" w:sz="4" w:space="0" w:color="auto"/>
              <w:left w:val="single" w:sz="4" w:space="0" w:color="auto"/>
              <w:bottom w:val="single" w:sz="4" w:space="0" w:color="auto"/>
              <w:right w:val="single" w:sz="4" w:space="0" w:color="auto"/>
            </w:tcBorders>
            <w:hideMark/>
          </w:tcPr>
          <w:p w:rsidR="00FE28E1" w:rsidRPr="00FE28E1" w:rsidRDefault="00FE28E1" w:rsidP="00FE28E1">
            <w:pPr>
              <w:widowControl w:val="0"/>
              <w:tabs>
                <w:tab w:val="left" w:pos="34"/>
                <w:tab w:val="left" w:pos="1134"/>
              </w:tabs>
              <w:autoSpaceDE w:val="0"/>
              <w:autoSpaceDN w:val="0"/>
              <w:adjustRightInd w:val="0"/>
              <w:ind w:left="34"/>
              <w:jc w:val="both"/>
              <w:rPr>
                <w:sz w:val="18"/>
                <w:szCs w:val="18"/>
              </w:rPr>
            </w:pPr>
            <w:r w:rsidRPr="00FE28E1">
              <w:rPr>
                <w:sz w:val="18"/>
                <w:szCs w:val="18"/>
              </w:rPr>
              <w:t>3. 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tc>
      </w:tr>
    </w:tbl>
    <w:p w:rsidR="00FE28E1" w:rsidRPr="00FE28E1" w:rsidRDefault="00FE28E1" w:rsidP="00FE28E1">
      <w:pPr>
        <w:widowControl w:val="0"/>
        <w:autoSpaceDE w:val="0"/>
        <w:autoSpaceDN w:val="0"/>
        <w:adjustRightInd w:val="0"/>
        <w:jc w:val="both"/>
        <w:rPr>
          <w:b/>
          <w:sz w:val="18"/>
          <w:szCs w:val="18"/>
        </w:rPr>
      </w:pPr>
    </w:p>
    <w:p w:rsidR="00FE28E1" w:rsidRPr="00FE28E1" w:rsidRDefault="00FE28E1" w:rsidP="00FE28E1">
      <w:pPr>
        <w:widowControl w:val="0"/>
        <w:tabs>
          <w:tab w:val="left" w:pos="1134"/>
        </w:tabs>
        <w:autoSpaceDE w:val="0"/>
        <w:autoSpaceDN w:val="0"/>
        <w:adjustRightInd w:val="0"/>
        <w:ind w:firstLine="709"/>
        <w:jc w:val="both"/>
        <w:rPr>
          <w:bCs/>
          <w:sz w:val="18"/>
          <w:szCs w:val="18"/>
          <w:lang w:bidi="ru-RU"/>
        </w:rPr>
      </w:pPr>
      <w:r w:rsidRPr="00FE28E1">
        <w:rPr>
          <w:bCs/>
          <w:sz w:val="18"/>
          <w:szCs w:val="18"/>
          <w:lang w:bidi="ru-RU"/>
        </w:rPr>
        <w:t>2. Настоящий Протокол вступает в силу после его официального опубликования (обнародования) Сторонами и является неотъемлемой частью Соглашения.</w:t>
      </w:r>
    </w:p>
    <w:p w:rsidR="00FE28E1" w:rsidRPr="00FE28E1" w:rsidRDefault="00FE28E1" w:rsidP="00FE28E1">
      <w:pPr>
        <w:widowControl w:val="0"/>
        <w:tabs>
          <w:tab w:val="left" w:pos="1134"/>
        </w:tabs>
        <w:autoSpaceDE w:val="0"/>
        <w:autoSpaceDN w:val="0"/>
        <w:adjustRightInd w:val="0"/>
        <w:ind w:firstLine="709"/>
        <w:jc w:val="both"/>
        <w:rPr>
          <w:bCs/>
          <w:sz w:val="18"/>
          <w:szCs w:val="18"/>
          <w:lang w:bidi="ru-RU"/>
        </w:rPr>
      </w:pPr>
      <w:r w:rsidRPr="00FE28E1">
        <w:rPr>
          <w:bCs/>
          <w:sz w:val="18"/>
          <w:szCs w:val="18"/>
          <w:lang w:bidi="ru-RU"/>
        </w:rPr>
        <w:t>3. Настоящий Протокол составлен в двух идентичных оригинальных экземплярах на русском языке, имеющих равную юридическую силу, по одному экземпляру для каждой из сторон.</w:t>
      </w:r>
    </w:p>
    <w:p w:rsidR="00FE28E1" w:rsidRPr="00FE28E1" w:rsidRDefault="00FE28E1" w:rsidP="00FE28E1">
      <w:pPr>
        <w:widowControl w:val="0"/>
        <w:autoSpaceDE w:val="0"/>
        <w:autoSpaceDN w:val="0"/>
        <w:adjustRightInd w:val="0"/>
        <w:jc w:val="both"/>
        <w:rPr>
          <w:b/>
          <w:sz w:val="18"/>
          <w:szCs w:val="18"/>
        </w:rPr>
      </w:pPr>
    </w:p>
    <w:p w:rsidR="00FE28E1" w:rsidRPr="00FE28E1" w:rsidRDefault="00FE28E1" w:rsidP="00FE28E1">
      <w:pPr>
        <w:widowControl w:val="0"/>
        <w:autoSpaceDE w:val="0"/>
        <w:autoSpaceDN w:val="0"/>
        <w:adjustRightInd w:val="0"/>
        <w:jc w:val="both"/>
        <w:rPr>
          <w:b/>
          <w:sz w:val="18"/>
          <w:szCs w:val="18"/>
        </w:rPr>
      </w:pPr>
    </w:p>
    <w:p w:rsidR="00FE28E1" w:rsidRPr="00FE28E1" w:rsidRDefault="00FE28E1" w:rsidP="00FE28E1">
      <w:pPr>
        <w:widowControl w:val="0"/>
        <w:autoSpaceDE w:val="0"/>
        <w:autoSpaceDN w:val="0"/>
        <w:adjustRightInd w:val="0"/>
        <w:jc w:val="both"/>
        <w:rPr>
          <w:b/>
          <w:sz w:val="18"/>
          <w:szCs w:val="18"/>
        </w:rPr>
      </w:pPr>
    </w:p>
    <w:p w:rsidR="00FE28E1" w:rsidRPr="00FE28E1" w:rsidRDefault="00FE28E1" w:rsidP="00FE28E1">
      <w:pPr>
        <w:widowControl w:val="0"/>
        <w:autoSpaceDE w:val="0"/>
        <w:autoSpaceDN w:val="0"/>
        <w:adjustRightInd w:val="0"/>
        <w:jc w:val="both"/>
        <w:outlineLvl w:val="0"/>
        <w:rPr>
          <w:b/>
          <w:sz w:val="18"/>
          <w:szCs w:val="18"/>
        </w:rPr>
      </w:pPr>
      <w:r w:rsidRPr="00FE28E1">
        <w:rPr>
          <w:b/>
          <w:sz w:val="18"/>
          <w:szCs w:val="18"/>
        </w:rPr>
        <w:t>Подписи сторон:</w:t>
      </w:r>
    </w:p>
    <w:p w:rsidR="00FE28E1" w:rsidRPr="00FE28E1" w:rsidRDefault="00FE28E1" w:rsidP="00FE28E1">
      <w:pPr>
        <w:widowControl w:val="0"/>
        <w:autoSpaceDE w:val="0"/>
        <w:autoSpaceDN w:val="0"/>
        <w:adjustRightInd w:val="0"/>
        <w:jc w:val="both"/>
        <w:outlineLvl w:val="0"/>
        <w:rPr>
          <w:b/>
          <w:sz w:val="18"/>
          <w:szCs w:val="18"/>
        </w:rPr>
      </w:pPr>
    </w:p>
    <w:p w:rsidR="00FE28E1" w:rsidRPr="00FE28E1" w:rsidRDefault="00FE28E1" w:rsidP="00FE28E1">
      <w:pPr>
        <w:widowControl w:val="0"/>
        <w:autoSpaceDE w:val="0"/>
        <w:autoSpaceDN w:val="0"/>
        <w:adjustRightInd w:val="0"/>
        <w:jc w:val="both"/>
        <w:outlineLvl w:val="0"/>
        <w:rPr>
          <w:b/>
          <w:sz w:val="18"/>
          <w:szCs w:val="18"/>
        </w:rPr>
      </w:pPr>
      <w:r w:rsidRPr="00FE28E1">
        <w:rPr>
          <w:b/>
          <w:sz w:val="18"/>
          <w:szCs w:val="18"/>
        </w:rPr>
        <w:t>Администрация района</w:t>
      </w:r>
      <w:r w:rsidRPr="00FE28E1">
        <w:rPr>
          <w:b/>
          <w:sz w:val="18"/>
          <w:szCs w:val="18"/>
        </w:rPr>
        <w:tab/>
      </w:r>
      <w:r w:rsidRPr="00FE28E1">
        <w:rPr>
          <w:b/>
          <w:sz w:val="18"/>
          <w:szCs w:val="18"/>
        </w:rPr>
        <w:tab/>
      </w:r>
      <w:r w:rsidRPr="00FE28E1">
        <w:rPr>
          <w:b/>
          <w:sz w:val="18"/>
          <w:szCs w:val="18"/>
        </w:rPr>
        <w:tab/>
      </w:r>
      <w:r w:rsidRPr="00FE28E1">
        <w:rPr>
          <w:b/>
          <w:sz w:val="18"/>
          <w:szCs w:val="18"/>
        </w:rPr>
        <w:tab/>
        <w:t>Администрация поселения</w:t>
      </w:r>
    </w:p>
    <w:p w:rsidR="00FE28E1" w:rsidRPr="00FE28E1" w:rsidRDefault="00FE28E1" w:rsidP="00FE28E1">
      <w:pPr>
        <w:widowControl w:val="0"/>
        <w:autoSpaceDE w:val="0"/>
        <w:autoSpaceDN w:val="0"/>
        <w:adjustRightInd w:val="0"/>
        <w:jc w:val="both"/>
        <w:outlineLvl w:val="0"/>
        <w:rPr>
          <w:b/>
          <w:sz w:val="18"/>
          <w:szCs w:val="18"/>
        </w:rPr>
      </w:pPr>
    </w:p>
    <w:tbl>
      <w:tblPr>
        <w:tblW w:w="0" w:type="auto"/>
        <w:tblLook w:val="01E0" w:firstRow="1" w:lastRow="1" w:firstColumn="1" w:lastColumn="1" w:noHBand="0" w:noVBand="0"/>
      </w:tblPr>
      <w:tblGrid>
        <w:gridCol w:w="4720"/>
        <w:gridCol w:w="4851"/>
      </w:tblGrid>
      <w:tr w:rsidR="00FE28E1" w:rsidRPr="00FE28E1" w:rsidTr="00FE28E1">
        <w:tc>
          <w:tcPr>
            <w:tcW w:w="4720" w:type="dxa"/>
            <w:hideMark/>
          </w:tcPr>
          <w:p w:rsidR="00FE28E1" w:rsidRPr="00FE28E1" w:rsidRDefault="00FE28E1" w:rsidP="00FE28E1">
            <w:pPr>
              <w:widowControl w:val="0"/>
              <w:autoSpaceDE w:val="0"/>
              <w:autoSpaceDN w:val="0"/>
              <w:adjustRightInd w:val="0"/>
              <w:rPr>
                <w:b/>
                <w:sz w:val="18"/>
                <w:szCs w:val="18"/>
              </w:rPr>
            </w:pPr>
            <w:r w:rsidRPr="00FE28E1">
              <w:rPr>
                <w:b/>
                <w:sz w:val="18"/>
                <w:szCs w:val="18"/>
              </w:rPr>
              <w:t xml:space="preserve">Глава Советского района </w:t>
            </w:r>
          </w:p>
          <w:p w:rsidR="00FE28E1" w:rsidRPr="00FE28E1" w:rsidRDefault="00FE28E1" w:rsidP="00FE28E1">
            <w:pPr>
              <w:widowControl w:val="0"/>
              <w:autoSpaceDE w:val="0"/>
              <w:autoSpaceDN w:val="0"/>
              <w:adjustRightInd w:val="0"/>
              <w:rPr>
                <w:b/>
                <w:sz w:val="18"/>
                <w:szCs w:val="18"/>
                <w:u w:val="single"/>
              </w:rPr>
            </w:pPr>
            <w:r w:rsidRPr="00FE28E1">
              <w:rPr>
                <w:b/>
                <w:sz w:val="18"/>
                <w:szCs w:val="18"/>
              </w:rPr>
              <w:t xml:space="preserve">Е.И. Буренков </w:t>
            </w:r>
          </w:p>
        </w:tc>
        <w:tc>
          <w:tcPr>
            <w:tcW w:w="4851" w:type="dxa"/>
            <w:hideMark/>
          </w:tcPr>
          <w:p w:rsidR="00FE28E1" w:rsidRPr="00FE28E1" w:rsidRDefault="00FE28E1" w:rsidP="00FE28E1">
            <w:pPr>
              <w:widowControl w:val="0"/>
              <w:autoSpaceDE w:val="0"/>
              <w:autoSpaceDN w:val="0"/>
              <w:adjustRightInd w:val="0"/>
              <w:rPr>
                <w:b/>
                <w:sz w:val="18"/>
                <w:szCs w:val="18"/>
              </w:rPr>
            </w:pPr>
            <w:r w:rsidRPr="00FE28E1">
              <w:rPr>
                <w:b/>
                <w:sz w:val="18"/>
                <w:szCs w:val="18"/>
              </w:rPr>
              <w:t xml:space="preserve">Глава городского поселения Агириш </w:t>
            </w:r>
          </w:p>
          <w:p w:rsidR="00FE28E1" w:rsidRPr="00FE28E1" w:rsidRDefault="00FE28E1" w:rsidP="00FE28E1">
            <w:pPr>
              <w:widowControl w:val="0"/>
              <w:autoSpaceDE w:val="0"/>
              <w:autoSpaceDN w:val="0"/>
              <w:adjustRightInd w:val="0"/>
              <w:jc w:val="both"/>
              <w:rPr>
                <w:b/>
                <w:sz w:val="18"/>
                <w:szCs w:val="18"/>
              </w:rPr>
            </w:pPr>
            <w:r w:rsidRPr="00FE28E1">
              <w:rPr>
                <w:b/>
                <w:sz w:val="18"/>
                <w:szCs w:val="18"/>
              </w:rPr>
              <w:t xml:space="preserve">И.В. Ермолаева </w:t>
            </w:r>
          </w:p>
        </w:tc>
      </w:tr>
    </w:tbl>
    <w:p w:rsidR="00FE28E1" w:rsidRPr="00FE28E1" w:rsidRDefault="00FE28E1" w:rsidP="00FE28E1">
      <w:pPr>
        <w:widowControl w:val="0"/>
        <w:autoSpaceDE w:val="0"/>
        <w:autoSpaceDN w:val="0"/>
        <w:adjustRightInd w:val="0"/>
        <w:jc w:val="center"/>
        <w:rPr>
          <w:b/>
          <w:sz w:val="18"/>
          <w:szCs w:val="18"/>
        </w:rPr>
      </w:pPr>
    </w:p>
    <w:p w:rsidR="00FE28E1" w:rsidRPr="00FE28E1" w:rsidRDefault="00FE28E1" w:rsidP="00FE28E1">
      <w:pPr>
        <w:widowControl w:val="0"/>
        <w:autoSpaceDE w:val="0"/>
        <w:autoSpaceDN w:val="0"/>
        <w:adjustRightInd w:val="0"/>
        <w:jc w:val="both"/>
        <w:rPr>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Pr="00191400" w:rsidRDefault="00191400" w:rsidP="00191400">
      <w:pPr>
        <w:widowControl w:val="0"/>
        <w:jc w:val="center"/>
        <w:rPr>
          <w:rFonts w:cs="Times New Roman CYR"/>
          <w:b/>
          <w:sz w:val="18"/>
          <w:szCs w:val="18"/>
        </w:rPr>
      </w:pPr>
      <w:r w:rsidRPr="00191400">
        <w:rPr>
          <w:rFonts w:cs="Times New Roman CYR"/>
          <w:b/>
          <w:sz w:val="18"/>
          <w:szCs w:val="18"/>
        </w:rPr>
        <w:t>ПОСТАНОВЛЕНИЕ</w:t>
      </w:r>
    </w:p>
    <w:p w:rsidR="00191400" w:rsidRPr="00191400" w:rsidRDefault="00191400" w:rsidP="00191400">
      <w:pPr>
        <w:widowControl w:val="0"/>
        <w:jc w:val="center"/>
        <w:rPr>
          <w:rFonts w:cs="Times New Roman CYR"/>
          <w:b/>
          <w:sz w:val="18"/>
          <w:szCs w:val="18"/>
        </w:rPr>
      </w:pPr>
    </w:p>
    <w:p w:rsidR="00191400" w:rsidRPr="00191400" w:rsidRDefault="00191400" w:rsidP="00191400">
      <w:pPr>
        <w:jc w:val="both"/>
        <w:rPr>
          <w:sz w:val="18"/>
          <w:szCs w:val="18"/>
        </w:rPr>
      </w:pPr>
      <w:r w:rsidRPr="00191400">
        <w:rPr>
          <w:sz w:val="18"/>
          <w:szCs w:val="18"/>
        </w:rPr>
        <w:t xml:space="preserve">«26»  августа 2024 г. </w:t>
      </w:r>
      <w:r w:rsidRPr="00191400">
        <w:rPr>
          <w:sz w:val="18"/>
          <w:szCs w:val="18"/>
        </w:rPr>
        <w:tab/>
      </w:r>
      <w:r w:rsidRPr="00191400">
        <w:rPr>
          <w:sz w:val="18"/>
          <w:szCs w:val="18"/>
        </w:rPr>
        <w:tab/>
        <w:t xml:space="preserve">        </w:t>
      </w:r>
      <w:r w:rsidRPr="00191400">
        <w:rPr>
          <w:sz w:val="18"/>
          <w:szCs w:val="18"/>
        </w:rPr>
        <w:tab/>
      </w:r>
      <w:r w:rsidRPr="00191400">
        <w:rPr>
          <w:sz w:val="18"/>
          <w:szCs w:val="18"/>
        </w:rPr>
        <w:tab/>
        <w:t xml:space="preserve">                                                                  № 191/НПА</w:t>
      </w:r>
    </w:p>
    <w:p w:rsidR="00191400" w:rsidRPr="00191400" w:rsidRDefault="00191400" w:rsidP="00191400">
      <w:pPr>
        <w:jc w:val="both"/>
        <w:rPr>
          <w:sz w:val="18"/>
          <w:szCs w:val="18"/>
        </w:rPr>
      </w:pPr>
    </w:p>
    <w:p w:rsidR="00191400" w:rsidRPr="00191400" w:rsidRDefault="00191400" w:rsidP="00191400">
      <w:pPr>
        <w:jc w:val="both"/>
        <w:rPr>
          <w:color w:val="000000"/>
          <w:sz w:val="18"/>
          <w:szCs w:val="18"/>
        </w:rPr>
      </w:pPr>
      <w:r w:rsidRPr="00191400">
        <w:rPr>
          <w:color w:val="000000"/>
          <w:sz w:val="18"/>
          <w:szCs w:val="18"/>
        </w:rPr>
        <w:t xml:space="preserve">О внесении изменений в постановление администрации </w:t>
      </w:r>
    </w:p>
    <w:p w:rsidR="00191400" w:rsidRPr="00191400" w:rsidRDefault="00191400" w:rsidP="00191400">
      <w:pPr>
        <w:jc w:val="both"/>
        <w:rPr>
          <w:color w:val="000000"/>
          <w:sz w:val="18"/>
          <w:szCs w:val="18"/>
        </w:rPr>
      </w:pPr>
      <w:r w:rsidRPr="00191400">
        <w:rPr>
          <w:color w:val="000000"/>
          <w:sz w:val="18"/>
          <w:szCs w:val="18"/>
        </w:rPr>
        <w:t xml:space="preserve">городского поселения Агириш от 03.07.2019 № 156/НПА </w:t>
      </w:r>
    </w:p>
    <w:p w:rsidR="00191400" w:rsidRPr="00191400" w:rsidRDefault="00191400" w:rsidP="00191400">
      <w:pPr>
        <w:widowControl w:val="0"/>
        <w:spacing w:line="240" w:lineRule="exact"/>
        <w:ind w:right="20"/>
        <w:rPr>
          <w:bCs/>
          <w:sz w:val="18"/>
          <w:szCs w:val="18"/>
        </w:rPr>
      </w:pPr>
      <w:r w:rsidRPr="00191400">
        <w:rPr>
          <w:b/>
          <w:bCs/>
          <w:color w:val="000000"/>
          <w:sz w:val="18"/>
          <w:szCs w:val="18"/>
        </w:rPr>
        <w:t>«</w:t>
      </w:r>
      <w:r w:rsidRPr="00191400">
        <w:rPr>
          <w:bCs/>
          <w:sz w:val="18"/>
          <w:szCs w:val="18"/>
        </w:rPr>
        <w:t xml:space="preserve">Об утверждении Порядка взаимодействия органов местного </w:t>
      </w:r>
    </w:p>
    <w:p w:rsidR="00191400" w:rsidRPr="00191400" w:rsidRDefault="00191400" w:rsidP="00191400">
      <w:pPr>
        <w:widowControl w:val="0"/>
        <w:spacing w:line="240" w:lineRule="exact"/>
        <w:ind w:right="20"/>
        <w:rPr>
          <w:bCs/>
          <w:sz w:val="18"/>
          <w:szCs w:val="18"/>
        </w:rPr>
      </w:pPr>
      <w:r w:rsidRPr="00191400">
        <w:rPr>
          <w:bCs/>
          <w:sz w:val="18"/>
          <w:szCs w:val="18"/>
        </w:rPr>
        <w:t xml:space="preserve">самоуправления и </w:t>
      </w:r>
      <w:proofErr w:type="gramStart"/>
      <w:r w:rsidRPr="00191400">
        <w:rPr>
          <w:bCs/>
          <w:sz w:val="18"/>
          <w:szCs w:val="18"/>
        </w:rPr>
        <w:t>муниципальных</w:t>
      </w:r>
      <w:proofErr w:type="gramEnd"/>
      <w:r w:rsidRPr="00191400">
        <w:rPr>
          <w:bCs/>
          <w:sz w:val="18"/>
          <w:szCs w:val="18"/>
        </w:rPr>
        <w:t xml:space="preserve"> учреждении городского </w:t>
      </w:r>
    </w:p>
    <w:p w:rsidR="00191400" w:rsidRPr="00191400" w:rsidRDefault="00191400" w:rsidP="00191400">
      <w:pPr>
        <w:widowControl w:val="0"/>
        <w:spacing w:line="240" w:lineRule="exact"/>
        <w:ind w:right="20"/>
        <w:rPr>
          <w:bCs/>
          <w:sz w:val="18"/>
          <w:szCs w:val="18"/>
        </w:rPr>
      </w:pPr>
      <w:r w:rsidRPr="00191400">
        <w:rPr>
          <w:bCs/>
          <w:sz w:val="18"/>
          <w:szCs w:val="18"/>
        </w:rPr>
        <w:t xml:space="preserve">поселения Агириш с организаторами </w:t>
      </w:r>
      <w:proofErr w:type="gramStart"/>
      <w:r w:rsidRPr="00191400">
        <w:rPr>
          <w:bCs/>
          <w:sz w:val="18"/>
          <w:szCs w:val="18"/>
        </w:rPr>
        <w:t>добровольческой</w:t>
      </w:r>
      <w:proofErr w:type="gramEnd"/>
      <w:r w:rsidRPr="00191400">
        <w:rPr>
          <w:bCs/>
          <w:sz w:val="18"/>
          <w:szCs w:val="18"/>
        </w:rPr>
        <w:t xml:space="preserve"> </w:t>
      </w:r>
    </w:p>
    <w:p w:rsidR="00191400" w:rsidRPr="00191400" w:rsidRDefault="00191400" w:rsidP="00191400">
      <w:pPr>
        <w:widowControl w:val="0"/>
        <w:spacing w:line="240" w:lineRule="exact"/>
        <w:ind w:right="20"/>
        <w:rPr>
          <w:bCs/>
          <w:sz w:val="18"/>
          <w:szCs w:val="18"/>
        </w:rPr>
      </w:pPr>
      <w:r w:rsidRPr="00191400">
        <w:rPr>
          <w:bCs/>
          <w:sz w:val="18"/>
          <w:szCs w:val="18"/>
        </w:rPr>
        <w:t xml:space="preserve">(волонтерской) деятельности, </w:t>
      </w:r>
      <w:proofErr w:type="gramStart"/>
      <w:r w:rsidRPr="00191400">
        <w:rPr>
          <w:bCs/>
          <w:sz w:val="18"/>
          <w:szCs w:val="18"/>
        </w:rPr>
        <w:t>добровольческими</w:t>
      </w:r>
      <w:proofErr w:type="gramEnd"/>
      <w:r w:rsidRPr="00191400">
        <w:rPr>
          <w:bCs/>
          <w:sz w:val="18"/>
          <w:szCs w:val="18"/>
        </w:rPr>
        <w:t xml:space="preserve"> </w:t>
      </w:r>
    </w:p>
    <w:p w:rsidR="00191400" w:rsidRPr="00191400" w:rsidRDefault="00191400" w:rsidP="00191400">
      <w:pPr>
        <w:widowControl w:val="0"/>
        <w:spacing w:line="240" w:lineRule="exact"/>
        <w:ind w:right="20"/>
        <w:rPr>
          <w:bCs/>
          <w:sz w:val="18"/>
          <w:szCs w:val="18"/>
        </w:rPr>
      </w:pPr>
      <w:r w:rsidRPr="00191400">
        <w:rPr>
          <w:bCs/>
          <w:sz w:val="18"/>
          <w:szCs w:val="18"/>
        </w:rPr>
        <w:t>(волонтерскими) организациями</w:t>
      </w:r>
      <w:r w:rsidRPr="00191400">
        <w:rPr>
          <w:color w:val="000001"/>
          <w:sz w:val="18"/>
          <w:szCs w:val="18"/>
        </w:rPr>
        <w:t>»</w:t>
      </w:r>
    </w:p>
    <w:p w:rsidR="00191400" w:rsidRPr="00191400" w:rsidRDefault="00191400" w:rsidP="00191400">
      <w:pPr>
        <w:jc w:val="both"/>
        <w:rPr>
          <w:color w:val="000001"/>
          <w:sz w:val="18"/>
          <w:szCs w:val="18"/>
        </w:rPr>
      </w:pPr>
    </w:p>
    <w:p w:rsidR="00191400" w:rsidRPr="00191400" w:rsidRDefault="00191400" w:rsidP="00191400">
      <w:pPr>
        <w:widowControl w:val="0"/>
        <w:ind w:firstLine="568"/>
        <w:jc w:val="both"/>
        <w:rPr>
          <w:sz w:val="18"/>
          <w:szCs w:val="18"/>
        </w:rPr>
      </w:pPr>
      <w:r w:rsidRPr="00191400">
        <w:rPr>
          <w:sz w:val="18"/>
          <w:szCs w:val="18"/>
        </w:rPr>
        <w:t xml:space="preserve">                  В соответствии с </w:t>
      </w:r>
      <w:hyperlink r:id="rId14" w:tooltip="’’О защите и поощрении капиталовложений в Российской Федерации’’&#10;Федеральный закон от 01.04.2020 N 69-ФЗ&#10;Статус: действует с 01.04.2020" w:history="1">
        <w:r w:rsidRPr="00191400">
          <w:rPr>
            <w:sz w:val="18"/>
            <w:szCs w:val="18"/>
          </w:rPr>
          <w:t>Федеральным законом от 08.08.2024 № 265-ФЗ «</w:t>
        </w:r>
        <w:r w:rsidRPr="00191400">
          <w:rPr>
            <w:bCs/>
            <w:sz w:val="18"/>
            <w:szCs w:val="18"/>
          </w:rPr>
          <w:t>О внесении изменений в статью 2 Федерального закона «О благотворительной деятельности и добровольчестве (</w:t>
        </w:r>
        <w:proofErr w:type="spellStart"/>
        <w:r w:rsidRPr="00191400">
          <w:rPr>
            <w:bCs/>
            <w:sz w:val="18"/>
            <w:szCs w:val="18"/>
          </w:rPr>
          <w:t>волонтерстве</w:t>
        </w:r>
        <w:proofErr w:type="spellEnd"/>
        <w:r w:rsidRPr="00191400">
          <w:rPr>
            <w:bCs/>
            <w:sz w:val="18"/>
            <w:szCs w:val="18"/>
          </w:rPr>
          <w:t>)</w:t>
        </w:r>
        <w:r w:rsidRPr="00191400">
          <w:rPr>
            <w:sz w:val="18"/>
            <w:szCs w:val="18"/>
          </w:rPr>
          <w:t>»,</w:t>
        </w:r>
      </w:hyperlink>
      <w:r w:rsidRPr="00191400">
        <w:rPr>
          <w:sz w:val="18"/>
          <w:szCs w:val="18"/>
        </w:rPr>
        <w:t xml:space="preserve"> Уставом городского поселения Агириш постановляю:</w:t>
      </w:r>
    </w:p>
    <w:p w:rsidR="00191400" w:rsidRPr="00191400" w:rsidRDefault="00191400" w:rsidP="00191400">
      <w:pPr>
        <w:widowControl w:val="0"/>
        <w:ind w:firstLine="568"/>
        <w:jc w:val="both"/>
        <w:rPr>
          <w:sz w:val="18"/>
          <w:szCs w:val="18"/>
        </w:rPr>
      </w:pPr>
    </w:p>
    <w:p w:rsidR="00191400" w:rsidRPr="00191400" w:rsidRDefault="00191400" w:rsidP="00191400">
      <w:pPr>
        <w:jc w:val="both"/>
        <w:rPr>
          <w:sz w:val="18"/>
          <w:szCs w:val="18"/>
        </w:rPr>
      </w:pPr>
      <w:r w:rsidRPr="00191400">
        <w:rPr>
          <w:sz w:val="18"/>
          <w:szCs w:val="18"/>
        </w:rPr>
        <w:t xml:space="preserve">1. Внести в постановление администрации городского поселения Агириш от </w:t>
      </w:r>
      <w:r w:rsidRPr="00191400">
        <w:rPr>
          <w:color w:val="000000"/>
          <w:sz w:val="18"/>
          <w:szCs w:val="18"/>
        </w:rPr>
        <w:t>03.07.2019 № 156/НПА</w:t>
      </w:r>
      <w:r w:rsidRPr="00191400">
        <w:rPr>
          <w:sz w:val="18"/>
          <w:szCs w:val="18"/>
        </w:rPr>
        <w:t xml:space="preserve"> «</w:t>
      </w:r>
      <w:r w:rsidRPr="00191400">
        <w:rPr>
          <w:bCs/>
          <w:sz w:val="18"/>
          <w:szCs w:val="18"/>
        </w:rPr>
        <w:t xml:space="preserve">Об утверждении Порядка </w:t>
      </w:r>
      <w:r w:rsidRPr="00191400">
        <w:rPr>
          <w:sz w:val="18"/>
          <w:szCs w:val="18"/>
        </w:rPr>
        <w:t>взаимодействия органов местного самоуправления</w:t>
      </w:r>
      <w:r w:rsidRPr="00191400">
        <w:rPr>
          <w:sz w:val="18"/>
          <w:szCs w:val="18"/>
        </w:rPr>
        <w:tab/>
        <w:t>и муниципальных учреждений городского поселения Агириш с организаторами добровольческой (волонтерской) деятельности, добровольческими (волонтерскими) организациями»  следующие изменения:</w:t>
      </w:r>
    </w:p>
    <w:p w:rsidR="00191400" w:rsidRPr="00191400" w:rsidRDefault="00191400" w:rsidP="00191400">
      <w:pPr>
        <w:jc w:val="both"/>
        <w:rPr>
          <w:sz w:val="18"/>
          <w:szCs w:val="18"/>
        </w:rPr>
      </w:pPr>
      <w:r w:rsidRPr="00191400">
        <w:rPr>
          <w:sz w:val="18"/>
          <w:szCs w:val="18"/>
        </w:rPr>
        <w:t>1.1. В Приложении:</w:t>
      </w:r>
    </w:p>
    <w:p w:rsidR="00191400" w:rsidRPr="00191400" w:rsidRDefault="00191400" w:rsidP="00191400">
      <w:pPr>
        <w:jc w:val="both"/>
        <w:rPr>
          <w:sz w:val="18"/>
          <w:szCs w:val="18"/>
        </w:rPr>
      </w:pPr>
      <w:r w:rsidRPr="00191400">
        <w:rPr>
          <w:sz w:val="18"/>
          <w:szCs w:val="18"/>
        </w:rPr>
        <w:t>1.1.1. В подпункте 5 пункта 3 изложить в следующей редакции:</w:t>
      </w:r>
    </w:p>
    <w:p w:rsidR="00191400" w:rsidRPr="00191400" w:rsidRDefault="00191400" w:rsidP="00191400">
      <w:pPr>
        <w:jc w:val="both"/>
        <w:rPr>
          <w:sz w:val="18"/>
          <w:szCs w:val="18"/>
        </w:rPr>
      </w:pPr>
      <w:r w:rsidRPr="00191400">
        <w:rPr>
          <w:sz w:val="18"/>
          <w:szCs w:val="18"/>
        </w:rPr>
        <w:t>«5) поддержки, укрепления и защиты семьи, многодетности, сохранения традиционных семейных ценностей, популяризации института брака</w:t>
      </w:r>
      <w:proofErr w:type="gramStart"/>
      <w:r w:rsidRPr="00191400">
        <w:rPr>
          <w:sz w:val="18"/>
          <w:szCs w:val="18"/>
        </w:rPr>
        <w:t>;»</w:t>
      </w:r>
      <w:proofErr w:type="gramEnd"/>
      <w:r w:rsidRPr="00191400">
        <w:rPr>
          <w:sz w:val="18"/>
          <w:szCs w:val="18"/>
        </w:rPr>
        <w:t>.</w:t>
      </w:r>
    </w:p>
    <w:p w:rsidR="00191400" w:rsidRPr="00191400" w:rsidRDefault="00191400" w:rsidP="00191400">
      <w:pPr>
        <w:jc w:val="both"/>
        <w:rPr>
          <w:sz w:val="18"/>
          <w:szCs w:val="18"/>
        </w:rPr>
      </w:pPr>
      <w:r w:rsidRPr="00191400">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191400" w:rsidRPr="00191400" w:rsidRDefault="00191400" w:rsidP="00191400">
      <w:pPr>
        <w:jc w:val="both"/>
        <w:rPr>
          <w:sz w:val="18"/>
          <w:szCs w:val="18"/>
        </w:rPr>
      </w:pPr>
      <w:r w:rsidRPr="00191400">
        <w:rPr>
          <w:sz w:val="18"/>
          <w:szCs w:val="18"/>
        </w:rPr>
        <w:t xml:space="preserve">3. Настоящее постановление вступает в силу </w:t>
      </w:r>
      <w:r w:rsidRPr="00191400">
        <w:rPr>
          <w:kern w:val="2"/>
          <w:sz w:val="18"/>
          <w:szCs w:val="18"/>
        </w:rPr>
        <w:t>после официального опубликования.</w:t>
      </w:r>
    </w:p>
    <w:p w:rsidR="00191400" w:rsidRPr="00191400" w:rsidRDefault="00191400" w:rsidP="00191400">
      <w:pPr>
        <w:tabs>
          <w:tab w:val="left" w:pos="1080"/>
          <w:tab w:val="left" w:pos="1620"/>
        </w:tabs>
        <w:spacing w:line="240" w:lineRule="atLeast"/>
        <w:jc w:val="both"/>
        <w:rPr>
          <w:sz w:val="18"/>
          <w:szCs w:val="18"/>
        </w:rPr>
      </w:pPr>
      <w:r w:rsidRPr="00191400">
        <w:rPr>
          <w:sz w:val="18"/>
          <w:szCs w:val="18"/>
        </w:rPr>
        <w:t>4. Контроль исполнения настоящего постановления возлагаю на заместителя главы городского поселения Агириш.</w:t>
      </w: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851"/>
          <w:tab w:val="left" w:pos="993"/>
        </w:tabs>
        <w:rPr>
          <w:sz w:val="18"/>
          <w:szCs w:val="18"/>
        </w:rPr>
      </w:pPr>
      <w:r w:rsidRPr="00191400">
        <w:rPr>
          <w:sz w:val="18"/>
          <w:szCs w:val="18"/>
        </w:rPr>
        <w:t>Глава городского поселения Агириш                                                                И.В.</w:t>
      </w:r>
      <w:r>
        <w:rPr>
          <w:sz w:val="18"/>
          <w:szCs w:val="18"/>
        </w:rPr>
        <w:t xml:space="preserve"> </w:t>
      </w:r>
      <w:r w:rsidRPr="00191400">
        <w:rPr>
          <w:sz w:val="18"/>
          <w:szCs w:val="18"/>
        </w:rPr>
        <w:t>Ермолаева</w:t>
      </w: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4065A3">
      <w:pPr>
        <w:pStyle w:val="aa"/>
        <w:widowControl w:val="0"/>
        <w:tabs>
          <w:tab w:val="left" w:pos="1306"/>
        </w:tabs>
        <w:jc w:val="both"/>
        <w:rPr>
          <w:bCs/>
          <w:sz w:val="18"/>
          <w:szCs w:val="18"/>
        </w:rPr>
      </w:pPr>
    </w:p>
    <w:p w:rsidR="00191400" w:rsidRPr="00191400" w:rsidRDefault="00191400" w:rsidP="004065A3">
      <w:pPr>
        <w:pStyle w:val="aa"/>
        <w:widowControl w:val="0"/>
        <w:tabs>
          <w:tab w:val="left" w:pos="1306"/>
        </w:tabs>
        <w:jc w:val="both"/>
        <w:rPr>
          <w:bCs/>
          <w:sz w:val="18"/>
          <w:szCs w:val="18"/>
        </w:rPr>
      </w:pPr>
    </w:p>
    <w:p w:rsidR="00191400" w:rsidRPr="00191400" w:rsidRDefault="00191400" w:rsidP="004065A3">
      <w:pPr>
        <w:pStyle w:val="aa"/>
        <w:widowControl w:val="0"/>
        <w:tabs>
          <w:tab w:val="left" w:pos="1306"/>
        </w:tabs>
        <w:jc w:val="both"/>
        <w:rPr>
          <w:bCs/>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Default="00191400" w:rsidP="00191400">
      <w:pPr>
        <w:widowControl w:val="0"/>
        <w:jc w:val="center"/>
        <w:rPr>
          <w:rFonts w:cs="Times New Roman CYR"/>
          <w:b/>
          <w:sz w:val="18"/>
          <w:szCs w:val="18"/>
        </w:rPr>
      </w:pPr>
    </w:p>
    <w:p w:rsidR="00191400" w:rsidRPr="00191400" w:rsidRDefault="00191400" w:rsidP="00191400">
      <w:pPr>
        <w:widowControl w:val="0"/>
        <w:jc w:val="center"/>
        <w:rPr>
          <w:rFonts w:cs="Times New Roman CYR"/>
          <w:b/>
          <w:sz w:val="18"/>
          <w:szCs w:val="18"/>
        </w:rPr>
      </w:pPr>
      <w:r w:rsidRPr="00191400">
        <w:rPr>
          <w:rFonts w:cs="Times New Roman CYR"/>
          <w:b/>
          <w:sz w:val="18"/>
          <w:szCs w:val="18"/>
        </w:rPr>
        <w:t>ПОСТАНОВЛЕНИЕ</w:t>
      </w:r>
    </w:p>
    <w:p w:rsidR="00191400" w:rsidRPr="00191400" w:rsidRDefault="00191400" w:rsidP="00191400">
      <w:pPr>
        <w:widowControl w:val="0"/>
        <w:jc w:val="center"/>
        <w:rPr>
          <w:rFonts w:cs="Times New Roman CYR"/>
          <w:b/>
          <w:sz w:val="18"/>
          <w:szCs w:val="18"/>
        </w:rPr>
      </w:pPr>
    </w:p>
    <w:p w:rsidR="00191400" w:rsidRPr="00191400" w:rsidRDefault="00191400" w:rsidP="00191400">
      <w:pPr>
        <w:jc w:val="both"/>
        <w:rPr>
          <w:sz w:val="18"/>
          <w:szCs w:val="18"/>
        </w:rPr>
      </w:pPr>
      <w:r w:rsidRPr="00191400">
        <w:rPr>
          <w:sz w:val="18"/>
          <w:szCs w:val="18"/>
        </w:rPr>
        <w:t xml:space="preserve">«26»  августа 2024 г. </w:t>
      </w:r>
      <w:r w:rsidRPr="00191400">
        <w:rPr>
          <w:sz w:val="18"/>
          <w:szCs w:val="18"/>
        </w:rPr>
        <w:tab/>
      </w:r>
      <w:r w:rsidRPr="00191400">
        <w:rPr>
          <w:sz w:val="18"/>
          <w:szCs w:val="18"/>
        </w:rPr>
        <w:tab/>
        <w:t xml:space="preserve">        </w:t>
      </w:r>
      <w:r w:rsidRPr="00191400">
        <w:rPr>
          <w:sz w:val="18"/>
          <w:szCs w:val="18"/>
        </w:rPr>
        <w:tab/>
      </w:r>
      <w:r w:rsidRPr="00191400">
        <w:rPr>
          <w:sz w:val="18"/>
          <w:szCs w:val="18"/>
        </w:rPr>
        <w:tab/>
        <w:t xml:space="preserve">                                                          №  192/НПА</w:t>
      </w:r>
    </w:p>
    <w:p w:rsidR="00191400" w:rsidRPr="00191400" w:rsidRDefault="00191400" w:rsidP="00191400">
      <w:pPr>
        <w:jc w:val="both"/>
        <w:rPr>
          <w:sz w:val="18"/>
          <w:szCs w:val="18"/>
        </w:rPr>
      </w:pPr>
    </w:p>
    <w:p w:rsidR="00191400" w:rsidRPr="00191400" w:rsidRDefault="00191400" w:rsidP="00191400">
      <w:pPr>
        <w:rPr>
          <w:color w:val="000000"/>
          <w:sz w:val="18"/>
          <w:szCs w:val="18"/>
        </w:rPr>
      </w:pPr>
      <w:r w:rsidRPr="00191400">
        <w:rPr>
          <w:color w:val="000000"/>
          <w:sz w:val="18"/>
          <w:szCs w:val="18"/>
        </w:rPr>
        <w:t xml:space="preserve">О внесении изменений в постановление администрации </w:t>
      </w:r>
    </w:p>
    <w:p w:rsidR="00191400" w:rsidRPr="00191400" w:rsidRDefault="00191400" w:rsidP="00191400">
      <w:pPr>
        <w:rPr>
          <w:color w:val="000000"/>
          <w:sz w:val="18"/>
          <w:szCs w:val="18"/>
        </w:rPr>
      </w:pPr>
      <w:r w:rsidRPr="00191400">
        <w:rPr>
          <w:color w:val="000000"/>
          <w:sz w:val="18"/>
          <w:szCs w:val="18"/>
        </w:rPr>
        <w:t xml:space="preserve">городского поселения Агириш от 04.06.2020 № 112/НПА </w:t>
      </w:r>
    </w:p>
    <w:p w:rsidR="00191400" w:rsidRPr="00191400" w:rsidRDefault="00191400" w:rsidP="00191400">
      <w:pPr>
        <w:widowControl w:val="0"/>
        <w:spacing w:line="240" w:lineRule="exact"/>
        <w:ind w:right="20"/>
        <w:rPr>
          <w:bCs/>
          <w:sz w:val="18"/>
          <w:szCs w:val="18"/>
        </w:rPr>
      </w:pPr>
      <w:r w:rsidRPr="00191400">
        <w:rPr>
          <w:b/>
          <w:bCs/>
          <w:color w:val="000000"/>
          <w:sz w:val="18"/>
          <w:szCs w:val="18"/>
        </w:rPr>
        <w:t>«</w:t>
      </w:r>
      <w:r w:rsidRPr="00191400">
        <w:rPr>
          <w:bCs/>
          <w:sz w:val="18"/>
          <w:szCs w:val="18"/>
        </w:rPr>
        <w:t xml:space="preserve">Об утверждении порядка принятия решения о признании </w:t>
      </w:r>
    </w:p>
    <w:p w:rsidR="00191400" w:rsidRPr="00191400" w:rsidRDefault="00191400" w:rsidP="00191400">
      <w:pPr>
        <w:widowControl w:val="0"/>
        <w:spacing w:line="240" w:lineRule="exact"/>
        <w:ind w:right="20"/>
        <w:rPr>
          <w:bCs/>
          <w:sz w:val="18"/>
          <w:szCs w:val="18"/>
        </w:rPr>
      </w:pPr>
      <w:r w:rsidRPr="00191400">
        <w:rPr>
          <w:bCs/>
          <w:sz w:val="18"/>
          <w:szCs w:val="18"/>
        </w:rPr>
        <w:t xml:space="preserve">безнадежной к взысканию задолженности по платежам </w:t>
      </w:r>
      <w:proofErr w:type="gramStart"/>
      <w:r w:rsidRPr="00191400">
        <w:rPr>
          <w:bCs/>
          <w:sz w:val="18"/>
          <w:szCs w:val="18"/>
        </w:rPr>
        <w:t>в</w:t>
      </w:r>
      <w:proofErr w:type="gramEnd"/>
      <w:r w:rsidRPr="00191400">
        <w:rPr>
          <w:bCs/>
          <w:sz w:val="18"/>
          <w:szCs w:val="18"/>
        </w:rPr>
        <w:t xml:space="preserve"> </w:t>
      </w:r>
    </w:p>
    <w:p w:rsidR="00191400" w:rsidRPr="00191400" w:rsidRDefault="00191400" w:rsidP="00191400">
      <w:pPr>
        <w:widowControl w:val="0"/>
        <w:spacing w:line="240" w:lineRule="exact"/>
        <w:ind w:right="20"/>
        <w:rPr>
          <w:bCs/>
          <w:sz w:val="18"/>
          <w:szCs w:val="18"/>
        </w:rPr>
      </w:pPr>
      <w:r w:rsidRPr="00191400">
        <w:rPr>
          <w:bCs/>
          <w:sz w:val="18"/>
          <w:szCs w:val="18"/>
        </w:rPr>
        <w:t xml:space="preserve">бюджет муниципального образования городское поселение </w:t>
      </w:r>
    </w:p>
    <w:p w:rsidR="00191400" w:rsidRPr="00191400" w:rsidRDefault="00191400" w:rsidP="00191400">
      <w:pPr>
        <w:widowControl w:val="0"/>
        <w:spacing w:line="240" w:lineRule="exact"/>
        <w:ind w:right="20"/>
        <w:rPr>
          <w:bCs/>
          <w:sz w:val="18"/>
          <w:szCs w:val="18"/>
        </w:rPr>
      </w:pPr>
      <w:r w:rsidRPr="00191400">
        <w:rPr>
          <w:bCs/>
          <w:sz w:val="18"/>
          <w:szCs w:val="18"/>
        </w:rPr>
        <w:t>Агириш</w:t>
      </w:r>
      <w:r w:rsidRPr="00191400">
        <w:rPr>
          <w:color w:val="000001"/>
          <w:sz w:val="18"/>
          <w:szCs w:val="18"/>
        </w:rPr>
        <w:t>»</w:t>
      </w:r>
    </w:p>
    <w:p w:rsidR="00191400" w:rsidRPr="00191400" w:rsidRDefault="00191400" w:rsidP="00191400">
      <w:pPr>
        <w:jc w:val="both"/>
        <w:rPr>
          <w:color w:val="000001"/>
          <w:sz w:val="18"/>
          <w:szCs w:val="18"/>
        </w:rPr>
      </w:pPr>
    </w:p>
    <w:p w:rsidR="00191400" w:rsidRPr="00191400" w:rsidRDefault="00191400" w:rsidP="00191400">
      <w:pPr>
        <w:widowControl w:val="0"/>
        <w:ind w:firstLine="568"/>
        <w:jc w:val="both"/>
        <w:rPr>
          <w:sz w:val="18"/>
          <w:szCs w:val="18"/>
        </w:rPr>
      </w:pPr>
      <w:r w:rsidRPr="00191400">
        <w:rPr>
          <w:sz w:val="18"/>
          <w:szCs w:val="18"/>
        </w:rPr>
        <w:t xml:space="preserve">                  В соответствии с </w:t>
      </w:r>
      <w:hyperlink r:id="rId15" w:tooltip="’’О защите и поощрении капиталовложений в Российской Федерации’’&#10;Федеральный закон от 01.04.2020 N 69-ФЗ&#10;Статус: действует с 01.04.2020" w:history="1">
        <w:r w:rsidRPr="00191400">
          <w:rPr>
            <w:sz w:val="18"/>
            <w:szCs w:val="18"/>
          </w:rPr>
          <w:t>Федеральным законом от 13.07.2003 № 177-ФЗ «О внесении изменений в Бюджетный кодекс Российской Федерации и отдельные законодательные акты Российской Федерации»,</w:t>
        </w:r>
      </w:hyperlink>
      <w:r w:rsidRPr="00191400">
        <w:rPr>
          <w:sz w:val="18"/>
          <w:szCs w:val="18"/>
        </w:rPr>
        <w:t xml:space="preserve"> Уставом городского поселения Агириш постановляю:</w:t>
      </w:r>
    </w:p>
    <w:p w:rsidR="00191400" w:rsidRPr="00191400" w:rsidRDefault="00191400" w:rsidP="00191400">
      <w:pPr>
        <w:widowControl w:val="0"/>
        <w:ind w:firstLine="568"/>
        <w:jc w:val="both"/>
        <w:rPr>
          <w:sz w:val="18"/>
          <w:szCs w:val="18"/>
        </w:rPr>
      </w:pPr>
    </w:p>
    <w:p w:rsidR="00191400" w:rsidRPr="00191400" w:rsidRDefault="00191400" w:rsidP="00191400">
      <w:pPr>
        <w:jc w:val="both"/>
        <w:rPr>
          <w:color w:val="000000"/>
          <w:sz w:val="18"/>
          <w:szCs w:val="18"/>
        </w:rPr>
      </w:pPr>
      <w:r w:rsidRPr="00191400">
        <w:rPr>
          <w:sz w:val="18"/>
          <w:szCs w:val="18"/>
        </w:rPr>
        <w:t xml:space="preserve">1. Внести в постановление администрации городского поселения Агириш от </w:t>
      </w:r>
      <w:r w:rsidRPr="00191400">
        <w:rPr>
          <w:color w:val="000000"/>
          <w:sz w:val="18"/>
          <w:szCs w:val="18"/>
        </w:rPr>
        <w:t>04.06.2020 № 112/НПА «</w:t>
      </w:r>
      <w:r w:rsidRPr="00191400">
        <w:rPr>
          <w:sz w:val="18"/>
          <w:szCs w:val="18"/>
        </w:rPr>
        <w:t>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поселение Агириш»  следующие изменения:</w:t>
      </w:r>
    </w:p>
    <w:p w:rsidR="00191400" w:rsidRPr="00191400" w:rsidRDefault="00191400" w:rsidP="00191400">
      <w:pPr>
        <w:jc w:val="both"/>
        <w:rPr>
          <w:sz w:val="18"/>
          <w:szCs w:val="18"/>
        </w:rPr>
      </w:pPr>
    </w:p>
    <w:p w:rsidR="00191400" w:rsidRPr="00191400" w:rsidRDefault="00191400" w:rsidP="00191400">
      <w:pPr>
        <w:jc w:val="both"/>
        <w:rPr>
          <w:sz w:val="18"/>
          <w:szCs w:val="18"/>
        </w:rPr>
      </w:pPr>
      <w:r w:rsidRPr="00191400">
        <w:rPr>
          <w:sz w:val="18"/>
          <w:szCs w:val="18"/>
        </w:rPr>
        <w:t>1.1. В Приложении:</w:t>
      </w:r>
    </w:p>
    <w:p w:rsidR="00191400" w:rsidRPr="00191400" w:rsidRDefault="00191400" w:rsidP="00191400">
      <w:pPr>
        <w:jc w:val="both"/>
        <w:rPr>
          <w:sz w:val="18"/>
          <w:szCs w:val="18"/>
        </w:rPr>
      </w:pPr>
      <w:r w:rsidRPr="00191400">
        <w:rPr>
          <w:sz w:val="18"/>
          <w:szCs w:val="18"/>
        </w:rPr>
        <w:t>1.1.1. Подпункт 2.1 пункта 3  признать утратившим силу;</w:t>
      </w:r>
    </w:p>
    <w:p w:rsidR="00191400" w:rsidRPr="00191400" w:rsidRDefault="00191400" w:rsidP="00191400">
      <w:pPr>
        <w:jc w:val="both"/>
        <w:rPr>
          <w:sz w:val="18"/>
          <w:szCs w:val="18"/>
        </w:rPr>
      </w:pPr>
      <w:r w:rsidRPr="00191400">
        <w:rPr>
          <w:sz w:val="18"/>
          <w:szCs w:val="18"/>
        </w:rPr>
        <w:t>1.1.2. В подпункте 4 пункта 3 слова «о помиловании» заменить словом «помилования»;</w:t>
      </w:r>
    </w:p>
    <w:p w:rsidR="00191400" w:rsidRPr="00191400" w:rsidRDefault="00191400" w:rsidP="00191400">
      <w:pPr>
        <w:jc w:val="both"/>
        <w:rPr>
          <w:sz w:val="18"/>
          <w:szCs w:val="18"/>
        </w:rPr>
      </w:pPr>
      <w:r w:rsidRPr="00191400">
        <w:rPr>
          <w:sz w:val="18"/>
          <w:szCs w:val="18"/>
        </w:rPr>
        <w:t>1.1.3. Подпункт 5 пункта 3 изложить в следующей редакции:</w:t>
      </w:r>
    </w:p>
    <w:p w:rsidR="00191400" w:rsidRPr="00191400" w:rsidRDefault="00191400" w:rsidP="00191400">
      <w:pPr>
        <w:widowControl w:val="0"/>
        <w:jc w:val="both"/>
        <w:rPr>
          <w:sz w:val="18"/>
          <w:szCs w:val="18"/>
        </w:rPr>
      </w:pPr>
      <w:proofErr w:type="gramStart"/>
      <w:r w:rsidRPr="00191400">
        <w:rPr>
          <w:sz w:val="18"/>
          <w:szCs w:val="18"/>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или 4 части 1 </w:t>
      </w:r>
      <w:hyperlink r:id="rId16" w:tooltip="’’Об исполнительном производстве (с изменениями на 8 августа 2024 года)’’&#10;Федеральный закон от 02.10.2007 N 229-ФЗ&#10;Статус: Действующая редакция документа (действ. c 08.08.2024)" w:history="1">
        <w:r w:rsidRPr="00191400">
          <w:rPr>
            <w:sz w:val="18"/>
            <w:szCs w:val="18"/>
          </w:rPr>
          <w:t>статьи 46 Федерального закона от 02.10.2007 № 229-ФЗ «Об исполнительном производстве»</w:t>
        </w:r>
      </w:hyperlink>
      <w:r w:rsidRPr="00191400">
        <w:rPr>
          <w:sz w:val="18"/>
          <w:szCs w:val="18"/>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roofErr w:type="gramEnd"/>
      <w:r w:rsidRPr="00191400">
        <w:rPr>
          <w:sz w:val="18"/>
          <w:szCs w:val="18"/>
        </w:rPr>
        <w:t>, прошло более пяти лет</w:t>
      </w:r>
      <w:proofErr w:type="gramStart"/>
      <w:r w:rsidRPr="00191400">
        <w:rPr>
          <w:sz w:val="18"/>
          <w:szCs w:val="18"/>
        </w:rPr>
        <w:t>;»</w:t>
      </w:r>
      <w:proofErr w:type="gramEnd"/>
      <w:r w:rsidRPr="00191400">
        <w:rPr>
          <w:sz w:val="18"/>
          <w:szCs w:val="18"/>
        </w:rPr>
        <w:t>;</w:t>
      </w:r>
    </w:p>
    <w:p w:rsidR="00191400" w:rsidRPr="00191400" w:rsidRDefault="00191400" w:rsidP="00191400">
      <w:pPr>
        <w:jc w:val="both"/>
        <w:rPr>
          <w:sz w:val="18"/>
          <w:szCs w:val="18"/>
        </w:rPr>
      </w:pPr>
      <w:r w:rsidRPr="00191400">
        <w:rPr>
          <w:sz w:val="18"/>
          <w:szCs w:val="18"/>
        </w:rPr>
        <w:t>1.1.4. Пункт 3 дополнить подпунктом 5.1 в следующей редакции:</w:t>
      </w:r>
    </w:p>
    <w:p w:rsidR="00191400" w:rsidRPr="00191400" w:rsidRDefault="00191400" w:rsidP="00191400">
      <w:pPr>
        <w:widowControl w:val="0"/>
        <w:autoSpaceDE w:val="0"/>
        <w:autoSpaceDN w:val="0"/>
        <w:adjustRightInd w:val="0"/>
        <w:jc w:val="both"/>
        <w:rPr>
          <w:sz w:val="18"/>
          <w:szCs w:val="18"/>
        </w:rPr>
      </w:pPr>
      <w:r w:rsidRPr="00191400">
        <w:rPr>
          <w:sz w:val="18"/>
          <w:szCs w:val="18"/>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91400" w:rsidRPr="00191400" w:rsidRDefault="00191400" w:rsidP="00191400">
      <w:pPr>
        <w:jc w:val="both"/>
        <w:rPr>
          <w:sz w:val="18"/>
          <w:szCs w:val="18"/>
        </w:rPr>
      </w:pPr>
      <w:r w:rsidRPr="00191400">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191400" w:rsidRPr="00191400" w:rsidRDefault="00191400" w:rsidP="00191400">
      <w:pPr>
        <w:jc w:val="both"/>
        <w:rPr>
          <w:sz w:val="18"/>
          <w:szCs w:val="18"/>
        </w:rPr>
      </w:pPr>
      <w:r w:rsidRPr="00191400">
        <w:rPr>
          <w:sz w:val="18"/>
          <w:szCs w:val="18"/>
        </w:rPr>
        <w:t xml:space="preserve">3. Настоящее постановление вступает в силу </w:t>
      </w:r>
      <w:r w:rsidRPr="00191400">
        <w:rPr>
          <w:kern w:val="2"/>
          <w:sz w:val="18"/>
          <w:szCs w:val="18"/>
        </w:rPr>
        <w:t>с момента официального опубликования.</w:t>
      </w:r>
    </w:p>
    <w:p w:rsidR="00191400" w:rsidRPr="00191400" w:rsidRDefault="00191400" w:rsidP="00191400">
      <w:pPr>
        <w:tabs>
          <w:tab w:val="left" w:pos="1080"/>
          <w:tab w:val="left" w:pos="1620"/>
        </w:tabs>
        <w:spacing w:line="240" w:lineRule="atLeast"/>
        <w:jc w:val="both"/>
        <w:rPr>
          <w:sz w:val="18"/>
          <w:szCs w:val="18"/>
        </w:rPr>
      </w:pPr>
      <w:r w:rsidRPr="00191400">
        <w:rPr>
          <w:sz w:val="18"/>
          <w:szCs w:val="18"/>
        </w:rPr>
        <w:t xml:space="preserve">4. </w:t>
      </w:r>
      <w:proofErr w:type="gramStart"/>
      <w:r w:rsidRPr="00191400">
        <w:rPr>
          <w:sz w:val="18"/>
          <w:szCs w:val="18"/>
        </w:rPr>
        <w:t>Контроль за</w:t>
      </w:r>
      <w:proofErr w:type="gramEnd"/>
      <w:r w:rsidRPr="00191400">
        <w:rPr>
          <w:sz w:val="18"/>
          <w:szCs w:val="18"/>
        </w:rPr>
        <w:t xml:space="preserve"> исполнением настоящего постановления оставляю за собой.</w:t>
      </w: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1080"/>
          <w:tab w:val="left" w:pos="1620"/>
        </w:tabs>
        <w:spacing w:line="240" w:lineRule="atLeast"/>
        <w:jc w:val="both"/>
        <w:rPr>
          <w:sz w:val="18"/>
          <w:szCs w:val="18"/>
        </w:rPr>
      </w:pPr>
    </w:p>
    <w:p w:rsidR="00191400" w:rsidRPr="00191400" w:rsidRDefault="00191400" w:rsidP="00191400">
      <w:pPr>
        <w:tabs>
          <w:tab w:val="left" w:pos="851"/>
          <w:tab w:val="left" w:pos="993"/>
        </w:tabs>
        <w:rPr>
          <w:sz w:val="18"/>
          <w:szCs w:val="18"/>
        </w:rPr>
      </w:pPr>
      <w:r w:rsidRPr="00191400">
        <w:rPr>
          <w:sz w:val="18"/>
          <w:szCs w:val="18"/>
        </w:rPr>
        <w:t>Глава городского поселения Агириш                                                                И.В.</w:t>
      </w:r>
      <w:r>
        <w:rPr>
          <w:sz w:val="18"/>
          <w:szCs w:val="18"/>
        </w:rPr>
        <w:t xml:space="preserve"> </w:t>
      </w:r>
      <w:r w:rsidRPr="00191400">
        <w:rPr>
          <w:sz w:val="18"/>
          <w:szCs w:val="18"/>
        </w:rPr>
        <w:t>Ермолаева</w:t>
      </w: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Default="00191400" w:rsidP="004065A3">
      <w:pPr>
        <w:pStyle w:val="aa"/>
        <w:widowControl w:val="0"/>
        <w:tabs>
          <w:tab w:val="left" w:pos="1306"/>
        </w:tabs>
        <w:jc w:val="both"/>
        <w:rPr>
          <w:bCs/>
          <w:sz w:val="18"/>
          <w:szCs w:val="18"/>
        </w:rPr>
      </w:pPr>
    </w:p>
    <w:p w:rsidR="00191400" w:rsidRPr="00DF67E0" w:rsidRDefault="00191400" w:rsidP="004065A3">
      <w:pPr>
        <w:pStyle w:val="aa"/>
        <w:widowControl w:val="0"/>
        <w:tabs>
          <w:tab w:val="left" w:pos="1306"/>
        </w:tabs>
        <w:jc w:val="both"/>
        <w:rPr>
          <w:bCs/>
          <w:sz w:val="18"/>
          <w:szCs w:val="18"/>
        </w:rPr>
      </w:pPr>
      <w:bookmarkStart w:id="5" w:name="_GoBack"/>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7"/>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AD" w:rsidRDefault="00956BAD">
      <w:r>
        <w:separator/>
      </w:r>
    </w:p>
  </w:endnote>
  <w:endnote w:type="continuationSeparator" w:id="0">
    <w:p w:rsidR="00956BAD" w:rsidRDefault="0095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191400">
          <w:rPr>
            <w:noProof/>
          </w:rPr>
          <w:t>5</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AD" w:rsidRDefault="00956BAD">
      <w:r>
        <w:separator/>
      </w:r>
    </w:p>
  </w:footnote>
  <w:footnote w:type="continuationSeparator" w:id="0">
    <w:p w:rsidR="00956BAD" w:rsidRDefault="0095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956BA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20(850)  26 марта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956BAD"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w:t>
    </w:r>
    <w:r w:rsidR="00FE28E1">
      <w:t xml:space="preserve">                    №74(904)  26</w:t>
    </w:r>
    <w:r w:rsidR="001610C7">
      <w:t xml:space="preserve"> августа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lvl>
    <w:lvl w:ilvl="1" w:tplc="946A4E42">
      <w:start w:val="1"/>
      <w:numFmt w:val="decimal"/>
      <w:lvlText w:val="2.%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8"/>
  </w:num>
  <w:num w:numId="8">
    <w:abstractNumId w:val="22"/>
  </w:num>
  <w:num w:numId="9">
    <w:abstractNumId w:val="52"/>
  </w:num>
  <w:num w:numId="10">
    <w:abstractNumId w:val="48"/>
  </w:num>
  <w:num w:numId="11">
    <w:abstractNumId w:val="49"/>
  </w:num>
  <w:num w:numId="12">
    <w:abstractNumId w:val="44"/>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1"/>
  </w:num>
  <w:num w:numId="18">
    <w:abstractNumId w:val="59"/>
  </w:num>
  <w:num w:numId="19">
    <w:abstractNumId w:val="43"/>
  </w:num>
  <w:num w:numId="20">
    <w:abstractNumId w:val="34"/>
  </w:num>
  <w:num w:numId="21">
    <w:abstractNumId w:val="50"/>
  </w:num>
  <w:num w:numId="22">
    <w:abstractNumId w:val="36"/>
  </w:num>
  <w:num w:numId="23">
    <w:abstractNumId w:val="29"/>
  </w:num>
  <w:num w:numId="24">
    <w:abstractNumId w:val="39"/>
  </w:num>
  <w:num w:numId="25">
    <w:abstractNumId w:val="55"/>
  </w:num>
  <w:num w:numId="26">
    <w:abstractNumId w:val="46"/>
  </w:num>
  <w:num w:numId="27">
    <w:abstractNumId w:val="35"/>
  </w:num>
  <w:num w:numId="28">
    <w:abstractNumId w:val="23"/>
  </w:num>
  <w:num w:numId="29">
    <w:abstractNumId w:val="40"/>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5"/>
  </w:num>
  <w:num w:numId="43">
    <w:abstractNumId w:val="21"/>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kodeks://link/d?nd=902063102&amp;point=mark=000000000000000000000000000000000000000000000000008PA0L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kodeks://link/d?nd=564566808&amp;point=mark=000000000000000000000000000000000000000000000000007D20K3"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564566808&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6C40-384D-4D8B-8EEF-BABBA7F9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6</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308</cp:revision>
  <cp:lastPrinted>2015-07-31T09:23:00Z</cp:lastPrinted>
  <dcterms:created xsi:type="dcterms:W3CDTF">2023-05-30T05:31:00Z</dcterms:created>
  <dcterms:modified xsi:type="dcterms:W3CDTF">2024-08-28T07:26:00Z</dcterms:modified>
</cp:coreProperties>
</file>